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oto Sans CJK SC" w:hAnsi="Noto Sans CJK SC" w:eastAsia="Noto Sans CJK SC"/>
          <w:b/>
          <w:color w:val="183A66"/>
          <w:sz w:val="50"/>
        </w:rPr>
        <w:t>车长智能体与 NPC 智能体共用评价数据 Schema 规范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75B5"/>
          <w:sz w:val="30"/>
        </w:rPr>
        <w:t>SDAR V2 Core + Embodied-Control Profile V1.0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color w:val="666666"/>
          <w:sz w:val="22"/>
        </w:rPr>
        <w:t>JSON Schema Draft 2020-12 · 文档版本 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2835"/>
            <w:shd w:fill="DDEBF7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适用对象</w:t>
            </w:r>
          </w:p>
        </w:tc>
        <w:tc>
          <w:tcPr>
            <w:tcW w:type="dxa" w:w="11339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车长智能体（LangGraph/UgvState）与 NPC 智能体（BehaviorTree/Blackboard）</w:t>
            </w:r>
          </w:p>
        </w:tc>
      </w:tr>
      <w:tr>
        <w:tc>
          <w:tcPr>
            <w:tcW w:type="dxa" w:w="2835"/>
            <w:shd w:fill="DDEBF7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评价单位</w:t>
            </w:r>
          </w:p>
        </w:tc>
        <w:tc>
          <w:tcPr>
            <w:tcW w:type="dxa" w:w="11339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Agent Episode</w:t>
            </w:r>
          </w:p>
        </w:tc>
      </w:tr>
      <w:tr>
        <w:tc>
          <w:tcPr>
            <w:tcW w:type="dxa" w:w="2835"/>
            <w:shd w:fill="DDEBF7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统一证据链</w:t>
            </w:r>
          </w:p>
        </w:tc>
        <w:tc>
          <w:tcPr>
            <w:tcW w:type="dxa" w:w="11339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Goal → State → Event → ExecutionBasis → Decision → Action → Receipt → Verification → Trajectory → Outcome</w:t>
            </w:r>
          </w:p>
        </w:tc>
      </w:tr>
      <w:tr>
        <w:tc>
          <w:tcPr>
            <w:tcW w:type="dxa" w:w="2835"/>
            <w:shd w:fill="DDEBF7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交付内容</w:t>
            </w:r>
          </w:p>
        </w:tc>
        <w:tc>
          <w:tcPr>
            <w:tcW w:type="dxa" w:w="11339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JSON Schema、示例数据、TypeScript 类型、PostgreSQL 参考表、校验脚本</w:t>
            </w:r>
          </w:p>
        </w:tc>
      </w:tr>
    </w:tbl>
    <w:p>
      <w:pPr>
        <w:spacing w:before="500"/>
        <w:jc w:val="center"/>
      </w:pPr>
      <w:r>
        <w:rPr>
          <w:rFonts w:ascii="Noto Sans CJK SC" w:hAnsi="Noto Sans CJK SC" w:eastAsia="Noto Sans CJK SC"/>
          <w:b/>
          <w:color w:val="C00000"/>
          <w:sz w:val="22"/>
        </w:rPr>
        <w:t>核心约束：工具已受理 ≠ 业务已完成；关键控制行动必须有门槛、幂等、回执和实际状态验证。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83A66"/>
          <w:sz w:val="32"/>
        </w:rPr>
        <w:t>1. 文档目标与适用范围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本规范定义车长智能体与 NPC 智能体用于统一评价时必须采集、标准化、关联和输出的全部核心数据。两套智能体实现方式不同，但统一映射为同一条可信证据链。</w:t>
      </w:r>
    </w:p>
    <w:p>
      <w:pPr>
        <w:jc w:val="center"/>
      </w:pPr>
      <w:r>
        <w:rPr>
          <w:rFonts w:ascii="Noto Sans Mono CJK SC" w:hAnsi="Noto Sans Mono CJK SC" w:eastAsia="Noto Sans Mono CJK SC"/>
          <w:b/>
          <w:color w:val="2F75B5"/>
          <w:sz w:val="20"/>
        </w:rPr>
        <w:t>Trigger / Goal  →  State  →  Event  →  ExecutionBasis  →  Decision  →  Action  →  Receipt  →  Verification  →  StateDelta / Trajectory  →  Outcome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评价单位统一为 Episode。车长的一次图运行、NPC 的一段连续 Tick、一次异常处置、一次抢占恢复或固定时间窗均可形成一个 Episode。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83A66"/>
          <w:sz w:val="32"/>
        </w:rPr>
        <w:t>2. 数据边界原则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State：某个确定时刻的权威快照，回答“现在是什么情况”。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Event：已经发生且不可修改的事实，回答“发生了什么”。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Decision：正式决策结论、简要依据、候选和风险，不保存隐藏思维过程。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Action：Agent 主动发起的业务行动或控制行动；请求发出不等于成功。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Receipt：工具、设备或外部系统的传输、受理和执行回执。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Verification：使用实际状态、传感器或业务规则验证成功条件。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Trajectory：按时序和因果关系连接状态、事件、决策、行动、回执与状态增量。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83A66"/>
          <w:sz w:val="32"/>
        </w:rPr>
        <w:t>3. 统一主键与引用规则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13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episodeId</w:t>
            </w:r>
          </w:p>
        </w:tc>
        <w:tc>
          <w:tcPr>
            <w:tcW w:type="dxa" w:w="113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一次评价 Episode 的统一主键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correlationId</w:t>
            </w:r>
          </w:p>
        </w:tc>
        <w:tc>
          <w:tcPr>
            <w:tcW w:type="dxa" w:w="113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跨进程、跨调用链关联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sequence</w:t>
            </w:r>
          </w:p>
        </w:tc>
        <w:tc>
          <w:tcPr>
            <w:tcW w:type="dxa" w:w="113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Episode 内时序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stateVersion</w:t>
            </w:r>
          </w:p>
        </w:tc>
        <w:tc>
          <w:tcPr>
            <w:tcW w:type="dxa" w:w="113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状态版本，禁止无版本覆盖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eventId</w:t>
            </w:r>
          </w:p>
        </w:tc>
        <w:tc>
          <w:tcPr>
            <w:tcW w:type="dxa" w:w="113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不可变事实标识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decisionId</w:t>
            </w:r>
          </w:p>
        </w:tc>
        <w:tc>
          <w:tcPr>
            <w:tcW w:type="dxa" w:w="113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正式决策标识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actionId</w:t>
            </w:r>
          </w:p>
        </w:tc>
        <w:tc>
          <w:tcPr>
            <w:tcW w:type="dxa" w:w="113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业务行动标识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idempotencyKey</w:t>
            </w:r>
          </w:p>
        </w:tc>
        <w:tc>
          <w:tcPr>
            <w:tcW w:type="dxa" w:w="113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控制或写操作防重复副作用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criterionId</w:t>
            </w:r>
          </w:p>
        </w:tc>
        <w:tc>
          <w:tcPr>
            <w:tcW w:type="dxa" w:w="113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成功条件标识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evidenceId</w:t>
            </w:r>
          </w:p>
        </w:tc>
        <w:tc>
          <w:tcPr>
            <w:tcW w:type="dxa" w:w="113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证据索引标识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83A66"/>
          <w:sz w:val="32"/>
        </w:rPr>
        <w:t>4. 车长与 NPC 采集映射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统一证据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车长智能体来源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NPC 智能体来源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Trigger / Goal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source_messages、request_envelope、任务规划输入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上级任务、状态变化、异常、操作员控制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StateSnapshot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UgvState / checkpoint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BlackboardSnapshot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ExecutionBasis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action_list、SOP、shortcut、Flow 路由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BehaviorTree 分支、Utility、Mission tool_calls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DecisionRecord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intent、routing、planning、replan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Threat/Utility、RootSelector、抢占、目标选择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ActionRecord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task_schedule、SOP 原子动作、MCP 调用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安全/战术/Mission 分支 MCP tools/call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Receipt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MCP response、设备任务回执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MCP response、CommandState、MoveTaskState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Verification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chassis_task、eo_task、weapon_task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车辆位置、目标状态、传感器与任务状态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Trajectory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LangGraph 节点序列 + StateDelta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Tick 序列 + BlackboardDelta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83A66"/>
          <w:sz w:val="32"/>
        </w:rPr>
        <w:t>5. 采集时机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采集时机</w:t>
            </w:r>
          </w:p>
        </w:tc>
        <w:tc>
          <w:tcPr>
            <w:tcW w:type="dxa" w:w="113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必须采集的数据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Episode 创建</w:t>
            </w:r>
          </w:p>
        </w:tc>
        <w:tc>
          <w:tcPr>
            <w:tcW w:type="dxa" w:w="113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EpisodeMetadata、Trigger、Goal、InitialState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每个节点/Tick 开始</w:t>
            </w:r>
          </w:p>
        </w:tc>
        <w:tc>
          <w:tcPr>
            <w:tcW w:type="dxa" w:w="113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状态快照、状态新鲜度、活动控制者、节点/Tick记录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产生正式决策</w:t>
            </w:r>
          </w:p>
        </w:tc>
        <w:tc>
          <w:tcPr>
            <w:tcW w:type="dxa" w:w="113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DecisionRecord、ExecutionBasis 版本、证据引用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控制/写操作下发前</w:t>
            </w:r>
          </w:p>
        </w:tc>
        <w:tc>
          <w:tcPr>
            <w:tcW w:type="dxa" w:w="113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ActionRecord、GateDecision、Confirmation、beforeStateId、idempotencyKey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工具/设备返回</w:t>
            </w:r>
          </w:p>
        </w:tc>
        <w:tc>
          <w:tcPr>
            <w:tcW w:type="dxa" w:w="113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Receipt，区分 transport / accepted / execution status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状态发生变化</w:t>
            </w:r>
          </w:p>
        </w:tc>
        <w:tc>
          <w:tcPr>
            <w:tcW w:type="dxa" w:w="113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Event、StateDelta、新 StateSnapshot、TrajectoryStep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失败或抢占</w:t>
            </w:r>
          </w:p>
        </w:tc>
        <w:tc>
          <w:tcPr>
            <w:tcW w:type="dxa" w:w="113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Failure、Recovery、抢占决策、新 ExecutionBasis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成功条件检查</w:t>
            </w:r>
          </w:p>
        </w:tc>
        <w:tc>
          <w:tcPr>
            <w:tcW w:type="dxa" w:w="113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VerificationRecord：expected / actual / comparator / evidence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Episode 结束</w:t>
            </w:r>
          </w:p>
        </w:tc>
        <w:tc>
          <w:tcPr>
            <w:tcW w:type="dxa" w:w="113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FinalState、FinalOutcome、RemainingItems、OperationalMetrics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83A66"/>
          <w:sz w:val="32"/>
        </w:rPr>
        <w:t>6.1 公共类型与采集入口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SDAR Embodied-Control Common Definitions 〔common.schema.json〕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该对象主要作为公共定义容器，不直接持久化实例。</w:t>
      </w:r>
    </w:p>
    <w:p>
      <w:pPr>
        <w:pStyle w:val="Heading3"/>
      </w:pPr>
      <w:r>
        <w:rPr>
          <w:rFonts w:ascii="Noto Sans CJK SC" w:hAnsi="Noto Sans CJK SC" w:eastAsia="Noto Sans CJK SC"/>
          <w:b/>
          <w:color w:val="7030A0"/>
          <w:sz w:val="22"/>
        </w:rPr>
        <w:t>内部定义：EntityRef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entityType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entityId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displayName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namespace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version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 | 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版本。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attributes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Noto Sans CJK SC" w:hAnsi="Noto Sans CJK SC" w:eastAsia="Noto Sans CJK SC"/>
          <w:b/>
          <w:color w:val="7030A0"/>
          <w:sz w:val="22"/>
        </w:rPr>
        <w:t>内部定义：SourceRef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sourceType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enum=operator, command_center, peer_agent, sensor, mcp_server, agent_runtime, behavior_tree, llm, rule_engine, system, unknown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sourceId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channel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trustLevel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enum=trusted, partially_trusted, untrusted, unknown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Noto Sans CJK SC" w:hAnsi="Noto Sans CJK SC" w:eastAsia="Noto Sans CJK SC"/>
          <w:b/>
          <w:color w:val="7030A0"/>
          <w:sz w:val="22"/>
        </w:rPr>
        <w:t>内部定义：DataQuality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observedAt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recordedAt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记录时间。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validUntil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失效时间。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freshnessMs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confidence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number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min=0; max=1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status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当前状态。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enum=confirmed, inferred, stale, conflicted, unknown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conflictRefs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EvidenceRef&gt;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Noto Sans CJK SC" w:hAnsi="Noto Sans CJK SC" w:eastAsia="Noto Sans CJK SC"/>
          <w:b/>
          <w:color w:val="7030A0"/>
          <w:sz w:val="22"/>
        </w:rPr>
        <w:t>内部定义：EvidenceRef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evidenceType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evidenceId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relation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enum=supports, contradicts, caused_by, produced_by, validated_by, derived_from, supersedes, related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schemaRef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storageRef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外部存储地址。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payloadHash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载荷哈希。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pattern=^[A-Fa-f0-9]{32,128}$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Noto Sans CJK SC" w:hAnsi="Noto Sans CJK SC" w:eastAsia="Noto Sans CJK SC"/>
          <w:b/>
          <w:color w:val="7030A0"/>
          <w:sz w:val="22"/>
        </w:rPr>
        <w:t>内部定义：KeyValue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key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value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any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指标值。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unit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单位。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sourceRef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EvidenceRef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来源证据。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Noto Sans CJK SC" w:hAnsi="Noto Sans CJK SC" w:eastAsia="Noto Sans CJK SC"/>
          <w:b/>
          <w:color w:val="7030A0"/>
          <w:sz w:val="22"/>
        </w:rPr>
        <w:t>内部定义：RiskAssessment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level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RiskLevel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等级。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categories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array&lt;string&gt;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summary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结构化摘要。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mitigations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array&lt;string&gt;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evidenceRefs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EvidenceRef&gt;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证据引用。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Noto Sans CJK SC" w:hAnsi="Noto Sans CJK SC" w:eastAsia="Noto Sans CJK SC"/>
          <w:b/>
          <w:color w:val="7030A0"/>
          <w:sz w:val="22"/>
        </w:rPr>
        <w:t>内部定义：ResourceClaim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resourceType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enum=chassis, payload, weapon, sensor, network, compute, other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resourceId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mode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enum=shared, exclusive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acquiredAt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releasedAt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Noto Sans CJK SC" w:hAnsi="Noto Sans CJK SC" w:eastAsia="Noto Sans CJK SC"/>
          <w:b/>
          <w:color w:val="7030A0"/>
          <w:sz w:val="22"/>
        </w:rPr>
        <w:t>内部定义：JsonPatchOperation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enum=add, remove, replace, move, copy, test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path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pattern=^/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from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pattern=^/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value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any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指标值。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Noto Sans CJK SC" w:hAnsi="Noto Sans CJK SC" w:eastAsia="Noto Sans CJK SC"/>
          <w:b/>
          <w:color w:val="7030A0"/>
          <w:sz w:val="22"/>
        </w:rPr>
        <w:t>内部定义：MetricValue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name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名称。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value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number | integer | string | boolean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指标值。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unit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单位。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threshold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number | integer | 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阈值。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status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当前状态。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enum=pass, fail, warning, unknown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Raw Collection Record 〔raw_record.schema.json〕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原始采集层统一信封。保存输入、状态、节点/Tick、工具请求与回执等未标准化原始记录。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schemaVersion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const 1.0.0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Schema 版本。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rawRecordId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原始记录唯一标识。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 Episode 唯一标识。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agentType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AgentType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智能体类型：车长或 NPC。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recordType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原始记录类型。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enum=message, state_snapshot, node_record, tick_record, tool_request, tool_response, approval, event_log, sensor_observation, runtime_log, other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source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SourceRef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记录来源。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sequence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 内有序序号。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timestamp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记录时间。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correlationId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跨记录关联标识。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payload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any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原始载荷。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payloadHash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载荷哈希。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pattern=^[A-Fa-f0-9]{32,128}$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storageRef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外部存储地址。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redaction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脱敏处理信息。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Agent Episode Metadata 〔episode_metadata.schema.json〕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一次可评价任务、战术响应、异常处置或固定时间窗的统一元数据。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schemaVersion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const 1.0.0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Schema 版本。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 Episode 唯一标识。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agentType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AgentType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智能体类型：车长或 NPC。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agentId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智能体/设备实例标识。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scenarioId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测试或业务场景标识。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episodeType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EpisodeType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 类型。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correlationId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跨记录关联标识。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parentEpisodeId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父 Episode 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sourceRunIds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Id&gt;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映射到原运行、图运行或 Tick 的标识列表。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startedAt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开始时间。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endedAt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结束时间。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status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EpisodeStatus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当前状态。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environment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运行环境。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enum=simulation, field_test, real_vehicle, replay, unknown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softwareVersion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软件版本。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modelVersion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模型版本。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profile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 Profile。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default=embodied-control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adapter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数据适配器类型。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enum=commander, npc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tags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array&lt;string&gt;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标签。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metadata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扩展元数据。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Trigger Record 〔trigger.schema.json〕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Episode 的触发事实。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triggerId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触发记录标识。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 Episode 唯一标识。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sequence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 内有序序号。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triggerType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触发类型。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enum=user_command, structured_task, state_change, anomaly, timer, operator_control, peer_request, system_start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source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SourceRef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记录来源。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receivedAt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触发接收时间。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summary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结构化摘要。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priority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优先级。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min=0; max=100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rawInputRef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EvidenceRef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原始输入证据引用。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targetRefs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EntityRef&gt;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目标对象引用。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stateVersion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 | 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状态版本。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extensions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领域扩展字段。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83A66"/>
          <w:sz w:val="32"/>
        </w:rPr>
        <w:t>6.2 目标、约束与成功条件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Goal Record 〔goal.schema.json〕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Episode 的结构化目标、约束与成功条件。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goalId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目标标识。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goalVersion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目标版本。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min=1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 Episode 唯一标识。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title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标题。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description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详细说明。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originTriggerId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来源触发标识。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targetRefs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EntityRef&gt;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目标对象引用。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successCriteria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success_criterion.schema.json&gt;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成功条件集合。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minItems=1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constraints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constraint.schema.json&gt;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约束集合。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status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当前状态。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enum=draft, accepted, active, satisfied, partially_satisfied, failed, cancelled, superseded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createdAt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创建时间。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createdBy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SourceRef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创建者。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supersedesGoalVersion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被替代的目标版本。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min=1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assumptions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array&lt;string&gt;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显式假设。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extensions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领域扩展字段。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Success Criterion 〔success_criterion.schema.json〕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可验证的目标完成条件。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criterionId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成功条件标识。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description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详细说明。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criterionType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成功条件类型。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enum=state, position, task_status, target_status, sensor_result, time, resource, human_acceptance, custom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expected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any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期望值。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comparator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Comparator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比较操作。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actualSourcePath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实际值在状态中的路径。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critical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boolean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是否为关键成功条件。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deadlineAt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截止时间。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stabilityWindowMs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判定稳定窗口。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evidenceRequirements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array&lt;string&gt;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证据要求。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Constraint 〔constraint.schema.json〕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目标与执行过程必须遵守的硬约束或软约束。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constraintId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约束标识。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category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约束类别。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enum=safety, authorization, space, time, resource, capability, communication, human_instruction, other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description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详细说明。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severity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硬/软约束。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enum=hard, soft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appliesTo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array&lt;string&gt;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适用对象或动作范围。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sourceRef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EvidenceRef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来源证据。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violationPolicy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违反约束后的处理策略。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enum=reject, pause, replan, warn, request_confirmation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83A66"/>
          <w:sz w:val="32"/>
        </w:rPr>
        <w:t>6.3 状态、事件与状态轨迹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State Snapshot 〔state_snapshot.schema.json〕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某个确定时刻的权威状态快照。不得混入历史事件列表或未确认推测。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验证依据状态。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 Episode 唯一标识。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agentType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AgentType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智能体类型：车长或 NPC。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stateVersion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状态版本。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quality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DataQuality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状态时效、置信度和冲突信息。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source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SourceRef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记录来源。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episodeStatus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EpisodeStatus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 当前状态。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goalId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目标标识。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goalVersion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目标版本。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min=1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activeExecutionBasisId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当前生效的执行依据。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currentStepId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当前步骤。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currentActionId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当前行动。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activeController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当前唯一控制者或活动分支。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controlMode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控制模式。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enum=autonomous, supervised, manual, paused, safe_hold, unknown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entities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EntityRef&gt;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当前相关实体。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pendingItems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array&lt;object&gt;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待确认、等待或阻塞事项。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domainState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oneOf(ref: commander_state_extension.schema.json, ref: npc_state_extension.schema.json)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车长或 NPC 的领域状态。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extensions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领域扩展字段。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Commander UgvState Extension 〔commander_state_extension.schema.json〕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车长智能体 UgvState 在统一 StateSnapshot 中的领域扩展。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sourceMessages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EvidenceRef&gt;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requestEnvelope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intentResult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actionList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array&lt;object&gt;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currentActionIdx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actionCmd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missionState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adtState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verifyFailed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boolean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forceEgoReplan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boolean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egoReplanLonLat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capabilityTracks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messages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EvidenceRef&gt;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Noto Sans CJK SC" w:hAnsi="Noto Sans CJK SC" w:eastAsia="Noto Sans CJK SC"/>
          <w:b/>
          <w:color w:val="7030A0"/>
          <w:sz w:val="22"/>
        </w:rPr>
        <w:t>内部定义：CapabilityTrack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capability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能力类别。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enum=move, observe, engage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 | 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status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当前状态。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enum=idle, pending, running, completed, failed, cancelled, unknown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missionId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 | 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updatedAt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details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NPC Blackboard Extension 〔npc_state_extension.schema.json〕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NPC Blackboard 在统一 StateSnapshot 中的领域扩展。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selfState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perceptionState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threatState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memoryState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tacticalDecisionState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missionState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commandState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moveTaskState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hmiApprovalState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routeObstacleState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communicationState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State Delta 〔state_delta.schema.json〕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一次合法状态转换的增量记录。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stateDeltaId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关联状态增量。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 Episode 唯一标识。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fromStateId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变化前状态。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toStateId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变化后状态。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fromStateVersion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变化前版本。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toStateVersion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变化后版本。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min=1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operations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JsonPatchOperation&gt;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JSON Patch 风格状态变更。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minItems=1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reasonEventId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触发本次变更的事件。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sourceDecisionId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产生变更的决策。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sourceActionId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产生变更的行动。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recordedAt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记录时间。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invariantChecks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MetricValue&gt;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状态不变量校验结果。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Event Record 〔event.schema.json〕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已发生且不可修改的事实。事件不保存当前完整状态。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eventId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事件标识。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 Episode 唯一标识。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sequence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 内有序序号。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eventType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事件类型。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source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SourceRef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记录来源。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correlationId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跨记录关联标识。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causationId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直接原因记录标识。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actionId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关联行动。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decisionId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关联决策。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stateVersionBefore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事件前状态版本。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stateVersionAfter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事件后状态版本。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payloadRef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EvidenceRef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事件载荷引用。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occurredAt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事件实际发生时间。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severity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硬/软约束。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enum=info, warning, error, critical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summary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结构化摘要。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extensions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领域扩展字段。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State Trajectory Step 〔trajectory_step.schema.json〕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按时间和因果顺序连接状态、事件、决策、行动、回执和状态增量。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trajectoryStepId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轨迹步骤标识。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 Episode 唯一标识。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sequence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 内有序序号。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fromStateId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变化前状态。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fromStateVersion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变化前版本。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triggerEventId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触发事件。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decisionId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关联决策。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actionId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关联行动。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receiptIds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Id&gt;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关联回执。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stateDeltaId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关联状态增量。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toStateId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变化后状态。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toStateVersion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变化后版本。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min=1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invariantChecks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MetricValue&gt;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状态不变量校验结果。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timestamp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记录时间。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83A66"/>
          <w:sz w:val="32"/>
        </w:rPr>
        <w:t>6.4 执行依据、决策与行动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Execution Basis 〔execution_basis.schema.json〕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关键行动的合法执行依据，可为计划、策略、规则、SOP、快捷方式或行为树分支。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basisId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执行依据标识。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 Episode 唯一标识。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basisType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执行依据类型。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enum=plan, policy, rule, sop, shortcut, behavior_tree_branch, workflow, human_instruction, mission_tool_queue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version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版本。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min=1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status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当前状态。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enum=proposed, approved, active, superseded, completed, rejected, cancelled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goalId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目标标识。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goalVersion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目标版本。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min=1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name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名称。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description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详细说明。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preconditions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array&lt;string&gt;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前置条件。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steps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ExecutionStep&gt;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计划或程序步骤。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policyRef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策略/规则标识。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branchPath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行为树分支路径。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utilityScores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map&lt;string,number&gt;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Utility 候选分数。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resourceClaims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ResourceClaim&gt;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资源占用声明。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successCriterionRefs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Id&gt;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关联成功条件。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createdBy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SourceRef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创建者。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createdAt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创建时间。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approvedBy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SourceRef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批准者。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approvalRef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EvidenceRef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批准记录引用。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supersedesBasisId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被替代的执行依据。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extensions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领域扩展字段。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Noto Sans CJK SC" w:hAnsi="Noto Sans CJK SC" w:eastAsia="Noto Sans CJK SC"/>
          <w:b/>
          <w:color w:val="7030A0"/>
          <w:sz w:val="22"/>
        </w:rPr>
        <w:t>内部定义：ExecutionStep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stepId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name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名称。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order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capability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能力类别。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actionTemplate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dependsOn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Id&gt;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resourceClaims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ResourceClaim&gt;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资源占用声明。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preconditions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array&lt;string&gt;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前置条件。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completionCriterionRefs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Id&gt;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allowedParallel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boolean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default=False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onFailure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enum=retry, skip, replan, pause, abort, degrade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Decision Record 〔decision.schema.json〕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正式决策结论及其可复核依据，不保存隐藏思维过程。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decisionId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关联决策。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 Episode 唯一标识。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sequence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 内有序序号。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decisionType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决策类型。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enum=intent, route, plan, policy_selection, target_selection, gate, preemption, recovery, termination, other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title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标题。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conclusion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决策结论。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status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当前状态。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enum=proposed, accepted, rejected, superseded, executed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basedOnStateId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决策所依据的状态。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executionBasisId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关联执行依据。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candidateOptions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array&lt;object&gt;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候选方案。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selectedOptionId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选择的方案。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rationaleSummary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可审计的简要依据，不含隐藏思维链。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evidenceRefs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EvidenceRef&gt;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证据引用。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riskAssessment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RiskAssessment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风险评估。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expectedEffects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array&lt;string&gt;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预期影响。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createdAt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创建时间。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createdBy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SourceRef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创建者。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extensions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领域扩展字段。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Gate Decision 〔gate_decision.schema.json〕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控制动作执行前的安全、策略、授权、能力或控制权门槛判定。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gateDecisionId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门槛判定标识。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 Episode 唯一标识。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actionId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关联行动。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gateType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门槛类型。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enum=execution, policy, safety, authorization, human_confirmation, control_ownership, capability, rate_limit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decision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允许、拒绝或延后。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enum=allow, deny, defer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basedOnStateId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决策所依据的状态。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policyRefs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array&lt;string&gt;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适用策略。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reasons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array&lt;string&gt;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判定原因。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evidenceRefs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EvidenceRef&gt;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证据引用。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evaluatedAt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expiresAt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门槛判定有效期。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Human Confirmation Record 〔confirmation.schema.json〕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人工确认、否决和有效期记录。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confirmationId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人工确认标识。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 Episode 唯一标识。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actionId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关联行动。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requestedAt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请求确认时间。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requestedFrom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SourceRef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确认请求对象。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status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当前状态。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enum=pending, approved, rejected, expired, cancelled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decidedAt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决定时间。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decidedBy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SourceRef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确认人。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scope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确认适用范围。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validFrom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生效时间。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validUntil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失效时间。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invalidationConditions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array&lt;string&gt;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失效条件。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evidenceRefs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EvidenceRef&gt;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证据引用。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comment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备注。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Action Record 〔action.schema.json〕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Agent 主动发起的一次业务行动。行动请求不等于行动成功。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actionId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关联行动。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 Episode 唯一标识。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sequence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 内有序序号。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basisId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执行依据标识。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stepId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decisionId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关联决策。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actionType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行动类型。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enum=read, simulation, write, control, human_request, delegate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capability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能力类别。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target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EntityRef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行动目标。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inputSummary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输入摘要。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inputPayloadRef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EvidenceRef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完整输入引用。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inputHash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输入哈希。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pattern=^[A-Fa-f0-9]{32,128}$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riskLevel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RiskLevel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风险级别。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gateDecisionRefs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Id&gt;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执行前门槛判定引用。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confirmationRef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人工确认引用。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idempotencyKey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幂等键。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executionStatus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ExecutionStatus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执行状态。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sideEffect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boolean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是否产生外部副作用。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controllerRef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控制者或活动分支。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resourceClaims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ResourceClaim&gt;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资源占用声明。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attempt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尝试次数。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min=1; default=1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retryOfActionId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被重试行动。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dispatchedAt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下发时间。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startedAt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开始时间。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endedAt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结束时间。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receiptRefs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Id&gt;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回执引用。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beforeStateId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执行前状态。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afterStateId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执行后状态。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extensions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领域扩展字段。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Execution Receipt 〔receipt.schema.json〕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工具、设备或外部系统返回的执行受理与执行结果回执。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receiptId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回执标识。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 Episode 唯一标识。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actionId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关联行动。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provider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SourceRef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回执提供方。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providerRequestId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提供方请求标识。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receivedAt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触发接收时间。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transportStatus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传输层状态。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enum=ok, error, timeout, unknown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acceptanceStatus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请求是否被设备/工具受理。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enum=accepted, rejected, unknown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executionStatus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ExecutionStatus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执行状态。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outputSummary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输出摘要。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rawResponseRef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EvidenceRef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原始回执引用。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observedStateRef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EvidenceRef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回执携带的状态引用。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error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错误对象。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metrics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MetricValue&gt;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耗时等调用指标。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Verification Record 〔verification.schema.json〕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使用实际状态、传感器或业务规则逐项验证成功条件。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verificationId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验证记录标识。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 Episode 唯一标识。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criterionId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成功条件标识。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actionId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关联行动。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验证依据状态。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verificationType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验证类型。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enum=state_check, sensor_observation, business_rule, human_validation, derived_check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expected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any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期望值。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actual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any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实际值。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comparator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Comparator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比较操作。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status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当前状态。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enum=pass, fail, inconclusive, pending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critical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boolean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是否为关键成功条件。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evidenceRefs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EvidenceRef&gt;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证据引用。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minItems=1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verifiedAt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验证时间。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verifier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SourceRef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验证者。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stabilityWindowMs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判定稳定窗口。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notes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说明。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83A66"/>
          <w:sz w:val="32"/>
        </w:rPr>
        <w:t>6.5 失败、恢复与结果收口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Failure Record 〔failure.schema.json〕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失败、阻塞、超时或状态异常的结构化记录。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failureId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关联失败。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 Episode 唯一标识。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relatedActionId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关联行动。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relatedDecisionId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关联决策。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category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约束类别。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enum=tool_error, timeout, state_conflict, resource_unavailable, capability_gap, safety_violation, communication_loss, target_lost, route_blocked, verification_failed, other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severity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硬/软约束。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enum=warning, error, critical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detectedAt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发现时间。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验证依据状态。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errorRef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EvidenceRef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错误引用。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retryable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boolean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是否可重试。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sideEffectRisk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RiskLevel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重试副作用风险。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impact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影响。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status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当前状态。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enum=open, contained, recovered, unresolved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evidenceRefs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EvidenceRef&gt;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证据引用。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Recovery Record 〔recovery.schema.json〕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异常后的重试、降级、重规划、等待、暂停或终止过程。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recoveryId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恢复记录标识。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 Episode 唯一标识。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failureId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关联失败。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strategy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恢复策略。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enum=retry, degrade, replan, wait, pause, abort, handoff, manual_control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decisionId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关联决策。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newBasisId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新的执行依据。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actionIds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Id&gt;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节点产生的行动。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startedAt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开始时间。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completedAt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完成时间。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status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当前状态。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enum=planned, running, succeeded, failed, cancelled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resultVerificationId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恢复结果验证。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residualRisk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RiskAssessment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残余风险。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notes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说明。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Remaining Item 〔remaining_item.schema.json〕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最终收口时仍未关闭的事项、责任方和处理状态。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itemId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剩余事项标识。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description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详细说明。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status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当前状态。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enum=open, waiting, blocked, accepted_risk, closed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owner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SourceRef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责任方。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dueAt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计划完成时间。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riskLevel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RiskLevel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风险级别。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evidenceRefs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EvidenceRef&gt;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证据引用。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Final Outcome 〔final_outcome.schema.json〕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Episode 的最终状态、成功条件结果、剩余事项和残余风险。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outcomeId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最终结果标识。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 Episode 唯一标识。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status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当前状态。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enum=completed, partial, failed, aborted, blocked, waiting, paused, cancelled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goalId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目标标识。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goalVersion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目标版本。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min=1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finalStateId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最终状态。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completedCriterionRefs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Id&gt;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已通过成功条件。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failedCriterionRefs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Id&gt;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失败成功条件。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pendingCriterionRefs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Id&gt;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待验证成功条件。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remainingItems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remaining_item.schema.json&gt;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剩余事项。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residualRisks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RiskAssessment&gt;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残余风险。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summary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结构化摘要。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reportedAt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结果报告时间。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reportRef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EvidenceRef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最终报告引用。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Operational Metric 〔operational_metric.schema.json〕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独立于100分语义评分的运行时与实时性能指标。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metricId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指标记录标识。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 Episode 唯一标识。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name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名称。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enum=state_freshness_ms, decision_latency_ms, dispatch_latency_ms, verification_latency_ms, tick_overrun_ms, duplicate_action_count, control_conflict_count, state_version_conflict_count, trajectory_rebuild_rate, verification_coverage, other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value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number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指标值。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unit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单位。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threshold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number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阈值。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status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当前状态。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enum=pass, fail, warning, unknown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collectedAt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采集时间。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sourceRef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EvidenceRef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来源证据。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83A66"/>
          <w:sz w:val="32"/>
        </w:rPr>
        <w:t>6.6 Agent 适配器原始记录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Commander Graph Node Record 〔commander_node_record.schema.json〕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车长 LangGraph 节点执行记录，用于映射为标准 Decision/Action/StateDelta/Trajectory。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nodeRunId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节点执行标识。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 Episode 唯一标识。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graphRunId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LangGraph 运行标识。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nodeName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节点名称。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nodeType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节点类别。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enum=routing, planning, scheduling, execution, verification, report, error, other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startedAt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开始时间。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endedAt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结束时间。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status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当前状态。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enum=running, succeeded, failed, cancelled, timed_out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stateBeforeId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节点前状态。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stateAfterId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节点后状态。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stateDeltaId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关联状态增量。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decisionIds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Id&gt;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节点产生的决策。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actionIds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Id&gt;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节点产生的行动。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goto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节点跳转目标。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errorRef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EvidenceRef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错误引用。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spanId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链路 Span 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parentSpanId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父 Span 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NPC Tick Record 〔npc_tick_record.schema.json〕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NPC 每个 Tick 的实时闭环记录。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tickId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Tick 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 Episode 唯一标识。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sequence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 内有序序号。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startedAt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开始时间。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endedAt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结束时间。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snapshotId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Tick 使用的快照。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threatEvaluation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威胁评估。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utilityEvaluation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map&lt;string,number&gt;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Utility 分数。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activeBranch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活动行为树分支。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decisionId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关联决策。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actionIds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Id&gt;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节点产生的行动。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stateAfterId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节点后状态。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resetApplied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boolean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是否应用重置。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overrunMs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integer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Tick 超期时长。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status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当前状态。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enum=succeeded, failed, overrun, cancelled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notes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说明。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83A66"/>
          <w:sz w:val="32"/>
        </w:rPr>
        <w:t>6.7 证据包与评价结果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Agent Episode Evidence Bundle 〔episode_evidence_bundle.schema.json〕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车长与 NPC 共用评价引擎的完整证据包。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metadata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episode_metadata.schema.json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扩展元数据。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trigger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trigger.schema.json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goals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goal.schema.json&gt;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minItems=1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initialState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state_snapshot.schema.json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 初始完整状态。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stateSnapshots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state_snapshot.schema.json&gt;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状态快照序列。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minItems=1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stateDeltas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state_delta.schema.json&gt;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状态增量序列。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events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event.schema.json&gt;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有序事件流。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executionBases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execution_basis.schema.json&gt;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计划、策略或行为树分支等执行依据。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decisions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decision.schema.json&gt;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关键决策记录。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gateDecisions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gate_decision.schema.json&gt;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门槛判定记录。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confirmations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confirmation.schema.json&gt;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人工确认记录。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actions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action.schema.json&gt;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行动记录。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receipts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receipt.schema.json&gt;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工具或设备回执。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verifications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verification.schema.json&gt;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成功条件验证。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failures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failure.schema.json&gt;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失败记录。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recoveries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recovery.schema.json&gt;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恢复与重规划记录。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trajectory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trajectory_step.schema.json&gt;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状态轨迹。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operationalMetrics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operational_metric.schema.json&gt;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运行性能指标。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finalState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state_snapshot.schema.json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 最终完整状态。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outcome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final_outcome.schema.json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最终结果。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evidenceIndex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array&lt;object&gt;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证据索引。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F75B5"/>
          <w:sz w:val="26"/>
        </w:rPr>
        <w:t>SDAR Evaluation Result 〔evaluation_result.schema.json〕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SDAR V2 Core + Embodied-Control Profile 的统一评价结果。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类型/引用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framework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const SDAR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评价框架名称。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frameworkVersion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const 2.0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SDAR Core 版本。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profile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const embodied-control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 Profile。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profileVersion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const 1.0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领域 Profile 版本。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adapter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数据适配器类型。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enum=commander, npc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episodeId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Id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 Episode 唯一标识。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score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number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加权总分。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min=0; max=100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level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等级。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enum=S, A, B, C, D, HG, F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passed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boolean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是否通过。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fatalErrors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array&lt;object&gt;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致命错误。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hardGates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map&lt;string,object&gt;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硬性门槛结果。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dimensions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object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五维评分。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metrics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array&lt;object&gt;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耗时等调用指标。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operationalMetrics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array&lt;ref: operational_metric.schema.json&gt;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运行性能指标。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outcome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string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最终结果。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majorFindings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array&lt;string&gt;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主要发现。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improvements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array&lt;string&gt;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改进建议。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evaluatedAt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Timestamp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评价时间。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evaluator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否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ref: SourceRef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评价器。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83A66"/>
          <w:sz w:val="32"/>
        </w:rPr>
        <w:t>7. 跨 Schema 一致性校验规则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41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R1</w:t>
            </w:r>
          </w:p>
        </w:tc>
        <w:tc>
          <w:tcPr>
            <w:tcW w:type="dxa" w:w="141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所有记录的 episodeId 必须与证据包元数据一致。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R2</w:t>
            </w:r>
          </w:p>
        </w:tc>
        <w:tc>
          <w:tcPr>
            <w:tcW w:type="dxa" w:w="141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sequence 在同一 Episode 内应单调递增；缺口必须有可解释原因。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R3</w:t>
            </w:r>
          </w:p>
        </w:tc>
        <w:tc>
          <w:tcPr>
            <w:tcW w:type="dxa" w:w="141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initialState 和 finalState 必须出现在 stateSnapshots 中。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R4</w:t>
            </w:r>
          </w:p>
        </w:tc>
        <w:tc>
          <w:tcPr>
            <w:tcW w:type="dxa" w:w="141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每个 ActionRecord 的 basisId、decisionId、beforeStateId 必须存在。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R5</w:t>
            </w:r>
          </w:p>
        </w:tc>
        <w:tc>
          <w:tcPr>
            <w:tcW w:type="dxa" w:w="141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有副作用行动必须具有 idempotencyKey、适用 GateDecision 和至少一个 Receipt。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R6</w:t>
            </w:r>
          </w:p>
        </w:tc>
        <w:tc>
          <w:tcPr>
            <w:tcW w:type="dxa" w:w="141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需要人工确认的行动，Confirmation 必须在 dispatchedAt 前已批准且未失效。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R7</w:t>
            </w:r>
          </w:p>
        </w:tc>
        <w:tc>
          <w:tcPr>
            <w:tcW w:type="dxa" w:w="141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Receipt.accepted 只代表受理；只有 Verification 通过后才可判定目标完成。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R8</w:t>
            </w:r>
          </w:p>
        </w:tc>
        <w:tc>
          <w:tcPr>
            <w:tcW w:type="dxa" w:w="141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Trajectory 前后状态版本必须连续；批量合并必须有显式策略。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R9</w:t>
            </w:r>
          </w:p>
        </w:tc>
        <w:tc>
          <w:tcPr>
            <w:tcW w:type="dxa" w:w="141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Outcome=completed 时，所有关键 SuccessCriterion 必须有 pass Verification。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R10</w:t>
            </w:r>
          </w:p>
        </w:tc>
        <w:tc>
          <w:tcPr>
            <w:tcW w:type="dxa" w:w="141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任意时刻同一 exclusive resource 只能有一个合法控制者。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R11</w:t>
            </w:r>
          </w:p>
        </w:tc>
        <w:tc>
          <w:tcPr>
            <w:tcW w:type="dxa" w:w="141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NPC Safety 抢占后，Mission 分支不得继续下发冲突行动。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R12</w:t>
            </w:r>
          </w:p>
        </w:tc>
        <w:tc>
          <w:tcPr>
            <w:tcW w:type="dxa" w:w="141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车长快路径、SOP 与慢路径必须使用同一门槛、行动和验证证据模型。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R13</w:t>
            </w:r>
          </w:p>
        </w:tc>
        <w:tc>
          <w:tcPr>
            <w:tcW w:type="dxa" w:w="141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状态新鲜度阈值由 Scenario Policy Pack 提供；过期状态不得支撑高风险行动。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R14</w:t>
            </w:r>
          </w:p>
        </w:tc>
        <w:tc>
          <w:tcPr>
            <w:tcW w:type="dxa" w:w="141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历史事实不得原地修改；更正必须追加新记录。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83A66"/>
          <w:sz w:val="32"/>
        </w:rPr>
        <w:t>8. 评价引擎使用方式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第一步：根据 JSON Schema、主键引用、时序和状态版本进行证据校验。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第二步：为每个指标确定 E0/E1/E2 证据等级；E0 只能评 0，E1 最高评 1。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第三步：从证据包抽取 M1-M15 指标事实。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第四步：检查 HG1-HG7 硬门槛和具身控制致命错误。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第五步：采用 0/1/2 × 权重计算 0-100 分，并输出等级、通过结论和改进项。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83A66"/>
          <w:sz w:val="32"/>
        </w:rPr>
        <w:t>9. 推荐存储与索引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原始记录采用 append-only raw_record，保留原始载荷哈希和外部存储地址。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标准证据按 evidence_type + episode_id + sequence 存储 JSONB。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状态快照按 episode_id + state_version 建立唯一索引。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Episode 结束或分段检查点时构建 EvidenceBundle 并计算 bundle_hash。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评价结果必须保留 evaluator、SDAR Core 版本、Profile 版本和 Adapter 版本，以支持回归比较。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18"/>
        </w:rPr>
        <w:t>PostgreSQL 参考实现见：sql/reference_postgres.sql。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83A66"/>
          <w:sz w:val="32"/>
        </w:rPr>
        <w:t>10. 交付文件清单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96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83A66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schemas/*.schema.json</w:t>
            </w:r>
          </w:p>
        </w:tc>
        <w:tc>
          <w:tcPr>
            <w:tcW w:type="dxa" w:w="96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全部 JSON Schema Draft 2020-12 文件</w:t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examples/commander_episode.example.json</w:t>
            </w:r>
          </w:p>
        </w:tc>
        <w:tc>
          <w:tcPr>
            <w:tcW w:type="dxa" w:w="96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车长智能体完整 Episode 示例</w:t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examples/npc_episode.example.json</w:t>
            </w:r>
          </w:p>
        </w:tc>
        <w:tc>
          <w:tcPr>
            <w:tcW w:type="dxa" w:w="96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NPC 智能体完整 Episode 示例</w:t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examples/evaluation_result.example.json</w:t>
            </w:r>
          </w:p>
        </w:tc>
        <w:tc>
          <w:tcPr>
            <w:tcW w:type="dxa" w:w="96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统一评价结果示例</w:t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types/sdar-evidence.types.ts</w:t>
            </w:r>
          </w:p>
        </w:tc>
        <w:tc>
          <w:tcPr>
            <w:tcW w:type="dxa" w:w="96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TypeScript 核心类型</w:t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sql/reference_postgres.sql</w:t>
            </w:r>
          </w:p>
        </w:tc>
        <w:tc>
          <w:tcPr>
            <w:tcW w:type="dxa" w:w="96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PostgreSQL JSONB 参考存储模型</w:t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validate_examples.py</w:t>
            </w:r>
          </w:p>
        </w:tc>
        <w:tc>
          <w:tcPr>
            <w:tcW w:type="dxa" w:w="96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示例 JSON Schema 校验脚本</w:t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docs/SDAR_Embodied_Control_Data_Schema_V1.0.md</w:t>
            </w:r>
          </w:p>
        </w:tc>
        <w:tc>
          <w:tcPr>
            <w:tcW w:type="dxa" w:w="96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Markdown 规范原文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765" w:right="794" w:bottom="709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6"/>
      </w:rPr>
      <w:t>SDAR V2 · Embodied-Control Profile · 数据 Schema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A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030A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666666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A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车长智能体与 NPC 智能体共用评价数据 Schema 规范</dc:title>
  <dc:subject>SDAR V2 Core + Embodied-Control Profile V1.0</dc:subject>
  <dc:creator>OpenAI</dc:creator>
  <cp:keywords>SDAR, Agent Evaluation, Commander, NPC, JSON Schema, Evidence Bundle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