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089B4" w14:textId="4D9972A3" w:rsidR="002E63D7" w:rsidRDefault="00617509">
      <w:r>
        <w:rPr>
          <w:rFonts w:hint="eastAsia"/>
        </w:rPr>
        <w:t>目标:</w:t>
      </w:r>
    </w:p>
    <w:p w14:paraId="12CFAA80" w14:textId="069C3872" w:rsidR="00617509" w:rsidRDefault="00617509" w:rsidP="0061750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原理解析</w:t>
      </w:r>
    </w:p>
    <w:p w14:paraId="3896A748" w14:textId="5E463D15" w:rsidR="00617509" w:rsidRDefault="00617509" w:rsidP="006175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案例分析</w:t>
      </w:r>
    </w:p>
    <w:p w14:paraId="47A24278" w14:textId="6702F18F" w:rsidR="00617509" w:rsidRDefault="00617509" w:rsidP="006175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项目演示</w:t>
      </w:r>
    </w:p>
    <w:p w14:paraId="76F9EB90" w14:textId="5A698063" w:rsidR="00617509" w:rsidRDefault="00617509" w:rsidP="006175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14:paraId="1C6F3101" w14:textId="05411DF2" w:rsidR="00617509" w:rsidRDefault="00617509" w:rsidP="006175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发布程序</w:t>
      </w:r>
    </w:p>
    <w:p w14:paraId="0E359CE7" w14:textId="63AAAE1F" w:rsidR="00F96179" w:rsidRDefault="00617509" w:rsidP="00F961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课程总结</w:t>
      </w:r>
    </w:p>
    <w:p w14:paraId="25E6C73C" w14:textId="7E63A171" w:rsidR="00F96179" w:rsidRPr="00F96179" w:rsidRDefault="00F96179" w:rsidP="00F96179">
      <w:pPr>
        <w:pStyle w:val="a3"/>
        <w:numPr>
          <w:ilvl w:val="0"/>
          <w:numId w:val="2"/>
        </w:numPr>
        <w:ind w:firstLineChars="0"/>
        <w:rPr>
          <w:b/>
        </w:rPr>
      </w:pPr>
      <w:r w:rsidRPr="00F96179">
        <w:rPr>
          <w:rFonts w:hint="eastAsia"/>
          <w:b/>
        </w:rPr>
        <w:t>java</w:t>
      </w:r>
      <w:proofErr w:type="gramStart"/>
      <w:r w:rsidRPr="00F96179">
        <w:rPr>
          <w:rFonts w:hint="eastAsia"/>
          <w:b/>
        </w:rPr>
        <w:t>热部署</w:t>
      </w:r>
      <w:proofErr w:type="gramEnd"/>
      <w:r w:rsidRPr="00F96179">
        <w:rPr>
          <w:rFonts w:hint="eastAsia"/>
          <w:b/>
        </w:rPr>
        <w:t>与热加载的联系和区别</w:t>
      </w:r>
    </w:p>
    <w:p w14:paraId="1FAB0175" w14:textId="3E3EA6A2" w:rsidR="00F96179" w:rsidRDefault="00F96179" w:rsidP="00F96179">
      <w:r>
        <w:tab/>
      </w:r>
      <w:r>
        <w:rPr>
          <w:rFonts w:hint="eastAsia"/>
        </w:rPr>
        <w:t>Java</w:t>
      </w:r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与热加载联系</w:t>
      </w:r>
    </w:p>
    <w:p w14:paraId="048B70F1" w14:textId="116A7FB9" w:rsidR="00F96179" w:rsidRDefault="00F96179" w:rsidP="00F96179">
      <w:r>
        <w:tab/>
      </w:r>
      <w:r>
        <w:tab/>
      </w:r>
      <w:r>
        <w:rPr>
          <w:rFonts w:hint="eastAsia"/>
        </w:rPr>
        <w:t>不重启服务器编译/部署项目</w:t>
      </w:r>
    </w:p>
    <w:p w14:paraId="3DB2A710" w14:textId="0A2D8954" w:rsidR="00F96179" w:rsidRDefault="00F96179" w:rsidP="00F96179">
      <w:r>
        <w:tab/>
      </w:r>
      <w:r>
        <w:tab/>
      </w:r>
      <w:r>
        <w:rPr>
          <w:rFonts w:hint="eastAsia"/>
        </w:rPr>
        <w:t>基于Java的类加载器实现</w:t>
      </w:r>
    </w:p>
    <w:p w14:paraId="0FFA15BD" w14:textId="6841BEA3" w:rsidR="00BD575B" w:rsidRDefault="00BD575B" w:rsidP="00F96179">
      <w:r>
        <w:tab/>
      </w:r>
      <w:r>
        <w:rPr>
          <w:rFonts w:hint="eastAsia"/>
        </w:rPr>
        <w:t>部署方式</w:t>
      </w:r>
      <w:r w:rsidR="009821C4">
        <w:rPr>
          <w:rFonts w:hint="eastAsia"/>
        </w:rPr>
        <w:t>区别</w:t>
      </w:r>
    </w:p>
    <w:p w14:paraId="6D75E3CE" w14:textId="268E45EB" w:rsidR="00BD575B" w:rsidRDefault="00BD575B" w:rsidP="00F96179">
      <w:r>
        <w:tab/>
      </w:r>
      <w:r>
        <w:tab/>
      </w:r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在服务器运行时重新部署项目</w:t>
      </w:r>
    </w:p>
    <w:p w14:paraId="3B1D1074" w14:textId="3D3B5E37" w:rsidR="009821C4" w:rsidRDefault="009821C4" w:rsidP="00F96179">
      <w:r>
        <w:tab/>
      </w:r>
      <w:r>
        <w:tab/>
      </w:r>
      <w:r>
        <w:rPr>
          <w:rFonts w:hint="eastAsia"/>
        </w:rPr>
        <w:t>热加载在运行时重新加载class</w:t>
      </w:r>
    </w:p>
    <w:p w14:paraId="299A2625" w14:textId="1F0ED1FC" w:rsidR="009821C4" w:rsidRDefault="009821C4" w:rsidP="00F96179">
      <w:r>
        <w:tab/>
      </w:r>
      <w:r>
        <w:rPr>
          <w:rFonts w:hint="eastAsia"/>
        </w:rPr>
        <w:t>实现原理区别</w:t>
      </w:r>
    </w:p>
    <w:p w14:paraId="169A80F3" w14:textId="1B110B1E" w:rsidR="009821C4" w:rsidRDefault="009821C4" w:rsidP="00F96179">
      <w:r>
        <w:tab/>
      </w:r>
      <w:r>
        <w:tab/>
      </w:r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直接重新加载整个应用</w:t>
      </w:r>
    </w:p>
    <w:p w14:paraId="77E4460D" w14:textId="6A59A780" w:rsidR="009821C4" w:rsidRDefault="009821C4" w:rsidP="00F96179">
      <w:r>
        <w:tab/>
      </w:r>
      <w:r>
        <w:tab/>
      </w:r>
      <w:r>
        <w:rPr>
          <w:rFonts w:hint="eastAsia"/>
        </w:rPr>
        <w:t>热加载在运行时重新加载class</w:t>
      </w:r>
    </w:p>
    <w:p w14:paraId="0C7BBCB5" w14:textId="22F2A1DD" w:rsidR="009821C4" w:rsidRDefault="00AB1162" w:rsidP="00F96179">
      <w:r>
        <w:tab/>
      </w:r>
      <w:r>
        <w:rPr>
          <w:rFonts w:hint="eastAsia"/>
        </w:rPr>
        <w:t>使用场景区别</w:t>
      </w:r>
    </w:p>
    <w:p w14:paraId="513853B5" w14:textId="649CDB45" w:rsidR="00AB1162" w:rsidRDefault="00AB1162" w:rsidP="00F96179">
      <w:r>
        <w:tab/>
      </w:r>
      <w:r>
        <w:tab/>
      </w:r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更多的是在生产环境使用</w:t>
      </w:r>
    </w:p>
    <w:p w14:paraId="7094D64E" w14:textId="01E9AACE" w:rsidR="00AB1162" w:rsidRDefault="00AB1162" w:rsidP="00F96179">
      <w:r>
        <w:tab/>
      </w:r>
      <w:r>
        <w:tab/>
      </w:r>
      <w:r>
        <w:rPr>
          <w:rFonts w:hint="eastAsia"/>
        </w:rPr>
        <w:t>热加载则更多的是在开发环境使用</w:t>
      </w:r>
      <w:r w:rsidR="00EC3E86">
        <w:rPr>
          <w:rFonts w:hint="eastAsia"/>
        </w:rPr>
        <w:t xml:space="preserve"> </w:t>
      </w:r>
    </w:p>
    <w:p w14:paraId="7C4A543C" w14:textId="66D50170" w:rsidR="00EC3E86" w:rsidRPr="00EC3E86" w:rsidRDefault="00EC3E86" w:rsidP="00EC3E86">
      <w:pPr>
        <w:pStyle w:val="a3"/>
        <w:numPr>
          <w:ilvl w:val="0"/>
          <w:numId w:val="2"/>
        </w:numPr>
        <w:ind w:firstLineChars="0"/>
        <w:rPr>
          <w:b/>
        </w:rPr>
      </w:pPr>
      <w:proofErr w:type="gramStart"/>
      <w:r w:rsidRPr="00EC3E86">
        <w:rPr>
          <w:rFonts w:hint="eastAsia"/>
          <w:b/>
        </w:rPr>
        <w:t>热部署</w:t>
      </w:r>
      <w:proofErr w:type="gramEnd"/>
      <w:r w:rsidRPr="00EC3E86">
        <w:rPr>
          <w:rFonts w:hint="eastAsia"/>
          <w:b/>
        </w:rPr>
        <w:t>的原理解析</w:t>
      </w:r>
    </w:p>
    <w:p w14:paraId="34DEEA73" w14:textId="7E125FD1" w:rsidR="00EC3E86" w:rsidRDefault="00B63B27" w:rsidP="00EC3E86">
      <w:pPr>
        <w:pStyle w:val="a3"/>
        <w:ind w:left="360" w:firstLineChars="0" w:firstLine="0"/>
        <w:rPr>
          <w:b/>
        </w:rPr>
      </w:pPr>
      <w:r>
        <w:rPr>
          <w:b/>
        </w:rPr>
        <w:t>2.1</w:t>
      </w:r>
      <w:r>
        <w:rPr>
          <w:rFonts w:hint="eastAsia"/>
          <w:b/>
        </w:rPr>
        <w:t>、</w:t>
      </w:r>
      <w:r w:rsidR="00EC3E86">
        <w:rPr>
          <w:rFonts w:hint="eastAsia"/>
          <w:b/>
        </w:rPr>
        <w:t>java类的加载过程</w:t>
      </w:r>
    </w:p>
    <w:p w14:paraId="33792088" w14:textId="78376943" w:rsidR="00D26FCD" w:rsidRDefault="00D26FCD" w:rsidP="00EC3E86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CCD38FA" wp14:editId="110E9A05">
            <wp:extent cx="3376246" cy="15129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3181" cy="153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1911" w14:textId="1505AB5C" w:rsidR="00D26FCD" w:rsidRDefault="00B63B27" w:rsidP="00EC3E86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.2</w:t>
      </w:r>
      <w:r>
        <w:rPr>
          <w:rFonts w:hint="eastAsia"/>
          <w:b/>
        </w:rPr>
        <w:t>、</w:t>
      </w:r>
      <w:r w:rsidR="00D26FCD">
        <w:rPr>
          <w:rFonts w:hint="eastAsia"/>
          <w:b/>
        </w:rPr>
        <w:t>类加载的五个阶段</w:t>
      </w:r>
    </w:p>
    <w:p w14:paraId="4283F282" w14:textId="755D8CF2" w:rsidR="00D26FCD" w:rsidRDefault="00D26FCD" w:rsidP="00EC3E86">
      <w:pPr>
        <w:pStyle w:val="a3"/>
        <w:ind w:left="360" w:firstLineChars="0" w:firstLine="0"/>
        <w:rPr>
          <w:b/>
        </w:rPr>
      </w:pPr>
      <w:r>
        <w:rPr>
          <w:b/>
        </w:rPr>
        <w:tab/>
      </w:r>
      <w:r w:rsidR="009F0BA9">
        <w:rPr>
          <w:noProof/>
        </w:rPr>
        <w:drawing>
          <wp:inline distT="0" distB="0" distL="0" distR="0" wp14:anchorId="62B88DC2" wp14:editId="1D91A419">
            <wp:extent cx="3343688" cy="167546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3697" cy="168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1208" w14:textId="5131169A" w:rsidR="00237930" w:rsidRDefault="00B63B27" w:rsidP="00EC3E86">
      <w:pPr>
        <w:pStyle w:val="a3"/>
        <w:ind w:left="360" w:firstLineChars="0" w:firstLine="0"/>
        <w:rPr>
          <w:b/>
        </w:rPr>
      </w:pPr>
      <w:r>
        <w:rPr>
          <w:b/>
        </w:rPr>
        <w:t>2.3</w:t>
      </w:r>
      <w:r>
        <w:rPr>
          <w:rFonts w:hint="eastAsia"/>
          <w:b/>
        </w:rPr>
        <w:t>、</w:t>
      </w:r>
      <w:r w:rsidR="00237930">
        <w:rPr>
          <w:rFonts w:hint="eastAsia"/>
          <w:b/>
        </w:rPr>
        <w:t>Java类加载器特点</w:t>
      </w:r>
    </w:p>
    <w:p w14:paraId="78C88336" w14:textId="17769FC1" w:rsidR="00237930" w:rsidRDefault="00B63B27" w:rsidP="00B63B27">
      <w:r>
        <w:tab/>
      </w:r>
      <w:r>
        <w:tab/>
        <w:t xml:space="preserve">1 </w:t>
      </w:r>
      <w:r w:rsidR="00237930" w:rsidRPr="00B55FEC">
        <w:rPr>
          <w:rFonts w:hint="eastAsia"/>
        </w:rPr>
        <w:t>由</w:t>
      </w:r>
      <w:proofErr w:type="spellStart"/>
      <w:r w:rsidR="00237930" w:rsidRPr="00B55FEC">
        <w:rPr>
          <w:rFonts w:hint="eastAsia"/>
        </w:rPr>
        <w:t>AppClassLoader</w:t>
      </w:r>
      <w:proofErr w:type="spellEnd"/>
      <w:r w:rsidR="00237930" w:rsidRPr="00B55FEC">
        <w:t>(</w:t>
      </w:r>
      <w:r w:rsidR="00237930" w:rsidRPr="00B55FEC">
        <w:rPr>
          <w:rFonts w:hint="eastAsia"/>
        </w:rPr>
        <w:t>系统类加载器</w:t>
      </w:r>
      <w:r w:rsidR="00237930" w:rsidRPr="00B55FEC">
        <w:t>)</w:t>
      </w:r>
      <w:r w:rsidR="00237930" w:rsidRPr="00B55FEC">
        <w:rPr>
          <w:rFonts w:hint="eastAsia"/>
        </w:rPr>
        <w:t>开始加载指定类</w:t>
      </w:r>
    </w:p>
    <w:p w14:paraId="1C8B3115" w14:textId="404E5098" w:rsidR="00B55FEC" w:rsidRDefault="00B63B27" w:rsidP="00B63B27">
      <w:r>
        <w:tab/>
      </w:r>
      <w:r>
        <w:tab/>
        <w:t xml:space="preserve">2 </w:t>
      </w:r>
      <w:r w:rsidR="00B55FEC">
        <w:rPr>
          <w:rFonts w:hint="eastAsia"/>
        </w:rPr>
        <w:t>类加载器将加载任务交给其父，如果其父找不到，再交给自己去加载</w:t>
      </w:r>
    </w:p>
    <w:p w14:paraId="04CA102F" w14:textId="1AAB4B67" w:rsidR="00B55FEC" w:rsidRDefault="00B63B27" w:rsidP="00B63B27">
      <w:r>
        <w:tab/>
      </w:r>
      <w:r>
        <w:tab/>
        <w:t xml:space="preserve">3 </w:t>
      </w:r>
      <w:proofErr w:type="spellStart"/>
      <w:r w:rsidR="00B55FEC">
        <w:rPr>
          <w:rFonts w:hint="eastAsia"/>
        </w:rPr>
        <w:t>BootstrapLoader</w:t>
      </w:r>
      <w:proofErr w:type="spellEnd"/>
      <w:r w:rsidR="00B55FEC">
        <w:t>(</w:t>
      </w:r>
      <w:r w:rsidR="00B55FEC">
        <w:rPr>
          <w:rFonts w:hint="eastAsia"/>
        </w:rPr>
        <w:t>启动类加载器</w:t>
      </w:r>
      <w:r w:rsidR="00B55FEC">
        <w:t>)</w:t>
      </w:r>
      <w:r w:rsidR="00B55FEC">
        <w:rPr>
          <w:rFonts w:hint="eastAsia"/>
        </w:rPr>
        <w:t>是最顶级的类加载器</w:t>
      </w:r>
    </w:p>
    <w:p w14:paraId="38786B8F" w14:textId="22E75DDF" w:rsidR="00304757" w:rsidRDefault="00304757" w:rsidP="00B63B27">
      <w:r>
        <w:lastRenderedPageBreak/>
        <w:tab/>
        <w:t>2.4</w:t>
      </w:r>
      <w:r>
        <w:rPr>
          <w:rFonts w:hint="eastAsia"/>
        </w:rPr>
        <w:t>、Java类的热部署</w:t>
      </w:r>
    </w:p>
    <w:p w14:paraId="2108FE91" w14:textId="61AC1062" w:rsidR="00304757" w:rsidRDefault="00304757" w:rsidP="00B63B27">
      <w:r>
        <w:tab/>
      </w:r>
      <w:r>
        <w:tab/>
        <w:t xml:space="preserve">1 </w:t>
      </w:r>
      <w:r>
        <w:rPr>
          <w:rFonts w:hint="eastAsia"/>
        </w:rPr>
        <w:t>类的热加载</w:t>
      </w:r>
    </w:p>
    <w:p w14:paraId="20FD73F8" w14:textId="01F6E693" w:rsidR="003C227A" w:rsidRDefault="003C227A" w:rsidP="00B63B27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77F8347F" wp14:editId="068B97D4">
            <wp:extent cx="3322766" cy="15653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4861" cy="158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A700" w14:textId="4445D558" w:rsidR="00304757" w:rsidRDefault="00304757" w:rsidP="00B63B27">
      <w:r>
        <w:tab/>
      </w:r>
      <w:r>
        <w:tab/>
        <w:t>2</w:t>
      </w:r>
      <w:r>
        <w:rPr>
          <w:rFonts w:hint="eastAsia"/>
        </w:rPr>
        <w:t xml:space="preserve"> 配置tomcat</w:t>
      </w:r>
    </w:p>
    <w:p w14:paraId="3BC8169E" w14:textId="77777777" w:rsidR="00B35579" w:rsidRDefault="00B35579" w:rsidP="00B63B27">
      <w:r>
        <w:tab/>
      </w:r>
      <w:r>
        <w:tab/>
      </w:r>
      <w:r>
        <w:tab/>
        <w:t xml:space="preserve">1 </w:t>
      </w:r>
      <w:r>
        <w:rPr>
          <w:rFonts w:hint="eastAsia"/>
        </w:rPr>
        <w:t>直接把项目w</w:t>
      </w:r>
      <w:r>
        <w:t>eb</w:t>
      </w:r>
      <w:r>
        <w:rPr>
          <w:rFonts w:hint="eastAsia"/>
        </w:rPr>
        <w:t>文件夹放在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里</w:t>
      </w:r>
    </w:p>
    <w:p w14:paraId="46166CE8" w14:textId="7BD08DF9" w:rsidR="00B35579" w:rsidRDefault="00B35579" w:rsidP="00B63B27">
      <w:r>
        <w:tab/>
      </w:r>
      <w:r>
        <w:tab/>
      </w:r>
      <w:r>
        <w:tab/>
        <w:t xml:space="preserve">2 </w:t>
      </w:r>
      <w:r>
        <w:rPr>
          <w:rFonts w:hint="eastAsia"/>
        </w:rPr>
        <w:t>在tomcat</w:t>
      </w:r>
      <w:r>
        <w:t>\conf\server.xml</w:t>
      </w:r>
      <w:r>
        <w:rPr>
          <w:rFonts w:hint="eastAsia"/>
        </w:rPr>
        <w:t>中的&lt;</w:t>
      </w:r>
      <w:r>
        <w:t>host&gt;&lt;/host&gt;</w:t>
      </w:r>
      <w:r>
        <w:rPr>
          <w:rFonts w:hint="eastAsia"/>
        </w:rPr>
        <w:t>内部添加&lt;context/</w:t>
      </w:r>
      <w:r>
        <w:t>&gt;</w:t>
      </w:r>
      <w:r>
        <w:rPr>
          <w:rFonts w:hint="eastAsia"/>
        </w:rPr>
        <w:t>标签</w:t>
      </w:r>
    </w:p>
    <w:p w14:paraId="0AE38A30" w14:textId="74EA1198" w:rsidR="00B35579" w:rsidRDefault="00B35579" w:rsidP="00B63B27">
      <w:r>
        <w:tab/>
      </w:r>
      <w:r>
        <w:tab/>
      </w:r>
      <w:r>
        <w:tab/>
        <w:t xml:space="preserve">3 </w:t>
      </w:r>
      <w:r>
        <w:rPr>
          <w:rFonts w:hint="eastAsia"/>
        </w:rPr>
        <w:t>在%</w:t>
      </w:r>
      <w:proofErr w:type="spellStart"/>
      <w:r>
        <w:t>tomcat_home</w:t>
      </w:r>
      <w:proofErr w:type="spellEnd"/>
      <w:r>
        <w:rPr>
          <w:rFonts w:hint="eastAsia"/>
        </w:rPr>
        <w:t>%</w:t>
      </w:r>
      <w:r>
        <w:t>\conf\Catalina\localhost</w:t>
      </w:r>
      <w:r>
        <w:rPr>
          <w:rFonts w:hint="eastAsia"/>
        </w:rPr>
        <w:t>中添加一个XML</w:t>
      </w:r>
      <w:r w:rsidR="00442EEE">
        <w:t xml:space="preserve"> </w:t>
      </w:r>
    </w:p>
    <w:p w14:paraId="52B1E104" w14:textId="313B24B6" w:rsidR="00DD46C7" w:rsidRPr="007A16C4" w:rsidRDefault="00DD46C7" w:rsidP="007A16C4">
      <w:pPr>
        <w:pStyle w:val="a3"/>
        <w:numPr>
          <w:ilvl w:val="0"/>
          <w:numId w:val="2"/>
        </w:numPr>
        <w:ind w:firstLineChars="0"/>
        <w:rPr>
          <w:b/>
        </w:rPr>
      </w:pPr>
      <w:r w:rsidRPr="007A16C4">
        <w:rPr>
          <w:rFonts w:hint="eastAsia"/>
          <w:b/>
        </w:rPr>
        <w:t>Java类热加载案例分析</w:t>
      </w:r>
    </w:p>
    <w:p w14:paraId="4A942ACF" w14:textId="1A6EBC50" w:rsidR="007A16C4" w:rsidRDefault="007A16C4" w:rsidP="007A16C4">
      <w:r>
        <w:tab/>
      </w:r>
      <w:r>
        <w:rPr>
          <w:rFonts w:hint="eastAsia"/>
        </w:rPr>
        <w:t>写一个Java类热加载的实际案例</w:t>
      </w:r>
    </w:p>
    <w:p w14:paraId="253B156B" w14:textId="37AC0C18" w:rsidR="007A16C4" w:rsidRDefault="007A16C4" w:rsidP="007A16C4">
      <w:r>
        <w:tab/>
      </w:r>
      <w:r>
        <w:rPr>
          <w:rFonts w:hint="eastAsia"/>
        </w:rPr>
        <w:t>要求:</w:t>
      </w:r>
    </w:p>
    <w:p w14:paraId="5E58C1E5" w14:textId="2A468C2E" w:rsidR="007A16C4" w:rsidRDefault="007A16C4" w:rsidP="007A16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类层次结构清晰、修改某一个Java类文件</w:t>
      </w:r>
    </w:p>
    <w:p w14:paraId="0AD0CF31" w14:textId="055EFD98" w:rsidR="00D14A97" w:rsidRDefault="007A16C4" w:rsidP="007A16C4">
      <w:pPr>
        <w:pStyle w:val="a3"/>
        <w:ind w:left="1200" w:firstLineChars="0" w:firstLine="0"/>
      </w:pPr>
      <w:r>
        <w:rPr>
          <w:rFonts w:hint="eastAsia"/>
        </w:rPr>
        <w:t>不需要重</w:t>
      </w:r>
      <w:proofErr w:type="gramStart"/>
      <w:r>
        <w:rPr>
          <w:rFonts w:hint="eastAsia"/>
        </w:rPr>
        <w:t>启服务</w:t>
      </w:r>
      <w:proofErr w:type="gramEnd"/>
      <w:r>
        <w:rPr>
          <w:rFonts w:hint="eastAsia"/>
        </w:rPr>
        <w:t>或者重新编译运行程序</w:t>
      </w:r>
    </w:p>
    <w:p w14:paraId="28336A5D" w14:textId="0014C6D1" w:rsidR="00D14A97" w:rsidRPr="007A16C4" w:rsidRDefault="00D14A97" w:rsidP="00D14A97">
      <w:pPr>
        <w:rPr>
          <w:rFonts w:hint="eastAsia"/>
        </w:rPr>
      </w:pPr>
      <w:r>
        <w:tab/>
      </w:r>
      <w:r>
        <w:tab/>
        <w:t>2</w:t>
      </w:r>
      <w:r>
        <w:rPr>
          <w:rFonts w:hint="eastAsia"/>
        </w:rPr>
        <w:t>、</w:t>
      </w:r>
      <w:r w:rsidR="00860705">
        <w:rPr>
          <w:rFonts w:hint="eastAsia"/>
        </w:rPr>
        <w:t>可</w:t>
      </w:r>
      <w:bookmarkStart w:id="0" w:name="_GoBack"/>
      <w:bookmarkEnd w:id="0"/>
      <w:r>
        <w:rPr>
          <w:rFonts w:hint="eastAsia"/>
        </w:rPr>
        <w:t>适当的运用一些设计模式使代码结构更加清晰明了，比如工厂模式等</w:t>
      </w:r>
    </w:p>
    <w:sectPr w:rsidR="00D14A97" w:rsidRPr="007A1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2419"/>
    <w:multiLevelType w:val="hybridMultilevel"/>
    <w:tmpl w:val="764A71DA"/>
    <w:lvl w:ilvl="0" w:tplc="0D4682C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46465FB"/>
    <w:multiLevelType w:val="hybridMultilevel"/>
    <w:tmpl w:val="F2381588"/>
    <w:lvl w:ilvl="0" w:tplc="6C6856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345152"/>
    <w:multiLevelType w:val="hybridMultilevel"/>
    <w:tmpl w:val="FAD08ECC"/>
    <w:lvl w:ilvl="0" w:tplc="63E492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7B183F"/>
    <w:multiLevelType w:val="hybridMultilevel"/>
    <w:tmpl w:val="D5DE3594"/>
    <w:lvl w:ilvl="0" w:tplc="C658A3A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FF"/>
    <w:rsid w:val="000F5EFF"/>
    <w:rsid w:val="00237930"/>
    <w:rsid w:val="002E63D7"/>
    <w:rsid w:val="00304757"/>
    <w:rsid w:val="003C227A"/>
    <w:rsid w:val="00442EEE"/>
    <w:rsid w:val="00617509"/>
    <w:rsid w:val="007A16C4"/>
    <w:rsid w:val="00860705"/>
    <w:rsid w:val="009821C4"/>
    <w:rsid w:val="009F0BA9"/>
    <w:rsid w:val="00AB1162"/>
    <w:rsid w:val="00B35579"/>
    <w:rsid w:val="00B55FEC"/>
    <w:rsid w:val="00B63B27"/>
    <w:rsid w:val="00BD575B"/>
    <w:rsid w:val="00D14A97"/>
    <w:rsid w:val="00D26FCD"/>
    <w:rsid w:val="00DD46C7"/>
    <w:rsid w:val="00EC3E86"/>
    <w:rsid w:val="00F9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6655"/>
  <w15:chartTrackingRefBased/>
  <w15:docId w15:val="{CC710050-7757-4380-A863-0C3FCABC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5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m17602120842@163.com</dc:creator>
  <cp:keywords/>
  <dc:description/>
  <cp:lastModifiedBy>m17602120842@163.com</cp:lastModifiedBy>
  <cp:revision>15</cp:revision>
  <dcterms:created xsi:type="dcterms:W3CDTF">2018-10-06T08:16:00Z</dcterms:created>
  <dcterms:modified xsi:type="dcterms:W3CDTF">2018-10-06T09:24:00Z</dcterms:modified>
</cp:coreProperties>
</file>