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spacing w:before="9"/>
        <w:jc w:val="both"/>
        <w:rPr>
          <w:rFonts w:ascii="Arial" w:hAnsi="Arial" w:eastAsia="等线"/>
          <w:sz w:val="16"/>
        </w:rPr>
      </w:pPr>
    </w:p>
    <w:p>
      <w:pPr>
        <w:pStyle w:val="12"/>
        <w:jc w:val="center"/>
        <w:rPr>
          <w:rFonts w:ascii="Arial" w:hAnsi="Arial" w:eastAsia="等线"/>
          <w:sz w:val="20"/>
        </w:rPr>
      </w:pPr>
      <w:r>
        <w:rPr>
          <w:rFonts w:ascii="Arial" w:hAnsi="Arial" w:eastAsia="等线"/>
          <w:sz w:val="20"/>
        </w:rPr>
        <w:drawing>
          <wp:inline distT="0" distB="0" distL="0" distR="0">
            <wp:extent cx="2972435" cy="713105"/>
            <wp:effectExtent l="0" t="0" r="0" b="0"/>
            <wp:docPr id="8" name="图片 8" descr="C:\Users\1\AppData\Local\Temp\WeChat Files\d2c6533aedce4a9eaf82e777bf840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1\AppData\Local\Temp\WeChat Files\d2c6533aedce4a9eaf82e777bf840df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6219" cy="71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jc w:val="both"/>
        <w:rPr>
          <w:rFonts w:ascii="Arial" w:hAnsi="Arial" w:eastAsia="等线"/>
          <w:sz w:val="20"/>
        </w:rPr>
      </w:pPr>
    </w:p>
    <w:p>
      <w:pPr>
        <w:pStyle w:val="12"/>
        <w:spacing w:before="8"/>
        <w:jc w:val="both"/>
        <w:rPr>
          <w:rFonts w:ascii="Arial" w:hAnsi="Arial" w:eastAsia="等线"/>
          <w:sz w:val="19"/>
        </w:rPr>
      </w:pPr>
    </w:p>
    <w:p>
      <w:pPr>
        <w:tabs>
          <w:tab w:val="right" w:pos="1752"/>
        </w:tabs>
        <w:jc w:val="center"/>
        <w:rPr>
          <w:spacing w:val="-3"/>
          <w:sz w:val="21"/>
        </w:rPr>
      </w:pPr>
      <w:bookmarkStart w:id="0" w:name="扉__页"/>
      <w:bookmarkEnd w:id="0"/>
      <w:r>
        <w:rPr>
          <w:rFonts w:hint="eastAsia" w:cs="Times New Roman"/>
          <w:sz w:val="48"/>
          <w:szCs w:val="22"/>
        </w:rPr>
        <w:t>地图</w:t>
      </w:r>
      <w:r>
        <w:rPr>
          <w:rFonts w:hint="eastAsia" w:cs="Times New Roman"/>
          <w:sz w:val="48"/>
          <w:szCs w:val="22"/>
          <w:lang w:eastAsia="zh-CN"/>
        </w:rPr>
        <w:t>块</w:t>
      </w:r>
      <w:r>
        <w:rPr>
          <w:rFonts w:hint="eastAsia" w:cs="Times New Roman"/>
          <w:sz w:val="48"/>
          <w:szCs w:val="22"/>
        </w:rPr>
        <w:t>存储加载流程设计</w:t>
      </w:r>
    </w:p>
    <w:p>
      <w:pPr>
        <w:tabs>
          <w:tab w:val="right" w:pos="1752"/>
        </w:tabs>
        <w:ind w:left="240"/>
        <w:jc w:val="both"/>
        <w:rPr>
          <w:spacing w:val="-3"/>
          <w:sz w:val="21"/>
        </w:rPr>
      </w:pPr>
    </w:p>
    <w:p>
      <w:pPr>
        <w:tabs>
          <w:tab w:val="right" w:pos="1752"/>
        </w:tabs>
        <w:ind w:left="240"/>
        <w:jc w:val="both"/>
        <w:rPr>
          <w:spacing w:val="-3"/>
          <w:sz w:val="21"/>
        </w:rPr>
      </w:pPr>
    </w:p>
    <w:p>
      <w:pPr>
        <w:tabs>
          <w:tab w:val="right" w:pos="1752"/>
        </w:tabs>
        <w:ind w:left="240"/>
        <w:jc w:val="both"/>
        <w:rPr>
          <w:spacing w:val="-3"/>
          <w:sz w:val="21"/>
        </w:rPr>
      </w:pPr>
    </w:p>
    <w:p>
      <w:pPr>
        <w:tabs>
          <w:tab w:val="right" w:pos="1752"/>
        </w:tabs>
        <w:ind w:left="240"/>
        <w:jc w:val="both"/>
        <w:rPr>
          <w:spacing w:val="-3"/>
          <w:sz w:val="21"/>
        </w:rPr>
      </w:pPr>
    </w:p>
    <w:p>
      <w:pPr>
        <w:tabs>
          <w:tab w:val="right" w:pos="1752"/>
        </w:tabs>
        <w:ind w:left="240"/>
        <w:jc w:val="both"/>
        <w:rPr>
          <w:spacing w:val="-3"/>
          <w:sz w:val="21"/>
        </w:rPr>
      </w:pPr>
    </w:p>
    <w:p>
      <w:pPr>
        <w:tabs>
          <w:tab w:val="right" w:pos="1752"/>
        </w:tabs>
        <w:ind w:left="240"/>
        <w:jc w:val="both"/>
        <w:rPr>
          <w:spacing w:val="-3"/>
          <w:sz w:val="21"/>
        </w:rPr>
      </w:pPr>
    </w:p>
    <w:p>
      <w:pPr>
        <w:tabs>
          <w:tab w:val="right" w:pos="1752"/>
        </w:tabs>
        <w:ind w:left="240"/>
        <w:jc w:val="both"/>
        <w:rPr>
          <w:spacing w:val="-3"/>
          <w:sz w:val="21"/>
        </w:rPr>
      </w:pPr>
    </w:p>
    <w:p>
      <w:pPr>
        <w:tabs>
          <w:tab w:val="right" w:pos="1752"/>
        </w:tabs>
        <w:ind w:left="240"/>
        <w:jc w:val="both"/>
        <w:rPr>
          <w:spacing w:val="-3"/>
          <w:sz w:val="21"/>
        </w:rPr>
      </w:pPr>
    </w:p>
    <w:p>
      <w:pPr>
        <w:tabs>
          <w:tab w:val="right" w:pos="1752"/>
        </w:tabs>
        <w:ind w:left="240"/>
        <w:jc w:val="both"/>
        <w:rPr>
          <w:spacing w:val="-3"/>
          <w:sz w:val="21"/>
        </w:rPr>
      </w:pPr>
    </w:p>
    <w:p>
      <w:pPr>
        <w:tabs>
          <w:tab w:val="right" w:pos="1752"/>
        </w:tabs>
        <w:ind w:left="240"/>
        <w:jc w:val="both"/>
        <w:rPr>
          <w:spacing w:val="-3"/>
          <w:sz w:val="21"/>
        </w:rPr>
      </w:pPr>
    </w:p>
    <w:p>
      <w:pPr>
        <w:tabs>
          <w:tab w:val="right" w:pos="1752"/>
        </w:tabs>
        <w:ind w:left="240"/>
        <w:jc w:val="both"/>
        <w:rPr>
          <w:spacing w:val="-3"/>
          <w:sz w:val="21"/>
        </w:rPr>
      </w:pPr>
    </w:p>
    <w:p>
      <w:pPr>
        <w:tabs>
          <w:tab w:val="right" w:pos="1752"/>
        </w:tabs>
        <w:ind w:left="240"/>
        <w:jc w:val="both"/>
        <w:rPr>
          <w:spacing w:val="-3"/>
          <w:sz w:val="21"/>
        </w:rPr>
      </w:pPr>
    </w:p>
    <w:p>
      <w:pPr>
        <w:tabs>
          <w:tab w:val="right" w:pos="1752"/>
        </w:tabs>
        <w:ind w:left="240"/>
        <w:jc w:val="both"/>
        <w:rPr>
          <w:spacing w:val="-3"/>
          <w:sz w:val="21"/>
        </w:rPr>
      </w:pPr>
    </w:p>
    <w:tbl>
      <w:tblPr>
        <w:tblStyle w:val="19"/>
        <w:tblW w:w="0" w:type="auto"/>
        <w:tblInd w:w="53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16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" w:hRule="atLeast"/>
        </w:trPr>
        <w:tc>
          <w:tcPr>
            <w:tcW w:w="1559" w:type="dxa"/>
          </w:tcPr>
          <w:p>
            <w:pPr>
              <w:widowControl w:val="0"/>
              <w:tabs>
                <w:tab w:val="right" w:pos="1752"/>
              </w:tabs>
              <w:jc w:val="both"/>
              <w:rPr>
                <w:spacing w:val="-3"/>
                <w:sz w:val="21"/>
              </w:rPr>
            </w:pPr>
            <w:r>
              <w:rPr>
                <w:rFonts w:hint="eastAsia"/>
                <w:spacing w:val="-3"/>
                <w:sz w:val="21"/>
              </w:rPr>
              <w:t>文档版本</w:t>
            </w:r>
          </w:p>
        </w:tc>
        <w:tc>
          <w:tcPr>
            <w:tcW w:w="1610" w:type="dxa"/>
          </w:tcPr>
          <w:p>
            <w:pPr>
              <w:widowControl w:val="0"/>
              <w:tabs>
                <w:tab w:val="right" w:pos="1752"/>
              </w:tabs>
              <w:jc w:val="both"/>
              <w:rPr>
                <w:spacing w:val="-3"/>
                <w:sz w:val="21"/>
              </w:rPr>
            </w:pPr>
            <w:r>
              <w:rPr>
                <w:spacing w:val="-3"/>
                <w:sz w:val="21"/>
              </w:rPr>
              <w:t>V 1.0.0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widowControl w:val="0"/>
              <w:tabs>
                <w:tab w:val="right" w:pos="1752"/>
              </w:tabs>
              <w:jc w:val="both"/>
              <w:rPr>
                <w:spacing w:val="-3"/>
                <w:sz w:val="21"/>
              </w:rPr>
            </w:pPr>
            <w:r>
              <w:rPr>
                <w:rFonts w:hint="eastAsia"/>
                <w:spacing w:val="-3"/>
                <w:sz w:val="21"/>
              </w:rPr>
              <w:t>发布日期</w:t>
            </w:r>
          </w:p>
        </w:tc>
        <w:tc>
          <w:tcPr>
            <w:tcW w:w="1610" w:type="dxa"/>
          </w:tcPr>
          <w:p>
            <w:pPr>
              <w:widowControl w:val="0"/>
              <w:tabs>
                <w:tab w:val="right" w:pos="1752"/>
              </w:tabs>
              <w:jc w:val="both"/>
              <w:rPr>
                <w:rFonts w:hint="default" w:eastAsia="等线"/>
                <w:spacing w:val="-3"/>
                <w:sz w:val="21"/>
                <w:lang w:val="en-US" w:eastAsia="zh-CN"/>
              </w:rPr>
            </w:pPr>
            <w:r>
              <w:rPr>
                <w:sz w:val="21"/>
              </w:rPr>
              <w:t>202</w:t>
            </w:r>
            <w:r>
              <w:rPr>
                <w:rFonts w:hint="eastAsia"/>
                <w:sz w:val="21"/>
                <w:lang w:val="en-US" w:eastAsia="zh-CN"/>
              </w:rPr>
              <w:t>2</w:t>
            </w:r>
            <w:r>
              <w:rPr>
                <w:sz w:val="21"/>
              </w:rPr>
              <w:t>-0</w:t>
            </w:r>
            <w:r>
              <w:rPr>
                <w:rFonts w:hint="eastAsia"/>
                <w:sz w:val="21"/>
                <w:lang w:val="en-US" w:eastAsia="zh-CN"/>
              </w:rPr>
              <w:t>7</w:t>
            </w:r>
            <w:r>
              <w:rPr>
                <w:sz w:val="21"/>
              </w:rPr>
              <w:t>-</w:t>
            </w:r>
            <w:r>
              <w:rPr>
                <w:rFonts w:hint="eastAsia"/>
                <w:sz w:val="21"/>
                <w:lang w:val="en-US" w:eastAsia="zh-CN"/>
              </w:rPr>
              <w:t>04</w:t>
            </w:r>
          </w:p>
        </w:tc>
      </w:tr>
    </w:tbl>
    <w:p>
      <w:pPr>
        <w:tabs>
          <w:tab w:val="right" w:pos="1752"/>
        </w:tabs>
        <w:ind w:left="240"/>
        <w:jc w:val="both"/>
        <w:rPr>
          <w:spacing w:val="-3"/>
          <w:sz w:val="21"/>
        </w:rPr>
      </w:pPr>
    </w:p>
    <w:p>
      <w:pPr>
        <w:tabs>
          <w:tab w:val="right" w:pos="2595"/>
        </w:tabs>
        <w:spacing w:before="190"/>
        <w:ind w:left="240"/>
        <w:jc w:val="both"/>
        <w:rPr>
          <w:b/>
          <w:sz w:val="21"/>
        </w:rPr>
      </w:pPr>
    </w:p>
    <w:p>
      <w:pPr>
        <w:tabs>
          <w:tab w:val="right" w:pos="2595"/>
        </w:tabs>
        <w:spacing w:before="190"/>
        <w:ind w:left="240"/>
        <w:jc w:val="both"/>
        <w:rPr>
          <w:b/>
          <w:sz w:val="21"/>
        </w:rPr>
        <w:sectPr>
          <w:footerReference r:id="rId5" w:type="first"/>
          <w:headerReference r:id="rId3" w:type="default"/>
          <w:footerReference r:id="rId4" w:type="default"/>
          <w:pgSz w:w="11906" w:h="16838"/>
          <w:pgMar w:top="1440" w:right="1800" w:bottom="1440" w:left="1800" w:header="680" w:footer="794" w:gutter="0"/>
          <w:pgNumType w:start="0"/>
          <w:cols w:space="720" w:num="1"/>
          <w:titlePg/>
          <w:docGrid w:linePitch="360" w:charSpace="0"/>
        </w:sectPr>
      </w:pPr>
    </w:p>
    <w:p>
      <w:pPr>
        <w:spacing w:line="360" w:lineRule="auto"/>
        <w:jc w:val="both"/>
        <w:rPr>
          <w:b/>
        </w:rPr>
      </w:pPr>
      <w:r>
        <w:rPr>
          <w:rFonts w:hint="eastAsia"/>
          <w:b/>
        </w:rPr>
        <w:t>版权所有</w:t>
      </w:r>
      <w:r>
        <w:rPr>
          <w:rFonts w:cstheme="minorHAnsi"/>
          <w:b/>
          <w:sz w:val="28"/>
        </w:rPr>
        <w:t>©</w:t>
      </w:r>
      <w:r>
        <w:rPr>
          <w:rFonts w:hint="eastAsia"/>
          <w:b/>
        </w:rPr>
        <w:t>舵敏智能2</w:t>
      </w:r>
      <w:r>
        <w:rPr>
          <w:b/>
        </w:rPr>
        <w:t>021</w:t>
      </w:r>
      <w:r>
        <w:rPr>
          <w:rFonts w:hint="eastAsia"/>
          <w:b/>
        </w:rPr>
        <w:t>，保留一切权力。</w:t>
      </w:r>
    </w:p>
    <w:p>
      <w:pPr>
        <w:spacing w:line="360" w:lineRule="auto"/>
        <w:jc w:val="both"/>
        <w:rPr>
          <w:sz w:val="21"/>
        </w:rPr>
      </w:pPr>
      <w:r>
        <w:rPr>
          <w:rFonts w:hint="eastAsia"/>
          <w:sz w:val="21"/>
        </w:rPr>
        <w:t>非经本公司书面许可，任何单位或个人不得擅自摘抄、复制部分或全部本文档，不得以任何形式传播。</w:t>
      </w:r>
    </w:p>
    <w:p>
      <w:pPr>
        <w:spacing w:line="360" w:lineRule="auto"/>
        <w:jc w:val="both"/>
        <w:rPr>
          <w:sz w:val="21"/>
        </w:rPr>
      </w:pPr>
    </w:p>
    <w:p>
      <w:pPr>
        <w:spacing w:line="360" w:lineRule="auto"/>
        <w:jc w:val="both"/>
        <w:rPr>
          <w:b/>
        </w:rPr>
      </w:pPr>
      <w:r>
        <w:rPr>
          <w:rFonts w:hint="eastAsia"/>
          <w:b/>
        </w:rPr>
        <w:t>商标声明</w:t>
      </w:r>
    </w:p>
    <w:p>
      <w:pPr>
        <w:spacing w:line="360" w:lineRule="auto"/>
        <w:jc w:val="both"/>
        <w:rPr>
          <w:sz w:val="21"/>
        </w:rPr>
      </w:pPr>
      <w:r>
        <w:rPr>
          <w:sz w:val="21"/>
        </w:rPr>
        <w:drawing>
          <wp:inline distT="0" distB="0" distL="0" distR="0">
            <wp:extent cx="1509395" cy="361950"/>
            <wp:effectExtent l="0" t="0" r="0" b="0"/>
            <wp:docPr id="2" name="图片 2" descr="C:\Users\1\AppData\Local\Temp\WeChat Files\d2c6533aedce4a9eaf82e777bf840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1\AppData\Local\Temp\WeChat Files\d2c6533aedce4a9eaf82e777bf840df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376" cy="37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</w:rPr>
        <w:t>、舵敏、舵敏智能和其他舵敏商标均为舵敏智能科技的商标。</w:t>
      </w:r>
    </w:p>
    <w:p>
      <w:pPr>
        <w:spacing w:line="360" w:lineRule="auto"/>
        <w:jc w:val="both"/>
        <w:rPr>
          <w:sz w:val="21"/>
        </w:rPr>
      </w:pPr>
      <w:r>
        <w:rPr>
          <w:rFonts w:hint="eastAsia"/>
          <w:sz w:val="21"/>
        </w:rPr>
        <w:t>本文档提及的其他所有商标或注册商标，由各自的所有人所有。</w:t>
      </w:r>
    </w:p>
    <w:p>
      <w:pPr>
        <w:jc w:val="both"/>
        <w:rPr>
          <w:sz w:val="21"/>
        </w:rPr>
      </w:pPr>
    </w:p>
    <w:p>
      <w:pPr>
        <w:spacing w:line="360" w:lineRule="auto"/>
        <w:jc w:val="both"/>
        <w:rPr>
          <w:b/>
        </w:rPr>
      </w:pPr>
    </w:p>
    <w:p>
      <w:pPr>
        <w:spacing w:line="360" w:lineRule="auto"/>
        <w:jc w:val="both"/>
        <w:rPr>
          <w:sz w:val="21"/>
        </w:rPr>
      </w:pPr>
    </w:p>
    <w:p>
      <w:pPr>
        <w:spacing w:line="360" w:lineRule="auto"/>
        <w:jc w:val="both"/>
        <w:rPr>
          <w:sz w:val="21"/>
        </w:rPr>
      </w:pPr>
    </w:p>
    <w:p>
      <w:pPr>
        <w:spacing w:line="360" w:lineRule="auto"/>
        <w:jc w:val="both"/>
        <w:rPr>
          <w:sz w:val="21"/>
        </w:rPr>
      </w:pPr>
    </w:p>
    <w:p>
      <w:pPr>
        <w:spacing w:line="360" w:lineRule="auto"/>
        <w:jc w:val="both"/>
        <w:rPr>
          <w:sz w:val="21"/>
        </w:rPr>
      </w:pPr>
    </w:p>
    <w:p>
      <w:pPr>
        <w:spacing w:line="360" w:lineRule="auto"/>
        <w:jc w:val="both"/>
        <w:rPr>
          <w:sz w:val="21"/>
        </w:rPr>
      </w:pPr>
    </w:p>
    <w:p>
      <w:pPr>
        <w:spacing w:line="360" w:lineRule="auto"/>
        <w:jc w:val="both"/>
        <w:rPr>
          <w:sz w:val="21"/>
        </w:rPr>
      </w:pPr>
    </w:p>
    <w:p>
      <w:pPr>
        <w:spacing w:line="360" w:lineRule="auto"/>
        <w:jc w:val="both"/>
        <w:rPr>
          <w:rFonts w:hint="eastAsia"/>
          <w:sz w:val="21"/>
        </w:rPr>
      </w:pPr>
    </w:p>
    <w:p>
      <w:pPr>
        <w:spacing w:line="360" w:lineRule="auto"/>
        <w:jc w:val="both"/>
        <w:rPr>
          <w:sz w:val="21"/>
        </w:rPr>
      </w:pPr>
    </w:p>
    <w:p>
      <w:pPr>
        <w:spacing w:line="360" w:lineRule="auto"/>
        <w:jc w:val="both"/>
        <w:rPr>
          <w:sz w:val="21"/>
        </w:rPr>
      </w:pPr>
    </w:p>
    <w:p>
      <w:pPr>
        <w:spacing w:line="360" w:lineRule="auto"/>
        <w:jc w:val="both"/>
        <w:rPr>
          <w:sz w:val="21"/>
        </w:rPr>
      </w:pPr>
    </w:p>
    <w:p>
      <w:pPr>
        <w:spacing w:line="360" w:lineRule="auto"/>
        <w:jc w:val="both"/>
        <w:rPr>
          <w:sz w:val="21"/>
        </w:rPr>
      </w:pPr>
    </w:p>
    <w:p>
      <w:pPr>
        <w:spacing w:line="360" w:lineRule="auto"/>
        <w:jc w:val="both"/>
        <w:rPr>
          <w:rFonts w:hint="eastAsia"/>
          <w:sz w:val="21"/>
        </w:rPr>
      </w:pPr>
    </w:p>
    <w:p>
      <w:pPr>
        <w:spacing w:line="360" w:lineRule="auto"/>
        <w:jc w:val="both"/>
        <w:rPr>
          <w:sz w:val="21"/>
        </w:rPr>
      </w:pPr>
    </w:p>
    <w:p>
      <w:pPr>
        <w:spacing w:line="360" w:lineRule="auto"/>
        <w:jc w:val="both"/>
        <w:rPr>
          <w:b/>
        </w:rPr>
      </w:pPr>
      <w:r>
        <w:rPr>
          <w:rFonts w:hint="eastAsia"/>
          <w:b/>
        </w:rPr>
        <w:t>上海舵敏智能科技有限公司</w:t>
      </w:r>
    </w:p>
    <w:p>
      <w:pPr>
        <w:spacing w:line="360" w:lineRule="auto"/>
        <w:jc w:val="both"/>
        <w:rPr>
          <w:b/>
        </w:rPr>
      </w:pPr>
      <w:r>
        <w:rPr>
          <w:rFonts w:hint="eastAsia"/>
          <w:b/>
        </w:rPr>
        <w:t>舵敏智能科技（苏州）有限公司</w:t>
      </w:r>
    </w:p>
    <w:tbl>
      <w:tblPr>
        <w:tblStyle w:val="1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36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spacing w:line="360" w:lineRule="auto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网址:</w:t>
            </w:r>
          </w:p>
        </w:tc>
        <w:tc>
          <w:tcPr>
            <w:tcW w:w="2841" w:type="dxa"/>
          </w:tcPr>
          <w:p>
            <w:pPr>
              <w:widowControl w:val="0"/>
              <w:spacing w:line="360" w:lineRule="auto"/>
              <w:jc w:val="both"/>
              <w:rPr>
                <w:sz w:val="21"/>
              </w:rPr>
            </w:pPr>
            <w:r>
              <w:rPr>
                <w:sz w:val="21"/>
              </w:rPr>
              <w:t>https://www.dominant-tech.com/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spacing w:line="360" w:lineRule="auto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客户服务邮箱:</w:t>
            </w:r>
          </w:p>
        </w:tc>
        <w:tc>
          <w:tcPr>
            <w:tcW w:w="2841" w:type="dxa"/>
          </w:tcPr>
          <w:p>
            <w:pPr>
              <w:widowControl w:val="0"/>
              <w:spacing w:line="360" w:lineRule="auto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s</w:t>
            </w:r>
            <w:r>
              <w:rPr>
                <w:sz w:val="21"/>
              </w:rPr>
              <w:t>upport@dominant-tech.com</w:t>
            </w:r>
          </w:p>
        </w:tc>
      </w:tr>
    </w:tbl>
    <w:p>
      <w:pPr>
        <w:jc w:val="both"/>
        <w:rPr>
          <w:sz w:val="21"/>
        </w:rPr>
      </w:pPr>
    </w:p>
    <w:p>
      <w:pPr>
        <w:jc w:val="both"/>
        <w:rPr>
          <w:sz w:val="21"/>
        </w:rPr>
      </w:pPr>
    </w:p>
    <w:p>
      <w:pPr>
        <w:jc w:val="both"/>
        <w:rPr>
          <w:sz w:val="21"/>
        </w:rPr>
        <w:sectPr>
          <w:footerReference r:id="rId6" w:type="first"/>
          <w:pgSz w:w="11906" w:h="16838"/>
          <w:pgMar w:top="1440" w:right="1800" w:bottom="1440" w:left="1800" w:header="680" w:footer="794" w:gutter="0"/>
          <w:pgNumType w:start="0"/>
          <w:cols w:space="720" w:num="1"/>
          <w:titlePg/>
          <w:docGrid w:linePitch="360" w:charSpace="0"/>
        </w:sectPr>
      </w:pPr>
    </w:p>
    <w:sdt>
      <w:sdtPr>
        <w:rPr>
          <w:rFonts w:ascii="Arial" w:hAnsi="Arial" w:eastAsia="等线" w:cstheme="minorBidi"/>
          <w:color w:val="auto"/>
          <w:sz w:val="20"/>
          <w:szCs w:val="20"/>
          <w:lang w:val="zh-CN"/>
        </w:rPr>
        <w:id w:val="-1"/>
        <w:docPartObj>
          <w:docPartGallery w:val="Table of Contents"/>
          <w:docPartUnique/>
        </w:docPartObj>
      </w:sdtPr>
      <w:sdtEndPr>
        <w:rPr>
          <w:rFonts w:ascii="Arial" w:hAnsi="Arial" w:eastAsia="等线" w:cstheme="minorBidi"/>
          <w:b/>
          <w:bCs/>
          <w:color w:val="auto"/>
          <w:sz w:val="24"/>
          <w:szCs w:val="24"/>
          <w:lang w:val="zh-CN"/>
        </w:rPr>
      </w:sdtEndPr>
      <w:sdtContent>
        <w:p>
          <w:pPr>
            <w:pStyle w:val="27"/>
            <w:jc w:val="center"/>
            <w:rPr>
              <w:rFonts w:ascii="Arial" w:hAnsi="Arial" w:eastAsia="等线"/>
              <w:b/>
              <w:color w:val="000000" w:themeColor="text1"/>
              <w:sz w:val="44"/>
              <w:lang w:val="zh-CN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Arial" w:hAnsi="Arial" w:eastAsia="等线"/>
              <w:b/>
              <w:color w:val="000000" w:themeColor="text1"/>
              <w:sz w:val="44"/>
              <w:lang w:val="zh-CN"/>
              <w14:textFill>
                <w14:solidFill>
                  <w14:schemeClr w14:val="tx1"/>
                </w14:solidFill>
              </w14:textFill>
            </w:rPr>
            <w:t>目</w:t>
          </w:r>
          <w:r>
            <w:rPr>
              <w:rFonts w:hint="eastAsia" w:ascii="Arial" w:hAnsi="Arial" w:eastAsia="等线"/>
              <w:b/>
              <w:color w:val="000000" w:themeColor="text1"/>
              <w:sz w:val="44"/>
              <w:lang w:val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Fonts w:ascii="Arial" w:hAnsi="Arial" w:eastAsia="等线"/>
              <w:b/>
              <w:color w:val="000000" w:themeColor="text1"/>
              <w:sz w:val="44"/>
              <w:lang w:val="zh-CN"/>
              <w14:textFill>
                <w14:solidFill>
                  <w14:schemeClr w14:val="tx1"/>
                </w14:solidFill>
              </w14:textFill>
            </w:rPr>
            <w:t xml:space="preserve"> 录</w:t>
          </w:r>
        </w:p>
        <w:p>
          <w:pPr>
            <w:jc w:val="both"/>
          </w:pPr>
        </w:p>
      </w:sdtContent>
    </w:sdt>
    <w:p>
      <w:pPr>
        <w:pStyle w:val="20"/>
        <w:tabs>
          <w:tab w:val="right" w:leader="dot" w:pos="8306"/>
        </w:tabs>
      </w:pPr>
      <w:r>
        <w:rPr>
          <w:sz w:val="21"/>
        </w:rPr>
        <w:fldChar w:fldCharType="begin"/>
      </w:r>
      <w:r>
        <w:rPr>
          <w:sz w:val="21"/>
        </w:rPr>
        <w:instrText xml:space="preserve">TOC \o "1-3" \h \u </w:instrText>
      </w:r>
      <w:r>
        <w:rPr>
          <w:sz w:val="21"/>
        </w:rPr>
        <w:fldChar w:fldCharType="separate"/>
      </w:r>
      <w:r>
        <w:fldChar w:fldCharType="begin"/>
      </w:r>
      <w:r>
        <w:instrText xml:space="preserve"> HYPERLINK \l _Toc512985802 </w:instrText>
      </w:r>
      <w:r>
        <w:fldChar w:fldCharType="separate"/>
      </w:r>
      <w:r>
        <w:rPr>
          <w:rFonts w:hint="eastAsia"/>
          <w:lang w:val="en-US" w:eastAsia="zh-CN"/>
        </w:rPr>
        <w:t>1、 地图分块存储</w:t>
      </w:r>
      <w:r>
        <w:tab/>
      </w:r>
      <w:r>
        <w:fldChar w:fldCharType="begin"/>
      </w:r>
      <w:r>
        <w:instrText xml:space="preserve"> PAGEREF _Toc512985802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_Toc1310184905 </w:instrText>
      </w:r>
      <w:r>
        <w:fldChar w:fldCharType="separate"/>
      </w:r>
      <w:r>
        <w:rPr>
          <w:rFonts w:hint="eastAsia"/>
          <w:lang w:val="en-US" w:eastAsia="zh-CN"/>
        </w:rPr>
        <w:t>1.1创建关键帧块与地图点块</w:t>
      </w:r>
      <w:r>
        <w:tab/>
      </w:r>
      <w:r>
        <w:fldChar w:fldCharType="begin"/>
      </w:r>
      <w:r>
        <w:instrText xml:space="preserve"> PAGEREF _Toc1310184905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_Toc1023181860 </w:instrText>
      </w:r>
      <w:r>
        <w:fldChar w:fldCharType="separate"/>
      </w:r>
      <w:r>
        <w:rPr>
          <w:rFonts w:hint="eastAsia"/>
          <w:lang w:val="en-US" w:eastAsia="zh-CN"/>
        </w:rPr>
        <w:t>1.2判断是否存储关键帧块与地图点块</w:t>
      </w:r>
      <w:r>
        <w:tab/>
      </w:r>
      <w:r>
        <w:fldChar w:fldCharType="begin"/>
      </w:r>
      <w:r>
        <w:instrText xml:space="preserve"> PAGEREF _Toc1023181860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_Toc1554334090 </w:instrText>
      </w:r>
      <w:r>
        <w:fldChar w:fldCharType="separate"/>
      </w:r>
      <w:r>
        <w:rPr>
          <w:rFonts w:hint="eastAsia"/>
          <w:lang w:val="en-US" w:eastAsia="zh-CN"/>
        </w:rPr>
        <w:t>1.3存储地图点块、关键帧块</w:t>
      </w:r>
      <w:r>
        <w:tab/>
      </w:r>
      <w:r>
        <w:fldChar w:fldCharType="begin"/>
      </w:r>
      <w:r>
        <w:instrText xml:space="preserve"> PAGEREF _Toc1554334090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_Toc2064760703 </w:instrText>
      </w:r>
      <w:r>
        <w:fldChar w:fldCharType="separate"/>
      </w:r>
      <w:r>
        <w:rPr>
          <w:rFonts w:hint="eastAsia"/>
          <w:lang w:val="en-US" w:eastAsia="zh-CN"/>
        </w:rPr>
        <w:t>1.4更新与存储关键帧块信息表与地图点块信息表</w:t>
      </w:r>
      <w:r>
        <w:tab/>
      </w:r>
      <w:r>
        <w:fldChar w:fldCharType="begin"/>
      </w:r>
      <w:r>
        <w:instrText xml:space="preserve"> PAGEREF _Toc2064760703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_Toc1798126412 </w:instrText>
      </w:r>
      <w:r>
        <w:fldChar w:fldCharType="separate"/>
      </w:r>
      <w:r>
        <w:rPr>
          <w:rFonts w:hint="eastAsia"/>
          <w:lang w:val="en-US" w:eastAsia="zh-CN"/>
        </w:rPr>
        <w:t>1.5删除已存储的关键帧、地图点</w:t>
      </w:r>
      <w:r>
        <w:tab/>
      </w:r>
      <w:r>
        <w:fldChar w:fldCharType="begin"/>
      </w:r>
      <w:r>
        <w:instrText xml:space="preserve"> PAGEREF _Toc1798126412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_Toc2001872829 </w:instrText>
      </w:r>
      <w:r>
        <w:fldChar w:fldCharType="separate"/>
      </w:r>
      <w:r>
        <w:rPr>
          <w:rFonts w:hint="eastAsia"/>
          <w:lang w:val="en-US" w:eastAsia="zh-CN"/>
        </w:rPr>
        <w:t>2、 地图分块加载</w:t>
      </w:r>
      <w:r>
        <w:tab/>
      </w:r>
      <w:r>
        <w:fldChar w:fldCharType="begin"/>
      </w:r>
      <w:r>
        <w:instrText xml:space="preserve"> PAGEREF _Toc2001872829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_Toc2036252844 </w:instrText>
      </w:r>
      <w:r>
        <w:fldChar w:fldCharType="separate"/>
      </w:r>
      <w:r>
        <w:rPr>
          <w:rFonts w:hint="eastAsia"/>
          <w:lang w:val="en-US" w:eastAsia="zh-CN"/>
        </w:rPr>
        <w:t>2.1加载关键帧块与地图点块信息表</w:t>
      </w:r>
      <w:r>
        <w:tab/>
      </w:r>
      <w:r>
        <w:fldChar w:fldCharType="begin"/>
      </w:r>
      <w:r>
        <w:instrText xml:space="preserve"> PAGEREF _Toc2036252844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_Toc701721520 </w:instrText>
      </w:r>
      <w: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  <w:bCs/>
          <w:lang w:val="en-US" w:eastAsia="zh-CN"/>
        </w:rPr>
        <w:t>2查询并加载需要加载的关键帧块与地图点块</w:t>
      </w:r>
      <w:r>
        <w:tab/>
      </w:r>
      <w:r>
        <w:fldChar w:fldCharType="begin"/>
      </w:r>
      <w:r>
        <w:instrText xml:space="preserve"> PAGEREF _Toc701721520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_Toc558192559 </w:instrText>
      </w:r>
      <w:r>
        <w:fldChar w:fldCharType="separate"/>
      </w:r>
      <w:r>
        <w:rPr>
          <w:rFonts w:hint="eastAsia"/>
          <w:lang w:val="en-US" w:eastAsia="zh-CN"/>
        </w:rPr>
        <w:t>2.3加载地图点块与关键帧块</w:t>
      </w:r>
      <w:r>
        <w:tab/>
      </w:r>
      <w:r>
        <w:fldChar w:fldCharType="begin"/>
      </w:r>
      <w:r>
        <w:instrText xml:space="preserve"> PAGEREF _Toc558192559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_Toc314431595 </w:instrText>
      </w:r>
      <w:r>
        <w:fldChar w:fldCharType="separate"/>
      </w:r>
      <w:r>
        <w:rPr>
          <w:rFonts w:hint="eastAsia"/>
          <w:lang w:val="en-US" w:eastAsia="zh-CN"/>
        </w:rPr>
        <w:t>2.4删除关键帧块和地图点块</w:t>
      </w:r>
      <w:r>
        <w:tab/>
      </w:r>
      <w:r>
        <w:fldChar w:fldCharType="begin"/>
      </w:r>
      <w:r>
        <w:instrText xml:space="preserve"> PAGEREF _Toc314431595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_Toc251596106 </w:instrText>
      </w:r>
      <w:r>
        <w:fldChar w:fldCharType="separate"/>
      </w:r>
      <w:r>
        <w:rPr>
          <w:rFonts w:hint="eastAsia"/>
          <w:lang w:val="en-US" w:eastAsia="zh-CN"/>
        </w:rPr>
        <w:t>3、 Atlas主函数</w:t>
      </w:r>
      <w:r>
        <w:tab/>
      </w:r>
      <w:r>
        <w:fldChar w:fldCharType="begin"/>
      </w:r>
      <w:r>
        <w:instrText xml:space="preserve"> PAGEREF _Toc251596106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jc w:val="both"/>
        <w:rPr>
          <w:sz w:val="21"/>
        </w:rPr>
        <w:sectPr>
          <w:headerReference r:id="rId7" w:type="first"/>
          <w:footerReference r:id="rId8" w:type="first"/>
          <w:pgSz w:w="11906" w:h="16838"/>
          <w:pgMar w:top="1440" w:right="1800" w:bottom="1440" w:left="1800" w:header="680" w:footer="794" w:gutter="0"/>
          <w:pgNumType w:start="0"/>
          <w:cols w:space="720" w:num="1"/>
          <w:titlePg/>
          <w:docGrid w:linePitch="360" w:charSpace="0"/>
        </w:sectPr>
      </w:pPr>
      <w: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分为关键帧块和地图点块的原因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</w:pPr>
      <w:r>
        <w:rPr>
          <w:rFonts w:hint="eastAsia"/>
          <w:lang w:val="en-US" w:eastAsia="zh-CN"/>
        </w:rPr>
        <w:t>如果将关键帧块和地图点块存放在一起，那么块交界处的关键帧之间会存在大量共视的地图点。如图，一个关键帧观测到的地图点位于其他地图块，则</w:t>
      </w:r>
      <w:r>
        <w:rPr>
          <w:rFonts w:hint="eastAsia"/>
          <w:color w:val="FF0000"/>
          <w:lang w:val="en-US" w:eastAsia="zh-CN"/>
        </w:rPr>
        <w:t>加载</w:t>
      </w:r>
      <w:r>
        <w:rPr>
          <w:rFonts w:hint="eastAsia"/>
          <w:lang w:val="en-US" w:eastAsia="zh-CN"/>
        </w:rPr>
        <w:t>时需要把这些子地图加载，但是并不需要加载其中的关键帧。所以将关键帧块和地图点块分开存储。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子地图概念说明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子地图包含一个关键帧块 以及 该关键帧块观测到的所有地图点块。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关键帧块与地图点块的尺寸说明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1727200" cy="1727200"/>
            <wp:effectExtent l="0" t="0" r="6350" b="635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5925" cy="1685925"/>
            <wp:effectExtent l="0" t="0" r="9525" b="952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为了减少地图块的索引。对关键帧块来说，他所观测到的地图点范围广，如果关键帧块的尺寸和地图点块一样的话，加载一个关键帧块，不仅要加载当前地图点块，还要加载其周围的的地图点块。因此，地图点块的尺寸大于关键帧块的尺寸。</w:t>
      </w:r>
    </w:p>
    <w:p>
      <w:pPr>
        <w:pStyle w:val="2"/>
        <w:keepNext/>
        <w:keepLines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bookmarkStart w:id="1" w:name="_Toc849984548"/>
      <w:bookmarkStart w:id="2" w:name="_Toc879688143"/>
      <w:bookmarkStart w:id="3" w:name="_Toc223208580"/>
      <w:bookmarkStart w:id="4" w:name="_Toc171173733"/>
      <w:bookmarkStart w:id="5" w:name="_Toc468972284"/>
      <w:bookmarkStart w:id="6" w:name="_Toc52051800"/>
      <w:bookmarkStart w:id="7" w:name="_Toc2016885456"/>
      <w:bookmarkStart w:id="8" w:name="_Toc984875970"/>
      <w:bookmarkStart w:id="9" w:name="_Toc443700331"/>
      <w:bookmarkStart w:id="10" w:name="_Toc157748689"/>
      <w:bookmarkStart w:id="11" w:name="_Toc1579699841"/>
      <w:bookmarkStart w:id="12" w:name="_Toc309012889"/>
      <w:bookmarkStart w:id="13" w:name="_Toc2021976757"/>
      <w:bookmarkStart w:id="14" w:name="_Toc2145452109"/>
      <w:bookmarkStart w:id="15" w:name="_Toc2078851444"/>
      <w:bookmarkStart w:id="16" w:name="_Toc1327863028"/>
      <w:bookmarkStart w:id="17" w:name="_Toc272518976"/>
      <w:bookmarkStart w:id="18" w:name="_Toc997507389"/>
      <w:bookmarkStart w:id="19" w:name="_Toc914850788"/>
      <w:bookmarkStart w:id="20" w:name="_Toc134437834"/>
      <w:bookmarkStart w:id="21" w:name="_Toc974813371"/>
      <w:bookmarkStart w:id="22" w:name="_Toc804636377"/>
      <w:bookmarkStart w:id="23" w:name="_Toc512985802"/>
      <w:bookmarkStart w:id="24" w:name="_Toc1650372358"/>
      <w:bookmarkStart w:id="25" w:name="_Toc1459177479"/>
      <w:bookmarkStart w:id="26" w:name="_Toc407455712"/>
      <w:bookmarkStart w:id="27" w:name="_Toc826884184"/>
      <w:bookmarkStart w:id="28" w:name="_Toc1088168208"/>
      <w:r>
        <w:rPr>
          <w:rFonts w:hint="eastAsia"/>
          <w:lang w:val="en-US" w:eastAsia="zh-CN"/>
        </w:rPr>
        <w:t>地图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/>
          <w:lang w:val="en-US" w:eastAsia="zh-CN"/>
        </w:rPr>
        <w:t>分块存储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>
      <w:pPr>
        <w:pStyle w:val="3"/>
        <w:bidi w:val="0"/>
        <w:rPr>
          <w:rFonts w:hint="eastAsia"/>
          <w:lang w:val="en-US" w:eastAsia="zh-CN"/>
        </w:rPr>
      </w:pPr>
      <w:bookmarkStart w:id="29" w:name="_Toc1410806801"/>
      <w:bookmarkStart w:id="30" w:name="_Toc1868050512"/>
      <w:bookmarkStart w:id="31" w:name="_Toc38735356"/>
      <w:bookmarkStart w:id="32" w:name="_Toc45122789"/>
      <w:bookmarkStart w:id="33" w:name="_Toc337196438"/>
      <w:bookmarkStart w:id="34" w:name="_Toc369673891"/>
      <w:bookmarkStart w:id="35" w:name="_Toc1016263385"/>
      <w:bookmarkStart w:id="36" w:name="_Toc1177486805"/>
      <w:bookmarkStart w:id="37" w:name="_Toc2012371101"/>
      <w:bookmarkStart w:id="38" w:name="_Toc1778184025"/>
      <w:bookmarkStart w:id="39" w:name="_Toc1354137224"/>
      <w:bookmarkStart w:id="40" w:name="_Toc1095483162"/>
      <w:bookmarkStart w:id="41" w:name="_Toc1748083658"/>
      <w:bookmarkStart w:id="42" w:name="_Toc1787179312"/>
      <w:bookmarkStart w:id="43" w:name="_Toc1310184905"/>
      <w:bookmarkStart w:id="44" w:name="_Toc728532807"/>
      <w:bookmarkStart w:id="45" w:name="_Toc129716764"/>
      <w:bookmarkStart w:id="46" w:name="_Toc707812340"/>
      <w:bookmarkStart w:id="47" w:name="_Toc1348972302"/>
      <w:bookmarkStart w:id="48" w:name="_Toc1420876476"/>
      <w:bookmarkStart w:id="49" w:name="_Toc375932086"/>
      <w:bookmarkStart w:id="50" w:name="_Toc1112647110"/>
      <w:bookmarkStart w:id="51" w:name="_Toc1751057529"/>
      <w:bookmarkStart w:id="52" w:name="_Toc543103015"/>
      <w:bookmarkStart w:id="53" w:name="_Toc321807368"/>
      <w:bookmarkStart w:id="54" w:name="_Toc1898362336"/>
      <w:r>
        <w:rPr>
          <w:rFonts w:hint="eastAsia"/>
          <w:lang w:val="en-US" w:eastAsia="zh-CN"/>
        </w:rPr>
        <w:t>1.1</w:t>
      </w:r>
      <w:bookmarkEnd w:id="29"/>
      <w:bookmarkEnd w:id="30"/>
      <w:bookmarkEnd w:id="31"/>
      <w:r>
        <w:rPr>
          <w:rFonts w:hint="eastAsia"/>
          <w:lang w:val="en-US" w:eastAsia="zh-CN"/>
        </w:rPr>
        <w:t>创建关键帧块与地图点块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>
      <w:pPr>
        <w:pStyle w:val="9"/>
        <w:numPr>
          <w:ilvl w:val="0"/>
          <w:numId w:val="2"/>
        </w:numPr>
        <w:bidi w:val="0"/>
        <w:rPr>
          <w:rFonts w:ascii="monospace" w:hAnsi="monospace" w:eastAsia="monospace" w:cs="monospace"/>
          <w:b w:val="0"/>
          <w:bCs w:val="0"/>
          <w:color w:val="000000"/>
          <w:sz w:val="27"/>
          <w:szCs w:val="27"/>
        </w:rPr>
      </w:pPr>
      <w:r>
        <w:rPr>
          <w:rFonts w:hint="eastAsia"/>
          <w:b/>
          <w:bCs/>
          <w:lang w:val="en-US" w:eastAsia="zh-CN"/>
        </w:rPr>
        <w:t>创建关键帧块</w:t>
      </w:r>
    </w:p>
    <w:p>
      <w:pPr>
        <w:pStyle w:val="9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函数签名</w:t>
      </w:r>
    </w:p>
    <w:p>
      <w:pPr>
        <w:pStyle w:val="9"/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void Atlas::CreateKeyFremeBlock(KFBlockPos &amp;, int )</w:t>
      </w:r>
    </w:p>
    <w:p>
      <w:pPr>
        <w:pStyle w:val="9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实现功能  </w:t>
      </w:r>
    </w:p>
    <w:p>
      <w:pPr>
        <w:pStyle w:val="9"/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针对该范围的KF创建临时的KF块</w:t>
      </w:r>
    </w:p>
    <w:p>
      <w:pPr>
        <w:pStyle w:val="9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输入输出  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输入：KFBlockPos关键帧块中心坐标, KFBlockScale关键帧块尺度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pStyle w:val="9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细节描述</w:t>
      </w:r>
    </w:p>
    <w:p>
      <w:pPr>
        <w:pStyle w:val="9"/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在三维世界坐标系（暂以二维表示）将关键帧按照</w:t>
      </w:r>
      <w:r>
        <w:rPr>
          <w:rFonts w:hint="eastAsia"/>
          <w:color w:val="auto"/>
          <w:lang w:val="en-US" w:eastAsia="zh-CN"/>
        </w:rPr>
        <w:t>N*N（*N）</w:t>
      </w:r>
      <w:r>
        <w:rPr>
          <w:rFonts w:hint="eastAsia"/>
          <w:lang w:val="en-US" w:eastAsia="zh-CN"/>
        </w:rPr>
        <w:t>（N为整数，单位：m）分割为块，如图1所示；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98700" cy="1754505"/>
            <wp:effectExtent l="0" t="0" r="63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b="9939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86485" cy="372745"/>
            <wp:effectExtent l="0" t="0" r="18415" b="825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648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图1关键帧块示意图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 w:cstheme="minorBidi"/>
          <w:sz w:val="24"/>
          <w:szCs w:val="24"/>
          <w:lang w:val="en-US" w:eastAsia="zh-CN" w:bidi="ar-SA"/>
        </w:rPr>
        <w:t>关键帧</w:t>
      </w:r>
      <w:r>
        <w:rPr>
          <w:rFonts w:hint="eastAsia" w:ascii="Arial" w:hAnsi="Arial" w:eastAsia="等线" w:cstheme="minorBidi"/>
          <w:sz w:val="24"/>
          <w:szCs w:val="24"/>
          <w:lang w:val="en-US" w:eastAsia="zh-CN" w:bidi="ar-SA"/>
        </w:rPr>
        <w:t>块的编号</w:t>
      </w:r>
      <w:r>
        <w:rPr>
          <w:rFonts w:hint="eastAsia"/>
          <w:lang w:val="en-US" w:eastAsia="zh-CN"/>
        </w:rPr>
        <w:t>：关键帧块中心坐标/N；如关键帧块A的中心坐标（2N，N），关键帧块中心坐标为（2，1），则其编号为2_1；</w:t>
      </w:r>
      <w:r>
        <w:rPr>
          <w:rFonts w:hint="eastAsia"/>
          <w:color w:val="FF0000"/>
          <w:lang w:val="en-US" w:eastAsia="zh-CN"/>
        </w:rPr>
        <w:t>（注：关键帧块坐标以vector存储，可扩展至三维）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关键帧分块依据：关键帧块范围内的所有关键帧作为一个关键帧块；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关键帧所属块中心坐标的计算：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18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如果KF.x &gt; 0  则所属块的x坐标为：(KF.x + N/2) / 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18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KF.x &lt; 0  则所属块的x坐标为：(KF.x - N/2) / 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18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如果KF.y &gt; 0  则所属块的y坐标为：(KF.y + N/2) / 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18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KF.y &lt; 0  则所属块的y坐标为：(KF.y - N/2) / N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程序流程图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bookmarkStart w:id="55" w:name="_Toc110196857"/>
      <w:bookmarkStart w:id="56" w:name="_Toc1345959346"/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2211705" cy="3824605"/>
            <wp:effectExtent l="0" t="0" r="0" b="0"/>
            <wp:docPr id="4" name="Picture 4" descr="创建KF、MP流程图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创建KF、MP流程图 (2)"/>
                    <pic:cNvPicPr>
                      <a:picLocks noChangeAspect="1"/>
                    </pic:cNvPicPr>
                  </pic:nvPicPr>
                  <pic:blipFill>
                    <a:blip r:embed="rId18"/>
                    <a:srcRect r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/>
          <w:color w:val="5B9BD5" w:themeColor="accent1"/>
          <w:sz w:val="20"/>
          <w:szCs w:val="20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  <w:t>图2关键帧分块流程图</w:t>
      </w:r>
    </w:p>
    <w:p>
      <w:pPr>
        <w:pStyle w:val="9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创建地图点块</w:t>
      </w:r>
    </w:p>
    <w:p>
      <w:pPr>
        <w:pStyle w:val="9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Atlas::CreateMapPointBlock(MPBlockPos &amp;, int)</w:t>
      </w:r>
    </w:p>
    <w:p>
      <w:pPr>
        <w:pStyle w:val="9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实现功能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创建地图点块 存放 某范围内的所有地图点</w:t>
      </w:r>
    </w:p>
    <w:p>
      <w:pPr>
        <w:pStyle w:val="9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输入：MPBlockPos地图点块中心坐标, MPBlockScale地图点块尺度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细节描述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在三维世界坐标系（暂以二维表示）将地图点按照M</w:t>
      </w:r>
      <w:r>
        <w:rPr>
          <w:rFonts w:hint="eastAsia"/>
          <w:color w:val="auto"/>
          <w:lang w:val="en-US" w:eastAsia="zh-CN"/>
        </w:rPr>
        <w:t>*M（*M）</w:t>
      </w:r>
      <w:r>
        <w:rPr>
          <w:rFonts w:hint="eastAsia"/>
          <w:lang w:val="en-US" w:eastAsia="zh-CN"/>
        </w:rPr>
        <w:t>（M为整数，单位：m）分割为块，如图2所示；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001520" cy="1796415"/>
            <wp:effectExtent l="0" t="0" r="17780" b="133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4490" cy="491490"/>
            <wp:effectExtent l="0" t="0" r="3810" b="381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cstheme="minorBidi"/>
          <w:sz w:val="24"/>
          <w:szCs w:val="24"/>
          <w:lang w:val="en-US" w:eastAsia="zh-CN" w:bidi="ar-SA"/>
        </w:rPr>
        <w:t>地图点块</w:t>
      </w:r>
      <w:r>
        <w:rPr>
          <w:rFonts w:hint="eastAsia" w:ascii="Arial" w:hAnsi="Arial" w:eastAsia="等线" w:cstheme="minorBidi"/>
          <w:sz w:val="24"/>
          <w:szCs w:val="24"/>
          <w:lang w:val="en-US" w:eastAsia="zh-CN" w:bidi="ar-SA"/>
        </w:rPr>
        <w:t>的编号</w:t>
      </w:r>
      <w:r>
        <w:rPr>
          <w:rFonts w:hint="eastAsia"/>
          <w:lang w:val="en-US" w:eastAsia="zh-CN"/>
        </w:rPr>
        <w:t>：地图点块中心坐标/M；如地图点块A的中心坐标（M，-M），关键帧块中心坐标为（1，-1），则块编号为1_-1；</w:t>
      </w:r>
      <w:r>
        <w:rPr>
          <w:rFonts w:hint="eastAsia"/>
          <w:color w:val="FF0000"/>
          <w:lang w:val="en-US" w:eastAsia="zh-CN"/>
        </w:rPr>
        <w:t>（注：地图点块中心坐标以vector存储，可扩展至三维）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地图点分块依据：块范围内的所有地图点作为一个地图点块；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地图点所属块的计算：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18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如果MP.x &gt; 0  则所属块的x坐标为：(MP.x + M/2) / M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18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MP.x &lt; 0  则所属块的x坐标为：(MP.x - M/2) / M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18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如果MP.y &gt; 0  则所属块的y坐标为：(MP.y + M/2) / M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18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MP.y &lt; 0  则所属块的y坐标为：(MP.y - M/2) / M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程序流程图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2202180" cy="3818890"/>
            <wp:effectExtent l="0" t="0" r="7620" b="0"/>
            <wp:docPr id="5" name="Picture 5" descr="创建KF、MP流程图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创建KF、MP流程图 (2)"/>
                    <pic:cNvPicPr>
                      <a:picLocks noChangeAspect="1"/>
                    </pic:cNvPicPr>
                  </pic:nvPicPr>
                  <pic:blipFill>
                    <a:blip r:embed="rId18"/>
                    <a:srcRect l="49963" r="173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  <w:t>图3地图点分块流程图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7" w:name="_Toc746339418"/>
      <w:bookmarkStart w:id="58" w:name="_Toc1332079018"/>
      <w:bookmarkStart w:id="59" w:name="_Toc34411025"/>
      <w:bookmarkStart w:id="60" w:name="_Toc791153897"/>
      <w:bookmarkStart w:id="61" w:name="_Toc597051270"/>
      <w:bookmarkStart w:id="62" w:name="_Toc1851044821"/>
      <w:bookmarkStart w:id="63" w:name="_Toc2054808705"/>
      <w:bookmarkStart w:id="64" w:name="_Toc23757743"/>
      <w:bookmarkStart w:id="65" w:name="_Toc182667127"/>
      <w:bookmarkStart w:id="66" w:name="_Toc1059336765"/>
      <w:bookmarkStart w:id="67" w:name="_Toc1919072675"/>
      <w:bookmarkStart w:id="68" w:name="_Toc1443425062"/>
      <w:bookmarkStart w:id="69" w:name="_Toc787256167"/>
      <w:bookmarkStart w:id="70" w:name="_Toc2080907973"/>
      <w:bookmarkStart w:id="71" w:name="_Toc74304593"/>
      <w:bookmarkStart w:id="72" w:name="_Toc1650144046"/>
      <w:bookmarkStart w:id="73" w:name="_Toc1023181860"/>
      <w:bookmarkStart w:id="74" w:name="_Toc1833242216"/>
      <w:bookmarkStart w:id="75" w:name="_Toc1876336868"/>
      <w:bookmarkStart w:id="76" w:name="_Toc1322374356"/>
      <w:bookmarkStart w:id="77" w:name="_Toc2035255508"/>
      <w:r>
        <w:rPr>
          <w:rFonts w:hint="eastAsia"/>
          <w:lang w:val="en-US" w:eastAsia="zh-CN"/>
        </w:rPr>
        <w:t>1.2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r>
        <w:rPr>
          <w:rFonts w:hint="eastAsia"/>
          <w:lang w:val="en-US" w:eastAsia="zh-CN"/>
        </w:rPr>
        <w:t>判断是否存储关键帧块与地图点块</w:t>
      </w:r>
      <w:bookmarkEnd w:id="71"/>
      <w:bookmarkEnd w:id="72"/>
      <w:bookmarkEnd w:id="73"/>
      <w:bookmarkEnd w:id="74"/>
      <w:bookmarkEnd w:id="75"/>
      <w:bookmarkEnd w:id="76"/>
      <w:bookmarkEnd w:id="7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一、判断是否存储关键帧块</w:t>
      </w:r>
    </w:p>
    <w:p>
      <w:pPr>
        <w:pStyle w:val="9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函数名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>vector&lt;KeyFrame*&gt; Atlas::CheckKeyFrameSave(KeyFrame* , bool)</w:t>
      </w:r>
    </w:p>
    <w:p>
      <w:pPr>
        <w:pStyle w:val="9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检测地图中的关键帧序列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检测窗口内的关键帧  中的是否符合存储条件。</w:t>
      </w:r>
    </w:p>
    <w:p>
      <w:pPr>
        <w:pStyle w:val="9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</w:t>
      </w:r>
    </w:p>
    <w:p>
      <w:pPr>
        <w:ind w:left="420" w:leftChars="0" w:firstLine="420" w:firstLineChars="0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输入：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当前正在使用的关键帧，系统是否停止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输出：vector&lt;KeyFrame*&gt;能够存储的关键帧序列；</w:t>
      </w:r>
    </w:p>
    <w:p>
      <w:pPr>
        <w:pStyle w:val="9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细节描述</w:t>
      </w:r>
    </w:p>
    <w:p>
      <w:pPr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要存储的关键帧序列窗口：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窗口起始关键帧ID：mStratKeyFrameID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窗口结束关键帧ID：mStratKeyFrameID+th</w:t>
      </w:r>
    </w:p>
    <w:p>
      <w:pPr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存储满足条件：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i系统正常运行时，判断条件如下：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</w:pPr>
      <w:r>
        <w:rPr>
          <w:rFonts w:hint="eastAsia"/>
          <w:sz w:val="21"/>
          <w:szCs w:val="21"/>
          <w:lang w:val="en-US" w:eastAsia="zh-CN"/>
        </w:rPr>
        <w:t xml:space="preserve">窗口结束关键帧ID &lt; </w:t>
      </w:r>
      <w:r>
        <w:rPr>
          <w:rFonts w:hint="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当前关键帧所有共视关键帧最小的ID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966210" cy="720725"/>
            <wp:effectExtent l="0" t="0" r="15240" b="3175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ii系统停止</w:t>
      </w:r>
      <w:r>
        <w:rPr>
          <w:rFonts w:hint="eastAsia"/>
          <w:lang w:val="en-US" w:eastAsia="zh-CN"/>
        </w:rPr>
        <w:t>运行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时，判断条件如下：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sz w:val="21"/>
          <w:szCs w:val="21"/>
          <w:lang w:val="en-US" w:eastAsia="zh-CN"/>
        </w:rPr>
        <w:t>窗口结束关键帧ID &lt; 系统最后(最大)的关键帧</w:t>
      </w:r>
      <w:r>
        <w:rPr>
          <w:rFonts w:hint="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ID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649980" cy="1488440"/>
            <wp:effectExtent l="0" t="0" r="7620" b="1651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FF0000"/>
          <w:lang w:val="en-US" w:eastAsia="zh-CN"/>
        </w:rPr>
      </w:pPr>
    </w:p>
    <w:p>
      <w:pPr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3472180" cy="3865245"/>
            <wp:effectExtent l="0" t="0" r="13970" b="0"/>
            <wp:docPr id="17" name="Picture 17" descr="判断是否存储关键帧块与地图点块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判断是否存储关键帧块与地图点块 (3)"/>
                    <pic:cNvPicPr>
                      <a:picLocks noChangeAspect="1"/>
                    </pic:cNvPicPr>
                  </pic:nvPicPr>
                  <pic:blipFill>
                    <a:blip r:embed="rId23"/>
                    <a:srcRect r="34057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二、判断是否存储地图点块</w:t>
      </w:r>
    </w:p>
    <w:p>
      <w:pPr>
        <w:pStyle w:val="9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函数名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vector&lt;</w:t>
      </w:r>
      <w:r>
        <w:rPr>
          <w:rFonts w:hint="eastAsia"/>
          <w:sz w:val="21"/>
          <w:szCs w:val="21"/>
          <w:lang w:val="en-US" w:eastAsia="zh-CN"/>
        </w:rPr>
        <w:t>MapPoint</w:t>
      </w:r>
      <w:r>
        <w:rPr>
          <w:rFonts w:hint="default"/>
          <w:sz w:val="21"/>
          <w:szCs w:val="21"/>
          <w:lang w:val="en-US" w:eastAsia="zh-CN"/>
        </w:rPr>
        <w:t>*&gt; Atlas::Check</w:t>
      </w:r>
      <w:r>
        <w:rPr>
          <w:rFonts w:hint="eastAsia"/>
          <w:sz w:val="21"/>
          <w:szCs w:val="21"/>
          <w:lang w:val="en-US" w:eastAsia="zh-CN"/>
        </w:rPr>
        <w:t>MapPoint</w:t>
      </w:r>
      <w:r>
        <w:rPr>
          <w:rFonts w:hint="default"/>
          <w:sz w:val="21"/>
          <w:szCs w:val="21"/>
          <w:lang w:val="en-US" w:eastAsia="zh-CN"/>
        </w:rPr>
        <w:t>Save(vector&lt;KeyFrame*&gt;)</w:t>
      </w:r>
    </w:p>
    <w:p>
      <w:pPr>
        <w:pStyle w:val="9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检测地图点中是否符合存储条件。</w:t>
      </w:r>
    </w:p>
    <w:p>
      <w:pPr>
        <w:pStyle w:val="9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</w:t>
      </w:r>
    </w:p>
    <w:p>
      <w:pPr>
        <w:ind w:left="420" w:leftChars="0" w:firstLine="420" w:firstLineChars="0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输入：</w:t>
      </w:r>
      <w:r>
        <w:rPr>
          <w:rFonts w:hint="default"/>
          <w:sz w:val="21"/>
          <w:szCs w:val="21"/>
          <w:lang w:val="en-US" w:eastAsia="zh-CN"/>
        </w:rPr>
        <w:t>vector&lt;KeyFrame*&gt;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符合存储条件的关键帧；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</w:t>
      </w:r>
      <w:r>
        <w:rPr>
          <w:rFonts w:hint="eastAsia"/>
          <w:sz w:val="21"/>
          <w:szCs w:val="21"/>
          <w:lang w:val="en-US" w:eastAsia="zh-CN"/>
        </w:rPr>
        <w:t>vector&lt;MapPoint*&gt;</w:t>
      </w:r>
      <w:r>
        <w:rPr>
          <w:rFonts w:hint="eastAsia"/>
          <w:lang w:val="en-US" w:eastAsia="zh-CN"/>
        </w:rPr>
        <w:t>能够存储的地图点序列；</w:t>
      </w:r>
    </w:p>
    <w:p>
      <w:pPr>
        <w:pStyle w:val="9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细节描述</w:t>
      </w:r>
    </w:p>
    <w:p>
      <w:pPr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遍历关键帧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获取ID最小地图点对应的ID：MinMPID；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ID最大地图点对应的ID：MaxMPID；</w:t>
      </w:r>
    </w:p>
    <w:p>
      <w:pPr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获取ID范围为MinMPID—MaxMPID的地图点；</w:t>
      </w:r>
    </w:p>
    <w:p>
      <w:pPr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筛选出存在且没有被保存过的地图点；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85620" cy="3865245"/>
            <wp:effectExtent l="0" t="0" r="0" b="0"/>
            <wp:docPr id="23" name="Picture 23" descr="判断是否存储关键帧块与地图点块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判断是否存储关键帧块与地图点块 (3)"/>
                    <pic:cNvPicPr>
                      <a:picLocks noChangeAspect="1"/>
                    </pic:cNvPicPr>
                  </pic:nvPicPr>
                  <pic:blipFill>
                    <a:blip r:embed="rId23"/>
                    <a:srcRect l="66088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78" w:name="_Toc1392214135"/>
      <w:bookmarkStart w:id="79" w:name="_Toc99769914"/>
      <w:bookmarkStart w:id="80" w:name="_Toc2016761145"/>
      <w:bookmarkStart w:id="81" w:name="_Toc2090671530"/>
      <w:bookmarkStart w:id="82" w:name="_Toc1692545656"/>
      <w:bookmarkStart w:id="83" w:name="_Toc166761153"/>
      <w:bookmarkStart w:id="84" w:name="_Toc1443315697"/>
      <w:bookmarkStart w:id="85" w:name="_Toc804165918"/>
      <w:bookmarkStart w:id="86" w:name="_Toc1930429199"/>
      <w:bookmarkStart w:id="87" w:name="_Toc1703299040"/>
      <w:bookmarkStart w:id="88" w:name="_Toc1606970342"/>
      <w:bookmarkStart w:id="89" w:name="_Toc381682630"/>
      <w:bookmarkStart w:id="90" w:name="_Toc1108108832"/>
      <w:bookmarkStart w:id="91" w:name="_Toc1150900294"/>
      <w:bookmarkStart w:id="92" w:name="_Toc950809875"/>
      <w:bookmarkStart w:id="93" w:name="_Toc79993225"/>
      <w:bookmarkStart w:id="94" w:name="_Toc1262359884"/>
      <w:bookmarkStart w:id="95" w:name="_Toc881278799"/>
      <w:bookmarkStart w:id="96" w:name="_Toc1909748617"/>
      <w:bookmarkStart w:id="97" w:name="_Toc1554334090"/>
      <w:bookmarkStart w:id="98" w:name="_Toc1900558631"/>
      <w:r>
        <w:rPr>
          <w:rFonts w:hint="eastAsia"/>
          <w:lang w:val="en-US" w:eastAsia="zh-CN"/>
        </w:rPr>
        <w:t>1.3存储地图点</w:t>
      </w:r>
      <w:bookmarkEnd w:id="55"/>
      <w:bookmarkEnd w:id="56"/>
      <w:bookmarkEnd w:id="78"/>
      <w:r>
        <w:rPr>
          <w:rFonts w:hint="eastAsia"/>
          <w:lang w:val="en-US" w:eastAsia="zh-CN"/>
        </w:rPr>
        <w:t>块、关键帧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r>
        <w:rPr>
          <w:rFonts w:hint="eastAsia"/>
          <w:lang w:val="en-US" w:eastAsia="zh-CN"/>
        </w:rPr>
        <w:t>块</w:t>
      </w:r>
      <w:bookmarkEnd w:id="95"/>
      <w:bookmarkEnd w:id="96"/>
      <w:bookmarkEnd w:id="97"/>
      <w:bookmarkEnd w:id="98"/>
    </w:p>
    <w:p>
      <w:pPr>
        <w:numPr>
          <w:ilvl w:val="0"/>
          <w:numId w:val="9"/>
        </w:numPr>
        <w:rPr>
          <w:rFonts w:hint="eastAsia" w:cstheme="minorBidi"/>
          <w:b/>
          <w:bCs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sz w:val="24"/>
          <w:szCs w:val="24"/>
          <w:lang w:val="en-US" w:eastAsia="zh-CN" w:bidi="ar-SA"/>
        </w:rPr>
        <w:t>存储地图点块</w:t>
      </w:r>
    </w:p>
    <w:p>
      <w:pPr>
        <w:pStyle w:val="9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函数名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vector&lt;MPBlockPos&gt; Atlas::AddMapPointToBlock(vector&lt;MapPoint*&gt;)</w:t>
      </w:r>
    </w:p>
    <w:p>
      <w:pPr>
        <w:pStyle w:val="9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将地图点放入临时地图点块</w:t>
      </w:r>
    </w:p>
    <w:p>
      <w:pPr>
        <w:pStyle w:val="9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输入：</w:t>
      </w:r>
      <w:r>
        <w:rPr>
          <w:rFonts w:hint="eastAsia"/>
          <w:sz w:val="21"/>
          <w:szCs w:val="21"/>
          <w:lang w:val="en-US" w:eastAsia="zh-CN"/>
        </w:rPr>
        <w:t>vector&lt;</w:t>
      </w:r>
      <w:r>
        <w:rPr>
          <w:rFonts w:hint="default"/>
          <w:sz w:val="21"/>
          <w:szCs w:val="21"/>
          <w:lang w:val="en-US" w:eastAsia="zh-CN"/>
        </w:rPr>
        <w:t>MapPoint</w:t>
      </w:r>
      <w:r>
        <w:rPr>
          <w:rFonts w:hint="eastAsia"/>
          <w:sz w:val="21"/>
          <w:szCs w:val="21"/>
          <w:lang w:val="en-US" w:eastAsia="zh-CN"/>
        </w:rPr>
        <w:t>*&gt;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</w:t>
      </w:r>
      <w:r>
        <w:rPr>
          <w:rFonts w:hint="default"/>
          <w:sz w:val="21"/>
          <w:szCs w:val="21"/>
          <w:lang w:val="en-US" w:eastAsia="zh-CN"/>
        </w:rPr>
        <w:t>vector&lt;MPBlockPos&gt;</w:t>
      </w:r>
      <w:r>
        <w:rPr>
          <w:rFonts w:hint="eastAsia"/>
          <w:sz w:val="21"/>
          <w:szCs w:val="21"/>
          <w:lang w:val="en-US" w:eastAsia="zh-CN"/>
        </w:rPr>
        <w:t xml:space="preserve"> 地图点块的中心坐标</w:t>
      </w:r>
    </w:p>
    <w:p>
      <w:pPr>
        <w:pStyle w:val="9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void</w:t>
      </w:r>
      <w:r>
        <w:rPr>
          <w:rFonts w:hint="default"/>
          <w:sz w:val="21"/>
          <w:szCs w:val="21"/>
          <w:lang w:val="en-US" w:eastAsia="zh-CN"/>
        </w:rPr>
        <w:t xml:space="preserve"> Atlas::MergeMapPointBlock()</w:t>
      </w:r>
    </w:p>
    <w:p>
      <w:pPr>
        <w:pStyle w:val="9"/>
        <w:numPr>
          <w:ilvl w:val="0"/>
          <w:numId w:val="1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将临时</w:t>
      </w:r>
      <w:r>
        <w:rPr>
          <w:rFonts w:hint="eastAsia"/>
          <w:lang w:val="en-US" w:eastAsia="zh-CN"/>
        </w:rPr>
        <w:t>地图点</w:t>
      </w:r>
      <w:r>
        <w:rPr>
          <w:rFonts w:hint="default"/>
          <w:lang w:val="en-US" w:eastAsia="zh-CN"/>
        </w:rPr>
        <w:t>块和已经存储的</w:t>
      </w:r>
      <w:r>
        <w:rPr>
          <w:rFonts w:hint="eastAsia"/>
          <w:lang w:val="en-US" w:eastAsia="zh-CN"/>
        </w:rPr>
        <w:t>地图点</w:t>
      </w:r>
      <w:r>
        <w:rPr>
          <w:rFonts w:hint="default"/>
          <w:lang w:val="en-US" w:eastAsia="zh-CN"/>
        </w:rPr>
        <w:t>块融合</w:t>
      </w:r>
      <w:r>
        <w:rPr>
          <w:rFonts w:hint="eastAsia"/>
          <w:lang w:val="en-US" w:eastAsia="zh-CN"/>
        </w:rPr>
        <w:t>，并把融合后的地图点块放入待存储地图点块。</w:t>
      </w:r>
    </w:p>
    <w:p>
      <w:pPr>
        <w:pStyle w:val="9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输入：void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pStyle w:val="9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Atlas::MapPointBlockSave()</w:t>
      </w:r>
    </w:p>
    <w:p>
      <w:pPr>
        <w:pStyle w:val="9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存储地图点块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存储容器</w:t>
      </w:r>
      <w:r>
        <w:rPr>
          <w:rFonts w:hint="eastAsia"/>
          <w:lang w:val="en-US" w:eastAsia="zh-CN"/>
        </w:rPr>
        <w:t>中的地图点块。</w:t>
      </w:r>
    </w:p>
    <w:p>
      <w:pPr>
        <w:pStyle w:val="9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输入：void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pStyle w:val="9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存储地图点块细节描述</w:t>
      </w:r>
    </w:p>
    <w:p>
      <w:pPr>
        <w:keepNext w:val="0"/>
        <w:keepLines w:val="0"/>
        <w:pageBreakBefore w:val="0"/>
        <w:widowControl/>
        <w:numPr>
          <w:ilvl w:val="1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地图点块融合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判断临时地图点块是否存在（也就是是否存储过）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存储过，则将存储过的块加载，将其中的所有地图点加入临时地图点块，然后将临时地图点块加入待存储列表；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没存储过，临时地图点块加入待存储列表；</w:t>
      </w:r>
    </w:p>
    <w:p>
      <w:pPr>
        <w:keepNext w:val="0"/>
        <w:keepLines w:val="0"/>
        <w:pageBreakBefore w:val="0"/>
        <w:widowControl/>
        <w:numPr>
          <w:ilvl w:val="1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地图点坐标转换</w:t>
      </w:r>
    </w:p>
    <w:p>
      <w:pPr>
        <w:ind w:left="420" w:leftChars="0" w:firstLine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eastAsia"/>
          <w:lang w:val="en-US" w:eastAsia="zh-CN"/>
        </w:rPr>
        <w:t>把地图点坐标从世界坐标系转到地图点块坐标系（float到float）；</w:t>
      </w:r>
    </w:p>
    <w:p>
      <w:pPr>
        <w:keepNext w:val="0"/>
        <w:keepLines w:val="0"/>
        <w:pageBreakBefore w:val="0"/>
        <w:widowControl/>
        <w:numPr>
          <w:ilvl w:val="1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序列化地图点数据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2784475" cy="3956685"/>
            <wp:effectExtent l="0" t="0" r="0" b="0"/>
            <wp:docPr id="13" name="Picture 13" descr="存储KFB、MPB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存储KFB、MPB流程图"/>
                    <pic:cNvPicPr>
                      <a:picLocks noChangeAspect="1"/>
                    </pic:cNvPicPr>
                  </pic:nvPicPr>
                  <pic:blipFill>
                    <a:blip r:embed="rId24"/>
                    <a:srcRect l="54001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color w:val="FF0000"/>
          <w:sz w:val="22"/>
          <w:szCs w:val="22"/>
          <w:lang w:val="en-US" w:eastAsia="zh-CN"/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地图点块融合流程        地图点块存储流程</w:t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 w:cstheme="minorBidi"/>
          <w:b/>
          <w:bCs/>
          <w:sz w:val="24"/>
          <w:szCs w:val="24"/>
          <w:lang w:val="en-US" w:eastAsia="zh-CN" w:bidi="ar-SA"/>
        </w:rPr>
      </w:pPr>
      <w:bookmarkStart w:id="99" w:name="_Toc1186559236"/>
      <w:bookmarkStart w:id="100" w:name="_Toc32457435"/>
      <w:bookmarkStart w:id="101" w:name="_Toc243899566"/>
      <w:bookmarkStart w:id="102" w:name="_Toc1981253817"/>
      <w:bookmarkStart w:id="103" w:name="_Toc685062726"/>
      <w:bookmarkStart w:id="104" w:name="_Toc1161327785"/>
      <w:bookmarkStart w:id="105" w:name="_Toc1821316304"/>
      <w:bookmarkStart w:id="106" w:name="_Toc2039953910"/>
      <w:bookmarkStart w:id="107" w:name="_Toc1569167926"/>
      <w:bookmarkStart w:id="108" w:name="_Toc1955495604"/>
      <w:bookmarkStart w:id="109" w:name="_Toc1359928715"/>
      <w:bookmarkStart w:id="110" w:name="_Toc2074185346"/>
      <w:bookmarkStart w:id="111" w:name="_Toc565858816"/>
      <w:bookmarkStart w:id="112" w:name="_Toc609011881"/>
      <w:r>
        <w:rPr>
          <w:rFonts w:hint="eastAsia" w:cstheme="minorBidi"/>
          <w:b/>
          <w:bCs/>
          <w:sz w:val="24"/>
          <w:szCs w:val="24"/>
          <w:lang w:val="en-US" w:eastAsia="zh-CN" w:bidi="ar-SA"/>
        </w:rPr>
        <w:t>存储关键帧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r>
        <w:rPr>
          <w:rFonts w:hint="eastAsia" w:cstheme="minorBidi"/>
          <w:b/>
          <w:bCs/>
          <w:sz w:val="24"/>
          <w:szCs w:val="24"/>
          <w:lang w:val="en-US" w:eastAsia="zh-CN" w:bidi="ar-SA"/>
        </w:rPr>
        <w:t>块</w:t>
      </w:r>
    </w:p>
    <w:p>
      <w:pPr>
        <w:pStyle w:val="9"/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函数名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vector&lt;</w:t>
      </w:r>
      <w:r>
        <w:rPr>
          <w:rFonts w:hint="eastAsia"/>
          <w:sz w:val="20"/>
          <w:szCs w:val="20"/>
          <w:lang w:val="en-US" w:eastAsia="zh-CN"/>
        </w:rPr>
        <w:t>KF</w:t>
      </w:r>
      <w:r>
        <w:rPr>
          <w:rFonts w:hint="default"/>
          <w:sz w:val="20"/>
          <w:szCs w:val="20"/>
          <w:lang w:val="en-US" w:eastAsia="zh-CN"/>
        </w:rPr>
        <w:t>BlockPos&gt; Atlas::Add</w:t>
      </w:r>
      <w:r>
        <w:rPr>
          <w:rFonts w:hint="eastAsia"/>
          <w:sz w:val="20"/>
          <w:szCs w:val="20"/>
          <w:lang w:val="en-US" w:eastAsia="zh-CN"/>
        </w:rPr>
        <w:t>KeyFrame</w:t>
      </w:r>
      <w:r>
        <w:rPr>
          <w:rFonts w:hint="default"/>
          <w:sz w:val="20"/>
          <w:szCs w:val="20"/>
          <w:lang w:val="en-US" w:eastAsia="zh-CN"/>
        </w:rPr>
        <w:t>ToBlock(vector&lt;</w:t>
      </w:r>
      <w:r>
        <w:rPr>
          <w:rFonts w:hint="eastAsia"/>
          <w:sz w:val="20"/>
          <w:szCs w:val="20"/>
          <w:lang w:val="en-US" w:eastAsia="zh-CN"/>
        </w:rPr>
        <w:t>KeyFrame</w:t>
      </w:r>
      <w:r>
        <w:rPr>
          <w:rFonts w:hint="default"/>
          <w:sz w:val="20"/>
          <w:szCs w:val="20"/>
          <w:lang w:val="en-US" w:eastAsia="zh-CN"/>
        </w:rPr>
        <w:t>*&gt;)</w:t>
      </w:r>
    </w:p>
    <w:p>
      <w:pPr>
        <w:pStyle w:val="9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将关键帧放入临时关键帧块</w:t>
      </w:r>
    </w:p>
    <w:p>
      <w:pPr>
        <w:pStyle w:val="9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输入：</w:t>
      </w:r>
      <w:r>
        <w:rPr>
          <w:rFonts w:hint="eastAsia"/>
          <w:sz w:val="21"/>
          <w:szCs w:val="21"/>
          <w:lang w:val="en-US" w:eastAsia="zh-CN"/>
        </w:rPr>
        <w:t>vector&lt;KeyFrame*&gt;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</w:t>
      </w:r>
      <w:r>
        <w:rPr>
          <w:rFonts w:hint="default"/>
          <w:sz w:val="21"/>
          <w:szCs w:val="21"/>
          <w:lang w:val="en-US" w:eastAsia="zh-CN"/>
        </w:rPr>
        <w:t>vector&lt;</w:t>
      </w:r>
      <w:r>
        <w:rPr>
          <w:rFonts w:hint="eastAsia"/>
          <w:sz w:val="21"/>
          <w:szCs w:val="21"/>
          <w:lang w:val="en-US" w:eastAsia="zh-CN"/>
        </w:rPr>
        <w:t>KF</w:t>
      </w:r>
      <w:r>
        <w:rPr>
          <w:rFonts w:hint="default"/>
          <w:sz w:val="21"/>
          <w:szCs w:val="21"/>
          <w:lang w:val="en-US" w:eastAsia="zh-CN"/>
        </w:rPr>
        <w:t>BlockPos&gt;</w:t>
      </w:r>
      <w:r>
        <w:rPr>
          <w:rFonts w:hint="eastAsia"/>
          <w:sz w:val="21"/>
          <w:szCs w:val="21"/>
          <w:lang w:val="en-US" w:eastAsia="zh-CN"/>
        </w:rPr>
        <w:t xml:space="preserve"> 关键帧块的中心坐标</w:t>
      </w:r>
    </w:p>
    <w:p>
      <w:pPr>
        <w:pStyle w:val="9"/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void</w:t>
      </w:r>
      <w:r>
        <w:rPr>
          <w:rFonts w:hint="default"/>
          <w:sz w:val="21"/>
          <w:szCs w:val="21"/>
          <w:lang w:val="en-US" w:eastAsia="zh-CN"/>
        </w:rPr>
        <w:t xml:space="preserve"> Atlas::Merge</w:t>
      </w:r>
      <w:r>
        <w:rPr>
          <w:rFonts w:hint="eastAsia"/>
          <w:sz w:val="21"/>
          <w:szCs w:val="21"/>
          <w:lang w:val="en-US" w:eastAsia="zh-CN"/>
        </w:rPr>
        <w:t>KeyFrame</w:t>
      </w:r>
      <w:r>
        <w:rPr>
          <w:rFonts w:hint="default"/>
          <w:sz w:val="21"/>
          <w:szCs w:val="21"/>
          <w:lang w:val="en-US" w:eastAsia="zh-CN"/>
        </w:rPr>
        <w:t>Block()</w:t>
      </w:r>
    </w:p>
    <w:p>
      <w:pPr>
        <w:pStyle w:val="9"/>
        <w:numPr>
          <w:ilvl w:val="0"/>
          <w:numId w:val="1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将临时</w:t>
      </w:r>
      <w:r>
        <w:rPr>
          <w:rFonts w:hint="eastAsia"/>
          <w:lang w:val="en-US" w:eastAsia="zh-CN"/>
        </w:rPr>
        <w:t>关键帧</w:t>
      </w:r>
      <w:r>
        <w:rPr>
          <w:rFonts w:hint="default"/>
          <w:lang w:val="en-US" w:eastAsia="zh-CN"/>
        </w:rPr>
        <w:t>块和已经存储的</w:t>
      </w:r>
      <w:r>
        <w:rPr>
          <w:rFonts w:hint="eastAsia"/>
          <w:lang w:val="en-US" w:eastAsia="zh-CN"/>
        </w:rPr>
        <w:t>关键帧</w:t>
      </w:r>
      <w:r>
        <w:rPr>
          <w:rFonts w:hint="default"/>
          <w:lang w:val="en-US" w:eastAsia="zh-CN"/>
        </w:rPr>
        <w:t>块融合</w:t>
      </w:r>
      <w:r>
        <w:rPr>
          <w:rFonts w:hint="eastAsia"/>
          <w:lang w:val="en-US" w:eastAsia="zh-CN"/>
        </w:rPr>
        <w:t>，并把融合后的关键帧块放入待存储关键帧块。</w:t>
      </w:r>
    </w:p>
    <w:p>
      <w:pPr>
        <w:pStyle w:val="9"/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输入：void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pStyle w:val="9"/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cstheme="minorBidi"/>
          <w:b/>
          <w:bCs/>
          <w:sz w:val="24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t>void Atlas::MapPointBlockSave()</w:t>
      </w:r>
    </w:p>
    <w:p>
      <w:pPr>
        <w:pStyle w:val="9"/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存储关键帧块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存储容器</w:t>
      </w:r>
      <w:r>
        <w:rPr>
          <w:rFonts w:hint="eastAsia"/>
          <w:lang w:val="en-US" w:eastAsia="zh-CN"/>
        </w:rPr>
        <w:t>中的关键帧块。</w:t>
      </w:r>
    </w:p>
    <w:p>
      <w:pPr>
        <w:pStyle w:val="9"/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输入：void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pStyle w:val="9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存储关键帧块细节描述</w:t>
      </w:r>
    </w:p>
    <w:p>
      <w:pPr>
        <w:pStyle w:val="9"/>
        <w:numPr>
          <w:ilvl w:val="1"/>
          <w:numId w:val="15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关键帧块融合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判断临时关键帧块是否存在（也就是是否存储过）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存储过，则将存储过的块加载，将其中的所有关键帧加入临时关键帧块，然后将临时关键帧块加入待存储列表；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没存储过，临时关键帧块加入待存储列表；</w:t>
      </w:r>
    </w:p>
    <w:p>
      <w:pPr>
        <w:pStyle w:val="9"/>
        <w:numPr>
          <w:ilvl w:val="1"/>
          <w:numId w:val="15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关键帧坐标转换（压缩）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把关键帧坐标从世界坐标系转到关键帧块坐标系（float到float）；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然后将float映射到到short int保存（精度0.001）。</w:t>
      </w:r>
    </w:p>
    <w:p>
      <w:pPr>
        <w:pStyle w:val="9"/>
        <w:numPr>
          <w:ilvl w:val="1"/>
          <w:numId w:val="15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序列化关键帧</w:t>
      </w:r>
    </w:p>
    <w:p>
      <w:pPr>
        <w:keepNext w:val="0"/>
        <w:keepLines w:val="0"/>
        <w:pageBreakBefore w:val="0"/>
        <w:widowControl/>
        <w:numPr>
          <w:ilvl w:val="1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列表移除关键帧块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28315" cy="4315460"/>
            <wp:effectExtent l="0" t="0" r="0" b="0"/>
            <wp:docPr id="11" name="Picture 11" descr="存储KFB、MPB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存储KFB、MPB流程图"/>
                    <pic:cNvPicPr>
                      <a:picLocks noChangeAspect="1"/>
                    </pic:cNvPicPr>
                  </pic:nvPicPr>
                  <pic:blipFill>
                    <a:blip r:embed="rId24"/>
                    <a:srcRect r="54143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关键帧块融合流程           关键帧块存储流程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13" w:name="_Toc444217256"/>
      <w:bookmarkStart w:id="114" w:name="_Toc833475155"/>
      <w:bookmarkStart w:id="115" w:name="_Toc228671825"/>
      <w:bookmarkStart w:id="116" w:name="_Toc1017234933"/>
      <w:bookmarkStart w:id="117" w:name="_Toc1511717435"/>
      <w:bookmarkStart w:id="118" w:name="_Toc1605312205"/>
      <w:bookmarkStart w:id="119" w:name="_Toc1857375014"/>
      <w:bookmarkStart w:id="120" w:name="_Toc1711518641"/>
      <w:bookmarkStart w:id="121" w:name="_Toc1287374645"/>
      <w:bookmarkStart w:id="122" w:name="_Toc623001645"/>
      <w:bookmarkStart w:id="123" w:name="_Toc1914831119"/>
      <w:bookmarkStart w:id="124" w:name="_Toc2060333928"/>
      <w:bookmarkStart w:id="125" w:name="_Toc885426447"/>
      <w:bookmarkStart w:id="126" w:name="_Toc716329804"/>
      <w:bookmarkStart w:id="127" w:name="_Toc1396321285"/>
      <w:bookmarkStart w:id="128" w:name="_Toc902055549"/>
      <w:bookmarkStart w:id="129" w:name="_Toc687346316"/>
      <w:bookmarkStart w:id="130" w:name="_Toc1610526673"/>
      <w:bookmarkStart w:id="131" w:name="_Toc483610304"/>
      <w:bookmarkStart w:id="132" w:name="_Toc2064760703"/>
      <w:bookmarkStart w:id="133" w:name="_Toc212631765"/>
      <w:bookmarkStart w:id="134" w:name="_Toc1133593520"/>
      <w:r>
        <w:rPr>
          <w:rFonts w:hint="eastAsia"/>
          <w:lang w:val="en-US" w:eastAsia="zh-CN"/>
        </w:rPr>
        <w:t>1.4更新与存储关键帧块信息表与地图点块信息表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（1）函数名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AddKFBlockTable(KFBlockTable* KFBTable);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AddMPBlockTable(MPBlockTable* MPBTable);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（2）功能描述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增加：向数据库中增加关键帧块信息表、地图点块信息表；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（3）输入输出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输入：块信息表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（1）函数名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FindKFBlockTable(KFBlockTable* KFBTable);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FindMPBlockTable(MPBlockTable* MPBTable);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（2）功能描述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查询块信息表在数据库中的位置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（3）输入输出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输入：块信息表指针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输出：int块信息表的位置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（1）函数名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SelectKFBlock(const KFBlockPos &amp;blockpos);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SelectMPBlock(const MPBlockPos &amp;blockpos);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（2）功能描述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根据块的中心坐标获得块的ID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（3）输入输出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输入：块的中心坐标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输出：块的ID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（1）函数名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KFBlockTable* GetKFBlockTable(const string KFBID);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MPBlockTable* GetMPBlockTable(const string MPBID);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（2）功能描述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加载时根据块ID获得块表中的地图点块ID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（3）输入输出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输入：关键帧块ID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输出：地图点块ID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（1）函数名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void UpdateKFBlockTable(KFBlockTable* , int 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void UpdateMPBlockTable(MPBlockTable* , int 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（2）功能描述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更新关键帧块信息表、地图点块信息表数据；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（3）输入输出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输入：块信息表，int（块信息表的位置）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（1）函数名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void SaveDatabase(string path);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（2）功能描述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将所有关键帧块信息表和地图点块信息表整体存储；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（3）输入输出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9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输入：string 存储路径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9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pStyle w:val="9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细节描述</w:t>
      </w:r>
    </w:p>
    <w:tbl>
      <w:tblPr>
        <w:tblStyle w:val="19"/>
        <w:tblW w:w="610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901"/>
        <w:gridCol w:w="2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106" w:type="dxa"/>
            <w:gridSpan w:val="3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  <w:t>地图块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  <w:t>地图点块信息表</w:t>
            </w:r>
          </w:p>
        </w:tc>
        <w:tc>
          <w:tcPr>
            <w:tcW w:w="1901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  <w:t>关键帧块信息表</w:t>
            </w:r>
          </w:p>
        </w:tc>
        <w:tc>
          <w:tcPr>
            <w:tcW w:w="265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  <w:t>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5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地图点块ID</w:t>
            </w:r>
          </w:p>
        </w:tc>
        <w:tc>
          <w:tcPr>
            <w:tcW w:w="1901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关键帧块ID</w:t>
            </w:r>
          </w:p>
        </w:tc>
        <w:tc>
          <w:tcPr>
            <w:tcW w:w="265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Arial" w:hAnsi="Arial" w:eastAsia="等线" w:cstheme="minorBidi"/>
                <w:sz w:val="15"/>
                <w:szCs w:val="15"/>
                <w:lang w:val="en-US" w:eastAsia="zh-CN" w:bidi="ar-SA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string（MPB_4_31、KFB_1_12）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地图点总数</w:t>
            </w:r>
          </w:p>
        </w:tc>
        <w:tc>
          <w:tcPr>
            <w:tcW w:w="1901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highlight w:val="none"/>
                <w:lang w:val="en-US" w:eastAsia="zh-CN"/>
              </w:rPr>
              <w:t>关键帧总数</w:t>
            </w:r>
          </w:p>
        </w:tc>
        <w:tc>
          <w:tcPr>
            <w:tcW w:w="265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Arial" w:hAnsi="Arial" w:eastAsia="等线" w:cstheme="minorBidi"/>
                <w:sz w:val="15"/>
                <w:szCs w:val="15"/>
                <w:lang w:val="en-US" w:eastAsia="zh-CN" w:bidi="ar-SA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  <w:t>—</w:t>
            </w:r>
          </w:p>
        </w:tc>
        <w:tc>
          <w:tcPr>
            <w:tcW w:w="1901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vector&lt;地图块信息表&gt;</w:t>
            </w:r>
          </w:p>
        </w:tc>
        <w:tc>
          <w:tcPr>
            <w:tcW w:w="265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Arial" w:hAnsi="Arial" w:eastAsia="等线" w:cstheme="minorBidi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vector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Arial" w:hAnsi="Arial" w:eastAsia="等线" w:cstheme="minorBidi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创建时间</w:t>
            </w:r>
          </w:p>
        </w:tc>
        <w:tc>
          <w:tcPr>
            <w:tcW w:w="1901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Arial" w:hAnsi="Arial" w:eastAsia="等线" w:cstheme="minorBidi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创建时间</w:t>
            </w:r>
          </w:p>
        </w:tc>
        <w:tc>
          <w:tcPr>
            <w:tcW w:w="265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Arial" w:hAnsi="Arial" w:eastAsia="等线" w:cstheme="minorBidi"/>
                <w:sz w:val="15"/>
                <w:szCs w:val="15"/>
                <w:lang w:val="en-US" w:eastAsia="zh-CN" w:bidi="ar-SA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double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Arial" w:hAnsi="Arial" w:eastAsia="等线" w:cstheme="minorBidi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更新时间</w:t>
            </w:r>
          </w:p>
        </w:tc>
        <w:tc>
          <w:tcPr>
            <w:tcW w:w="1901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Arial" w:hAnsi="Arial" w:eastAsia="等线" w:cstheme="minorBidi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更新时间</w:t>
            </w:r>
          </w:p>
        </w:tc>
        <w:tc>
          <w:tcPr>
            <w:tcW w:w="265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Arial" w:hAnsi="Arial" w:eastAsia="等线" w:cstheme="minorBidi"/>
                <w:sz w:val="15"/>
                <w:szCs w:val="15"/>
                <w:lang w:val="en-US" w:eastAsia="zh-CN" w:bidi="ar-SA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double</w:t>
            </w:r>
          </w:p>
        </w:tc>
      </w:tr>
    </w:tbl>
    <w:p>
      <w:pPr>
        <w:jc w:val="center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42970" cy="2191385"/>
            <wp:effectExtent l="0" t="0" r="0" b="0"/>
            <wp:docPr id="18" name="Picture 18" descr="更新与存储关键帧信息表与地图点块信息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更新与存储关键帧信息表与地图点块信息表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35" w:name="_Toc1531658889"/>
      <w:bookmarkStart w:id="136" w:name="_Toc2140230409"/>
      <w:bookmarkStart w:id="137" w:name="_Toc1278046704"/>
      <w:bookmarkStart w:id="138" w:name="_Toc2022063631"/>
      <w:bookmarkStart w:id="139" w:name="_Toc1748735504"/>
      <w:bookmarkStart w:id="140" w:name="_Toc781469880"/>
      <w:bookmarkStart w:id="141" w:name="_Toc2129459349"/>
      <w:bookmarkStart w:id="142" w:name="_Toc779860801"/>
      <w:bookmarkStart w:id="143" w:name="_Toc2103078039"/>
      <w:bookmarkStart w:id="144" w:name="_Toc1850175327"/>
      <w:bookmarkStart w:id="145" w:name="_Toc908237696"/>
      <w:bookmarkStart w:id="146" w:name="_Toc1236335196"/>
      <w:bookmarkStart w:id="147" w:name="_Toc2044961667"/>
      <w:bookmarkStart w:id="148" w:name="_Toc257066784"/>
      <w:bookmarkStart w:id="149" w:name="_Toc1459181310"/>
      <w:bookmarkStart w:id="150" w:name="_Toc859151168"/>
      <w:bookmarkStart w:id="151" w:name="_Toc1617944135"/>
      <w:bookmarkStart w:id="152" w:name="_Toc907779749"/>
      <w:bookmarkStart w:id="153" w:name="_Toc1798126412"/>
      <w:r>
        <w:rPr>
          <w:rFonts w:hint="eastAsia"/>
          <w:lang w:val="en-US" w:eastAsia="zh-CN"/>
        </w:rPr>
        <w:t>1.5删除已存储的关键帧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r>
        <w:rPr>
          <w:rFonts w:hint="eastAsia"/>
          <w:lang w:val="en-US" w:eastAsia="zh-CN"/>
        </w:rPr>
        <w:t>、地图点</w:t>
      </w:r>
      <w:bookmarkEnd w:id="147"/>
      <w:bookmarkEnd w:id="148"/>
      <w:bookmarkEnd w:id="149"/>
      <w:bookmarkEnd w:id="150"/>
      <w:bookmarkEnd w:id="151"/>
      <w:bookmarkEnd w:id="152"/>
      <w:bookmarkEnd w:id="153"/>
    </w:p>
    <w:p>
      <w:pPr>
        <w:rPr>
          <w:rFonts w:hint="eastAsia" w:cstheme="minorBidi"/>
          <w:b/>
          <w:bCs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sz w:val="24"/>
          <w:szCs w:val="24"/>
          <w:lang w:val="en-US" w:eastAsia="zh-CN" w:bidi="ar-SA"/>
        </w:rPr>
        <w:t>一、地图点的删除</w:t>
      </w:r>
    </w:p>
    <w:p>
      <w:pPr>
        <w:pStyle w:val="9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删除已经存储的地图点；</w:t>
      </w:r>
    </w:p>
    <w:p>
      <w:pPr>
        <w:pStyle w:val="9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输入：vector&lt;MapPoint*&gt; 已经存储的地图点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pStyle w:val="9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细节描述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逐一删除：首先在地图中查询到要删除的地图点，然后删除</w:t>
      </w:r>
      <w:r>
        <w:rPr>
          <w:rFonts w:hint="eastAsia"/>
          <w:lang w:val="en-US" w:eastAsia="zh-CN"/>
        </w:rPr>
        <w:drawing>
          <wp:inline distT="0" distB="0" distL="114300" distR="114300">
            <wp:extent cx="2160905" cy="4387215"/>
            <wp:effectExtent l="0" t="0" r="0" b="0"/>
            <wp:docPr id="25" name="Picture 25" descr="删除已经存储的关键帧与地图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删除已经存储的关键帧与地图点"/>
                    <pic:cNvPicPr>
                      <a:picLocks noChangeAspect="1"/>
                    </pic:cNvPicPr>
                  </pic:nvPicPr>
                  <pic:blipFill>
                    <a:blip r:embed="rId26"/>
                    <a:srcRect l="59025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b/>
          <w:bCs/>
          <w:sz w:val="24"/>
          <w:szCs w:val="24"/>
          <w:lang w:val="en-US" w:eastAsia="zh-CN" w:bidi="ar-SA"/>
        </w:rPr>
      </w:pPr>
      <w:bookmarkStart w:id="154" w:name="_Toc1639116043"/>
      <w:bookmarkStart w:id="155" w:name="_Toc343665330"/>
      <w:bookmarkStart w:id="156" w:name="_Toc2041725824"/>
      <w:bookmarkStart w:id="157" w:name="_Toc523374873"/>
      <w:bookmarkStart w:id="158" w:name="_Toc193463904"/>
      <w:bookmarkStart w:id="159" w:name="_Toc847530146"/>
      <w:bookmarkStart w:id="160" w:name="_Toc673869818"/>
      <w:bookmarkStart w:id="161" w:name="_Toc1540507564"/>
      <w:bookmarkStart w:id="162" w:name="_Toc1985008224"/>
      <w:bookmarkStart w:id="163" w:name="_Toc2059020069"/>
      <w:r>
        <w:rPr>
          <w:rFonts w:hint="eastAsia" w:cstheme="minorBidi"/>
          <w:b/>
          <w:bCs/>
          <w:sz w:val="24"/>
          <w:szCs w:val="24"/>
          <w:lang w:val="en-US" w:eastAsia="zh-CN" w:bidi="ar-SA"/>
        </w:rPr>
        <w:t>二、关键帧的删除</w:t>
      </w:r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>
      <w:pPr>
        <w:pStyle w:val="9"/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删除已经存储的关键帧；</w:t>
      </w:r>
    </w:p>
    <w:p>
      <w:pPr>
        <w:pStyle w:val="9"/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输入：vector&lt;KeyFrame*&gt; 已经存储的关键帧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pStyle w:val="9"/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细节描述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逐一删除：首先在地图中查询到要删除的关键帧，然后删除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98675" cy="4387215"/>
            <wp:effectExtent l="0" t="0" r="0" b="0"/>
            <wp:docPr id="26" name="Picture 26" descr="删除已经存储的关键帧与地图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删除已经存储的关键帧与地图点"/>
                    <pic:cNvPicPr>
                      <a:picLocks noChangeAspect="1"/>
                    </pic:cNvPicPr>
                  </pic:nvPicPr>
                  <pic:blipFill>
                    <a:blip r:embed="rId26"/>
                    <a:srcRect r="60205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bookmarkStart w:id="164" w:name="_Toc677375746"/>
      <w:bookmarkStart w:id="165" w:name="_Toc1817749023"/>
      <w:bookmarkStart w:id="166" w:name="_Toc1111035596"/>
      <w:bookmarkStart w:id="167" w:name="_Toc1016402330"/>
      <w:bookmarkStart w:id="168" w:name="_Toc2067862727"/>
      <w:bookmarkStart w:id="169" w:name="_Toc2140067450"/>
      <w:bookmarkStart w:id="170" w:name="_Toc354214855"/>
      <w:bookmarkStart w:id="171" w:name="_Toc910028275"/>
      <w:bookmarkStart w:id="172" w:name="_Toc985031982"/>
      <w:bookmarkStart w:id="173" w:name="_Toc376460088"/>
      <w:bookmarkStart w:id="174" w:name="_Toc545185512"/>
      <w:bookmarkStart w:id="175" w:name="_Toc643391227"/>
      <w:bookmarkStart w:id="176" w:name="_Toc279187328"/>
      <w:bookmarkStart w:id="177" w:name="_Toc1573032461"/>
      <w:bookmarkStart w:id="178" w:name="_Toc1746867430"/>
      <w:bookmarkStart w:id="179" w:name="_Toc1703279153"/>
      <w:bookmarkStart w:id="180" w:name="_Toc1188485836"/>
      <w:bookmarkStart w:id="181" w:name="_Toc335782784"/>
      <w:bookmarkStart w:id="182" w:name="_Toc320635056"/>
      <w:bookmarkStart w:id="183" w:name="_Toc412480377"/>
      <w:bookmarkStart w:id="184" w:name="_Toc1972812893"/>
      <w:bookmarkStart w:id="185" w:name="_Toc996850657"/>
      <w:bookmarkStart w:id="186" w:name="_Toc48680675"/>
      <w:bookmarkStart w:id="187" w:name="_Toc1976836195"/>
      <w:bookmarkStart w:id="188" w:name="_Toc1380209104"/>
      <w:bookmarkStart w:id="189" w:name="_Toc2001872829"/>
      <w:bookmarkStart w:id="190" w:name="_Toc851412618"/>
      <w:bookmarkStart w:id="191" w:name="_Toc1178649474"/>
      <w:r>
        <w:rPr>
          <w:rFonts w:hint="eastAsia"/>
          <w:lang w:val="en-US" w:eastAsia="zh-CN"/>
        </w:rPr>
        <w:t>地图</w:t>
      </w:r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r>
        <w:rPr>
          <w:rFonts w:hint="eastAsia"/>
          <w:lang w:val="en-US" w:eastAsia="zh-CN"/>
        </w:rPr>
        <w:t>分块加载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>
      <w:pPr>
        <w:pStyle w:val="3"/>
        <w:bidi w:val="0"/>
        <w:rPr>
          <w:rFonts w:hint="eastAsia"/>
          <w:color w:val="auto"/>
          <w:lang w:val="en-US" w:eastAsia="zh-CN"/>
        </w:rPr>
      </w:pPr>
      <w:bookmarkStart w:id="192" w:name="_Toc1474853123"/>
      <w:bookmarkStart w:id="193" w:name="_Toc1249396689"/>
      <w:bookmarkStart w:id="194" w:name="_Toc1171518080"/>
      <w:bookmarkStart w:id="195" w:name="_Toc2093346254"/>
      <w:bookmarkStart w:id="196" w:name="_Toc1764588737"/>
      <w:bookmarkStart w:id="197" w:name="_Toc556012933"/>
      <w:bookmarkStart w:id="198" w:name="_Toc1429235249"/>
      <w:bookmarkStart w:id="199" w:name="_Toc1820844696"/>
      <w:bookmarkStart w:id="200" w:name="_Toc757965412"/>
      <w:bookmarkStart w:id="201" w:name="_Toc2136290740"/>
      <w:bookmarkStart w:id="202" w:name="_Toc1237838333"/>
      <w:bookmarkStart w:id="203" w:name="_Toc265691349"/>
      <w:bookmarkStart w:id="204" w:name="_Toc1303646342"/>
      <w:bookmarkStart w:id="205" w:name="_Toc346337353"/>
      <w:bookmarkStart w:id="206" w:name="_Toc600628970"/>
      <w:bookmarkStart w:id="207" w:name="_Toc1875616489"/>
      <w:bookmarkStart w:id="208" w:name="_Toc1095317176"/>
      <w:bookmarkStart w:id="209" w:name="_Toc69038311"/>
      <w:bookmarkStart w:id="210" w:name="_Toc2059552770"/>
      <w:bookmarkStart w:id="211" w:name="_Toc2066521750"/>
      <w:bookmarkStart w:id="212" w:name="_Toc1157657880"/>
      <w:bookmarkStart w:id="213" w:name="_Toc103164935"/>
      <w:bookmarkStart w:id="214" w:name="_Toc1111285551"/>
      <w:bookmarkStart w:id="215" w:name="_Toc2036252844"/>
      <w:r>
        <w:rPr>
          <w:rFonts w:hint="eastAsia"/>
          <w:lang w:val="en-US" w:eastAsia="zh-CN"/>
        </w:rPr>
        <w:t>2.1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r>
        <w:rPr>
          <w:rFonts w:hint="eastAsia"/>
          <w:lang w:val="en-US" w:eastAsia="zh-CN"/>
        </w:rPr>
        <w:t>加载关键帧块与地图点块</w:t>
      </w:r>
      <w:r>
        <w:rPr>
          <w:rFonts w:hint="eastAsia"/>
          <w:color w:val="auto"/>
          <w:lang w:val="en-US" w:eastAsia="zh-CN"/>
        </w:rPr>
        <w:t>信息表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</w:p>
    <w:p>
      <w:pPr>
        <w:keepNext w:val="0"/>
        <w:keepLines w:val="0"/>
        <w:pageBreakBefore w:val="0"/>
        <w:widowControl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关键帧块信息表与地图点块信息表加载</w:t>
      </w:r>
    </w:p>
    <w:p>
      <w:pPr>
        <w:pStyle w:val="9"/>
        <w:numPr>
          <w:ilvl w:val="0"/>
          <w:numId w:val="2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函数名</w:t>
      </w:r>
    </w:p>
    <w:p>
      <w:pPr>
        <w:ind w:firstLine="899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void LoadDatabase(string path);</w:t>
      </w:r>
    </w:p>
    <w:p>
      <w:pPr>
        <w:pStyle w:val="9"/>
        <w:numPr>
          <w:ilvl w:val="0"/>
          <w:numId w:val="2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将块信息表的到数据库</w:t>
      </w:r>
    </w:p>
    <w:p>
      <w:pPr>
        <w:pStyle w:val="9"/>
        <w:numPr>
          <w:ilvl w:val="0"/>
          <w:numId w:val="2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输入：块信息表路径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pStyle w:val="3"/>
        <w:bidi w:val="0"/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bookmarkStart w:id="216" w:name="_Toc519631248"/>
      <w:bookmarkStart w:id="217" w:name="_Toc1986596881"/>
      <w:bookmarkStart w:id="218" w:name="_Toc872535744"/>
      <w:bookmarkStart w:id="219" w:name="_Toc1879154097"/>
      <w:bookmarkStart w:id="220" w:name="_Toc1221518016"/>
      <w:bookmarkStart w:id="221" w:name="_Toc1717782137"/>
      <w:bookmarkStart w:id="222" w:name="_Toc1054172178"/>
      <w:bookmarkStart w:id="223" w:name="_Toc210490859"/>
      <w:bookmarkStart w:id="224" w:name="_Toc1098876975"/>
      <w:bookmarkStart w:id="225" w:name="_Toc931535336"/>
      <w:bookmarkStart w:id="226" w:name="_Toc1173471098"/>
      <w:bookmarkStart w:id="227" w:name="_Toc973400295"/>
      <w:bookmarkStart w:id="228" w:name="_Toc2050929305"/>
      <w:bookmarkStart w:id="229" w:name="_Toc1872439989"/>
      <w:bookmarkStart w:id="230" w:name="_Toc1712403615"/>
      <w:bookmarkStart w:id="231" w:name="_Toc701721520"/>
      <w:r>
        <w:rPr>
          <w:rFonts w:hint="eastAsia"/>
          <w:lang w:val="en-US" w:eastAsia="zh-CN"/>
        </w:rPr>
        <w:t>2.</w:t>
      </w:r>
      <w:r>
        <w:rPr>
          <w:rFonts w:hint="eastAsia"/>
          <w:b/>
          <w:bCs/>
          <w:color w:val="auto"/>
          <w:lang w:val="en-US" w:eastAsia="zh-CN"/>
        </w:rPr>
        <w:t>2查询并加载需要加载的关键帧块与地图点块</w:t>
      </w:r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</w:p>
    <w:p>
      <w:pPr>
        <w:pStyle w:val="9"/>
        <w:numPr>
          <w:ilvl w:val="0"/>
          <w:numId w:val="2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ind w:left="420" w:leftChars="0" w:firstLine="420" w:firstLineChars="0"/>
        <w:jc w:val="left"/>
        <w:rPr>
          <w:rFonts w:hint="default" w:ascii="Sarai" w:hAnsi="Sarai" w:cs="Sarai"/>
          <w:lang w:val="en-US" w:eastAsia="zh-CN"/>
        </w:rPr>
      </w:pPr>
      <w:r>
        <w:rPr>
          <w:rFonts w:hint="default" w:ascii="Arial" w:hAnsi="Arial" w:eastAsia="等线" w:cstheme="minorBidi"/>
          <w:b w:val="0"/>
          <w:bCs w:val="0"/>
          <w:color w:val="auto"/>
          <w:sz w:val="24"/>
          <w:szCs w:val="24"/>
          <w:lang w:val="en-US" w:eastAsia="zh-CN" w:bidi="ar-SA"/>
        </w:rPr>
        <w:t xml:space="preserve">void </w:t>
      </w:r>
      <w:r>
        <w:rPr>
          <w:rFonts w:hint="default" w:ascii="Arial" w:hAnsi="Arial" w:eastAsia="等线" w:cstheme="minorBidi"/>
          <w:sz w:val="24"/>
          <w:szCs w:val="24"/>
          <w:lang w:val="en-US" w:eastAsia="zh-CN" w:bidi="ar-SA"/>
        </w:rPr>
        <w:t>Atlas::BlocksLoad(vector&lt;float&gt; &amp;pos, int th, string path)</w:t>
      </w:r>
    </w:p>
    <w:p>
      <w:pPr>
        <w:pStyle w:val="9"/>
        <w:numPr>
          <w:ilvl w:val="0"/>
          <w:numId w:val="2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根据当前地图块中心坐标，查询周围临近的关键帧块，并筛选需要加载的关键帧块ID；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根据关键帧块ID，加载地图点块与关键帧块；</w:t>
      </w:r>
    </w:p>
    <w:p>
      <w:pPr>
        <w:pStyle w:val="9"/>
        <w:numPr>
          <w:ilvl w:val="0"/>
          <w:numId w:val="2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输入：当前的位置坐标，加载范围，块存放路径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pStyle w:val="9"/>
        <w:numPr>
          <w:ilvl w:val="0"/>
          <w:numId w:val="2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细节描述</w:t>
      </w:r>
    </w:p>
    <w:p>
      <w:pPr>
        <w:pStyle w:val="9"/>
        <w:numPr>
          <w:ilvl w:val="1"/>
          <w:numId w:val="21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确定加载范围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移动速度、地图块尺寸、加载耗时等因素</w:t>
      </w:r>
      <w:r>
        <w:rPr>
          <w:rFonts w:hint="eastAsia"/>
          <w:lang w:val="en-US" w:eastAsia="zh-CN"/>
        </w:rPr>
        <w:t>确定加载的范围。例如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1482090" cy="874395"/>
            <wp:effectExtent l="0" t="0" r="3810" b="190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21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确定关键帧块集合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根据当前位置所在地图方格的中心坐标、加载范围，确定待筛选的关键帧块集合（查询8个方向关键帧块）。两个条件进行筛选：</w:t>
      </w:r>
    </w:p>
    <w:p>
      <w:pPr>
        <w:pStyle w:val="9"/>
        <w:numPr>
          <w:ilvl w:val="2"/>
          <w:numId w:val="21"/>
        </w:numPr>
        <w:bidi w:val="0"/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块必须存储过</w:t>
      </w:r>
    </w:p>
    <w:p>
      <w:pPr>
        <w:pStyle w:val="9"/>
        <w:numPr>
          <w:ilvl w:val="0"/>
          <w:numId w:val="0"/>
        </w:num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通过数据库中查询其是否存储过；</w:t>
      </w:r>
    </w:p>
    <w:p>
      <w:pPr>
        <w:pStyle w:val="9"/>
        <w:numPr>
          <w:ilvl w:val="2"/>
          <w:numId w:val="21"/>
        </w:numPr>
        <w:bidi w:val="0"/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块没在当前地图中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ind w:left="840" w:leftChars="0" w:firstLine="420" w:firstLineChars="0"/>
        <w:jc w:val="left"/>
        <w:rPr>
          <w:rFonts w:hint="eastAsia" w:ascii="Arial" w:hAnsi="Arial" w:eastAsia="等线" w:cstheme="minorBidi"/>
          <w:sz w:val="24"/>
          <w:szCs w:val="24"/>
          <w:lang w:val="en-US" w:eastAsia="zh-CN" w:bidi="ar-SA"/>
        </w:rPr>
      </w:pPr>
      <w:r>
        <w:rPr>
          <w:rFonts w:hint="default" w:ascii="Arial" w:hAnsi="Arial" w:eastAsia="等线" w:cstheme="minorBidi"/>
          <w:sz w:val="24"/>
          <w:szCs w:val="24"/>
          <w:lang w:val="en-US" w:eastAsia="zh-CN" w:bidi="ar-SA"/>
        </w:rPr>
        <w:t>将关键帧块ID插入mCurrUsingKFBlocksID</w:t>
      </w:r>
      <w:r>
        <w:rPr>
          <w:rFonts w:hint="eastAsia" w:ascii="Arial" w:hAnsi="Arial" w:eastAsia="等线" w:cstheme="minorBidi"/>
          <w:sz w:val="24"/>
          <w:szCs w:val="24"/>
          <w:lang w:val="en-US" w:eastAsia="zh-CN" w:bidi="ar-SA"/>
        </w:rPr>
        <w:t>，</w:t>
      </w:r>
      <w:r>
        <w:rPr>
          <w:rFonts w:hint="default" w:ascii="Arial" w:hAnsi="Arial" w:eastAsia="等线" w:cstheme="minorBidi"/>
          <w:sz w:val="24"/>
          <w:szCs w:val="24"/>
          <w:lang w:val="en-US" w:eastAsia="zh-CN" w:bidi="ar-SA"/>
        </w:rPr>
        <w:t>如果插入成功</w:t>
      </w:r>
      <w:r>
        <w:rPr>
          <w:rFonts w:hint="eastAsia" w:ascii="Arial" w:hAnsi="Arial" w:eastAsia="等线" w:cstheme="minorBidi"/>
          <w:sz w:val="24"/>
          <w:szCs w:val="24"/>
          <w:lang w:val="en-US" w:eastAsia="zh-CN" w:bidi="ar-SA"/>
        </w:rPr>
        <w:t>，</w:t>
      </w:r>
      <w:r>
        <w:rPr>
          <w:rFonts w:hint="default" w:ascii="Arial" w:hAnsi="Arial" w:eastAsia="等线" w:cstheme="minorBidi"/>
          <w:sz w:val="24"/>
          <w:szCs w:val="24"/>
          <w:lang w:val="en-US" w:eastAsia="zh-CN" w:bidi="ar-SA"/>
        </w:rPr>
        <w:t>可以加载该块</w:t>
      </w:r>
      <w:r>
        <w:rPr>
          <w:rFonts w:hint="eastAsia" w:ascii="Arial" w:hAnsi="Arial" w:eastAsia="等线" w:cstheme="minorBidi"/>
          <w:sz w:val="24"/>
          <w:szCs w:val="24"/>
          <w:lang w:val="en-US" w:eastAsia="zh-CN" w:bidi="ar-SA"/>
        </w:rPr>
        <w:t>；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pStyle w:val="9"/>
        <w:numPr>
          <w:ilvl w:val="1"/>
          <w:numId w:val="21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确定地图点块集合</w:t>
      </w:r>
    </w:p>
    <w:p>
      <w:pPr>
        <w:pStyle w:val="9"/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根据已经确定要加载的关键帧块，确定其中关键帧观测到的地图点块（可以认为观测到地图点块的th个地图点  则观测成立），地图点块筛选条件如下：</w:t>
      </w:r>
    </w:p>
    <w:p>
      <w:pPr>
        <w:pStyle w:val="9"/>
        <w:numPr>
          <w:ilvl w:val="2"/>
          <w:numId w:val="21"/>
        </w:numPr>
        <w:bidi w:val="0"/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块没在当前地图中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 w:ascii="Arial" w:hAnsi="Arial" w:eastAsia="等线" w:cstheme="minorBidi"/>
          <w:sz w:val="24"/>
          <w:szCs w:val="24"/>
          <w:lang w:val="en-US" w:eastAsia="zh-CN" w:bidi="ar-SA"/>
        </w:rPr>
        <w:t>将</w:t>
      </w:r>
      <w:r>
        <w:rPr>
          <w:rFonts w:hint="eastAsia" w:cstheme="minorBidi"/>
          <w:sz w:val="24"/>
          <w:szCs w:val="24"/>
          <w:lang w:val="en-US" w:eastAsia="zh-CN" w:bidi="ar-SA"/>
        </w:rPr>
        <w:t>地图点</w:t>
      </w:r>
      <w:r>
        <w:rPr>
          <w:rFonts w:hint="default" w:ascii="Arial" w:hAnsi="Arial" w:eastAsia="等线" w:cstheme="minorBidi"/>
          <w:sz w:val="24"/>
          <w:szCs w:val="24"/>
          <w:lang w:val="en-US" w:eastAsia="zh-CN" w:bidi="ar-SA"/>
        </w:rPr>
        <w:t>块ID插入mCurrUsing</w:t>
      </w:r>
      <w:r>
        <w:rPr>
          <w:rFonts w:hint="eastAsia" w:cstheme="minorBidi"/>
          <w:sz w:val="24"/>
          <w:szCs w:val="24"/>
          <w:lang w:val="en-US" w:eastAsia="zh-CN" w:bidi="ar-SA"/>
        </w:rPr>
        <w:t>MP</w:t>
      </w:r>
      <w:r>
        <w:rPr>
          <w:rFonts w:hint="default" w:ascii="Arial" w:hAnsi="Arial" w:eastAsia="等线" w:cstheme="minorBidi"/>
          <w:sz w:val="24"/>
          <w:szCs w:val="24"/>
          <w:lang w:val="en-US" w:eastAsia="zh-CN" w:bidi="ar-SA"/>
        </w:rPr>
        <w:t>BlocksID</w:t>
      </w:r>
      <w:r>
        <w:rPr>
          <w:rFonts w:hint="eastAsia" w:ascii="Arial" w:hAnsi="Arial" w:eastAsia="等线" w:cstheme="minorBidi"/>
          <w:sz w:val="24"/>
          <w:szCs w:val="24"/>
          <w:lang w:val="en-US" w:eastAsia="zh-CN" w:bidi="ar-SA"/>
        </w:rPr>
        <w:t>，</w:t>
      </w:r>
      <w:r>
        <w:rPr>
          <w:rFonts w:hint="default" w:ascii="Arial" w:hAnsi="Arial" w:eastAsia="等线" w:cstheme="minorBidi"/>
          <w:sz w:val="24"/>
          <w:szCs w:val="24"/>
          <w:lang w:val="en-US" w:eastAsia="zh-CN" w:bidi="ar-SA"/>
        </w:rPr>
        <w:t>如果插入成功</w:t>
      </w:r>
      <w:r>
        <w:rPr>
          <w:rFonts w:hint="eastAsia" w:ascii="Arial" w:hAnsi="Arial" w:eastAsia="等线" w:cstheme="minorBidi"/>
          <w:sz w:val="24"/>
          <w:szCs w:val="24"/>
          <w:lang w:val="en-US" w:eastAsia="zh-CN" w:bidi="ar-SA"/>
        </w:rPr>
        <w:t>，</w:t>
      </w:r>
      <w:r>
        <w:rPr>
          <w:rFonts w:hint="default" w:ascii="Arial" w:hAnsi="Arial" w:eastAsia="等线" w:cstheme="minorBidi"/>
          <w:sz w:val="24"/>
          <w:szCs w:val="24"/>
          <w:lang w:val="en-US" w:eastAsia="zh-CN" w:bidi="ar-SA"/>
        </w:rPr>
        <w:t>可以加载该块</w:t>
      </w:r>
      <w:r>
        <w:rPr>
          <w:rFonts w:hint="eastAsia" w:ascii="Arial" w:hAnsi="Arial" w:eastAsia="等线" w:cstheme="minorBidi"/>
          <w:sz w:val="24"/>
          <w:szCs w:val="24"/>
          <w:lang w:val="en-US" w:eastAsia="zh-CN" w:bidi="ar-SA"/>
        </w:rPr>
        <w:t>；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72105" cy="5317490"/>
            <wp:effectExtent l="0" t="0" r="0" b="0"/>
            <wp:docPr id="14" name="Picture 14" descr="查询加载需要的地图点块与关键帧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查询加载需要的地图点块与关键帧块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32" w:name="_Toc21541353"/>
      <w:bookmarkStart w:id="233" w:name="_Toc1687017078"/>
      <w:bookmarkStart w:id="234" w:name="_Toc1663952786"/>
      <w:bookmarkStart w:id="235" w:name="_Toc1827207763"/>
      <w:bookmarkStart w:id="236" w:name="_Toc1990837192"/>
      <w:bookmarkStart w:id="237" w:name="_Toc712923458"/>
      <w:bookmarkStart w:id="238" w:name="_Toc46799174"/>
      <w:bookmarkStart w:id="239" w:name="_Toc454243473"/>
      <w:bookmarkStart w:id="240" w:name="_Toc864202825"/>
      <w:bookmarkStart w:id="241" w:name="_Toc1700323843"/>
      <w:bookmarkStart w:id="242" w:name="_Toc1345631712"/>
      <w:bookmarkStart w:id="243" w:name="_Toc1329821193"/>
      <w:bookmarkStart w:id="244" w:name="_Toc486784971"/>
      <w:bookmarkStart w:id="245" w:name="_Toc565484191"/>
      <w:bookmarkStart w:id="246" w:name="_Toc558192559"/>
      <w:bookmarkStart w:id="247" w:name="_Toc712776646"/>
      <w:r>
        <w:rPr>
          <w:rFonts w:hint="eastAsia"/>
          <w:lang w:val="en-US" w:eastAsia="zh-CN"/>
        </w:rPr>
        <w:t>2.3加载地图点块与关键帧</w:t>
      </w:r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r>
        <w:rPr>
          <w:rFonts w:hint="eastAsia"/>
          <w:lang w:val="en-US" w:eastAsia="zh-CN"/>
        </w:rPr>
        <w:t>块</w:t>
      </w:r>
      <w:bookmarkEnd w:id="246"/>
      <w:bookmarkEnd w:id="247"/>
    </w:p>
    <w:p>
      <w:pPr>
        <w:numPr>
          <w:ilvl w:val="0"/>
          <w:numId w:val="2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关键帧块加载（存储需要）</w:t>
      </w:r>
    </w:p>
    <w:p>
      <w:pPr>
        <w:pStyle w:val="9"/>
        <w:numPr>
          <w:ilvl w:val="0"/>
          <w:numId w:val="2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 KeyFrameBlockLoad(string filename);</w:t>
      </w:r>
    </w:p>
    <w:p>
      <w:pPr>
        <w:pStyle w:val="9"/>
        <w:numPr>
          <w:ilvl w:val="0"/>
          <w:numId w:val="2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加载关键帧块内的所有关键帧；</w:t>
      </w:r>
    </w:p>
    <w:p>
      <w:pPr>
        <w:pStyle w:val="9"/>
        <w:numPr>
          <w:ilvl w:val="0"/>
          <w:numId w:val="2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输入：关键帧块ID（string）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输出：bool 是否加载成功</w:t>
      </w:r>
    </w:p>
    <w:p>
      <w:pPr>
        <w:pStyle w:val="9"/>
        <w:numPr>
          <w:ilvl w:val="0"/>
          <w:numId w:val="2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细节描述</w:t>
      </w:r>
    </w:p>
    <w:p>
      <w:pPr>
        <w:keepNext w:val="0"/>
        <w:keepLines w:val="0"/>
        <w:pageBreakBefore w:val="0"/>
        <w:widowControl/>
        <w:numPr>
          <w:ilvl w:val="1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反序列化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Boost库进行反序列化</w:t>
      </w:r>
    </w:p>
    <w:p>
      <w:pPr>
        <w:keepNext w:val="0"/>
        <w:keepLines w:val="0"/>
        <w:pageBreakBefore w:val="0"/>
        <w:widowControl/>
        <w:numPr>
          <w:ilvl w:val="1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坐标恢复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关键帧块坐标系转世界坐标系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drawing>
          <wp:inline distT="0" distB="0" distL="114300" distR="114300">
            <wp:extent cx="841375" cy="2593340"/>
            <wp:effectExtent l="0" t="0" r="0" b="0"/>
            <wp:docPr id="15" name="Picture 15" descr="加载地图点块与关键帧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加载地图点块与关键帧块"/>
                    <pic:cNvPicPr>
                      <a:picLocks noChangeAspect="1"/>
                    </pic:cNvPicPr>
                  </pic:nvPicPr>
                  <pic:blipFill>
                    <a:blip r:embed="rId29"/>
                    <a:srcRect r="58736"/>
                    <a:stretch>
                      <a:fillRect/>
                    </a:stretch>
                  </pic:blipFill>
                  <pic:spPr>
                    <a:xfrm>
                      <a:off x="0" y="0"/>
                      <a:ext cx="84137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bookmarkStart w:id="248" w:name="_Toc394694857"/>
      <w:bookmarkStart w:id="249" w:name="_Toc1773035382"/>
      <w:bookmarkStart w:id="250" w:name="_Toc597569784"/>
      <w:bookmarkStart w:id="251" w:name="_Toc610393994"/>
      <w:bookmarkStart w:id="252" w:name="_Toc645766489"/>
      <w:bookmarkStart w:id="253" w:name="_Toc398770618"/>
      <w:bookmarkStart w:id="254" w:name="_Toc2083507143"/>
      <w:bookmarkStart w:id="255" w:name="_Toc207926533"/>
      <w:bookmarkStart w:id="256" w:name="_Toc84095594"/>
      <w:bookmarkStart w:id="257" w:name="_Toc772178125"/>
      <w:r>
        <w:rPr>
          <w:rFonts w:hint="eastAsia"/>
          <w:b/>
          <w:bCs/>
          <w:lang w:val="en-US" w:eastAsia="zh-CN"/>
        </w:rPr>
        <w:t>地图点块加载</w:t>
      </w:r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r>
        <w:rPr>
          <w:rFonts w:hint="eastAsia"/>
          <w:b/>
          <w:bCs/>
          <w:lang w:val="en-US" w:eastAsia="zh-CN"/>
        </w:rPr>
        <w:t>（存储）</w:t>
      </w:r>
    </w:p>
    <w:p>
      <w:pPr>
        <w:pStyle w:val="9"/>
        <w:numPr>
          <w:ilvl w:val="0"/>
          <w:numId w:val="2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函数名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bool MapPointBlockLoad(string filename);</w:t>
      </w:r>
    </w:p>
    <w:p>
      <w:pPr>
        <w:pStyle w:val="9"/>
        <w:numPr>
          <w:ilvl w:val="0"/>
          <w:numId w:val="2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加载地图点块内的所有地图点；</w:t>
      </w:r>
    </w:p>
    <w:p>
      <w:pPr>
        <w:pStyle w:val="9"/>
        <w:numPr>
          <w:ilvl w:val="0"/>
          <w:numId w:val="2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输入：地图点块ID（string）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输出：bool 是否加载成功</w:t>
      </w:r>
    </w:p>
    <w:p>
      <w:pPr>
        <w:pStyle w:val="9"/>
        <w:numPr>
          <w:ilvl w:val="0"/>
          <w:numId w:val="2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细节描述</w:t>
      </w:r>
    </w:p>
    <w:p>
      <w:pPr>
        <w:keepNext w:val="0"/>
        <w:keepLines w:val="0"/>
        <w:pageBreakBefore w:val="0"/>
        <w:widowControl/>
        <w:numPr>
          <w:ilvl w:val="1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反序列化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Boost库进行反序列化</w:t>
      </w:r>
    </w:p>
    <w:p>
      <w:pPr>
        <w:keepNext w:val="0"/>
        <w:keepLines w:val="0"/>
        <w:pageBreakBefore w:val="0"/>
        <w:widowControl/>
        <w:numPr>
          <w:ilvl w:val="1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坐标恢复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地图点块坐标系转世界坐标系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drawing>
          <wp:inline distT="0" distB="0" distL="114300" distR="114300">
            <wp:extent cx="845820" cy="2577465"/>
            <wp:effectExtent l="0" t="0" r="0" b="0"/>
            <wp:docPr id="16" name="Picture 16" descr="加载地图点块与关键帧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加载地图点块与关键帧块"/>
                    <pic:cNvPicPr>
                      <a:picLocks noChangeAspect="1"/>
                    </pic:cNvPicPr>
                  </pic:nvPicPr>
                  <pic:blipFill>
                    <a:blip r:embed="rId29"/>
                    <a:srcRect l="58256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58" w:name="_Toc1063269337"/>
      <w:bookmarkStart w:id="259" w:name="_Toc389600054"/>
      <w:bookmarkStart w:id="260" w:name="_Toc1199740784"/>
      <w:bookmarkStart w:id="261" w:name="_Toc738071432"/>
      <w:bookmarkStart w:id="262" w:name="_Toc130921494"/>
      <w:bookmarkStart w:id="263" w:name="_Toc2033038671"/>
      <w:bookmarkStart w:id="264" w:name="_Toc937921336"/>
      <w:bookmarkStart w:id="265" w:name="_Toc1157979759"/>
      <w:bookmarkStart w:id="266" w:name="_Toc226888890"/>
      <w:bookmarkStart w:id="267" w:name="_Toc548960711"/>
      <w:bookmarkStart w:id="268" w:name="_Toc108501111"/>
      <w:bookmarkStart w:id="269" w:name="_Toc1872661691"/>
      <w:bookmarkStart w:id="270" w:name="_Toc2012913552"/>
      <w:bookmarkStart w:id="271" w:name="_Toc2143591926"/>
      <w:bookmarkStart w:id="272" w:name="_Toc1259379686"/>
      <w:bookmarkStart w:id="273" w:name="_Toc314431595"/>
      <w:r>
        <w:rPr>
          <w:rFonts w:hint="eastAsia"/>
          <w:lang w:val="en-US" w:eastAsia="zh-CN"/>
        </w:rPr>
        <w:t>2.4删除</w:t>
      </w:r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r>
        <w:rPr>
          <w:rFonts w:hint="eastAsia"/>
          <w:lang w:val="en-US" w:eastAsia="zh-CN"/>
        </w:rPr>
        <w:t>关键帧块和地图点块</w:t>
      </w:r>
      <w:bookmarkEnd w:id="268"/>
      <w:bookmarkEnd w:id="269"/>
      <w:bookmarkEnd w:id="270"/>
      <w:bookmarkEnd w:id="271"/>
      <w:bookmarkEnd w:id="272"/>
      <w:bookmarkEnd w:id="273"/>
    </w:p>
    <w:p>
      <w:pPr>
        <w:keepNext w:val="0"/>
        <w:keepLines w:val="0"/>
        <w:pageBreakBefore w:val="0"/>
        <w:widowControl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删除关键帧块</w:t>
      </w:r>
    </w:p>
    <w:p>
      <w:pPr>
        <w:keepNext w:val="0"/>
        <w:keepLines w:val="0"/>
        <w:pageBreakBefore w:val="0"/>
        <w:widowControl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Atlas::DeleteKeyFrameBlocks(vector&lt;float&gt; &amp;pos, int th)</w:t>
      </w:r>
    </w:p>
    <w:p>
      <w:pPr>
        <w:keepNext w:val="0"/>
        <w:keepLines w:val="0"/>
        <w:pageBreakBefore w:val="0"/>
        <w:widowControl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从内存中删除当前位置不需要的关键帧块；</w:t>
      </w:r>
    </w:p>
    <w:p>
      <w:pPr>
        <w:keepNext w:val="0"/>
        <w:keepLines w:val="0"/>
        <w:pageBreakBefore w:val="0"/>
        <w:widowControl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输入：pos 当前位置、th 范围系数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keepNext w:val="0"/>
        <w:keepLines w:val="0"/>
        <w:pageBreakBefore w:val="0"/>
        <w:widowControl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细节描述</w:t>
      </w:r>
    </w:p>
    <w:p>
      <w:pPr>
        <w:pStyle w:val="9"/>
        <w:pageBreakBefore w:val="0"/>
        <w:widowControl/>
        <w:numPr>
          <w:ilvl w:val="1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删除的关键帧块条件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地图中的关键帧块如果不在当前位置需要的关键帧块中，从内存中删除该关键帧块</w:t>
      </w:r>
    </w:p>
    <w:p>
      <w:pPr>
        <w:pStyle w:val="9"/>
        <w:pageBreakBefore w:val="0"/>
        <w:widowControl/>
        <w:numPr>
          <w:ilvl w:val="1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获取当前需要删除的关键帧块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首先根据当前位置获取当前位置需要的关键帧块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其次删除内存中不是当前位置需要的关键帧块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37715" cy="3878580"/>
            <wp:effectExtent l="0" t="0" r="0" b="0"/>
            <wp:docPr id="27" name="Picture 27" descr="删除目前不需要的关键帧块和地图点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删除目前不需要的关键帧块和地图点块"/>
                    <pic:cNvPicPr>
                      <a:picLocks noChangeAspect="1"/>
                    </pic:cNvPicPr>
                  </pic:nvPicPr>
                  <pic:blipFill>
                    <a:blip r:embed="rId30"/>
                    <a:srcRect l="56425" t="13610" b="1663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删除地图点块</w:t>
      </w:r>
    </w:p>
    <w:p>
      <w:pPr>
        <w:pStyle w:val="9"/>
        <w:numPr>
          <w:ilvl w:val="0"/>
          <w:numId w:val="2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ind w:left="420" w:leftChars="0" w:firstLine="420" w:firstLineChars="0"/>
        <w:jc w:val="left"/>
        <w:rPr>
          <w:rFonts w:hint="eastAsia" w:ascii="Arial" w:hAnsi="Arial" w:eastAsia="等线" w:cstheme="minorBidi"/>
          <w:sz w:val="24"/>
          <w:szCs w:val="24"/>
          <w:lang w:val="en-US" w:eastAsia="zh-CN" w:bidi="ar-SA"/>
        </w:rPr>
      </w:pPr>
      <w:r>
        <w:rPr>
          <w:rFonts w:hint="default" w:ascii="Arial" w:hAnsi="Arial" w:eastAsia="等线" w:cstheme="minorBidi"/>
          <w:sz w:val="24"/>
          <w:szCs w:val="24"/>
          <w:lang w:val="en-US" w:eastAsia="zh-CN" w:bidi="ar-SA"/>
        </w:rPr>
        <w:t>void Atlas::DeleteMapPointBlocks(vector&lt;float&gt; &amp;pos, int th)</w:t>
      </w:r>
    </w:p>
    <w:p>
      <w:pPr>
        <w:pStyle w:val="9"/>
        <w:numPr>
          <w:ilvl w:val="0"/>
          <w:numId w:val="2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从内存中删除当前位置不需要的地图点块；</w:t>
      </w:r>
    </w:p>
    <w:p>
      <w:pPr>
        <w:pStyle w:val="9"/>
        <w:pageBreakBefore w:val="0"/>
        <w:widowControl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输入输出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输入：pos 当前位置、th 范围系数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pStyle w:val="9"/>
        <w:pageBreakBefore w:val="0"/>
        <w:widowControl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细节描述</w:t>
      </w:r>
    </w:p>
    <w:p>
      <w:pPr>
        <w:pStyle w:val="9"/>
        <w:pageBreakBefore w:val="0"/>
        <w:widowControl/>
        <w:numPr>
          <w:ilvl w:val="1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删除的地图点块条件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如果地图中的地图点块不被当前位置周围的关键帧块观测到，从内存中删除该地图点块</w:t>
      </w:r>
    </w:p>
    <w:p>
      <w:pPr>
        <w:pStyle w:val="9"/>
        <w:pageBreakBefore w:val="0"/>
        <w:widowControl/>
        <w:numPr>
          <w:ilvl w:val="1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获取当前需要删除的地图点块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首先根据当前位置获取当前位置需要的关键帧块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其次通过关键帧块获取当前位置需要的地图点块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最后删除内存中不是当前位置需要的地图点块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lang w:val="en" w:eastAsia="zh-CN"/>
        </w:rPr>
      </w:pPr>
      <w:r>
        <w:rPr>
          <w:rFonts w:hint="eastAsia"/>
          <w:b w:val="0"/>
          <w:bCs w:val="0"/>
          <w:lang w:val="en" w:eastAsia="zh-CN"/>
        </w:rPr>
        <w:drawing>
          <wp:inline distT="0" distB="0" distL="114300" distR="114300">
            <wp:extent cx="1973580" cy="5416550"/>
            <wp:effectExtent l="0" t="0" r="0" b="0"/>
            <wp:docPr id="21" name="Picture 21" descr="删除目前不需要的关键帧块和地图点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删除目前不需要的关键帧块和地图点块"/>
                    <pic:cNvPicPr>
                      <a:picLocks noChangeAspect="1"/>
                    </pic:cNvPicPr>
                  </pic:nvPicPr>
                  <pic:blipFill>
                    <a:blip r:embed="rId30"/>
                    <a:srcRect r="56690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bookmarkStart w:id="274" w:name="_Toc251596106"/>
      <w:r>
        <w:rPr>
          <w:rFonts w:hint="eastAsia"/>
          <w:lang w:val="en-US" w:eastAsia="zh-CN"/>
        </w:rPr>
        <w:t>Atlas主函数</w:t>
      </w:r>
      <w:bookmarkEnd w:id="274"/>
    </w:p>
    <w:p>
      <w:pPr>
        <w:pStyle w:val="9"/>
        <w:numPr>
          <w:ilvl w:val="0"/>
          <w:numId w:val="3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ind w:left="420" w:leftChars="0" w:firstLine="420" w:firstLineChars="0"/>
        <w:jc w:val="left"/>
        <w:rPr>
          <w:rFonts w:hint="eastAsia" w:ascii="Arial" w:hAnsi="Arial" w:eastAsia="等线" w:cstheme="minorBidi"/>
          <w:sz w:val="24"/>
          <w:szCs w:val="24"/>
          <w:lang w:val="en-US" w:eastAsia="zh-CN" w:bidi="ar-SA"/>
        </w:rPr>
      </w:pPr>
      <w:r>
        <w:rPr>
          <w:rFonts w:hint="default" w:ascii="Arial" w:hAnsi="Arial" w:eastAsia="等线" w:cstheme="minorBidi"/>
          <w:sz w:val="24"/>
          <w:szCs w:val="24"/>
          <w:lang w:val="en-US" w:eastAsia="zh-CN" w:bidi="ar-SA"/>
        </w:rPr>
        <w:t>void Atlas::</w:t>
      </w:r>
      <w:r>
        <w:rPr>
          <w:rFonts w:hint="eastAsia" w:cstheme="minorBidi"/>
          <w:sz w:val="24"/>
          <w:szCs w:val="24"/>
          <w:lang w:val="en-US" w:eastAsia="zh-CN" w:bidi="ar-SA"/>
        </w:rPr>
        <w:t>Run(</w:t>
      </w:r>
      <w:r>
        <w:rPr>
          <w:rFonts w:hint="default" w:ascii="Arial" w:hAnsi="Arial" w:eastAsia="等线" w:cstheme="minorBidi"/>
          <w:sz w:val="24"/>
          <w:szCs w:val="24"/>
          <w:lang w:val="en-US" w:eastAsia="zh-CN" w:bidi="ar-SA"/>
        </w:rPr>
        <w:t>)</w:t>
      </w:r>
    </w:p>
    <w:p>
      <w:pPr>
        <w:pStyle w:val="9"/>
        <w:numPr>
          <w:ilvl w:val="0"/>
          <w:numId w:val="3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主函数；</w:t>
      </w:r>
    </w:p>
    <w:p>
      <w:pPr>
        <w:pStyle w:val="9"/>
        <w:pageBreakBefore w:val="0"/>
        <w:widowControl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输入输出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输入：void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keepNext w:val="0"/>
        <w:keepLines w:val="0"/>
        <w:pageBreakBefore w:val="0"/>
        <w:widowControl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程序流程图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下面两个流程图中，图一图二仅在不复用地图模式存在差别；  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图二 程序已经实现的，但存在频繁merge的缺陷；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图一为新的流程图，但程序中暂时未实现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图三为最新的流程图（2023.06.05）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11725" cy="5417820"/>
            <wp:effectExtent l="0" t="0" r="3175" b="11430"/>
            <wp:docPr id="28" name="Picture 28" descr="Atlas主函数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tlas主函数 (1)"/>
                    <pic:cNvPicPr>
                      <a:picLocks noChangeAspect="1"/>
                    </pic:cNvPicPr>
                  </pic:nvPicPr>
                  <pic:blipFill>
                    <a:blip r:embed="rId31"/>
                    <a:srcRect l="1410" t="1582" r="5352" b="1320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图1</w:t>
      </w:r>
    </w:p>
    <w:p>
      <w:pPr>
        <w:rPr>
          <w:rFonts w:hint="eastAsia"/>
          <w:lang w:val="en-US" w:eastAsia="zh-CN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lang w:val="en" w:eastAsia="zh-CN"/>
        </w:rPr>
      </w:pPr>
      <w:r>
        <w:rPr>
          <w:rFonts w:hint="eastAsia"/>
          <w:b w:val="0"/>
          <w:bCs w:val="0"/>
          <w:lang w:val="en" w:eastAsia="zh-CN"/>
        </w:rPr>
        <w:drawing>
          <wp:inline distT="0" distB="0" distL="114300" distR="114300">
            <wp:extent cx="4145280" cy="3987165"/>
            <wp:effectExtent l="0" t="0" r="7620" b="13335"/>
            <wp:docPr id="12" name="Picture 12" descr="Atlas主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tlas主函数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图2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drawing>
          <wp:inline distT="0" distB="0" distL="114300" distR="114300">
            <wp:extent cx="5269230" cy="5318125"/>
            <wp:effectExtent l="0" t="0" r="7620" b="15875"/>
            <wp:docPr id="24" name="Picture 24" descr="At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tlas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图3</w:t>
      </w:r>
    </w:p>
    <w:p>
      <w:pPr>
        <w:pStyle w:val="2"/>
        <w:keepNext/>
        <w:keepLines/>
        <w:pageBreakBefore w:val="0"/>
        <w:widowControl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小地图点块保留与存储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Atlas::AddSmallBlock(MPBlockPos &amp;MPB_Pos)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（2）功能描述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在根据地图点创建地图点块时，先查找对应的地图点块是否在保留的小地图点块列表中。如果存在，使用小地图点块代替新地图点块的创建。并从保留的小地图点块中删除对应的块。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（3）输入输出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输入：需要创建的地图点块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Atlas::ReserveSmallBlock()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（2）功能描述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1.将mMapPointBlockTemp中地图点数量小于阈值的地图点块移入mMPBlocksReserve，并将其中包含的地图点从vpDeleteMPs中移除。设置保留地图点标志位（mbReserved=true）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将mMPBlocksReserve中超过阈值的地图点块移入mMapPointBlockTemp，并将相应的地图点加入vpDeleteMPs。设置保留地图点标志位（mbReserved=false）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（3）输入输出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Atlas::SaveSmallBlock()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（2）功能描述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将所有的小地图点块合并为一个大地图点块并保存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（3）输入输出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pStyle w:val="2"/>
        <w:keepNext/>
        <w:keepLines/>
        <w:pageBreakBefore w:val="0"/>
        <w:widowControl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删除地图块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Atlas::DeleteMapBlock(int num)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（2）功能描述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当存储的地图块文件大小（Blocks文件夹大小）超过系统最大地图存储阈值后，根据关键帧Id，删除磁盘中存储的前n个关键帧和对应的地图点。并删除分块数据库中的相应信息。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（3）输入输出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输入：需要创建的地图点块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pStyle w:val="2"/>
        <w:keepNext/>
        <w:keepLines/>
        <w:pageBreakBefore w:val="0"/>
        <w:widowControl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关键帧数据库的保存与加载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Atlas::AddBowDatabase(vector&lt;KeyFrame *&gt; &amp;vpDeleteKFs)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（2）功能描述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添加关键帧数据库中的关键帧对应的bow信息、特征描述符及对应的关键帧块Id到待保存的数据结构。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（3）输入输出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输入：待删除的关键帧列表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Atlas::SaveBowDatabase()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（2）功能描述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保存关键帧数据库数据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（3）输入输出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Atlas::LoadBowDatabase()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（2）功能描述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加载关键帧数据库数据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（3）输入输出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Atlas::RestoreBowDatabase()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（2）功能描述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从保存的数据中恢复出关键帧数据库结构</w:t>
      </w:r>
      <w:bookmarkStart w:id="275" w:name="_GoBack"/>
      <w:bookmarkEnd w:id="275"/>
      <w:r>
        <w:rPr>
          <w:rFonts w:hint="eastAsia"/>
          <w:lang w:val="en-US" w:eastAsia="zh-CN"/>
        </w:rPr>
        <w:t>，用于定位。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（3）输入输出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lang w:val="en-US" w:eastAsia="zh-CN"/>
        </w:rPr>
        <w:t>输出：void</w:t>
      </w:r>
    </w:p>
    <w:sectPr>
      <w:headerReference r:id="rId9" w:type="default"/>
      <w:footerReference r:id="rId10" w:type="default"/>
      <w:pgSz w:w="11906" w:h="16838"/>
      <w:pgMar w:top="1440" w:right="1800" w:bottom="1440" w:left="1800" w:header="680" w:footer="794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JP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Sarai">
    <w:panose1 w:val="00000400000000000000"/>
    <w:charset w:val="00"/>
    <w:family w:val="auto"/>
    <w:pitch w:val="default"/>
    <w:sig w:usb0="80008003" w:usb1="00002040" w:usb2="00000000" w:usb3="00000000" w:csb0="00000001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rFonts w:hint="eastAsia"/>
      </w:rPr>
      <w:t>文档版本</w:t>
    </w:r>
    <w:r>
      <w:t xml:space="preserve">V 1.0.0 </w:t>
    </w:r>
    <w:r>
      <w:rPr>
        <w:rFonts w:hint="eastAsia"/>
      </w:rPr>
      <w:t>(</w:t>
    </w:r>
    <w:r>
      <w:t>2021-02-05)</w:t>
    </w:r>
    <w:r>
      <w:ptab w:relativeTo="margin" w:alignment="center" w:leader="none"/>
    </w:r>
    <w:r>
      <w:rPr>
        <w:rFonts w:hint="eastAsia"/>
      </w:rPr>
      <w:t>版权所有©舵敏智能</w:t>
    </w:r>
    <w:r>
      <w:ptab w:relativeTo="margin" w:alignment="right" w:leader="none"/>
    </w: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ptab w:relativeTo="margin" w:alignment="center" w:leader="none"/>
    </w:r>
    <w:r>
      <w:ptab w:relativeTo="margin" w:alignment="right" w:leader="none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ptab w:relativeTo="margin" w:alignment="center" w:leader="none"/>
    </w:r>
    <w:r>
      <w:ptab w:relativeTo="margin" w:alignment="right" w:leader="none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</w:pPr>
    <w:r>
      <w:rPr>
        <w:rFonts w:hint="eastAsia"/>
      </w:rPr>
      <w:t>文档版本</w:t>
    </w:r>
    <w:r>
      <w:t>V 1.0.0 (2021-03-16)</w:t>
    </w:r>
    <w:r>
      <w:ptab w:relativeTo="margin" w:alignment="center" w:leader="none"/>
    </w:r>
    <w:r>
      <w:rPr>
        <w:rFonts w:hint="eastAsia"/>
      </w:rPr>
      <w:t>版权所有©舵敏智能</w:t>
    </w:r>
    <w:r>
      <w:ptab w:relativeTo="margin" w:alignment="right" w:leader="none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rFonts w:hint="eastAsia"/>
      </w:rPr>
      <w:t>文档版本</w:t>
    </w:r>
    <w:r>
      <w:t xml:space="preserve">V 1.0.0 </w:t>
    </w:r>
    <w:r>
      <w:rPr>
        <w:rFonts w:hint="eastAsia"/>
      </w:rPr>
      <w:t>(</w:t>
    </w:r>
    <w:r>
      <w:t>2021-03-16)</w:t>
    </w:r>
    <w:r>
      <w:ptab w:relativeTo="margin" w:alignment="center" w:leader="none"/>
    </w:r>
    <w:r>
      <w:rPr>
        <w:rFonts w:hint="eastAsia"/>
      </w:rPr>
      <w:t>版权所有©舵敏智能</w:t>
    </w:r>
    <w:r>
      <w:ptab w:relativeTo="margin" w:alignment="right" w:leader="none"/>
    </w: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left"/>
    </w:pPr>
    <w:r>
      <w:drawing>
        <wp:inline distT="0" distB="0" distL="0" distR="0">
          <wp:extent cx="928370" cy="225425"/>
          <wp:effectExtent l="0" t="0" r="5080" b="3175"/>
          <wp:docPr id="51" name="图片 51" descr="C:\Users\1\AppData\Local\Temp\WeChat Files\f0b8cf2b959799867ed7dab54d2268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" name="图片 51" descr="C:\Users\1\AppData\Local\Temp\WeChat Files\f0b8cf2b959799867ed7dab54d22686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43444" cy="22918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tabs>
        <w:tab w:val="clear" w:pos="4153"/>
      </w:tabs>
      <w:jc w:val="left"/>
    </w:pPr>
    <w:r>
      <w:drawing>
        <wp:inline distT="0" distB="0" distL="0" distR="0">
          <wp:extent cx="1222375" cy="295275"/>
          <wp:effectExtent l="0" t="0" r="0" b="9525"/>
          <wp:docPr id="70" name="图片 70" descr="C:\Users\1\AppData\Local\Temp\WeChat Files\f0b8cf2b959799867ed7dab54d2268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图片 70" descr="C:\Users\1\AppData\Local\Temp\WeChat Files\f0b8cf2b959799867ed7dab54d22686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9856" cy="2999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  <w:sz w:val="20"/>
      </w:rPr>
      <w:t xml:space="preserve">目 </w:t>
    </w:r>
    <w:r>
      <w:rPr>
        <w:sz w:val="20"/>
      </w:rPr>
      <w:t xml:space="preserve"> </w:t>
    </w:r>
    <w:r>
      <w:rPr>
        <w:rFonts w:hint="eastAsia"/>
        <w:sz w:val="20"/>
      </w:rPr>
      <w:t>录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tabs>
        <w:tab w:val="clear" w:pos="4153"/>
      </w:tabs>
      <w:jc w:val="left"/>
    </w:pPr>
    <w:r>
      <w:drawing>
        <wp:inline distT="0" distB="0" distL="0" distR="0">
          <wp:extent cx="1079500" cy="262255"/>
          <wp:effectExtent l="0" t="0" r="6350" b="4445"/>
          <wp:docPr id="82" name="图片 82" descr="C:\Users\1\AppData\Local\Temp\WeChat Files\f0b8cf2b959799867ed7dab54d2268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图片 82" descr="C:\Users\1\AppData\Local\Temp\WeChat Files\f0b8cf2b959799867ed7dab54d22686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0000" cy="26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5E1634"/>
    <w:multiLevelType w:val="singleLevel"/>
    <w:tmpl w:val="8E5E163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EFFB428"/>
    <w:multiLevelType w:val="singleLevel"/>
    <w:tmpl w:val="9EFFB42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F7C0F41"/>
    <w:multiLevelType w:val="singleLevel"/>
    <w:tmpl w:val="9F7C0F4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9FAAC9F3"/>
    <w:multiLevelType w:val="multilevel"/>
    <w:tmpl w:val="9FAAC9F3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BBFAADD6"/>
    <w:multiLevelType w:val="multilevel"/>
    <w:tmpl w:val="BBFAADD6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BDFB3009"/>
    <w:multiLevelType w:val="multilevel"/>
    <w:tmpl w:val="BDFB3009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BEEE307D"/>
    <w:multiLevelType w:val="multilevel"/>
    <w:tmpl w:val="BEEE307D"/>
    <w:lvl w:ilvl="0" w:tentative="0">
      <w:start w:val="1"/>
      <w:numFmt w:val="low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BFF55E30"/>
    <w:multiLevelType w:val="multilevel"/>
    <w:tmpl w:val="BFF55E30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BFFC93C8"/>
    <w:multiLevelType w:val="multilevel"/>
    <w:tmpl w:val="BFFC93C8"/>
    <w:lvl w:ilvl="0" w:tentative="0">
      <w:start w:val="1"/>
      <w:numFmt w:val="decimal"/>
      <w:suff w:val="nothing"/>
      <w:lvlText w:val="（%1）"/>
      <w:lvlJc w:val="left"/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D77AEB14"/>
    <w:multiLevelType w:val="multilevel"/>
    <w:tmpl w:val="D77AEB14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DEBBB022"/>
    <w:multiLevelType w:val="singleLevel"/>
    <w:tmpl w:val="DEBBB022"/>
    <w:lvl w:ilvl="0" w:tentative="0">
      <w:start w:val="1"/>
      <w:numFmt w:val="lowerLetter"/>
      <w:suff w:val="space"/>
      <w:lvlText w:val="%1."/>
      <w:lvlJc w:val="left"/>
    </w:lvl>
  </w:abstractNum>
  <w:abstractNum w:abstractNumId="11">
    <w:nsid w:val="DEFFD25E"/>
    <w:multiLevelType w:val="singleLevel"/>
    <w:tmpl w:val="DEFFD25E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DFFDF8F5"/>
    <w:multiLevelType w:val="multilevel"/>
    <w:tmpl w:val="DFFDF8F5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F7E967C9"/>
    <w:multiLevelType w:val="multilevel"/>
    <w:tmpl w:val="F7E967C9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F82E2451"/>
    <w:multiLevelType w:val="singleLevel"/>
    <w:tmpl w:val="F82E245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5">
    <w:nsid w:val="F9BA1874"/>
    <w:multiLevelType w:val="multilevel"/>
    <w:tmpl w:val="F9BA1874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FBFA9D26"/>
    <w:multiLevelType w:val="multilevel"/>
    <w:tmpl w:val="FBFA9D26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FEFF1C2D"/>
    <w:multiLevelType w:val="multilevel"/>
    <w:tmpl w:val="FEFF1C2D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FF693B2B"/>
    <w:multiLevelType w:val="multilevel"/>
    <w:tmpl w:val="FF693B2B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FF7EE718"/>
    <w:multiLevelType w:val="multilevel"/>
    <w:tmpl w:val="FF7EE718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26D6F6A9"/>
    <w:multiLevelType w:val="multilevel"/>
    <w:tmpl w:val="26D6F6A9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1">
    <w:nsid w:val="29BE589B"/>
    <w:multiLevelType w:val="singleLevel"/>
    <w:tmpl w:val="29BE589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2">
    <w:nsid w:val="2AF2ABA6"/>
    <w:multiLevelType w:val="multilevel"/>
    <w:tmpl w:val="2AF2ABA6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3">
    <w:nsid w:val="3FFEFA9B"/>
    <w:multiLevelType w:val="multilevel"/>
    <w:tmpl w:val="3FFEFA9B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4">
    <w:nsid w:val="4BC6E1F2"/>
    <w:multiLevelType w:val="singleLevel"/>
    <w:tmpl w:val="4BC6E1F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5">
    <w:nsid w:val="5FFBB40F"/>
    <w:multiLevelType w:val="multilevel"/>
    <w:tmpl w:val="5FFBB40F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7F7D407C"/>
    <w:multiLevelType w:val="singleLevel"/>
    <w:tmpl w:val="7F7D407C"/>
    <w:lvl w:ilvl="0" w:tentative="0">
      <w:start w:val="2"/>
      <w:numFmt w:val="decimal"/>
      <w:suff w:val="nothing"/>
      <w:lvlText w:val="%1、"/>
      <w:lvlJc w:val="left"/>
    </w:lvl>
  </w:abstractNum>
  <w:abstractNum w:abstractNumId="27">
    <w:nsid w:val="7FBE9487"/>
    <w:multiLevelType w:val="multilevel"/>
    <w:tmpl w:val="7FBE9487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8">
    <w:nsid w:val="7FBFF11E"/>
    <w:multiLevelType w:val="multilevel"/>
    <w:tmpl w:val="7FBFF11E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9">
    <w:nsid w:val="7FD69A68"/>
    <w:multiLevelType w:val="multilevel"/>
    <w:tmpl w:val="7FD69A68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15"/>
  </w:num>
  <w:num w:numId="5">
    <w:abstractNumId w:val="4"/>
  </w:num>
  <w:num w:numId="6">
    <w:abstractNumId w:val="10"/>
  </w:num>
  <w:num w:numId="7">
    <w:abstractNumId w:val="9"/>
  </w:num>
  <w:num w:numId="8">
    <w:abstractNumId w:val="6"/>
  </w:num>
  <w:num w:numId="9">
    <w:abstractNumId w:val="0"/>
  </w:num>
  <w:num w:numId="10">
    <w:abstractNumId w:val="25"/>
  </w:num>
  <w:num w:numId="11">
    <w:abstractNumId w:val="29"/>
  </w:num>
  <w:num w:numId="12">
    <w:abstractNumId w:val="5"/>
  </w:num>
  <w:num w:numId="13">
    <w:abstractNumId w:val="16"/>
  </w:num>
  <w:num w:numId="14">
    <w:abstractNumId w:val="27"/>
  </w:num>
  <w:num w:numId="15">
    <w:abstractNumId w:val="28"/>
  </w:num>
  <w:num w:numId="16">
    <w:abstractNumId w:val="22"/>
  </w:num>
  <w:num w:numId="17">
    <w:abstractNumId w:val="3"/>
  </w:num>
  <w:num w:numId="18">
    <w:abstractNumId w:val="26"/>
  </w:num>
  <w:num w:numId="19">
    <w:abstractNumId w:val="21"/>
  </w:num>
  <w:num w:numId="20">
    <w:abstractNumId w:val="20"/>
  </w:num>
  <w:num w:numId="21">
    <w:abstractNumId w:val="19"/>
  </w:num>
  <w:num w:numId="22">
    <w:abstractNumId w:val="14"/>
  </w:num>
  <w:num w:numId="23">
    <w:abstractNumId w:val="17"/>
  </w:num>
  <w:num w:numId="24">
    <w:abstractNumId w:val="7"/>
  </w:num>
  <w:num w:numId="25">
    <w:abstractNumId w:val="23"/>
  </w:num>
  <w:num w:numId="26">
    <w:abstractNumId w:val="13"/>
  </w:num>
  <w:num w:numId="27">
    <w:abstractNumId w:val="24"/>
  </w:num>
  <w:num w:numId="28">
    <w:abstractNumId w:val="11"/>
  </w:num>
  <w:num w:numId="29">
    <w:abstractNumId w:val="18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F660A"/>
    <w:rsid w:val="00000A77"/>
    <w:rsid w:val="00005E96"/>
    <w:rsid w:val="0000719B"/>
    <w:rsid w:val="00007E1E"/>
    <w:rsid w:val="00013078"/>
    <w:rsid w:val="000157F3"/>
    <w:rsid w:val="000316B0"/>
    <w:rsid w:val="00031BB5"/>
    <w:rsid w:val="00036B11"/>
    <w:rsid w:val="00044078"/>
    <w:rsid w:val="0004777C"/>
    <w:rsid w:val="00050DCB"/>
    <w:rsid w:val="00053CE2"/>
    <w:rsid w:val="00054B70"/>
    <w:rsid w:val="000651A2"/>
    <w:rsid w:val="0007163A"/>
    <w:rsid w:val="00072E1B"/>
    <w:rsid w:val="00081409"/>
    <w:rsid w:val="00081D1C"/>
    <w:rsid w:val="000857FF"/>
    <w:rsid w:val="000865B3"/>
    <w:rsid w:val="00093014"/>
    <w:rsid w:val="000A4D90"/>
    <w:rsid w:val="000C4D57"/>
    <w:rsid w:val="000C678A"/>
    <w:rsid w:val="000D49F5"/>
    <w:rsid w:val="000D67D8"/>
    <w:rsid w:val="000E15AE"/>
    <w:rsid w:val="000E3DF8"/>
    <w:rsid w:val="000E44F2"/>
    <w:rsid w:val="000E4ED0"/>
    <w:rsid w:val="000E6853"/>
    <w:rsid w:val="000F217C"/>
    <w:rsid w:val="000F36C8"/>
    <w:rsid w:val="000F3BE8"/>
    <w:rsid w:val="0010242F"/>
    <w:rsid w:val="00102A52"/>
    <w:rsid w:val="00112AAF"/>
    <w:rsid w:val="00112E6B"/>
    <w:rsid w:val="00113997"/>
    <w:rsid w:val="00117B19"/>
    <w:rsid w:val="00120752"/>
    <w:rsid w:val="00130672"/>
    <w:rsid w:val="00133289"/>
    <w:rsid w:val="001366A0"/>
    <w:rsid w:val="00136FED"/>
    <w:rsid w:val="00136FF5"/>
    <w:rsid w:val="0013737C"/>
    <w:rsid w:val="00142E5D"/>
    <w:rsid w:val="00152603"/>
    <w:rsid w:val="001534AA"/>
    <w:rsid w:val="001643BC"/>
    <w:rsid w:val="00170DF5"/>
    <w:rsid w:val="00176985"/>
    <w:rsid w:val="001952FB"/>
    <w:rsid w:val="0019784C"/>
    <w:rsid w:val="001B009A"/>
    <w:rsid w:val="001B3568"/>
    <w:rsid w:val="001C6585"/>
    <w:rsid w:val="001D6225"/>
    <w:rsid w:val="001E2A5E"/>
    <w:rsid w:val="001E4F8D"/>
    <w:rsid w:val="001F1E91"/>
    <w:rsid w:val="001F618B"/>
    <w:rsid w:val="001F7ECC"/>
    <w:rsid w:val="00203E64"/>
    <w:rsid w:val="00213FFA"/>
    <w:rsid w:val="00225D26"/>
    <w:rsid w:val="002272E9"/>
    <w:rsid w:val="00242D96"/>
    <w:rsid w:val="002448C4"/>
    <w:rsid w:val="0026047A"/>
    <w:rsid w:val="00260929"/>
    <w:rsid w:val="00264FCC"/>
    <w:rsid w:val="00267A18"/>
    <w:rsid w:val="0028217C"/>
    <w:rsid w:val="002828FE"/>
    <w:rsid w:val="002A4397"/>
    <w:rsid w:val="002A6697"/>
    <w:rsid w:val="002B2A13"/>
    <w:rsid w:val="002B517F"/>
    <w:rsid w:val="002B573D"/>
    <w:rsid w:val="002C3F48"/>
    <w:rsid w:val="002D0B29"/>
    <w:rsid w:val="002D6E3F"/>
    <w:rsid w:val="002D7B2B"/>
    <w:rsid w:val="002E24A1"/>
    <w:rsid w:val="002E546D"/>
    <w:rsid w:val="002E616A"/>
    <w:rsid w:val="002F16F6"/>
    <w:rsid w:val="00302B9C"/>
    <w:rsid w:val="003111E1"/>
    <w:rsid w:val="003167F6"/>
    <w:rsid w:val="00320298"/>
    <w:rsid w:val="0032058F"/>
    <w:rsid w:val="003258C5"/>
    <w:rsid w:val="00326823"/>
    <w:rsid w:val="003355D3"/>
    <w:rsid w:val="00344052"/>
    <w:rsid w:val="00346B0F"/>
    <w:rsid w:val="00356D7F"/>
    <w:rsid w:val="00371104"/>
    <w:rsid w:val="003775AD"/>
    <w:rsid w:val="00383092"/>
    <w:rsid w:val="00385DF0"/>
    <w:rsid w:val="003967FF"/>
    <w:rsid w:val="003A06EF"/>
    <w:rsid w:val="003A07EB"/>
    <w:rsid w:val="003A2A4A"/>
    <w:rsid w:val="003B01A1"/>
    <w:rsid w:val="003B675A"/>
    <w:rsid w:val="003C1816"/>
    <w:rsid w:val="003E471D"/>
    <w:rsid w:val="003F29E3"/>
    <w:rsid w:val="004026FA"/>
    <w:rsid w:val="00407FEF"/>
    <w:rsid w:val="00412215"/>
    <w:rsid w:val="0041633D"/>
    <w:rsid w:val="004443F7"/>
    <w:rsid w:val="00457C09"/>
    <w:rsid w:val="00460270"/>
    <w:rsid w:val="004750A5"/>
    <w:rsid w:val="00475D34"/>
    <w:rsid w:val="0048402F"/>
    <w:rsid w:val="00493A29"/>
    <w:rsid w:val="00495294"/>
    <w:rsid w:val="00496D83"/>
    <w:rsid w:val="00496F8B"/>
    <w:rsid w:val="00497005"/>
    <w:rsid w:val="004A7162"/>
    <w:rsid w:val="004B78F4"/>
    <w:rsid w:val="004C3CEE"/>
    <w:rsid w:val="004D313A"/>
    <w:rsid w:val="004D5C46"/>
    <w:rsid w:val="004E4C7F"/>
    <w:rsid w:val="004E512A"/>
    <w:rsid w:val="004F011A"/>
    <w:rsid w:val="00507B44"/>
    <w:rsid w:val="0052004C"/>
    <w:rsid w:val="00521BDA"/>
    <w:rsid w:val="00522EC1"/>
    <w:rsid w:val="0052523F"/>
    <w:rsid w:val="00542DD6"/>
    <w:rsid w:val="00544037"/>
    <w:rsid w:val="00544166"/>
    <w:rsid w:val="00544721"/>
    <w:rsid w:val="00544C4C"/>
    <w:rsid w:val="005555A5"/>
    <w:rsid w:val="005559BB"/>
    <w:rsid w:val="0057217E"/>
    <w:rsid w:val="0057530F"/>
    <w:rsid w:val="00590180"/>
    <w:rsid w:val="005925B9"/>
    <w:rsid w:val="005A2ABF"/>
    <w:rsid w:val="005A52B1"/>
    <w:rsid w:val="005B1080"/>
    <w:rsid w:val="005B36CA"/>
    <w:rsid w:val="005C4CA5"/>
    <w:rsid w:val="005D1BE4"/>
    <w:rsid w:val="005D3C0E"/>
    <w:rsid w:val="005E184C"/>
    <w:rsid w:val="005E1EA4"/>
    <w:rsid w:val="005E385E"/>
    <w:rsid w:val="005E4955"/>
    <w:rsid w:val="005F09E2"/>
    <w:rsid w:val="005F4D0B"/>
    <w:rsid w:val="005F7390"/>
    <w:rsid w:val="00603ECE"/>
    <w:rsid w:val="00607675"/>
    <w:rsid w:val="006533D6"/>
    <w:rsid w:val="00655ECE"/>
    <w:rsid w:val="006573B6"/>
    <w:rsid w:val="00660340"/>
    <w:rsid w:val="00660E99"/>
    <w:rsid w:val="006632F6"/>
    <w:rsid w:val="0066661D"/>
    <w:rsid w:val="00670EAC"/>
    <w:rsid w:val="00671F12"/>
    <w:rsid w:val="00681247"/>
    <w:rsid w:val="00684239"/>
    <w:rsid w:val="00684573"/>
    <w:rsid w:val="00690E17"/>
    <w:rsid w:val="00693059"/>
    <w:rsid w:val="00694027"/>
    <w:rsid w:val="00695439"/>
    <w:rsid w:val="0069578A"/>
    <w:rsid w:val="006A28C6"/>
    <w:rsid w:val="006B038E"/>
    <w:rsid w:val="006B10BE"/>
    <w:rsid w:val="006B2AE0"/>
    <w:rsid w:val="006C0706"/>
    <w:rsid w:val="006C7D84"/>
    <w:rsid w:val="006D064E"/>
    <w:rsid w:val="006D24DC"/>
    <w:rsid w:val="006D32F5"/>
    <w:rsid w:val="006E1587"/>
    <w:rsid w:val="006E43B2"/>
    <w:rsid w:val="006F5992"/>
    <w:rsid w:val="006F6382"/>
    <w:rsid w:val="00701B96"/>
    <w:rsid w:val="00712668"/>
    <w:rsid w:val="0071777C"/>
    <w:rsid w:val="00724C2E"/>
    <w:rsid w:val="00725F3A"/>
    <w:rsid w:val="007324D0"/>
    <w:rsid w:val="00736D40"/>
    <w:rsid w:val="00740F3B"/>
    <w:rsid w:val="00741CD4"/>
    <w:rsid w:val="00745BD5"/>
    <w:rsid w:val="007509D6"/>
    <w:rsid w:val="007545A3"/>
    <w:rsid w:val="00755F96"/>
    <w:rsid w:val="00764800"/>
    <w:rsid w:val="007653D3"/>
    <w:rsid w:val="00765D04"/>
    <w:rsid w:val="00766254"/>
    <w:rsid w:val="00774587"/>
    <w:rsid w:val="0079481F"/>
    <w:rsid w:val="007A0FB5"/>
    <w:rsid w:val="007A2531"/>
    <w:rsid w:val="007A5FF3"/>
    <w:rsid w:val="007A6328"/>
    <w:rsid w:val="007B6BFF"/>
    <w:rsid w:val="007C1004"/>
    <w:rsid w:val="007C4FDC"/>
    <w:rsid w:val="007C667D"/>
    <w:rsid w:val="007D5154"/>
    <w:rsid w:val="007D5EB7"/>
    <w:rsid w:val="007E48F2"/>
    <w:rsid w:val="007F08E1"/>
    <w:rsid w:val="007F132F"/>
    <w:rsid w:val="007F1C2A"/>
    <w:rsid w:val="007F59E7"/>
    <w:rsid w:val="0081080B"/>
    <w:rsid w:val="008155C5"/>
    <w:rsid w:val="00817A95"/>
    <w:rsid w:val="00821EE3"/>
    <w:rsid w:val="00832B66"/>
    <w:rsid w:val="008403EB"/>
    <w:rsid w:val="00845D0E"/>
    <w:rsid w:val="0086236E"/>
    <w:rsid w:val="0086624D"/>
    <w:rsid w:val="00872D4F"/>
    <w:rsid w:val="00877D7F"/>
    <w:rsid w:val="00883AD7"/>
    <w:rsid w:val="00885221"/>
    <w:rsid w:val="00886BF5"/>
    <w:rsid w:val="008951CE"/>
    <w:rsid w:val="0089545B"/>
    <w:rsid w:val="00896973"/>
    <w:rsid w:val="008A4AC6"/>
    <w:rsid w:val="008A770C"/>
    <w:rsid w:val="008B3213"/>
    <w:rsid w:val="008B7393"/>
    <w:rsid w:val="008C0AA1"/>
    <w:rsid w:val="008C2C46"/>
    <w:rsid w:val="008C6188"/>
    <w:rsid w:val="008C7D63"/>
    <w:rsid w:val="008D19CB"/>
    <w:rsid w:val="008D27FE"/>
    <w:rsid w:val="008E366E"/>
    <w:rsid w:val="008E5F9D"/>
    <w:rsid w:val="00914993"/>
    <w:rsid w:val="0092294D"/>
    <w:rsid w:val="00926E66"/>
    <w:rsid w:val="00931613"/>
    <w:rsid w:val="00931B90"/>
    <w:rsid w:val="0093520F"/>
    <w:rsid w:val="00936370"/>
    <w:rsid w:val="00936819"/>
    <w:rsid w:val="00937DAE"/>
    <w:rsid w:val="00943AE3"/>
    <w:rsid w:val="00946741"/>
    <w:rsid w:val="009500C0"/>
    <w:rsid w:val="0095150D"/>
    <w:rsid w:val="00954965"/>
    <w:rsid w:val="00957150"/>
    <w:rsid w:val="0096185C"/>
    <w:rsid w:val="009626D9"/>
    <w:rsid w:val="00974379"/>
    <w:rsid w:val="00975E0D"/>
    <w:rsid w:val="00981F90"/>
    <w:rsid w:val="00997537"/>
    <w:rsid w:val="00997B08"/>
    <w:rsid w:val="009A0B77"/>
    <w:rsid w:val="009A0C1E"/>
    <w:rsid w:val="009C2E10"/>
    <w:rsid w:val="009C39AA"/>
    <w:rsid w:val="009D4C0A"/>
    <w:rsid w:val="009D6343"/>
    <w:rsid w:val="009E040A"/>
    <w:rsid w:val="009F2F32"/>
    <w:rsid w:val="00A03F5F"/>
    <w:rsid w:val="00A05C2A"/>
    <w:rsid w:val="00A07466"/>
    <w:rsid w:val="00A07E94"/>
    <w:rsid w:val="00A11A7D"/>
    <w:rsid w:val="00A15753"/>
    <w:rsid w:val="00A22214"/>
    <w:rsid w:val="00A2431D"/>
    <w:rsid w:val="00A3352C"/>
    <w:rsid w:val="00A52251"/>
    <w:rsid w:val="00A578B4"/>
    <w:rsid w:val="00A720F6"/>
    <w:rsid w:val="00A80CC5"/>
    <w:rsid w:val="00A822CD"/>
    <w:rsid w:val="00A95C7D"/>
    <w:rsid w:val="00A961CF"/>
    <w:rsid w:val="00AA51A5"/>
    <w:rsid w:val="00AB3DDB"/>
    <w:rsid w:val="00AC3429"/>
    <w:rsid w:val="00AD13D1"/>
    <w:rsid w:val="00AE17B4"/>
    <w:rsid w:val="00AE599D"/>
    <w:rsid w:val="00AF0BDC"/>
    <w:rsid w:val="00AF5CCA"/>
    <w:rsid w:val="00AF61EA"/>
    <w:rsid w:val="00B01600"/>
    <w:rsid w:val="00B03D68"/>
    <w:rsid w:val="00B04802"/>
    <w:rsid w:val="00B04BE7"/>
    <w:rsid w:val="00B05876"/>
    <w:rsid w:val="00B12D10"/>
    <w:rsid w:val="00B13C36"/>
    <w:rsid w:val="00B208BF"/>
    <w:rsid w:val="00B223FD"/>
    <w:rsid w:val="00B402D3"/>
    <w:rsid w:val="00B45C75"/>
    <w:rsid w:val="00B473EE"/>
    <w:rsid w:val="00B50B09"/>
    <w:rsid w:val="00B537DA"/>
    <w:rsid w:val="00B60A6A"/>
    <w:rsid w:val="00B62DF1"/>
    <w:rsid w:val="00B674C5"/>
    <w:rsid w:val="00B70A58"/>
    <w:rsid w:val="00B87EE7"/>
    <w:rsid w:val="00BA29B6"/>
    <w:rsid w:val="00BA3BBA"/>
    <w:rsid w:val="00BB4E74"/>
    <w:rsid w:val="00BB5AF4"/>
    <w:rsid w:val="00BC7257"/>
    <w:rsid w:val="00BD239C"/>
    <w:rsid w:val="00BE5E66"/>
    <w:rsid w:val="00BF0FD4"/>
    <w:rsid w:val="00BF331C"/>
    <w:rsid w:val="00C040E0"/>
    <w:rsid w:val="00C1076D"/>
    <w:rsid w:val="00C12744"/>
    <w:rsid w:val="00C144A3"/>
    <w:rsid w:val="00C213A5"/>
    <w:rsid w:val="00C3193A"/>
    <w:rsid w:val="00C33AF3"/>
    <w:rsid w:val="00C52331"/>
    <w:rsid w:val="00C64FB5"/>
    <w:rsid w:val="00C7056C"/>
    <w:rsid w:val="00C72234"/>
    <w:rsid w:val="00C83D20"/>
    <w:rsid w:val="00C8469E"/>
    <w:rsid w:val="00C9073B"/>
    <w:rsid w:val="00C955FD"/>
    <w:rsid w:val="00CA5FD6"/>
    <w:rsid w:val="00CA69B6"/>
    <w:rsid w:val="00CA7A9D"/>
    <w:rsid w:val="00CA7DA1"/>
    <w:rsid w:val="00CB1C61"/>
    <w:rsid w:val="00CC390D"/>
    <w:rsid w:val="00CC3CA1"/>
    <w:rsid w:val="00CC6615"/>
    <w:rsid w:val="00CC6B92"/>
    <w:rsid w:val="00CD2506"/>
    <w:rsid w:val="00CD4309"/>
    <w:rsid w:val="00CD4A79"/>
    <w:rsid w:val="00CD6E25"/>
    <w:rsid w:val="00CD7675"/>
    <w:rsid w:val="00CE1139"/>
    <w:rsid w:val="00D002CD"/>
    <w:rsid w:val="00D03D89"/>
    <w:rsid w:val="00D07A90"/>
    <w:rsid w:val="00D21C36"/>
    <w:rsid w:val="00D23E49"/>
    <w:rsid w:val="00D241E8"/>
    <w:rsid w:val="00D26DA8"/>
    <w:rsid w:val="00D316E9"/>
    <w:rsid w:val="00D339CF"/>
    <w:rsid w:val="00D36840"/>
    <w:rsid w:val="00D4138B"/>
    <w:rsid w:val="00D45919"/>
    <w:rsid w:val="00D47BD2"/>
    <w:rsid w:val="00D50E64"/>
    <w:rsid w:val="00D555DE"/>
    <w:rsid w:val="00D60307"/>
    <w:rsid w:val="00D64B20"/>
    <w:rsid w:val="00D72183"/>
    <w:rsid w:val="00D846EC"/>
    <w:rsid w:val="00D906DE"/>
    <w:rsid w:val="00D93DED"/>
    <w:rsid w:val="00D943B7"/>
    <w:rsid w:val="00D95C66"/>
    <w:rsid w:val="00DA180D"/>
    <w:rsid w:val="00DA2047"/>
    <w:rsid w:val="00DA45C8"/>
    <w:rsid w:val="00DA6F35"/>
    <w:rsid w:val="00DB1772"/>
    <w:rsid w:val="00DB785D"/>
    <w:rsid w:val="00DC2B59"/>
    <w:rsid w:val="00DD5ECF"/>
    <w:rsid w:val="00DE42C0"/>
    <w:rsid w:val="00DE60BB"/>
    <w:rsid w:val="00DF4371"/>
    <w:rsid w:val="00DF4B0B"/>
    <w:rsid w:val="00DF59C7"/>
    <w:rsid w:val="00E12DDC"/>
    <w:rsid w:val="00E1488B"/>
    <w:rsid w:val="00E17738"/>
    <w:rsid w:val="00E3132F"/>
    <w:rsid w:val="00E3759A"/>
    <w:rsid w:val="00E5312B"/>
    <w:rsid w:val="00E54BD1"/>
    <w:rsid w:val="00E61AA7"/>
    <w:rsid w:val="00E636DA"/>
    <w:rsid w:val="00E64245"/>
    <w:rsid w:val="00E74F1A"/>
    <w:rsid w:val="00E842FA"/>
    <w:rsid w:val="00E917D8"/>
    <w:rsid w:val="00E92FAF"/>
    <w:rsid w:val="00E9426E"/>
    <w:rsid w:val="00EA760A"/>
    <w:rsid w:val="00EB53BE"/>
    <w:rsid w:val="00EB75EB"/>
    <w:rsid w:val="00EC60A4"/>
    <w:rsid w:val="00ED32FF"/>
    <w:rsid w:val="00ED3D51"/>
    <w:rsid w:val="00EE107A"/>
    <w:rsid w:val="00EF26C5"/>
    <w:rsid w:val="00F01BEA"/>
    <w:rsid w:val="00F15D7A"/>
    <w:rsid w:val="00F260F6"/>
    <w:rsid w:val="00F40CEE"/>
    <w:rsid w:val="00F4214A"/>
    <w:rsid w:val="00F44E00"/>
    <w:rsid w:val="00F4656C"/>
    <w:rsid w:val="00F47F60"/>
    <w:rsid w:val="00F50EBB"/>
    <w:rsid w:val="00F51FF9"/>
    <w:rsid w:val="00F529EA"/>
    <w:rsid w:val="00F56E0D"/>
    <w:rsid w:val="00F63FC7"/>
    <w:rsid w:val="00F820AA"/>
    <w:rsid w:val="00F9037F"/>
    <w:rsid w:val="00F97606"/>
    <w:rsid w:val="00FA5657"/>
    <w:rsid w:val="00FA6CE8"/>
    <w:rsid w:val="00FB25C4"/>
    <w:rsid w:val="00FC0DD9"/>
    <w:rsid w:val="00FC454A"/>
    <w:rsid w:val="00FD1F1A"/>
    <w:rsid w:val="00FD5220"/>
    <w:rsid w:val="00FE0FE0"/>
    <w:rsid w:val="00FE2487"/>
    <w:rsid w:val="00FE3B9F"/>
    <w:rsid w:val="00FE6970"/>
    <w:rsid w:val="00FF5CB3"/>
    <w:rsid w:val="00FF7581"/>
    <w:rsid w:val="07DD2C05"/>
    <w:rsid w:val="089F21D6"/>
    <w:rsid w:val="095EACF7"/>
    <w:rsid w:val="0BDA2749"/>
    <w:rsid w:val="0E751D2C"/>
    <w:rsid w:val="0FFFE801"/>
    <w:rsid w:val="139F0ABF"/>
    <w:rsid w:val="13EFD3AC"/>
    <w:rsid w:val="15639EDB"/>
    <w:rsid w:val="15FAF8EF"/>
    <w:rsid w:val="16B52910"/>
    <w:rsid w:val="17FD1A2D"/>
    <w:rsid w:val="17FF029E"/>
    <w:rsid w:val="19B1797A"/>
    <w:rsid w:val="1A7D883A"/>
    <w:rsid w:val="1BD767CC"/>
    <w:rsid w:val="1BFBC445"/>
    <w:rsid w:val="1CDF5D2E"/>
    <w:rsid w:val="1F2A3C4F"/>
    <w:rsid w:val="1F7C37A4"/>
    <w:rsid w:val="1FFEAA4E"/>
    <w:rsid w:val="1FFF1CE4"/>
    <w:rsid w:val="22E75EC7"/>
    <w:rsid w:val="23EB74CE"/>
    <w:rsid w:val="23F90ED0"/>
    <w:rsid w:val="23FBBE20"/>
    <w:rsid w:val="255F3763"/>
    <w:rsid w:val="27EF1F90"/>
    <w:rsid w:val="2BC65C7F"/>
    <w:rsid w:val="2D5B0D9D"/>
    <w:rsid w:val="2DF752CB"/>
    <w:rsid w:val="2DFAB6A0"/>
    <w:rsid w:val="2DFB4C9F"/>
    <w:rsid w:val="2F778988"/>
    <w:rsid w:val="2F77F803"/>
    <w:rsid w:val="30FF4AE2"/>
    <w:rsid w:val="33269D26"/>
    <w:rsid w:val="33DBD09A"/>
    <w:rsid w:val="367B9F3B"/>
    <w:rsid w:val="3740A144"/>
    <w:rsid w:val="37DB6847"/>
    <w:rsid w:val="37ED1DEB"/>
    <w:rsid w:val="37FE0517"/>
    <w:rsid w:val="37FFD308"/>
    <w:rsid w:val="38DF6216"/>
    <w:rsid w:val="3B5F7E5B"/>
    <w:rsid w:val="3BD55E12"/>
    <w:rsid w:val="3BDBA47F"/>
    <w:rsid w:val="3BF6A798"/>
    <w:rsid w:val="3BFD62CC"/>
    <w:rsid w:val="3BFFCBAE"/>
    <w:rsid w:val="3C37C2B7"/>
    <w:rsid w:val="3C3F80D8"/>
    <w:rsid w:val="3C9F3962"/>
    <w:rsid w:val="3CBFAD3D"/>
    <w:rsid w:val="3D3FFC60"/>
    <w:rsid w:val="3D7F8034"/>
    <w:rsid w:val="3DF33FD9"/>
    <w:rsid w:val="3DF5D890"/>
    <w:rsid w:val="3DFDDB14"/>
    <w:rsid w:val="3E1FDCF4"/>
    <w:rsid w:val="3E3F1896"/>
    <w:rsid w:val="3E5B67B8"/>
    <w:rsid w:val="3EF7861F"/>
    <w:rsid w:val="3EFF553F"/>
    <w:rsid w:val="3F3B0092"/>
    <w:rsid w:val="3F6CA3AB"/>
    <w:rsid w:val="3F7146F9"/>
    <w:rsid w:val="3F772F3C"/>
    <w:rsid w:val="3F9F8B4A"/>
    <w:rsid w:val="3FC332F9"/>
    <w:rsid w:val="3FDFDEC4"/>
    <w:rsid w:val="3FEF4C96"/>
    <w:rsid w:val="3FEF7BD8"/>
    <w:rsid w:val="3FF35094"/>
    <w:rsid w:val="3FFF591E"/>
    <w:rsid w:val="3FFF6B80"/>
    <w:rsid w:val="3FFF6ED0"/>
    <w:rsid w:val="3FFF957D"/>
    <w:rsid w:val="3FFFF84B"/>
    <w:rsid w:val="41FACD39"/>
    <w:rsid w:val="477FE9F5"/>
    <w:rsid w:val="47F5B1EC"/>
    <w:rsid w:val="49FFD84C"/>
    <w:rsid w:val="4BBD6B57"/>
    <w:rsid w:val="4BD735AD"/>
    <w:rsid w:val="4BF03C47"/>
    <w:rsid w:val="4BFA3C12"/>
    <w:rsid w:val="4BFA6C12"/>
    <w:rsid w:val="4D7521F8"/>
    <w:rsid w:val="4D7F8F98"/>
    <w:rsid w:val="4DB7CF88"/>
    <w:rsid w:val="4DF7C935"/>
    <w:rsid w:val="4DF7F5C5"/>
    <w:rsid w:val="4E37527F"/>
    <w:rsid w:val="4EB8D4F1"/>
    <w:rsid w:val="4F3C61C1"/>
    <w:rsid w:val="4F3F32FC"/>
    <w:rsid w:val="4FAD1988"/>
    <w:rsid w:val="4FBD44ED"/>
    <w:rsid w:val="4FDE5C49"/>
    <w:rsid w:val="4FEF33F5"/>
    <w:rsid w:val="4FFE39D6"/>
    <w:rsid w:val="4FFF0A71"/>
    <w:rsid w:val="52F3C5E5"/>
    <w:rsid w:val="538D4E84"/>
    <w:rsid w:val="53DDA9C2"/>
    <w:rsid w:val="54FF7B6E"/>
    <w:rsid w:val="56AE2FFC"/>
    <w:rsid w:val="56FF83BE"/>
    <w:rsid w:val="57E5A436"/>
    <w:rsid w:val="57FF660A"/>
    <w:rsid w:val="58FB3D88"/>
    <w:rsid w:val="59BA7976"/>
    <w:rsid w:val="59F33002"/>
    <w:rsid w:val="59FB7039"/>
    <w:rsid w:val="5AFDA13A"/>
    <w:rsid w:val="5B2F08A5"/>
    <w:rsid w:val="5B6DDF96"/>
    <w:rsid w:val="5B7F7434"/>
    <w:rsid w:val="5BC716D6"/>
    <w:rsid w:val="5BE6E965"/>
    <w:rsid w:val="5CF3E84C"/>
    <w:rsid w:val="5CFF5346"/>
    <w:rsid w:val="5D17E2E6"/>
    <w:rsid w:val="5D7EA438"/>
    <w:rsid w:val="5DAABE7F"/>
    <w:rsid w:val="5DBDE136"/>
    <w:rsid w:val="5DFCA170"/>
    <w:rsid w:val="5DFF4623"/>
    <w:rsid w:val="5E6FBB4E"/>
    <w:rsid w:val="5E7C968E"/>
    <w:rsid w:val="5E87A847"/>
    <w:rsid w:val="5EFF92FA"/>
    <w:rsid w:val="5F354564"/>
    <w:rsid w:val="5F3D594E"/>
    <w:rsid w:val="5F691784"/>
    <w:rsid w:val="5F6F49E5"/>
    <w:rsid w:val="5F7B9A90"/>
    <w:rsid w:val="5F9D23B0"/>
    <w:rsid w:val="5FAA25D1"/>
    <w:rsid w:val="5FBCADA9"/>
    <w:rsid w:val="5FCF0924"/>
    <w:rsid w:val="5FCF8D3B"/>
    <w:rsid w:val="5FDF9E90"/>
    <w:rsid w:val="5FEF2B03"/>
    <w:rsid w:val="5FEF80EF"/>
    <w:rsid w:val="5FF52AA0"/>
    <w:rsid w:val="5FF7041F"/>
    <w:rsid w:val="5FF837F7"/>
    <w:rsid w:val="5FFE8617"/>
    <w:rsid w:val="5FFF3C4E"/>
    <w:rsid w:val="5FFFC3DF"/>
    <w:rsid w:val="639FEC36"/>
    <w:rsid w:val="63B583F2"/>
    <w:rsid w:val="63F791AD"/>
    <w:rsid w:val="667D40BA"/>
    <w:rsid w:val="66BD24A9"/>
    <w:rsid w:val="673ED727"/>
    <w:rsid w:val="67EB40AA"/>
    <w:rsid w:val="67F6C3EC"/>
    <w:rsid w:val="67FF95D6"/>
    <w:rsid w:val="68FD155F"/>
    <w:rsid w:val="69DB243C"/>
    <w:rsid w:val="6AB74E7C"/>
    <w:rsid w:val="6AEF1C53"/>
    <w:rsid w:val="6AFAFB2E"/>
    <w:rsid w:val="6B0FDB54"/>
    <w:rsid w:val="6B39BB85"/>
    <w:rsid w:val="6B519C42"/>
    <w:rsid w:val="6B7B4408"/>
    <w:rsid w:val="6B95BC7A"/>
    <w:rsid w:val="6BC776C4"/>
    <w:rsid w:val="6BDF3305"/>
    <w:rsid w:val="6BEFAC07"/>
    <w:rsid w:val="6BFE8017"/>
    <w:rsid w:val="6BFF9BF5"/>
    <w:rsid w:val="6CABBE11"/>
    <w:rsid w:val="6CB00EFD"/>
    <w:rsid w:val="6DAD9A27"/>
    <w:rsid w:val="6DDC13BF"/>
    <w:rsid w:val="6DEB098E"/>
    <w:rsid w:val="6DEE092B"/>
    <w:rsid w:val="6DEFE8D1"/>
    <w:rsid w:val="6DF999C6"/>
    <w:rsid w:val="6E382503"/>
    <w:rsid w:val="6E4B20AF"/>
    <w:rsid w:val="6EBC0765"/>
    <w:rsid w:val="6EDBABDD"/>
    <w:rsid w:val="6EDF2D3C"/>
    <w:rsid w:val="6EFE7543"/>
    <w:rsid w:val="6F26BABC"/>
    <w:rsid w:val="6F57488D"/>
    <w:rsid w:val="6F5B06C8"/>
    <w:rsid w:val="6F772CA3"/>
    <w:rsid w:val="6F7D4953"/>
    <w:rsid w:val="6F8F9DD4"/>
    <w:rsid w:val="6FB2F2E3"/>
    <w:rsid w:val="6FBA1661"/>
    <w:rsid w:val="6FE960CB"/>
    <w:rsid w:val="6FFD1449"/>
    <w:rsid w:val="6FFD5609"/>
    <w:rsid w:val="6FFDC72F"/>
    <w:rsid w:val="6FFFD719"/>
    <w:rsid w:val="707C3E34"/>
    <w:rsid w:val="717FFC59"/>
    <w:rsid w:val="71EE335F"/>
    <w:rsid w:val="7375FC04"/>
    <w:rsid w:val="737FFB89"/>
    <w:rsid w:val="73AF6A6F"/>
    <w:rsid w:val="73F3F9C0"/>
    <w:rsid w:val="73FF1592"/>
    <w:rsid w:val="746BBBAE"/>
    <w:rsid w:val="74BB50AD"/>
    <w:rsid w:val="74FFCE34"/>
    <w:rsid w:val="751FF7A9"/>
    <w:rsid w:val="756F61BF"/>
    <w:rsid w:val="75AF6655"/>
    <w:rsid w:val="75EE3180"/>
    <w:rsid w:val="75F751DD"/>
    <w:rsid w:val="761D45F7"/>
    <w:rsid w:val="767F9997"/>
    <w:rsid w:val="767FAF7F"/>
    <w:rsid w:val="76ED2567"/>
    <w:rsid w:val="76F575E8"/>
    <w:rsid w:val="76FB3421"/>
    <w:rsid w:val="76FD505A"/>
    <w:rsid w:val="76FFD82F"/>
    <w:rsid w:val="771FC221"/>
    <w:rsid w:val="772D2B8C"/>
    <w:rsid w:val="7774D9ED"/>
    <w:rsid w:val="77767936"/>
    <w:rsid w:val="777FDF0D"/>
    <w:rsid w:val="77914C35"/>
    <w:rsid w:val="7797FD49"/>
    <w:rsid w:val="779A8979"/>
    <w:rsid w:val="779F0DA4"/>
    <w:rsid w:val="77AF0B69"/>
    <w:rsid w:val="77B294D3"/>
    <w:rsid w:val="77EE1019"/>
    <w:rsid w:val="77F12759"/>
    <w:rsid w:val="77FB9033"/>
    <w:rsid w:val="77FDEDBB"/>
    <w:rsid w:val="77FDFC6D"/>
    <w:rsid w:val="77FF03F2"/>
    <w:rsid w:val="77FF7528"/>
    <w:rsid w:val="77FFAC4F"/>
    <w:rsid w:val="77FFCFC1"/>
    <w:rsid w:val="787F55CE"/>
    <w:rsid w:val="78AE9C94"/>
    <w:rsid w:val="78D70A5C"/>
    <w:rsid w:val="796FECE5"/>
    <w:rsid w:val="79A6471C"/>
    <w:rsid w:val="7A7BC05A"/>
    <w:rsid w:val="7A846703"/>
    <w:rsid w:val="7AA7033C"/>
    <w:rsid w:val="7ADB883C"/>
    <w:rsid w:val="7AF78ABF"/>
    <w:rsid w:val="7AFA8D7E"/>
    <w:rsid w:val="7AFEA00B"/>
    <w:rsid w:val="7B3FEA67"/>
    <w:rsid w:val="7B7AC8DF"/>
    <w:rsid w:val="7B9ED183"/>
    <w:rsid w:val="7BA71458"/>
    <w:rsid w:val="7BBB6E24"/>
    <w:rsid w:val="7BBF7056"/>
    <w:rsid w:val="7BCD498F"/>
    <w:rsid w:val="7BDD45A3"/>
    <w:rsid w:val="7BF7C8EB"/>
    <w:rsid w:val="7BF97E8B"/>
    <w:rsid w:val="7BFBF992"/>
    <w:rsid w:val="7BFC0548"/>
    <w:rsid w:val="7BFF70E0"/>
    <w:rsid w:val="7BFFBB74"/>
    <w:rsid w:val="7BFFF15D"/>
    <w:rsid w:val="7CBE5534"/>
    <w:rsid w:val="7CFBA52A"/>
    <w:rsid w:val="7CFE89FE"/>
    <w:rsid w:val="7D3C86EC"/>
    <w:rsid w:val="7D4B20EB"/>
    <w:rsid w:val="7D77E758"/>
    <w:rsid w:val="7D7FCF1D"/>
    <w:rsid w:val="7DAFC7CA"/>
    <w:rsid w:val="7DB9E1B0"/>
    <w:rsid w:val="7DBF638A"/>
    <w:rsid w:val="7DDBB01A"/>
    <w:rsid w:val="7DDFFD32"/>
    <w:rsid w:val="7DECC859"/>
    <w:rsid w:val="7DFB037E"/>
    <w:rsid w:val="7DFF3686"/>
    <w:rsid w:val="7DFFA191"/>
    <w:rsid w:val="7E6B103A"/>
    <w:rsid w:val="7E9F71EF"/>
    <w:rsid w:val="7EA5541E"/>
    <w:rsid w:val="7EB71F31"/>
    <w:rsid w:val="7EBFD80D"/>
    <w:rsid w:val="7EBFF00C"/>
    <w:rsid w:val="7EDFAC0B"/>
    <w:rsid w:val="7EEF8F32"/>
    <w:rsid w:val="7EF1CDC6"/>
    <w:rsid w:val="7EF615B2"/>
    <w:rsid w:val="7EFE820C"/>
    <w:rsid w:val="7EFF056A"/>
    <w:rsid w:val="7EFF1D55"/>
    <w:rsid w:val="7EFF907A"/>
    <w:rsid w:val="7F02B1C0"/>
    <w:rsid w:val="7F1BF833"/>
    <w:rsid w:val="7F1FA328"/>
    <w:rsid w:val="7F3240D8"/>
    <w:rsid w:val="7F3D2D4C"/>
    <w:rsid w:val="7F3E06B3"/>
    <w:rsid w:val="7F5F827A"/>
    <w:rsid w:val="7F617F0F"/>
    <w:rsid w:val="7F6FE521"/>
    <w:rsid w:val="7F73EFED"/>
    <w:rsid w:val="7F7BFAAC"/>
    <w:rsid w:val="7F7D5697"/>
    <w:rsid w:val="7F7F79C1"/>
    <w:rsid w:val="7F9D0D38"/>
    <w:rsid w:val="7F9D0EDB"/>
    <w:rsid w:val="7F9EE143"/>
    <w:rsid w:val="7F9FC346"/>
    <w:rsid w:val="7F9FDA4C"/>
    <w:rsid w:val="7F9FEE85"/>
    <w:rsid w:val="7FA3229C"/>
    <w:rsid w:val="7FAD10CB"/>
    <w:rsid w:val="7FB13A24"/>
    <w:rsid w:val="7FB70AE8"/>
    <w:rsid w:val="7FBBA1F3"/>
    <w:rsid w:val="7FBF5464"/>
    <w:rsid w:val="7FBF8502"/>
    <w:rsid w:val="7FD6992B"/>
    <w:rsid w:val="7FD70AE3"/>
    <w:rsid w:val="7FDB3A99"/>
    <w:rsid w:val="7FDB433A"/>
    <w:rsid w:val="7FDB5E72"/>
    <w:rsid w:val="7FDBC871"/>
    <w:rsid w:val="7FDEBBE6"/>
    <w:rsid w:val="7FDF631D"/>
    <w:rsid w:val="7FDF87EC"/>
    <w:rsid w:val="7FEC9879"/>
    <w:rsid w:val="7FEDC320"/>
    <w:rsid w:val="7FEE4069"/>
    <w:rsid w:val="7FEF8BE5"/>
    <w:rsid w:val="7FF8A59D"/>
    <w:rsid w:val="7FFB56DA"/>
    <w:rsid w:val="7FFBD5D6"/>
    <w:rsid w:val="7FFD1415"/>
    <w:rsid w:val="7FFD4ECA"/>
    <w:rsid w:val="7FFD7D87"/>
    <w:rsid w:val="7FFE75FD"/>
    <w:rsid w:val="7FFE91DE"/>
    <w:rsid w:val="7FFF1506"/>
    <w:rsid w:val="7FFF3129"/>
    <w:rsid w:val="7FFF34FA"/>
    <w:rsid w:val="7FFF5A5E"/>
    <w:rsid w:val="7FFF88CA"/>
    <w:rsid w:val="7FFF9421"/>
    <w:rsid w:val="7FFFA362"/>
    <w:rsid w:val="7FFFBCEE"/>
    <w:rsid w:val="7FFFD33A"/>
    <w:rsid w:val="834FACC9"/>
    <w:rsid w:val="846D3801"/>
    <w:rsid w:val="84F57CF5"/>
    <w:rsid w:val="85E6FF5A"/>
    <w:rsid w:val="87DF3986"/>
    <w:rsid w:val="8C69DC1B"/>
    <w:rsid w:val="8DEF5081"/>
    <w:rsid w:val="8EF75A08"/>
    <w:rsid w:val="8F7F8717"/>
    <w:rsid w:val="8FB7DFEC"/>
    <w:rsid w:val="8FD76C9A"/>
    <w:rsid w:val="8FEB0731"/>
    <w:rsid w:val="96F79852"/>
    <w:rsid w:val="97FE2F65"/>
    <w:rsid w:val="9AFB6317"/>
    <w:rsid w:val="9DFD6165"/>
    <w:rsid w:val="9DFE5AF1"/>
    <w:rsid w:val="9EFF3625"/>
    <w:rsid w:val="9F3589A2"/>
    <w:rsid w:val="9F7B1B1D"/>
    <w:rsid w:val="9F7DA31B"/>
    <w:rsid w:val="9FB22F8F"/>
    <w:rsid w:val="9FBA34DB"/>
    <w:rsid w:val="9FBF8F23"/>
    <w:rsid w:val="9FDEB789"/>
    <w:rsid w:val="9FEBA6E8"/>
    <w:rsid w:val="9FF01462"/>
    <w:rsid w:val="9FF9271E"/>
    <w:rsid w:val="A4EDD138"/>
    <w:rsid w:val="A57FA573"/>
    <w:rsid w:val="A5A58582"/>
    <w:rsid w:val="A7DF4275"/>
    <w:rsid w:val="ABFE6213"/>
    <w:rsid w:val="AF3FBFED"/>
    <w:rsid w:val="AFD113F3"/>
    <w:rsid w:val="AFEDD35F"/>
    <w:rsid w:val="AFEF1982"/>
    <w:rsid w:val="AFF78D14"/>
    <w:rsid w:val="B19FA80C"/>
    <w:rsid w:val="B2DFBFA0"/>
    <w:rsid w:val="B3AF16CC"/>
    <w:rsid w:val="B4AFC0B0"/>
    <w:rsid w:val="B4DFE4FE"/>
    <w:rsid w:val="B51D1F21"/>
    <w:rsid w:val="B5333E53"/>
    <w:rsid w:val="B55365F8"/>
    <w:rsid w:val="B5770406"/>
    <w:rsid w:val="B57E4A46"/>
    <w:rsid w:val="B62FEF3B"/>
    <w:rsid w:val="B6EFD08D"/>
    <w:rsid w:val="B6F6E027"/>
    <w:rsid w:val="B73BB416"/>
    <w:rsid w:val="B777FDB9"/>
    <w:rsid w:val="B77B7DFC"/>
    <w:rsid w:val="B7AF6679"/>
    <w:rsid w:val="B7BC46B3"/>
    <w:rsid w:val="B7E12EAD"/>
    <w:rsid w:val="B7F6B327"/>
    <w:rsid w:val="B7FBA457"/>
    <w:rsid w:val="B7FFC175"/>
    <w:rsid w:val="BA3F5844"/>
    <w:rsid w:val="BB3D2D70"/>
    <w:rsid w:val="BB7F2A25"/>
    <w:rsid w:val="BBA78A2C"/>
    <w:rsid w:val="BD1A34BE"/>
    <w:rsid w:val="BD7A6F60"/>
    <w:rsid w:val="BDA7FCD4"/>
    <w:rsid w:val="BDE711F1"/>
    <w:rsid w:val="BDEF12C4"/>
    <w:rsid w:val="BE970EE5"/>
    <w:rsid w:val="BEE9945F"/>
    <w:rsid w:val="BEF7026C"/>
    <w:rsid w:val="BF3D694B"/>
    <w:rsid w:val="BF3F7ADA"/>
    <w:rsid w:val="BF6D224F"/>
    <w:rsid w:val="BF6F5320"/>
    <w:rsid w:val="BF77D8F6"/>
    <w:rsid w:val="BF784271"/>
    <w:rsid w:val="BFAA05D2"/>
    <w:rsid w:val="BFB511C4"/>
    <w:rsid w:val="BFBFC3B1"/>
    <w:rsid w:val="BFC3779D"/>
    <w:rsid w:val="BFE300AF"/>
    <w:rsid w:val="BFE5D216"/>
    <w:rsid w:val="BFEBBDAD"/>
    <w:rsid w:val="BFED0673"/>
    <w:rsid w:val="BFEDC31E"/>
    <w:rsid w:val="BFFBD8A6"/>
    <w:rsid w:val="BFFF057D"/>
    <w:rsid w:val="BFFF3B30"/>
    <w:rsid w:val="BFFFE64B"/>
    <w:rsid w:val="C4EACC9F"/>
    <w:rsid w:val="C5FA6ED0"/>
    <w:rsid w:val="C66EC172"/>
    <w:rsid w:val="C6FEB8FC"/>
    <w:rsid w:val="C774EDFA"/>
    <w:rsid w:val="C7BBC924"/>
    <w:rsid w:val="C7BFFD70"/>
    <w:rsid w:val="C985FF51"/>
    <w:rsid w:val="C9BBA226"/>
    <w:rsid w:val="C9E9F819"/>
    <w:rsid w:val="CAFF3D44"/>
    <w:rsid w:val="CB738126"/>
    <w:rsid w:val="CDB9FF94"/>
    <w:rsid w:val="CEBF234D"/>
    <w:rsid w:val="CEEB88D9"/>
    <w:rsid w:val="CEF180FB"/>
    <w:rsid w:val="CEF7AC2D"/>
    <w:rsid w:val="CF67144A"/>
    <w:rsid w:val="CFBEDC91"/>
    <w:rsid w:val="CFFAB5EE"/>
    <w:rsid w:val="CFFD20AB"/>
    <w:rsid w:val="CFFDC7DC"/>
    <w:rsid w:val="D1FF83EA"/>
    <w:rsid w:val="D1FFCDB6"/>
    <w:rsid w:val="D3E9C6F6"/>
    <w:rsid w:val="D52B5BF1"/>
    <w:rsid w:val="D5D61F07"/>
    <w:rsid w:val="D5F9287A"/>
    <w:rsid w:val="D77E1E84"/>
    <w:rsid w:val="D87F5C3C"/>
    <w:rsid w:val="D89FDF9E"/>
    <w:rsid w:val="D9BF6F8E"/>
    <w:rsid w:val="DA5CCCE1"/>
    <w:rsid w:val="DABF3A47"/>
    <w:rsid w:val="DAF33AA6"/>
    <w:rsid w:val="DB7B973C"/>
    <w:rsid w:val="DB7E7FF1"/>
    <w:rsid w:val="DBF3D536"/>
    <w:rsid w:val="DBFA19FE"/>
    <w:rsid w:val="DCFBDFA3"/>
    <w:rsid w:val="DD7F20A9"/>
    <w:rsid w:val="DDAD7222"/>
    <w:rsid w:val="DE6A24F0"/>
    <w:rsid w:val="DE7AF04D"/>
    <w:rsid w:val="DE8F5349"/>
    <w:rsid w:val="DEEBE6A2"/>
    <w:rsid w:val="DEF355A1"/>
    <w:rsid w:val="DEFDE6C0"/>
    <w:rsid w:val="DF1E9621"/>
    <w:rsid w:val="DF5759EA"/>
    <w:rsid w:val="DF771741"/>
    <w:rsid w:val="DF7D34BC"/>
    <w:rsid w:val="DF9354E4"/>
    <w:rsid w:val="DF9DDD65"/>
    <w:rsid w:val="DF9FA1A4"/>
    <w:rsid w:val="DFBD173B"/>
    <w:rsid w:val="DFBE40DD"/>
    <w:rsid w:val="DFD7B418"/>
    <w:rsid w:val="DFDD7091"/>
    <w:rsid w:val="DFEFC63C"/>
    <w:rsid w:val="DFF51F4C"/>
    <w:rsid w:val="DFF7BF0B"/>
    <w:rsid w:val="DFFF0375"/>
    <w:rsid w:val="DFFF9831"/>
    <w:rsid w:val="DFFFDB95"/>
    <w:rsid w:val="DFFFFDE4"/>
    <w:rsid w:val="E1D199A6"/>
    <w:rsid w:val="E2FA2822"/>
    <w:rsid w:val="E3EF6378"/>
    <w:rsid w:val="E59FD200"/>
    <w:rsid w:val="E67F67EC"/>
    <w:rsid w:val="E77BEFA8"/>
    <w:rsid w:val="E7BBD513"/>
    <w:rsid w:val="E7C79578"/>
    <w:rsid w:val="E7FD8E4B"/>
    <w:rsid w:val="E8A72775"/>
    <w:rsid w:val="E8FD2E6B"/>
    <w:rsid w:val="E9FE5AA0"/>
    <w:rsid w:val="EA7F3E3F"/>
    <w:rsid w:val="EADF02B9"/>
    <w:rsid w:val="EB7D9552"/>
    <w:rsid w:val="EBEFDB75"/>
    <w:rsid w:val="ECDF2DCA"/>
    <w:rsid w:val="ED35CB2A"/>
    <w:rsid w:val="ED7E78C0"/>
    <w:rsid w:val="EDFD206A"/>
    <w:rsid w:val="EE3FA95C"/>
    <w:rsid w:val="EE3FA9EF"/>
    <w:rsid w:val="EE5F185F"/>
    <w:rsid w:val="EEDD2A82"/>
    <w:rsid w:val="EEFF27F0"/>
    <w:rsid w:val="EF3CB306"/>
    <w:rsid w:val="EF3E6BA8"/>
    <w:rsid w:val="EF7F6B5E"/>
    <w:rsid w:val="EFB77B74"/>
    <w:rsid w:val="EFBB6A70"/>
    <w:rsid w:val="EFBE2A72"/>
    <w:rsid w:val="EFBF29CB"/>
    <w:rsid w:val="EFCD30B2"/>
    <w:rsid w:val="EFCDFB01"/>
    <w:rsid w:val="EFD9ED44"/>
    <w:rsid w:val="EFDF4D79"/>
    <w:rsid w:val="EFDF9455"/>
    <w:rsid w:val="EFDFE332"/>
    <w:rsid w:val="EFE2CADB"/>
    <w:rsid w:val="EFEE61E2"/>
    <w:rsid w:val="EFF32E4C"/>
    <w:rsid w:val="EFF56F10"/>
    <w:rsid w:val="EFFB2BF1"/>
    <w:rsid w:val="EFFC8475"/>
    <w:rsid w:val="EFFEA5D8"/>
    <w:rsid w:val="EFFF13C4"/>
    <w:rsid w:val="EFFFB0F9"/>
    <w:rsid w:val="F173026B"/>
    <w:rsid w:val="F1EB7CB1"/>
    <w:rsid w:val="F1FF687F"/>
    <w:rsid w:val="F370FFDA"/>
    <w:rsid w:val="F3D109A7"/>
    <w:rsid w:val="F3EE2D25"/>
    <w:rsid w:val="F3F7A038"/>
    <w:rsid w:val="F3FE6777"/>
    <w:rsid w:val="F5397986"/>
    <w:rsid w:val="F57EF5E8"/>
    <w:rsid w:val="F5D338AB"/>
    <w:rsid w:val="F5DBED45"/>
    <w:rsid w:val="F5F75649"/>
    <w:rsid w:val="F5FD77E3"/>
    <w:rsid w:val="F5FF29DC"/>
    <w:rsid w:val="F67F83C8"/>
    <w:rsid w:val="F6CFDE16"/>
    <w:rsid w:val="F6D3848D"/>
    <w:rsid w:val="F6F335C9"/>
    <w:rsid w:val="F6F747BC"/>
    <w:rsid w:val="F714807F"/>
    <w:rsid w:val="F7743748"/>
    <w:rsid w:val="F77FCEEF"/>
    <w:rsid w:val="F79E6CB0"/>
    <w:rsid w:val="F7ADFFBF"/>
    <w:rsid w:val="F7AFEC76"/>
    <w:rsid w:val="F7B619D7"/>
    <w:rsid w:val="F7BD910F"/>
    <w:rsid w:val="F7BF76E4"/>
    <w:rsid w:val="F7DACD01"/>
    <w:rsid w:val="F7E38DBE"/>
    <w:rsid w:val="F7F2ED93"/>
    <w:rsid w:val="F7F8BC74"/>
    <w:rsid w:val="F7FA0E5D"/>
    <w:rsid w:val="F7FD19E8"/>
    <w:rsid w:val="F7FD5043"/>
    <w:rsid w:val="F7FE3DA5"/>
    <w:rsid w:val="F7FE74AA"/>
    <w:rsid w:val="F7FE8829"/>
    <w:rsid w:val="F7FECA78"/>
    <w:rsid w:val="F7FFD5B6"/>
    <w:rsid w:val="F87AB684"/>
    <w:rsid w:val="F8FDA13A"/>
    <w:rsid w:val="F93E1922"/>
    <w:rsid w:val="F97E7200"/>
    <w:rsid w:val="F9EE5C25"/>
    <w:rsid w:val="FA3FAE26"/>
    <w:rsid w:val="FB1FC5C4"/>
    <w:rsid w:val="FB2BB621"/>
    <w:rsid w:val="FB335B29"/>
    <w:rsid w:val="FB4718EF"/>
    <w:rsid w:val="FB4D4416"/>
    <w:rsid w:val="FB5DB3B8"/>
    <w:rsid w:val="FB75F357"/>
    <w:rsid w:val="FB773DE3"/>
    <w:rsid w:val="FB79F30E"/>
    <w:rsid w:val="FB7DCA18"/>
    <w:rsid w:val="FB9691D3"/>
    <w:rsid w:val="FBA75F5B"/>
    <w:rsid w:val="FBB7404F"/>
    <w:rsid w:val="FBB9AE21"/>
    <w:rsid w:val="FBBB3688"/>
    <w:rsid w:val="FBBE078E"/>
    <w:rsid w:val="FBDA7864"/>
    <w:rsid w:val="FBDFA87A"/>
    <w:rsid w:val="FBF7EEB3"/>
    <w:rsid w:val="FBFF3AD5"/>
    <w:rsid w:val="FBFF8952"/>
    <w:rsid w:val="FBFFD950"/>
    <w:rsid w:val="FBFFE049"/>
    <w:rsid w:val="FC3E0B6F"/>
    <w:rsid w:val="FC568DCE"/>
    <w:rsid w:val="FC7DCF0B"/>
    <w:rsid w:val="FC7F6155"/>
    <w:rsid w:val="FCCE0F04"/>
    <w:rsid w:val="FCFF0046"/>
    <w:rsid w:val="FD2F3A7C"/>
    <w:rsid w:val="FD35A50D"/>
    <w:rsid w:val="FD3A85C6"/>
    <w:rsid w:val="FD5AB17C"/>
    <w:rsid w:val="FD931F87"/>
    <w:rsid w:val="FDAF51CB"/>
    <w:rsid w:val="FDBCC023"/>
    <w:rsid w:val="FDDAC583"/>
    <w:rsid w:val="FDE4288F"/>
    <w:rsid w:val="FDF4AF57"/>
    <w:rsid w:val="FDF527D7"/>
    <w:rsid w:val="FDFC9F4E"/>
    <w:rsid w:val="FDFDD2EA"/>
    <w:rsid w:val="FDFF5063"/>
    <w:rsid w:val="FE3F2791"/>
    <w:rsid w:val="FE7F8DFF"/>
    <w:rsid w:val="FE7FFE3A"/>
    <w:rsid w:val="FEA7430B"/>
    <w:rsid w:val="FECF4392"/>
    <w:rsid w:val="FED3E253"/>
    <w:rsid w:val="FED617B1"/>
    <w:rsid w:val="FEE14A08"/>
    <w:rsid w:val="FEEE869D"/>
    <w:rsid w:val="FEF10A10"/>
    <w:rsid w:val="FEFA0C58"/>
    <w:rsid w:val="FEFB7791"/>
    <w:rsid w:val="FEFE4E89"/>
    <w:rsid w:val="FEFFA4CF"/>
    <w:rsid w:val="FEFFF2E2"/>
    <w:rsid w:val="FF1F948C"/>
    <w:rsid w:val="FF5C6973"/>
    <w:rsid w:val="FF6F2C98"/>
    <w:rsid w:val="FF6F6FCE"/>
    <w:rsid w:val="FF709994"/>
    <w:rsid w:val="FF7711CF"/>
    <w:rsid w:val="FF7D2F58"/>
    <w:rsid w:val="FF7EE70C"/>
    <w:rsid w:val="FF7FBD0C"/>
    <w:rsid w:val="FF90DBD7"/>
    <w:rsid w:val="FF9CC603"/>
    <w:rsid w:val="FF9E3690"/>
    <w:rsid w:val="FF9F5E45"/>
    <w:rsid w:val="FF9FA149"/>
    <w:rsid w:val="FFB3F073"/>
    <w:rsid w:val="FFBBDC4B"/>
    <w:rsid w:val="FFBCA132"/>
    <w:rsid w:val="FFBD8F04"/>
    <w:rsid w:val="FFBDB905"/>
    <w:rsid w:val="FFBFAF1E"/>
    <w:rsid w:val="FFDA528D"/>
    <w:rsid w:val="FFDB182B"/>
    <w:rsid w:val="FFDB9434"/>
    <w:rsid w:val="FFDEB9FC"/>
    <w:rsid w:val="FFDFA7CD"/>
    <w:rsid w:val="FFE32E20"/>
    <w:rsid w:val="FFE6800E"/>
    <w:rsid w:val="FFE76E17"/>
    <w:rsid w:val="FFE92439"/>
    <w:rsid w:val="FFEE88C0"/>
    <w:rsid w:val="FFF574AA"/>
    <w:rsid w:val="FFF73DF6"/>
    <w:rsid w:val="FFF772EA"/>
    <w:rsid w:val="FFF7D573"/>
    <w:rsid w:val="FFF9DF33"/>
    <w:rsid w:val="FFFA4655"/>
    <w:rsid w:val="FFFC1164"/>
    <w:rsid w:val="FFFE9BAF"/>
    <w:rsid w:val="FFFE9CCA"/>
    <w:rsid w:val="FFFED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Arial" w:hAnsi="Arial" w:eastAsia="等线" w:cstheme="minorBidi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Body Text"/>
    <w:basedOn w:val="1"/>
    <w:link w:val="23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1"/>
      <w:szCs w:val="21"/>
      <w:lang w:eastAsia="en-US"/>
    </w:rPr>
  </w:style>
  <w:style w:type="paragraph" w:styleId="13">
    <w:name w:val="annotation text"/>
    <w:basedOn w:val="1"/>
    <w:qFormat/>
    <w:uiPriority w:val="0"/>
    <w:pPr>
      <w:jc w:val="left"/>
    </w:pPr>
  </w:style>
  <w:style w:type="paragraph" w:styleId="14">
    <w:name w:val="footer"/>
    <w:basedOn w:val="1"/>
    <w:link w:val="26"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5">
    <w:name w:val="header"/>
    <w:basedOn w:val="1"/>
    <w:link w:val="25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6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Normal (Web)"/>
    <w:basedOn w:val="1"/>
    <w:qFormat/>
    <w:uiPriority w:val="0"/>
    <w:rPr>
      <w:sz w:val="24"/>
      <w:szCs w:val="24"/>
    </w:rPr>
  </w:style>
  <w:style w:type="character" w:styleId="18">
    <w:name w:val="Strong"/>
    <w:qFormat/>
    <w:uiPriority w:val="0"/>
    <w:rPr>
      <w:rFonts w:ascii="Arial" w:hAnsi="Arial" w:eastAsia="等线"/>
      <w:sz w:val="24"/>
      <w:szCs w:val="24"/>
      <w:lang w:val="en"/>
    </w:rPr>
  </w:style>
  <w:style w:type="table" w:styleId="19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oc 1"/>
    <w:basedOn w:val="1"/>
    <w:next w:val="1"/>
    <w:unhideWhenUsed/>
    <w:qFormat/>
    <w:uiPriority w:val="39"/>
    <w:pPr>
      <w:spacing w:after="100" w:line="259" w:lineRule="auto"/>
    </w:pPr>
    <w:rPr>
      <w:rFonts w:cs="Times New Roman"/>
      <w:sz w:val="22"/>
      <w:szCs w:val="22"/>
    </w:rPr>
  </w:style>
  <w:style w:type="paragraph" w:styleId="21">
    <w:name w:val="toc 2"/>
    <w:basedOn w:val="1"/>
    <w:next w:val="1"/>
    <w:unhideWhenUsed/>
    <w:qFormat/>
    <w:uiPriority w:val="39"/>
    <w:pPr>
      <w:tabs>
        <w:tab w:val="right" w:leader="dot" w:pos="8296"/>
      </w:tabs>
      <w:spacing w:after="100" w:line="360" w:lineRule="auto"/>
      <w:ind w:left="221"/>
    </w:pPr>
    <w:rPr>
      <w:rFonts w:cs="Times New Roman"/>
      <w:sz w:val="22"/>
      <w:szCs w:val="22"/>
    </w:rPr>
  </w:style>
  <w:style w:type="paragraph" w:styleId="22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customStyle="1" w:styleId="23">
    <w:name w:val="正文文本 字符"/>
    <w:basedOn w:val="10"/>
    <w:link w:val="12"/>
    <w:qFormat/>
    <w:uiPriority w:val="1"/>
    <w:rPr>
      <w:rFonts w:eastAsia="Times New Roman"/>
      <w:sz w:val="21"/>
      <w:szCs w:val="21"/>
      <w:lang w:eastAsia="en-US"/>
    </w:rPr>
  </w:style>
  <w:style w:type="paragraph" w:styleId="24">
    <w:name w:val="List Paragraph"/>
    <w:basedOn w:val="1"/>
    <w:qFormat/>
    <w:uiPriority w:val="99"/>
    <w:pPr>
      <w:ind w:firstLine="420" w:firstLineChars="200"/>
    </w:pPr>
  </w:style>
  <w:style w:type="character" w:customStyle="1" w:styleId="25">
    <w:name w:val="页眉 字符"/>
    <w:basedOn w:val="10"/>
    <w:link w:val="15"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character" w:customStyle="1" w:styleId="26">
    <w:name w:val="页脚 字符"/>
    <w:basedOn w:val="10"/>
    <w:link w:val="14"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customStyle="1" w:styleId="27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8">
    <w:name w:val="k"/>
    <w:basedOn w:val="10"/>
    <w:qFormat/>
    <w:uiPriority w:val="0"/>
  </w:style>
  <w:style w:type="character" w:customStyle="1" w:styleId="29">
    <w:name w:val="n"/>
    <w:basedOn w:val="10"/>
    <w:qFormat/>
    <w:uiPriority w:val="0"/>
  </w:style>
  <w:style w:type="character" w:customStyle="1" w:styleId="30">
    <w:name w:val="o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4.xml"/><Relationship Id="rId7" Type="http://schemas.openxmlformats.org/officeDocument/2006/relationships/header" Target="header2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jpeg"/><Relationship Id="rId12" Type="http://schemas.openxmlformats.org/officeDocument/2006/relationships/image" Target="media/image2.jpeg"/><Relationship Id="rId11" Type="http://schemas.openxmlformats.org/officeDocument/2006/relationships/theme" Target="theme/theme1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51</Words>
  <Characters>293</Characters>
  <Lines>2</Lines>
  <Paragraphs>1</Paragraphs>
  <TotalTime>0</TotalTime>
  <ScaleCrop>false</ScaleCrop>
  <LinksUpToDate>false</LinksUpToDate>
  <CharactersWithSpaces>343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2021-02-16T07:05:00Z</dcterms:created>
  <dc:creator>ugv</dc:creator>
  <cp:lastModifiedBy>zwx</cp:lastModifiedBy>
  <dcterms:modified xsi:type="dcterms:W3CDTF">2023-06-05T17:28:45Z</dcterms:modified>
  <cp:revision>408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1033-11.1.0.11691</vt:lpwstr>
  </property>
</Properties>
</file>