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A560" w14:textId="76401D6B" w:rsidR="00B25934" w:rsidRDefault="006B092A">
      <w:r>
        <w:t>Introduction to Java</w:t>
      </w:r>
    </w:p>
    <w:p w14:paraId="14B58E2E" w14:textId="0FBF33A7" w:rsidR="006B092A" w:rsidRDefault="006B092A">
      <w:r>
        <w:t>CS9053</w:t>
      </w:r>
      <w:r w:rsidR="008B10F0">
        <w:t xml:space="preserve"> Section I2</w:t>
      </w:r>
    </w:p>
    <w:p w14:paraId="7BED2AA9" w14:textId="7EF7BCEE" w:rsidR="009F6DB8" w:rsidRDefault="008B10F0">
      <w:r>
        <w:t>Fall</w:t>
      </w:r>
      <w:r w:rsidR="009F6DB8">
        <w:t xml:space="preserve"> 2024</w:t>
      </w:r>
    </w:p>
    <w:p w14:paraId="1547A9D0" w14:textId="1624C9CB" w:rsidR="006B092A" w:rsidRDefault="008B10F0">
      <w:r>
        <w:t>Wednesday</w:t>
      </w:r>
      <w:r w:rsidR="006B092A">
        <w:t xml:space="preserve"> 6</w:t>
      </w:r>
      <w:r w:rsidR="00E46A6E">
        <w:t>:</w:t>
      </w:r>
      <w:r w:rsidR="00A13455">
        <w:t>0</w:t>
      </w:r>
      <w:r w:rsidR="00E46A6E">
        <w:t>0</w:t>
      </w:r>
      <w:r w:rsidR="006B092A">
        <w:t xml:space="preserve"> PM – </w:t>
      </w:r>
      <w:r w:rsidR="00A13455">
        <w:t>8:30</w:t>
      </w:r>
      <w:r w:rsidR="006B092A">
        <w:t xml:space="preserve"> PM</w:t>
      </w:r>
    </w:p>
    <w:p w14:paraId="13D32E38" w14:textId="150E646A" w:rsidR="00191B08" w:rsidRDefault="00191B08">
      <w:r>
        <w:t xml:space="preserve">Release: </w:t>
      </w:r>
      <w:r w:rsidR="008B10F0">
        <w:t>Sept</w:t>
      </w:r>
      <w:r w:rsidR="00136D74">
        <w:t xml:space="preserve"> </w:t>
      </w:r>
      <w:r w:rsidR="008B10F0">
        <w:t>5</w:t>
      </w:r>
      <w:r w:rsidR="008B10F0" w:rsidRPr="008B10F0">
        <w:rPr>
          <w:vertAlign w:val="superscript"/>
        </w:rPr>
        <w:t>th</w:t>
      </w:r>
      <w:r>
        <w:t>, 202</w:t>
      </w:r>
      <w:r w:rsidR="00136D74">
        <w:t>4</w:t>
      </w:r>
    </w:p>
    <w:p w14:paraId="4A5DF22F" w14:textId="1B42C1A0" w:rsidR="002C4F2F" w:rsidRDefault="002C4F2F">
      <w:r>
        <w:t xml:space="preserve">Due Date: </w:t>
      </w:r>
      <w:r w:rsidR="008B10F0">
        <w:t>Sept</w:t>
      </w:r>
      <w:r w:rsidR="00136D74">
        <w:t xml:space="preserve"> </w:t>
      </w:r>
      <w:r w:rsidR="008B10F0">
        <w:t>12</w:t>
      </w:r>
      <w:r w:rsidR="008B10F0">
        <w:rPr>
          <w:vertAlign w:val="superscript"/>
        </w:rPr>
        <w:t>th</w:t>
      </w:r>
      <w:r w:rsidR="00E46A6E">
        <w:t xml:space="preserve">, </w:t>
      </w:r>
      <w:r>
        <w:t>11:5</w:t>
      </w:r>
      <w:r w:rsidR="00DC5062">
        <w:t>9</w:t>
      </w:r>
      <w:r>
        <w:t xml:space="preserve">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284FD3C5" w:rsidR="00E65652" w:rsidRDefault="005D3249" w:rsidP="00D50CC4">
      <w:pPr>
        <w:pStyle w:val="ListParagraph"/>
        <w:numPr>
          <w:ilvl w:val="0"/>
          <w:numId w:val="1"/>
        </w:numPr>
      </w:pPr>
      <w:r>
        <w:t xml:space="preserve">This is to get you started. I will be using the Eclipse IDE available at </w:t>
      </w:r>
      <w:hyperlink r:id="rId6" w:history="1">
        <w:r w:rsidRPr="00A9195E">
          <w:rPr>
            <w:rStyle w:val="Hyperlink"/>
          </w:rPr>
          <w:t>http://eclipse.org</w:t>
        </w:r>
      </w:hyperlink>
      <w:r>
        <w:t xml:space="preserve">. </w:t>
      </w:r>
      <w:r w:rsidR="00E57FA4">
        <w:t xml:space="preserve">I still use a release from </w:t>
      </w:r>
      <w:r w:rsidR="006D7C33">
        <w:t>December 2023</w:t>
      </w:r>
      <w:r w:rsidR="00E57FA4">
        <w:t xml:space="preserve">, but you can get the latest or see the various versions at </w:t>
      </w:r>
      <w:hyperlink r:id="rId7" w:history="1">
        <w:r w:rsidR="00E57FA4" w:rsidRPr="005231C0">
          <w:rPr>
            <w:rStyle w:val="Hyperlink"/>
          </w:rPr>
          <w:t>https://www.eclipse.org/downloads/packages/release</w:t>
        </w:r>
      </w:hyperlink>
      <w:r w:rsidR="00E57FA4">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28599208"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Use whatever method for downloading and installing your JDK is and</w:t>
      </w:r>
      <w:r w:rsidR="00425E02">
        <w:t xml:space="preserve"> put</w:t>
      </w:r>
      <w:r w:rsidR="00F16B82">
        <w:t xml:space="preserve"> the bin directory for the JDK in your PATH.</w:t>
      </w:r>
      <w:r w:rsidR="00425E02">
        <w:t xml:space="preserve"> Various Java distributions are available at </w:t>
      </w:r>
      <w:hyperlink r:id="rId8" w:history="1">
        <w:r w:rsidR="00425E02" w:rsidRPr="005231C0">
          <w:rPr>
            <w:rStyle w:val="Hyperlink"/>
          </w:rPr>
          <w:t>https://www.oracle.com/java/technologies/downloads/</w:t>
        </w:r>
      </w:hyperlink>
      <w:r w:rsidR="00425E02">
        <w:t xml:space="preserve">. </w:t>
      </w:r>
      <w:r w:rsidR="00F16B82">
        <w:t xml:space="preserve">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9">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4144B088" w:rsidR="00177073" w:rsidRDefault="00177073" w:rsidP="00D50CC4">
      <w:pPr>
        <w:ind w:left="720"/>
      </w:pPr>
      <w:r>
        <w:t>After installing your JDK you will want to click on “Add” and specify the directory where your JDK is.</w:t>
      </w:r>
      <w:r w:rsidR="00425E02">
        <w:t xml:space="preserve"> In any case, regardless of which version you use, under Preferences … Java … Compiler, set the compiler compliance level to 1.8:</w:t>
      </w:r>
    </w:p>
    <w:p w14:paraId="6B1BC191" w14:textId="2EB91DA6" w:rsidR="00425E02" w:rsidRDefault="00425E02" w:rsidP="00D50CC4">
      <w:pPr>
        <w:ind w:left="720"/>
      </w:pPr>
      <w:r>
        <w:rPr>
          <w:noProof/>
        </w:rPr>
        <w:lastRenderedPageBreak/>
        <w:drawing>
          <wp:inline distT="0" distB="0" distL="0" distR="0" wp14:anchorId="0EB335BC" wp14:editId="6F858B7E">
            <wp:extent cx="4267200" cy="443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7200" cy="4432300"/>
                    </a:xfrm>
                    <a:prstGeom prst="rect">
                      <a:avLst/>
                    </a:prstGeom>
                  </pic:spPr>
                </pic:pic>
              </a:graphicData>
            </a:graphic>
          </wp:inline>
        </w:drawing>
      </w:r>
    </w:p>
    <w:p w14:paraId="2D1104B9" w14:textId="1B0A66F4" w:rsidR="00D50CC4" w:rsidRDefault="00D50CC4"/>
    <w:p w14:paraId="791C587B" w14:textId="44BEE503" w:rsidR="00D50CC4" w:rsidRDefault="00D50CC4" w:rsidP="00D50CC4">
      <w:pPr>
        <w:pStyle w:val="ListParagraph"/>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2FC3328A" w:rsidR="00F13860" w:rsidRDefault="00F13860" w:rsidP="00F13860">
      <w:pPr>
        <w:ind w:left="720"/>
      </w:pPr>
      <w:r>
        <w:t xml:space="preserve">Download Assignment1.zip from </w:t>
      </w:r>
      <w:r w:rsidR="00425E02">
        <w:t>Assignment 1 on Brightspace</w:t>
      </w:r>
      <w:r>
        <w:t>.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ListParagraph"/>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11">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ListParagraph"/>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12">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13">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sulOQ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moBOg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5">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6">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0A8F0FF" w:rsidR="0071125B" w:rsidRDefault="0071125B" w:rsidP="00B130EC">
      <w:pPr>
        <w:pStyle w:val="ListParagraph"/>
        <w:rPr>
          <w:rFonts w:ascii="Calibri" w:hAnsi="Calibri" w:cs="Calibri"/>
          <w:b/>
          <w:color w:val="000000"/>
        </w:rPr>
      </w:pPr>
      <w:r>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46BCACC3" w14:textId="213BA528" w:rsidR="008263A5" w:rsidRDefault="008263A5" w:rsidP="00F23813">
      <w:pPr>
        <w:pStyle w:val="ListParagraph"/>
        <w:numPr>
          <w:ilvl w:val="0"/>
          <w:numId w:val="4"/>
        </w:numPr>
        <w:rPr>
          <w:rFonts w:ascii="Calibri" w:hAnsi="Calibri" w:cs="Calibri"/>
          <w:color w:val="000000"/>
        </w:rPr>
      </w:pPr>
      <w:r>
        <w:rPr>
          <w:rFonts w:ascii="Calibri" w:hAnsi="Calibri" w:cs="Calibri"/>
          <w:color w:val="000000"/>
        </w:rPr>
        <w:t xml:space="preserve">In the class </w:t>
      </w:r>
      <w:proofErr w:type="spellStart"/>
      <w:r>
        <w:rPr>
          <w:rFonts w:ascii="Calibri" w:hAnsi="Calibri" w:cs="Calibri"/>
          <w:color w:val="000000"/>
        </w:rPr>
        <w:t>FlowRate</w:t>
      </w:r>
      <w:proofErr w:type="spellEnd"/>
      <w:r>
        <w:rPr>
          <w:rFonts w:ascii="Calibri" w:hAnsi="Calibri" w:cs="Calibri"/>
          <w:color w:val="000000"/>
        </w:rPr>
        <w:t xml:space="preserve">, we are going to calculate the flow of water through 2 meters of pipe. </w:t>
      </w:r>
    </w:p>
    <w:p w14:paraId="2A3DBA7F" w14:textId="77777777" w:rsidR="00590340" w:rsidRDefault="00590340" w:rsidP="00590340">
      <w:pPr>
        <w:rPr>
          <w:rFonts w:ascii="Calibri" w:hAnsi="Calibri" w:cs="Calibri"/>
          <w:color w:val="000000"/>
        </w:rPr>
      </w:pPr>
    </w:p>
    <w:p w14:paraId="4DB2FA9B" w14:textId="48AC464C" w:rsidR="00590340" w:rsidRDefault="00590340" w:rsidP="00590340">
      <w:pPr>
        <w:ind w:left="1080"/>
        <w:rPr>
          <w:rFonts w:ascii="Calibri" w:hAnsi="Calibri" w:cs="Calibri"/>
          <w:color w:val="000000"/>
        </w:rPr>
      </w:pPr>
      <w:r>
        <w:rPr>
          <w:rFonts w:ascii="Calibri" w:hAnsi="Calibri" w:cs="Calibri"/>
          <w:color w:val="000000"/>
        </w:rPr>
        <w:t>According to a simplified version of the Navier-Stokes equation, flow rate, Q, in m</w:t>
      </w:r>
      <w:r w:rsidRPr="00590340">
        <w:rPr>
          <w:rFonts w:ascii="Calibri" w:hAnsi="Calibri" w:cs="Calibri"/>
          <w:color w:val="000000"/>
          <w:vertAlign w:val="superscript"/>
        </w:rPr>
        <w:t>3</w:t>
      </w:r>
      <w:r>
        <w:rPr>
          <w:rFonts w:ascii="Calibri" w:hAnsi="Calibri" w:cs="Calibri"/>
          <w:color w:val="000000"/>
        </w:rPr>
        <w:t xml:space="preserve">/s is given by </w:t>
      </w:r>
      <m:oMath>
        <m:r>
          <w:rPr>
            <w:rFonts w:ascii="Cambria Math" w:hAnsi="Cambria Math" w:cs="Calibri"/>
            <w:color w:val="000000"/>
          </w:rPr>
          <m:t xml:space="preserve">Q= </m:t>
        </m:r>
        <m:f>
          <m:fPr>
            <m:ctrlPr>
              <w:rPr>
                <w:rFonts w:ascii="Cambria Math" w:hAnsi="Cambria Math" w:cs="Calibri"/>
                <w:i/>
                <w:color w:val="000000"/>
              </w:rPr>
            </m:ctrlPr>
          </m:fPr>
          <m:num>
            <m:r>
              <w:rPr>
                <w:rFonts w:ascii="Cambria Math" w:hAnsi="Cambria Math" w:cs="Calibri"/>
                <w:color w:val="000000"/>
              </w:rPr>
              <m:t>π</m:t>
            </m:r>
            <m:r>
              <m:rPr>
                <m:sty m:val="p"/>
              </m:rPr>
              <w:rPr>
                <w:rFonts w:ascii="Cambria Math" w:hAnsi="Cambria Math" w:cs="Calibri"/>
                <w:color w:val="000000"/>
              </w:rPr>
              <m:t>Δ</m:t>
            </m:r>
            <m:r>
              <w:rPr>
                <w:rFonts w:ascii="Cambria Math" w:hAnsi="Cambria Math" w:cs="Calibri"/>
                <w:color w:val="000000"/>
              </w:rPr>
              <m:t>P</m:t>
            </m:r>
            <m:sSup>
              <m:sSupPr>
                <m:ctrlPr>
                  <w:rPr>
                    <w:rFonts w:ascii="Cambria Math" w:hAnsi="Cambria Math" w:cs="Calibri"/>
                    <w:i/>
                    <w:color w:val="000000"/>
                  </w:rPr>
                </m:ctrlPr>
              </m:sSupPr>
              <m:e>
                <m:r>
                  <w:rPr>
                    <w:rFonts w:ascii="Cambria Math" w:hAnsi="Cambria Math" w:cs="Calibri"/>
                    <w:color w:val="000000"/>
                  </w:rPr>
                  <m:t>R</m:t>
                </m:r>
              </m:e>
              <m:sup>
                <m:r>
                  <w:rPr>
                    <w:rFonts w:ascii="Cambria Math" w:hAnsi="Cambria Math" w:cs="Calibri"/>
                    <w:color w:val="000000"/>
                  </w:rPr>
                  <m:t>4</m:t>
                </m:r>
              </m:sup>
            </m:sSup>
          </m:num>
          <m:den>
            <m:r>
              <w:rPr>
                <w:rFonts w:ascii="Cambria Math" w:hAnsi="Cambria Math" w:cs="Calibri"/>
                <w:color w:val="000000"/>
              </w:rPr>
              <m:t>8μL</m:t>
            </m:r>
          </m:den>
        </m:f>
      </m:oMath>
      <w:r>
        <w:rPr>
          <w:rFonts w:ascii="Calibri" w:hAnsi="Calibri" w:cs="Calibri"/>
          <w:color w:val="000000"/>
        </w:rPr>
        <w:t xml:space="preserve"> where R is the radius of the pipe in meters, </w:t>
      </w:r>
      <w:r>
        <w:rPr>
          <w:rFonts w:ascii="Calibri" w:hAnsi="Calibri" w:cs="Calibri"/>
          <w:color w:val="000000"/>
        </w:rPr>
        <w:sym w:font="Symbol" w:char="F06D"/>
      </w:r>
      <w:r>
        <w:rPr>
          <w:rFonts w:ascii="Calibri" w:hAnsi="Calibri" w:cs="Calibri"/>
          <w:color w:val="000000"/>
        </w:rPr>
        <w:t xml:space="preserve"> is the viscosity of the liquid, and </w:t>
      </w:r>
      <w:r>
        <w:rPr>
          <w:rFonts w:ascii="Calibri" w:hAnsi="Calibri" w:cs="Calibri"/>
          <w:color w:val="000000"/>
        </w:rPr>
        <w:sym w:font="Symbol" w:char="F044"/>
      </w:r>
      <w:r>
        <w:rPr>
          <w:rFonts w:ascii="Calibri" w:hAnsi="Calibri" w:cs="Calibri"/>
          <w:color w:val="000000"/>
        </w:rPr>
        <w:t>P is the pressure drop across the length L</w:t>
      </w:r>
    </w:p>
    <w:p w14:paraId="5B1D907A" w14:textId="77777777" w:rsidR="00FE7116" w:rsidRDefault="00FE7116" w:rsidP="00C7390C">
      <w:pPr>
        <w:rPr>
          <w:rFonts w:ascii="Calibri" w:hAnsi="Calibri" w:cs="Calibri"/>
          <w:color w:val="000000"/>
        </w:rPr>
      </w:pPr>
    </w:p>
    <w:p w14:paraId="786CF129" w14:textId="066CA836" w:rsidR="00D90B16" w:rsidRDefault="00D90B16" w:rsidP="00C7390C">
      <w:pPr>
        <w:rPr>
          <w:rFonts w:ascii="Calibri" w:hAnsi="Calibri" w:cs="Calibri"/>
          <w:color w:val="000000"/>
          <w:vertAlign w:val="subscript"/>
        </w:rPr>
      </w:pPr>
      <w:r>
        <w:rPr>
          <w:rFonts w:ascii="Calibri" w:hAnsi="Calibri" w:cs="Calibri"/>
          <w:color w:val="000000"/>
        </w:rPr>
        <w:tab/>
      </w:r>
    </w:p>
    <w:p w14:paraId="1E93F4B9" w14:textId="7482DB22" w:rsidR="00D112C2" w:rsidRPr="00BE589C" w:rsidRDefault="00D112C2" w:rsidP="00C7390C">
      <w:pPr>
        <w:rPr>
          <w:rFonts w:ascii="Calibri" w:hAnsi="Calibri" w:cs="Calibri"/>
          <w:color w:val="000000"/>
          <w:vertAlign w:val="subscript"/>
        </w:rPr>
      </w:pPr>
      <w:r>
        <w:rPr>
          <w:rFonts w:ascii="Calibri" w:hAnsi="Calibri" w:cs="Calibri"/>
          <w:color w:val="000000"/>
          <w:vertAlign w:val="subscript"/>
        </w:rPr>
        <w:tab/>
      </w:r>
      <w:r>
        <w:rPr>
          <w:rFonts w:ascii="Calibri" w:hAnsi="Calibri" w:cs="Calibri"/>
          <w:color w:val="000000"/>
          <w:vertAlign w:val="subscript"/>
        </w:rPr>
        <w:tab/>
      </w: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3807"/>
        <w:gridCol w:w="1980"/>
      </w:tblGrid>
      <w:tr w:rsidR="00F23813" w14:paraId="3ED5D966" w14:textId="77777777" w:rsidTr="00D90B16">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380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980" w:type="dxa"/>
          </w:tcPr>
          <w:p w14:paraId="7784DB16" w14:textId="5B860DC1" w:rsidR="00F23813" w:rsidRPr="00F23813" w:rsidRDefault="00D90B16" w:rsidP="00F23813">
            <w:pPr>
              <w:rPr>
                <w:rFonts w:ascii="Calibri" w:hAnsi="Calibri" w:cs="Calibri"/>
                <w:b/>
                <w:color w:val="000000"/>
              </w:rPr>
            </w:pPr>
            <w:r>
              <w:rPr>
                <w:rFonts w:ascii="Calibri" w:hAnsi="Calibri" w:cs="Calibri"/>
                <w:b/>
                <w:color w:val="000000"/>
              </w:rPr>
              <w:t xml:space="preserve">Typical </w:t>
            </w:r>
            <w:r w:rsidR="00F23813" w:rsidRPr="00F23813">
              <w:rPr>
                <w:rFonts w:ascii="Calibri" w:hAnsi="Calibri" w:cs="Calibri"/>
                <w:b/>
                <w:color w:val="000000"/>
              </w:rPr>
              <w:t>Value</w:t>
            </w:r>
          </w:p>
        </w:tc>
      </w:tr>
      <w:tr w:rsidR="00F23813" w14:paraId="0B957FDE" w14:textId="77777777" w:rsidTr="00D90B16">
        <w:tc>
          <w:tcPr>
            <w:tcW w:w="1048" w:type="dxa"/>
          </w:tcPr>
          <w:p w14:paraId="2D01E204" w14:textId="0604CD8C" w:rsidR="00F23813" w:rsidRPr="00CC3719" w:rsidRDefault="00D90B16" w:rsidP="00F23813">
            <w:pPr>
              <w:rPr>
                <w:rFonts w:ascii="Calibri" w:hAnsi="Calibri" w:cs="Calibri"/>
                <w:color w:val="000000"/>
                <w:vertAlign w:val="subscript"/>
              </w:rPr>
            </w:pPr>
            <m:oMathPara>
              <m:oMath>
                <m:r>
                  <w:rPr>
                    <w:rFonts w:ascii="Cambria Math" w:hAnsi="Cambria Math" w:cs="Calibri"/>
                    <w:color w:val="000000"/>
                    <w:vertAlign w:val="subscript"/>
                  </w:rPr>
                  <m:t>R</m:t>
                </m:r>
              </m:oMath>
            </m:oMathPara>
          </w:p>
        </w:tc>
        <w:tc>
          <w:tcPr>
            <w:tcW w:w="3807" w:type="dxa"/>
          </w:tcPr>
          <w:p w14:paraId="3C4883A0" w14:textId="49958076" w:rsidR="00F23813" w:rsidRPr="002E621E" w:rsidRDefault="00D90B16" w:rsidP="00F23813">
            <w:pPr>
              <w:rPr>
                <w:rFonts w:ascii="Calibri" w:hAnsi="Calibri" w:cs="Calibri"/>
                <w:color w:val="000000"/>
              </w:rPr>
            </w:pPr>
            <w:r>
              <w:rPr>
                <w:rFonts w:ascii="Calibri" w:hAnsi="Calibri" w:cs="Calibri"/>
                <w:color w:val="000000"/>
              </w:rPr>
              <w:t>Radius of a pipe in meters</w:t>
            </w:r>
          </w:p>
        </w:tc>
        <w:tc>
          <w:tcPr>
            <w:tcW w:w="1980" w:type="dxa"/>
          </w:tcPr>
          <w:p w14:paraId="44EE789A" w14:textId="23ADDE30" w:rsidR="00F23813" w:rsidRDefault="00D90B16" w:rsidP="00F23813">
            <w:pPr>
              <w:rPr>
                <w:rFonts w:ascii="Calibri" w:hAnsi="Calibri" w:cs="Calibri"/>
                <w:color w:val="000000"/>
              </w:rPr>
            </w:pPr>
            <m:oMath>
              <m:r>
                <w:rPr>
                  <w:rFonts w:ascii="Cambria Math" w:hAnsi="Cambria Math" w:cs="Calibri"/>
                  <w:color w:val="000000"/>
                </w:rPr>
                <m:t>0.1m</m:t>
              </m:r>
            </m:oMath>
            <w:r>
              <w:rPr>
                <w:rFonts w:ascii="Calibri" w:hAnsi="Calibri" w:cs="Calibri"/>
                <w:color w:val="000000"/>
              </w:rPr>
              <w:t xml:space="preserve"> (10 cm)</w:t>
            </w:r>
          </w:p>
        </w:tc>
      </w:tr>
      <w:tr w:rsidR="00F23813" w14:paraId="2837FC26" w14:textId="77777777" w:rsidTr="00D90B16">
        <w:tc>
          <w:tcPr>
            <w:tcW w:w="1048" w:type="dxa"/>
          </w:tcPr>
          <w:p w14:paraId="01572BEA" w14:textId="534CA0F9" w:rsidR="00F23813" w:rsidRPr="00CC3719" w:rsidRDefault="00D90B16" w:rsidP="00F23813">
            <w:pPr>
              <w:rPr>
                <w:rFonts w:ascii="Calibri" w:hAnsi="Calibri" w:cs="Calibri"/>
                <w:color w:val="000000"/>
              </w:rPr>
            </w:pPr>
            <m:oMathPara>
              <m:oMath>
                <m:r>
                  <m:rPr>
                    <m:sty m:val="p"/>
                  </m:rPr>
                  <w:rPr>
                    <w:rFonts w:ascii="Cambria Math" w:hAnsi="Cambria Math" w:cs="Calibri"/>
                    <w:color w:val="000000"/>
                  </w:rPr>
                  <m:t>Δ</m:t>
                </m:r>
                <m:r>
                  <w:rPr>
                    <w:rFonts w:ascii="Cambria Math" w:hAnsi="Cambria Math" w:cs="Calibri"/>
                    <w:color w:val="000000"/>
                  </w:rPr>
                  <m:t>P</m:t>
                </m:r>
              </m:oMath>
            </m:oMathPara>
          </w:p>
        </w:tc>
        <w:tc>
          <w:tcPr>
            <w:tcW w:w="3807" w:type="dxa"/>
          </w:tcPr>
          <w:p w14:paraId="083C4F55" w14:textId="0A678F13" w:rsidR="00F23813" w:rsidRDefault="00D90B16" w:rsidP="00F23813">
            <w:pPr>
              <w:rPr>
                <w:rFonts w:ascii="Calibri" w:hAnsi="Calibri" w:cs="Calibri"/>
                <w:color w:val="000000"/>
              </w:rPr>
            </w:pPr>
            <w:r>
              <w:rPr>
                <w:rFonts w:ascii="Calibri" w:hAnsi="Calibri" w:cs="Calibri"/>
                <w:color w:val="000000"/>
              </w:rPr>
              <w:t>Pressure Drop</w:t>
            </w:r>
          </w:p>
        </w:tc>
        <w:tc>
          <w:tcPr>
            <w:tcW w:w="1980" w:type="dxa"/>
          </w:tcPr>
          <w:p w14:paraId="0CBC2083" w14:textId="692C598C" w:rsidR="00F23813" w:rsidRDefault="00D90B16" w:rsidP="00F23813">
            <w:pPr>
              <w:rPr>
                <w:rFonts w:ascii="Calibri" w:hAnsi="Calibri" w:cs="Calibri"/>
                <w:color w:val="000000"/>
              </w:rPr>
            </w:pPr>
            <w:r>
              <w:rPr>
                <w:rFonts w:ascii="Calibri" w:hAnsi="Calibri" w:cs="Calibri"/>
                <w:color w:val="000000"/>
              </w:rPr>
              <w:t>900 Pa</w:t>
            </w:r>
          </w:p>
        </w:tc>
      </w:tr>
      <w:tr w:rsidR="00F23813" w14:paraId="2E9CB8F3" w14:textId="77777777" w:rsidTr="00D90B16">
        <w:tc>
          <w:tcPr>
            <w:tcW w:w="1048" w:type="dxa"/>
          </w:tcPr>
          <w:p w14:paraId="06D102A1" w14:textId="256BD806" w:rsidR="00F23813" w:rsidRPr="00CC3719" w:rsidRDefault="00D90B16" w:rsidP="00F23813">
            <w:pPr>
              <w:rPr>
                <w:rFonts w:ascii="Calibri" w:hAnsi="Calibri" w:cs="Calibri"/>
                <w:color w:val="000000"/>
              </w:rPr>
            </w:pPr>
            <m:oMathPara>
              <m:oMath>
                <m:r>
                  <w:rPr>
                    <w:rFonts w:ascii="Cambria Math" w:hAnsi="Cambria Math" w:cs="Calibri"/>
                    <w:color w:val="000000"/>
                  </w:rPr>
                  <m:t>μ</m:t>
                </m:r>
              </m:oMath>
            </m:oMathPara>
          </w:p>
        </w:tc>
        <w:tc>
          <w:tcPr>
            <w:tcW w:w="3807" w:type="dxa"/>
          </w:tcPr>
          <w:p w14:paraId="1B5E9AE4" w14:textId="39660540" w:rsidR="00F23813" w:rsidRDefault="00D90B16" w:rsidP="00F23813">
            <w:pPr>
              <w:rPr>
                <w:rFonts w:ascii="Calibri" w:hAnsi="Calibri" w:cs="Calibri"/>
                <w:color w:val="000000"/>
              </w:rPr>
            </w:pPr>
            <w:r>
              <w:rPr>
                <w:rFonts w:ascii="Calibri" w:hAnsi="Calibri" w:cs="Calibri"/>
                <w:color w:val="000000"/>
              </w:rPr>
              <w:t>Viscosity of Water</w:t>
            </w:r>
          </w:p>
        </w:tc>
        <w:tc>
          <w:tcPr>
            <w:tcW w:w="1980" w:type="dxa"/>
          </w:tcPr>
          <w:p w14:paraId="1768E819" w14:textId="2BC32F41" w:rsidR="00F23813" w:rsidRPr="008B10F0" w:rsidRDefault="00D90B16" w:rsidP="00D478B4">
            <w:pPr>
              <w:ind w:left="720" w:hanging="720"/>
              <w:rPr>
                <w:rFonts w:ascii="Calibri" w:hAnsi="Calibri" w:cs="Calibri"/>
                <w:color w:val="000000"/>
              </w:rPr>
            </w:pPr>
            <w:r>
              <w:rPr>
                <w:rFonts w:ascii="Calibri" w:hAnsi="Calibri" w:cs="Calibri"/>
                <w:color w:val="000000"/>
              </w:rPr>
              <w:t>1.002 x 10</w:t>
            </w:r>
            <w:r w:rsidR="008B10F0">
              <w:rPr>
                <w:rFonts w:ascii="Calibri" w:hAnsi="Calibri" w:cs="Calibri"/>
                <w:color w:val="000000"/>
                <w:vertAlign w:val="superscript"/>
              </w:rPr>
              <w:t>-3</w:t>
            </w:r>
            <w:r w:rsidR="008B10F0">
              <w:rPr>
                <w:rFonts w:ascii="Calibri" w:hAnsi="Calibri" w:cs="Calibri"/>
                <w:color w:val="000000"/>
              </w:rPr>
              <w:t xml:space="preserve"> Pa</w:t>
            </w:r>
          </w:p>
        </w:tc>
      </w:tr>
      <w:tr w:rsidR="00BE589C" w14:paraId="1721687D" w14:textId="77777777" w:rsidTr="00D90B16">
        <w:tc>
          <w:tcPr>
            <w:tcW w:w="1048" w:type="dxa"/>
          </w:tcPr>
          <w:p w14:paraId="58C42781" w14:textId="1687B6DF" w:rsidR="00BE589C" w:rsidRPr="00D112C2" w:rsidRDefault="008B10F0" w:rsidP="008B10F0">
            <w:pPr>
              <w:jc w:val="center"/>
              <w:rPr>
                <w:rFonts w:ascii="Calibri" w:hAnsi="Calibri" w:cs="Calibri"/>
                <w:i/>
                <w:iCs/>
                <w:color w:val="000000"/>
              </w:rPr>
            </w:pPr>
            <w:r>
              <w:rPr>
                <w:rFonts w:ascii="Calibri" w:hAnsi="Calibri" w:cs="Calibri"/>
                <w:i/>
                <w:iCs/>
                <w:color w:val="000000"/>
              </w:rPr>
              <w:t>L</w:t>
            </w:r>
          </w:p>
        </w:tc>
        <w:tc>
          <w:tcPr>
            <w:tcW w:w="3807" w:type="dxa"/>
          </w:tcPr>
          <w:p w14:paraId="782C610B" w14:textId="3B508892" w:rsidR="00BE589C" w:rsidRDefault="008B10F0" w:rsidP="00F23813">
            <w:pPr>
              <w:rPr>
                <w:rFonts w:ascii="Calibri" w:hAnsi="Calibri" w:cs="Calibri"/>
                <w:color w:val="000000"/>
              </w:rPr>
            </w:pPr>
            <w:r>
              <w:rPr>
                <w:rFonts w:ascii="Calibri" w:hAnsi="Calibri" w:cs="Calibri"/>
                <w:color w:val="000000"/>
              </w:rPr>
              <w:t>Pipe length in meters</w:t>
            </w:r>
          </w:p>
        </w:tc>
        <w:tc>
          <w:tcPr>
            <w:tcW w:w="1980" w:type="dxa"/>
          </w:tcPr>
          <w:p w14:paraId="5993D363" w14:textId="62ACF138" w:rsidR="00BE589C" w:rsidRPr="006671CF" w:rsidRDefault="008B10F0" w:rsidP="00F23813">
            <w:pPr>
              <w:rPr>
                <w:rFonts w:ascii="Calibri" w:hAnsi="Calibri" w:cs="Calibri"/>
                <w:color w:val="000000"/>
              </w:rPr>
            </w:pPr>
            <w:r>
              <w:rPr>
                <w:rFonts w:ascii="Calibri" w:hAnsi="Calibri" w:cs="Calibri"/>
                <w:color w:val="000000"/>
              </w:rPr>
              <w:t>2 m</w:t>
            </w:r>
          </w:p>
        </w:tc>
      </w:tr>
    </w:tbl>
    <w:p w14:paraId="4F75CEE3" w14:textId="459591A8" w:rsidR="002219C4" w:rsidRDefault="002219C4" w:rsidP="00F23813">
      <w:pPr>
        <w:ind w:left="1080"/>
        <w:rPr>
          <w:rFonts w:ascii="Calibri" w:hAnsi="Calibri" w:cs="Calibri"/>
          <w:color w:val="000000"/>
        </w:rPr>
      </w:pPr>
    </w:p>
    <w:p w14:paraId="63AA25F2" w14:textId="77777777" w:rsidR="00576150" w:rsidRDefault="00576150" w:rsidP="00F23813">
      <w:pPr>
        <w:ind w:left="1080"/>
        <w:rPr>
          <w:rFonts w:ascii="Calibri" w:hAnsi="Calibri" w:cs="Calibri"/>
          <w:color w:val="000000"/>
        </w:rPr>
      </w:pPr>
    </w:p>
    <w:p w14:paraId="66B51640" w14:textId="77777777" w:rsidR="00FB2A39" w:rsidRDefault="00F23813" w:rsidP="004810F5">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w:t>
      </w:r>
    </w:p>
    <w:p w14:paraId="0B0701E1" w14:textId="77777777" w:rsidR="00FB2A39" w:rsidRDefault="00FB2A39" w:rsidP="004810F5">
      <w:pPr>
        <w:ind w:left="1080"/>
        <w:rPr>
          <w:rFonts w:ascii="Calibri" w:hAnsi="Calibri" w:cs="Calibri"/>
          <w:color w:val="000000"/>
        </w:rPr>
      </w:pPr>
    </w:p>
    <w:p w14:paraId="458E0622" w14:textId="62056FF0" w:rsidR="00FB2A39" w:rsidRDefault="00FB2A39" w:rsidP="00FB2A39">
      <w:pPr>
        <w:pStyle w:val="ListParagraph"/>
        <w:rPr>
          <w:rFonts w:ascii="Calibri" w:hAnsi="Calibri" w:cs="Calibri"/>
          <w:color w:val="000000"/>
        </w:rPr>
      </w:pPr>
      <w:r>
        <w:rPr>
          <w:rFonts w:ascii="Calibri" w:hAnsi="Calibri" w:cs="Calibri"/>
          <w:color w:val="000000"/>
        </w:rPr>
        <w:t xml:space="preserve">We have created a function called </w:t>
      </w:r>
      <w:proofErr w:type="spellStart"/>
      <w:r>
        <w:rPr>
          <w:rFonts w:ascii="Courier" w:hAnsi="Courier" w:cs="Calibri"/>
          <w:color w:val="000000"/>
          <w:sz w:val="20"/>
          <w:szCs w:val="20"/>
        </w:rPr>
        <w:t>calculate</w:t>
      </w:r>
      <w:r w:rsidR="00590340">
        <w:rPr>
          <w:rFonts w:ascii="Courier" w:hAnsi="Courier" w:cs="Calibri"/>
          <w:color w:val="000000"/>
          <w:sz w:val="20"/>
          <w:szCs w:val="20"/>
        </w:rPr>
        <w:t>Flow</w:t>
      </w:r>
      <w:proofErr w:type="spellEnd"/>
      <w:r>
        <w:rPr>
          <w:rFonts w:ascii="Calibri" w:hAnsi="Calibri" w:cs="Calibri"/>
          <w:color w:val="000000"/>
        </w:rPr>
        <w:t>. It looks like this:</w:t>
      </w:r>
    </w:p>
    <w:p w14:paraId="748E1BFE" w14:textId="77777777" w:rsidR="00FB2A39" w:rsidRDefault="00FB2A39" w:rsidP="00FB2A39">
      <w:pPr>
        <w:pStyle w:val="ListParagraph"/>
        <w:rPr>
          <w:rFonts w:ascii="Calibri" w:hAnsi="Calibri" w:cs="Calibri"/>
          <w:color w:val="000000"/>
        </w:rPr>
      </w:pPr>
    </w:p>
    <w:p w14:paraId="0AD4D0B8" w14:textId="05596DBD" w:rsidR="00FB2A39" w:rsidRPr="00985FA6"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b/>
          <w:bCs/>
          <w:color w:val="000000" w:themeColor="text1"/>
          <w:sz w:val="20"/>
          <w:szCs w:val="20"/>
        </w:rPr>
        <w:t>public</w:t>
      </w:r>
      <w:r w:rsidRPr="00985FA6">
        <w:rPr>
          <w:rFonts w:ascii="Courier" w:hAnsi="Courier" w:cs="Calibri"/>
          <w:color w:val="000000" w:themeColor="text1"/>
          <w:sz w:val="20"/>
          <w:szCs w:val="20"/>
        </w:rPr>
        <w:t xml:space="preserve"> </w:t>
      </w:r>
      <w:r w:rsidRPr="00985FA6">
        <w:rPr>
          <w:rFonts w:ascii="Courier" w:hAnsi="Courier" w:cs="Calibri"/>
          <w:b/>
          <w:bCs/>
          <w:color w:val="000000" w:themeColor="text1"/>
          <w:sz w:val="20"/>
          <w:szCs w:val="20"/>
        </w:rPr>
        <w:t>static</w:t>
      </w:r>
      <w:r w:rsidRPr="00985FA6">
        <w:rPr>
          <w:rFonts w:ascii="Courier" w:hAnsi="Courier" w:cs="Calibri"/>
          <w:color w:val="000000" w:themeColor="text1"/>
          <w:sz w:val="20"/>
          <w:szCs w:val="20"/>
        </w:rPr>
        <w:t xml:space="preserve"> </w:t>
      </w:r>
      <w:r>
        <w:rPr>
          <w:rFonts w:ascii="Courier" w:hAnsi="Courier" w:cs="Calibri"/>
          <w:b/>
          <w:bCs/>
          <w:color w:val="000000" w:themeColor="text1"/>
          <w:sz w:val="20"/>
          <w:szCs w:val="20"/>
        </w:rPr>
        <w:t>double</w:t>
      </w:r>
      <w:r w:rsidRPr="00985FA6">
        <w:rPr>
          <w:rFonts w:ascii="Courier" w:hAnsi="Courier" w:cs="Calibri"/>
          <w:color w:val="000000" w:themeColor="text1"/>
          <w:sz w:val="20"/>
          <w:szCs w:val="20"/>
        </w:rPr>
        <w:t xml:space="preserve"> </w:t>
      </w:r>
      <w:proofErr w:type="spellStart"/>
      <w:r>
        <w:rPr>
          <w:rFonts w:ascii="Courier" w:hAnsi="Courier" w:cs="Calibri"/>
          <w:color w:val="000000"/>
          <w:sz w:val="20"/>
          <w:szCs w:val="20"/>
        </w:rPr>
        <w:t>calculate</w:t>
      </w:r>
      <w:r w:rsidR="00590340">
        <w:rPr>
          <w:rFonts w:ascii="Courier" w:hAnsi="Courier" w:cs="Calibri"/>
          <w:color w:val="000000"/>
          <w:sz w:val="20"/>
          <w:szCs w:val="20"/>
        </w:rPr>
        <w:t>Flow</w:t>
      </w:r>
      <w:proofErr w:type="spellEnd"/>
      <w:r w:rsidRPr="00985FA6">
        <w:rPr>
          <w:rFonts w:ascii="Courier" w:hAnsi="Courier" w:cs="Calibri"/>
          <w:color w:val="000000" w:themeColor="text1"/>
          <w:sz w:val="20"/>
          <w:szCs w:val="20"/>
        </w:rPr>
        <w:t xml:space="preserve"> () {</w:t>
      </w:r>
    </w:p>
    <w:p w14:paraId="2157D69F" w14:textId="77777777" w:rsidR="00FB2A39" w:rsidRPr="0009727C"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p>
    <w:p w14:paraId="41D158F2" w14:textId="77777777" w:rsidR="00FB2A39" w:rsidRDefault="00FB2A39" w:rsidP="00FB2A39">
      <w:pPr>
        <w:autoSpaceDE w:val="0"/>
        <w:autoSpaceDN w:val="0"/>
        <w:adjustRightInd w:val="0"/>
        <w:rPr>
          <w:rFonts w:ascii="Courier" w:hAnsi="Courier" w:cs="Calibri"/>
          <w:color w:val="000000" w:themeColor="text1"/>
          <w:sz w:val="20"/>
          <w:szCs w:val="20"/>
        </w:rPr>
      </w:pPr>
      <w:r w:rsidRPr="0009727C">
        <w:rPr>
          <w:rFonts w:ascii="Courier" w:hAnsi="Courier" w:cs="Calibri"/>
          <w:color w:val="000000" w:themeColor="text1"/>
          <w:sz w:val="20"/>
          <w:szCs w:val="20"/>
        </w:rPr>
        <w:tab/>
      </w:r>
      <w:r w:rsidRPr="0009727C">
        <w:rPr>
          <w:rFonts w:ascii="Courier" w:hAnsi="Courier" w:cs="Calibri"/>
          <w:color w:val="000000" w:themeColor="text1"/>
          <w:sz w:val="20"/>
          <w:szCs w:val="20"/>
        </w:rPr>
        <w:tab/>
      </w:r>
      <w:r w:rsidRPr="0009727C">
        <w:rPr>
          <w:rFonts w:ascii="Courier" w:hAnsi="Courier" w:cs="Calibri"/>
          <w:b/>
          <w:bCs/>
          <w:color w:val="000000" w:themeColor="text1"/>
          <w:sz w:val="20"/>
          <w:szCs w:val="20"/>
        </w:rPr>
        <w:t>return</w:t>
      </w:r>
      <w:r w:rsidRPr="0009727C">
        <w:rPr>
          <w:rFonts w:ascii="Courier" w:hAnsi="Courier" w:cs="Calibri"/>
          <w:color w:val="000000" w:themeColor="text1"/>
          <w:sz w:val="20"/>
          <w:szCs w:val="20"/>
        </w:rPr>
        <w:t xml:space="preserve"> -1;</w:t>
      </w:r>
    </w:p>
    <w:p w14:paraId="174E04D2" w14:textId="77777777" w:rsidR="00FB2A39" w:rsidRPr="00985FA6" w:rsidRDefault="00FB2A39" w:rsidP="00FB2A39">
      <w:pPr>
        <w:autoSpaceDE w:val="0"/>
        <w:autoSpaceDN w:val="0"/>
        <w:adjustRightInd w:val="0"/>
        <w:ind w:firstLine="720"/>
        <w:rPr>
          <w:rFonts w:ascii="Courier" w:hAnsi="Courier" w:cs="Calibri"/>
          <w:color w:val="000000" w:themeColor="text1"/>
          <w:sz w:val="20"/>
          <w:szCs w:val="20"/>
        </w:rPr>
      </w:pPr>
      <w:r w:rsidRPr="00985FA6">
        <w:rPr>
          <w:rFonts w:ascii="Courier" w:hAnsi="Courier" w:cs="Calibri"/>
          <w:color w:val="000000" w:themeColor="text1"/>
          <w:sz w:val="20"/>
          <w:szCs w:val="20"/>
        </w:rPr>
        <w:t>}</w:t>
      </w:r>
    </w:p>
    <w:p w14:paraId="71222262" w14:textId="77777777" w:rsidR="00FB2A39" w:rsidRDefault="00FB2A39" w:rsidP="004810F5">
      <w:pPr>
        <w:ind w:left="1080"/>
        <w:rPr>
          <w:rFonts w:ascii="Calibri" w:hAnsi="Calibri" w:cs="Calibri"/>
          <w:color w:val="000000"/>
        </w:rPr>
      </w:pPr>
    </w:p>
    <w:p w14:paraId="76EDEFF6" w14:textId="77777777" w:rsidR="00FB2A39" w:rsidRDefault="00FB2A39" w:rsidP="00FB2A39">
      <w:pPr>
        <w:pStyle w:val="ListParagraph"/>
        <w:rPr>
          <w:rFonts w:ascii="Calibri" w:hAnsi="Calibri" w:cs="Calibri"/>
          <w:color w:val="000000"/>
        </w:rPr>
      </w:pPr>
      <w:r>
        <w:rPr>
          <w:rFonts w:ascii="Calibri" w:hAnsi="Calibri" w:cs="Calibri"/>
          <w:color w:val="000000"/>
        </w:rPr>
        <w:t>The function now has no arguments, and the return value, -1, is just a placeholder.</w:t>
      </w:r>
    </w:p>
    <w:p w14:paraId="53FB9E1F" w14:textId="77777777" w:rsidR="00FB2A39" w:rsidRDefault="00FB2A39" w:rsidP="004810F5">
      <w:pPr>
        <w:ind w:left="1080"/>
        <w:rPr>
          <w:rFonts w:ascii="Calibri" w:hAnsi="Calibri" w:cs="Calibri"/>
          <w:color w:val="000000"/>
        </w:rPr>
      </w:pPr>
    </w:p>
    <w:p w14:paraId="00932FF4" w14:textId="1F24D48F" w:rsidR="00FB2A39" w:rsidRPr="004138F5" w:rsidRDefault="00FB2A39" w:rsidP="00FB2A39">
      <w:pPr>
        <w:pStyle w:val="ListParagraph"/>
        <w:rPr>
          <w:rFonts w:ascii="Calibri" w:hAnsi="Calibri" w:cs="Calibri"/>
          <w:color w:val="000000"/>
        </w:rPr>
      </w:pPr>
      <w:r>
        <w:rPr>
          <w:rFonts w:ascii="Calibri" w:hAnsi="Calibri" w:cs="Calibri"/>
          <w:color w:val="000000"/>
        </w:rPr>
        <w:t xml:space="preserve">Using the above explanation for the variables, </w:t>
      </w:r>
      <w:r w:rsidRPr="00136D74">
        <w:rPr>
          <w:rFonts w:ascii="Calibri" w:hAnsi="Calibri" w:cs="Calibri"/>
          <w:b/>
          <w:bCs/>
          <w:color w:val="000000"/>
        </w:rPr>
        <w:t>modify</w:t>
      </w:r>
      <w:r>
        <w:rPr>
          <w:rFonts w:ascii="Calibri" w:hAnsi="Calibri" w:cs="Calibri"/>
          <w:color w:val="000000"/>
        </w:rPr>
        <w:t xml:space="preserve"> </w:t>
      </w:r>
      <w:proofErr w:type="spellStart"/>
      <w:r w:rsidR="00590340">
        <w:rPr>
          <w:rFonts w:ascii="Courier" w:hAnsi="Courier" w:cs="Calibri"/>
          <w:color w:val="000000"/>
          <w:sz w:val="20"/>
          <w:szCs w:val="20"/>
        </w:rPr>
        <w:t>calculateFlow</w:t>
      </w:r>
      <w:proofErr w:type="spellEnd"/>
      <w:r w:rsidR="00590340" w:rsidRPr="00985FA6">
        <w:rPr>
          <w:rFonts w:ascii="Courier" w:hAnsi="Courier" w:cs="Calibri"/>
          <w:color w:val="000000" w:themeColor="text1"/>
          <w:sz w:val="20"/>
          <w:szCs w:val="20"/>
        </w:rPr>
        <w:t xml:space="preserve"> </w:t>
      </w:r>
      <w:r w:rsidRPr="00136D74">
        <w:rPr>
          <w:rFonts w:ascii="Calibri" w:hAnsi="Calibri" w:cs="Calibri"/>
          <w:b/>
          <w:bCs/>
          <w:color w:val="000000"/>
        </w:rPr>
        <w:t xml:space="preserve">so that it takes arguments </w:t>
      </w:r>
      <w:r>
        <w:rPr>
          <w:rFonts w:ascii="Calibri" w:hAnsi="Calibri" w:cs="Calibri"/>
          <w:color w:val="000000"/>
        </w:rPr>
        <w:t>for</w:t>
      </w:r>
      <w:r w:rsidR="00590340">
        <w:rPr>
          <w:rFonts w:ascii="Calibri" w:hAnsi="Calibri" w:cs="Calibri"/>
          <w:color w:val="000000"/>
        </w:rPr>
        <w:t xml:space="preserve"> </w:t>
      </w:r>
      <w:r w:rsidR="00590340">
        <w:rPr>
          <w:rFonts w:ascii="Calibri" w:hAnsi="Calibri" w:cs="Calibri"/>
          <w:color w:val="000000"/>
        </w:rPr>
        <w:sym w:font="Symbol" w:char="F044"/>
      </w:r>
      <w:proofErr w:type="gramStart"/>
      <w:r w:rsidR="00590340">
        <w:rPr>
          <w:rFonts w:ascii="Calibri" w:hAnsi="Calibri" w:cs="Calibri"/>
          <w:color w:val="000000"/>
        </w:rPr>
        <w:t>P</w:t>
      </w:r>
      <w:r>
        <w:rPr>
          <w:rFonts w:ascii="Calibri" w:hAnsi="Calibri" w:cs="Calibri"/>
          <w:color w:val="000000"/>
        </w:rPr>
        <w:t xml:space="preserve"> ,</w:t>
      </w:r>
      <w:proofErr w:type="gramEnd"/>
      <w:r>
        <w:rPr>
          <w:rFonts w:ascii="Calibri" w:hAnsi="Calibri" w:cs="Calibri"/>
          <w:color w:val="000000"/>
        </w:rPr>
        <w:t xml:space="preserve"> </w:t>
      </w:r>
      <w:r w:rsidRPr="00D90B16">
        <w:rPr>
          <w:rFonts w:ascii="Calibri" w:hAnsi="Calibri" w:cs="Calibri"/>
          <w:i/>
          <w:iCs/>
          <w:color w:val="000000"/>
        </w:rPr>
        <w:t>R</w:t>
      </w:r>
      <w:r w:rsidRPr="00D90B16">
        <w:rPr>
          <w:rFonts w:ascii="Calibri" w:hAnsi="Calibri" w:cs="Calibri"/>
          <w:color w:val="000000"/>
        </w:rPr>
        <w:t>,</w:t>
      </w:r>
      <w:r w:rsidR="00D90B16">
        <w:rPr>
          <w:rFonts w:ascii="Calibri" w:hAnsi="Calibri" w:cs="Calibri"/>
          <w:color w:val="000000"/>
        </w:rPr>
        <w:t xml:space="preserve"> </w:t>
      </w:r>
      <w:r w:rsidRPr="00D90B16">
        <w:rPr>
          <w:rFonts w:ascii="Calibri" w:hAnsi="Calibri" w:cs="Calibri"/>
          <w:i/>
          <w:iCs/>
          <w:color w:val="000000"/>
        </w:rPr>
        <w:t>L</w:t>
      </w:r>
      <w:r w:rsidRPr="00D90B16">
        <w:rPr>
          <w:rFonts w:ascii="Calibri" w:hAnsi="Calibri" w:cs="Calibri"/>
          <w:color w:val="000000"/>
        </w:rPr>
        <w:t>,</w:t>
      </w:r>
      <w:r w:rsidR="00D90B16">
        <w:rPr>
          <w:rFonts w:ascii="Calibri" w:hAnsi="Calibri" w:cs="Calibri"/>
          <w:color w:val="000000"/>
        </w:rPr>
        <w:t xml:space="preserve"> </w:t>
      </w:r>
      <w:r w:rsidRPr="00D90B16">
        <w:rPr>
          <w:rFonts w:ascii="Calibri" w:hAnsi="Calibri" w:cs="Calibri"/>
          <w:color w:val="000000"/>
        </w:rPr>
        <w:t>and</w:t>
      </w:r>
      <w:r w:rsidR="00D90B16">
        <w:rPr>
          <w:rFonts w:ascii="Courier" w:hAnsi="Courier" w:cs="Calibri"/>
          <w:color w:val="000000"/>
          <w:sz w:val="20"/>
          <w:szCs w:val="20"/>
        </w:rPr>
        <w:t xml:space="preserve"> </w:t>
      </w:r>
      <w:r w:rsidR="00D90B16" w:rsidRPr="00D90B16">
        <w:rPr>
          <w:rFonts w:ascii="Calibri" w:hAnsi="Calibri" w:cs="Calibri"/>
          <w:i/>
          <w:iCs/>
          <w:color w:val="000000"/>
        </w:rPr>
        <w:sym w:font="Symbol" w:char="F06D"/>
      </w:r>
      <w:r w:rsidR="00D90B16">
        <w:rPr>
          <w:rFonts w:ascii="Courier" w:hAnsi="Courier" w:cs="Calibri"/>
          <w:color w:val="000000"/>
          <w:sz w:val="20"/>
          <w:szCs w:val="20"/>
        </w:rPr>
        <w:t xml:space="preserve"> </w:t>
      </w:r>
      <w:r w:rsidR="00D90B16" w:rsidRPr="00D90B16">
        <w:rPr>
          <w:rFonts w:ascii="Calibri" w:hAnsi="Calibri" w:cs="Calibri"/>
          <w:color w:val="000000"/>
        </w:rPr>
        <w:t>and</w:t>
      </w:r>
      <w:r w:rsidR="00D90B16">
        <w:rPr>
          <w:rFonts w:ascii="Courier" w:hAnsi="Courier" w:cs="Calibri"/>
          <w:color w:val="000000"/>
          <w:sz w:val="20"/>
          <w:szCs w:val="20"/>
        </w:rPr>
        <w:t xml:space="preserve"> </w:t>
      </w:r>
      <w:r>
        <w:rPr>
          <w:rFonts w:ascii="Calibri" w:hAnsi="Calibri" w:cs="Calibri"/>
          <w:color w:val="000000"/>
        </w:rPr>
        <w:t xml:space="preserve">returns the </w:t>
      </w:r>
      <w:r w:rsidR="00D90B16">
        <w:rPr>
          <w:rFonts w:ascii="Calibri" w:hAnsi="Calibri" w:cs="Calibri"/>
          <w:color w:val="000000"/>
        </w:rPr>
        <w:t xml:space="preserve">flow rate, </w:t>
      </w:r>
      <w:r w:rsidR="00D90B16" w:rsidRPr="00D90B16">
        <w:rPr>
          <w:rFonts w:ascii="Calibri" w:hAnsi="Calibri" w:cs="Calibri"/>
          <w:i/>
          <w:iCs/>
          <w:color w:val="000000"/>
        </w:rPr>
        <w:t>Q</w:t>
      </w:r>
      <w:r w:rsidR="00D90B16">
        <w:rPr>
          <w:rFonts w:ascii="Calibri" w:hAnsi="Calibri" w:cs="Calibri"/>
          <w:color w:val="000000"/>
        </w:rPr>
        <w:t>.</w:t>
      </w:r>
    </w:p>
    <w:p w14:paraId="797B0C48" w14:textId="77777777" w:rsidR="00FB2A39" w:rsidRDefault="00FB2A39" w:rsidP="004810F5">
      <w:pPr>
        <w:ind w:left="1080"/>
        <w:rPr>
          <w:rFonts w:ascii="Calibri" w:hAnsi="Calibri" w:cs="Calibri"/>
          <w:color w:val="000000"/>
        </w:rPr>
      </w:pPr>
    </w:p>
    <w:p w14:paraId="49E46450" w14:textId="2FF99411" w:rsidR="004810F5" w:rsidRDefault="00F23813" w:rsidP="004810F5">
      <w:pPr>
        <w:ind w:left="1080"/>
        <w:rPr>
          <w:rFonts w:ascii="Calibri" w:hAnsi="Calibri" w:cs="Calibri"/>
          <w:color w:val="000000"/>
        </w:rPr>
      </w:pPr>
      <w:r>
        <w:rPr>
          <w:rFonts w:ascii="Calibri" w:hAnsi="Calibri" w:cs="Calibri"/>
          <w:color w:val="000000"/>
        </w:rPr>
        <w:t xml:space="preserve">You should do the calculation </w:t>
      </w:r>
      <w:r w:rsidR="00E16661">
        <w:rPr>
          <w:rFonts w:ascii="Calibri" w:hAnsi="Calibri" w:cs="Calibri"/>
          <w:color w:val="000000"/>
        </w:rPr>
        <w:t xml:space="preserve">and then the </w:t>
      </w:r>
      <w:proofErr w:type="spellStart"/>
      <w:r w:rsidR="00E16661" w:rsidRPr="00D478B4">
        <w:rPr>
          <w:rFonts w:ascii="Courier New" w:hAnsi="Courier New" w:cs="Courier New"/>
          <w:color w:val="000000"/>
          <w:sz w:val="22"/>
          <w:szCs w:val="22"/>
        </w:rPr>
        <w:t>System.out.println</w:t>
      </w:r>
      <w:proofErr w:type="spellEnd"/>
      <w:r w:rsidR="00E16661">
        <w:rPr>
          <w:rFonts w:ascii="Calibri" w:hAnsi="Calibri" w:cs="Calibri"/>
          <w:color w:val="000000"/>
        </w:rPr>
        <w:t xml:space="preserve"> statement that is already there should print out the correct result.</w:t>
      </w:r>
      <w:r w:rsidR="004810F5">
        <w:rPr>
          <w:rFonts w:ascii="Calibri" w:hAnsi="Calibri" w:cs="Calibri"/>
          <w:color w:val="000000"/>
        </w:rPr>
        <w:t xml:space="preserve"> </w:t>
      </w:r>
    </w:p>
    <w:p w14:paraId="6332D97C" w14:textId="30CE4A08" w:rsidR="004810F5" w:rsidRDefault="004810F5" w:rsidP="004810F5">
      <w:pPr>
        <w:ind w:left="1080"/>
        <w:rPr>
          <w:rFonts w:ascii="Calibri" w:hAnsi="Calibri" w:cs="Calibri"/>
          <w:color w:val="000000"/>
        </w:rPr>
      </w:pPr>
    </w:p>
    <w:p w14:paraId="74FAE287" w14:textId="103558F1" w:rsidR="004810F5" w:rsidRPr="004810F5" w:rsidRDefault="004810F5" w:rsidP="004810F5">
      <w:pPr>
        <w:ind w:left="1080"/>
        <w:rPr>
          <w:rFonts w:ascii="Calibri" w:hAnsi="Calibri" w:cs="Calibri"/>
          <w:color w:val="000000"/>
        </w:rPr>
      </w:pPr>
      <w:r>
        <w:rPr>
          <w:rFonts w:ascii="Calibri" w:hAnsi="Calibri" w:cs="Calibri"/>
          <w:color w:val="000000"/>
        </w:rPr>
        <w:t xml:space="preserve">I’ve given you the value of </w:t>
      </w:r>
      <w:r>
        <w:rPr>
          <w:rFonts w:ascii="Symbol" w:hAnsi="Symbol" w:cs="Calibri"/>
          <w:color w:val="000000"/>
        </w:rPr>
        <w:t>p</w:t>
      </w:r>
      <w:r>
        <w:rPr>
          <w:rFonts w:ascii="Calibri" w:hAnsi="Calibri" w:cs="Calibri"/>
          <w:color w:val="000000"/>
        </w:rPr>
        <w:t xml:space="preserve"> by using the Java’s </w:t>
      </w:r>
      <w:proofErr w:type="spellStart"/>
      <w:r w:rsidRPr="00204807">
        <w:rPr>
          <w:rFonts w:ascii="Courier" w:hAnsi="Courier" w:cs="Calibri"/>
          <w:color w:val="000000"/>
        </w:rPr>
        <w:t>Math.PI</w:t>
      </w:r>
      <w:proofErr w:type="spellEnd"/>
      <w:r>
        <w:rPr>
          <w:rFonts w:ascii="Calibri" w:hAnsi="Calibri" w:cs="Calibri"/>
          <w:color w:val="000000"/>
        </w:rPr>
        <w:t xml:space="preserve"> constant and assigning it to a variable called </w:t>
      </w:r>
      <w:r w:rsidRPr="004810F5">
        <w:rPr>
          <w:rFonts w:ascii="Courier" w:hAnsi="Courier" w:cs="Calibri"/>
          <w:color w:val="000000"/>
        </w:rPr>
        <w:t>pi</w:t>
      </w:r>
      <w:r>
        <w:rPr>
          <w:rFonts w:ascii="Calibri" w:hAnsi="Calibri" w:cs="Calibri"/>
          <w:color w:val="000000"/>
        </w:rPr>
        <w:t>.</w:t>
      </w:r>
      <w:r w:rsidR="0056334A">
        <w:rPr>
          <w:rFonts w:ascii="Calibri" w:hAnsi="Calibri" w:cs="Calibri"/>
          <w:color w:val="000000"/>
        </w:rPr>
        <w:t xml:space="preserve"> </w:t>
      </w:r>
      <w:r w:rsidR="00FB2A39">
        <w:rPr>
          <w:rFonts w:ascii="Calibri" w:hAnsi="Calibri" w:cs="Calibri"/>
          <w:color w:val="000000"/>
        </w:rPr>
        <w:t xml:space="preserve"> </w:t>
      </w:r>
    </w:p>
    <w:p w14:paraId="6C0DB528" w14:textId="0B587A46" w:rsidR="00DB46C2" w:rsidRDefault="00DB46C2" w:rsidP="00F23813">
      <w:pPr>
        <w:ind w:left="1080"/>
        <w:rPr>
          <w:rFonts w:ascii="Calibri" w:hAnsi="Calibri" w:cs="Calibri"/>
          <w:color w:val="000000"/>
        </w:rPr>
      </w:pPr>
    </w:p>
    <w:p w14:paraId="2A75862E" w14:textId="08141346" w:rsidR="00FB2A39" w:rsidRPr="00FB2A39" w:rsidRDefault="00204807" w:rsidP="00F23813">
      <w:pPr>
        <w:ind w:left="1080"/>
        <w:rPr>
          <w:rFonts w:ascii="Calibri" w:hAnsi="Calibri" w:cs="Calibri"/>
          <w:color w:val="000000"/>
        </w:rPr>
      </w:pPr>
      <w:r>
        <w:rPr>
          <w:rFonts w:ascii="Calibri" w:hAnsi="Calibri" w:cs="Calibri"/>
          <w:color w:val="000000"/>
        </w:rPr>
        <w:t xml:space="preserve">Also, Java accepts scientific notation. You </w:t>
      </w:r>
      <w:r w:rsidR="00FB2A39">
        <w:rPr>
          <w:rFonts w:ascii="Calibri" w:hAnsi="Calibri" w:cs="Calibri"/>
          <w:color w:val="000000"/>
        </w:rPr>
        <w:t>could have</w:t>
      </w:r>
      <w:r>
        <w:rPr>
          <w:rFonts w:ascii="Calibri" w:hAnsi="Calibri" w:cs="Calibri"/>
          <w:color w:val="000000"/>
        </w:rPr>
        <w:t xml:space="preserve"> </w:t>
      </w:r>
      <w:r w:rsidR="008B10F0">
        <w:rPr>
          <w:rFonts w:ascii="Calibri" w:hAnsi="Calibri" w:cs="Calibri"/>
          <w:color w:val="000000"/>
        </w:rPr>
        <w:t>written</w:t>
      </w:r>
      <w:r w:rsidR="008B10F0">
        <w:rPr>
          <w:rFonts w:ascii="Cambria Math" w:hAnsi="Cambria Math" w:cs="Calibri"/>
          <w:i/>
          <w:color w:val="000000"/>
        </w:rPr>
        <w:t xml:space="preserve"> </w:t>
      </w:r>
      <m:oMath>
        <m:r>
          <w:rPr>
            <w:rFonts w:ascii="Cambria Math" w:hAnsi="Cambria Math" w:cs="Calibri"/>
            <w:color w:val="000000"/>
          </w:rPr>
          <m:t>μ</m:t>
        </m:r>
      </m:oMath>
      <w:r w:rsidR="008B10F0">
        <w:rPr>
          <w:rFonts w:ascii="Calibri" w:hAnsi="Calibri" w:cs="Calibri"/>
          <w:color w:val="000000"/>
        </w:rPr>
        <w:t xml:space="preserve"> </w:t>
      </w:r>
      <w:r>
        <w:rPr>
          <w:rFonts w:ascii="Calibri" w:hAnsi="Calibri" w:cs="Calibri"/>
          <w:color w:val="000000"/>
        </w:rPr>
        <w:t xml:space="preserve">as </w:t>
      </w:r>
      <w:r w:rsidR="008B10F0">
        <w:rPr>
          <w:rFonts w:ascii="Courier" w:hAnsi="Courier" w:cs="Calibri"/>
          <w:color w:val="000000"/>
        </w:rPr>
        <w:t>1.002e-3</w:t>
      </w:r>
    </w:p>
    <w:sectPr w:rsidR="00FB2A39" w:rsidRPr="00FB2A39"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2979"/>
    <w:multiLevelType w:val="multilevel"/>
    <w:tmpl w:val="71381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8642A"/>
    <w:multiLevelType w:val="multilevel"/>
    <w:tmpl w:val="EC82E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75538508">
    <w:abstractNumId w:val="1"/>
  </w:num>
  <w:num w:numId="2" w16cid:durableId="1790583895">
    <w:abstractNumId w:val="3"/>
  </w:num>
  <w:num w:numId="3" w16cid:durableId="1968193813">
    <w:abstractNumId w:val="0"/>
  </w:num>
  <w:num w:numId="4" w16cid:durableId="453792594">
    <w:abstractNumId w:val="4"/>
  </w:num>
  <w:num w:numId="5" w16cid:durableId="158734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04429E"/>
    <w:rsid w:val="000A6B4C"/>
    <w:rsid w:val="00136D74"/>
    <w:rsid w:val="00145180"/>
    <w:rsid w:val="00161484"/>
    <w:rsid w:val="00174BFD"/>
    <w:rsid w:val="00177073"/>
    <w:rsid w:val="00191B08"/>
    <w:rsid w:val="001D1461"/>
    <w:rsid w:val="001F3CB6"/>
    <w:rsid w:val="00204807"/>
    <w:rsid w:val="00213D49"/>
    <w:rsid w:val="002219C4"/>
    <w:rsid w:val="002C4F2F"/>
    <w:rsid w:val="002E621E"/>
    <w:rsid w:val="003874FA"/>
    <w:rsid w:val="00387865"/>
    <w:rsid w:val="003E400D"/>
    <w:rsid w:val="00403793"/>
    <w:rsid w:val="00425E02"/>
    <w:rsid w:val="004810F5"/>
    <w:rsid w:val="00487D86"/>
    <w:rsid w:val="0056334A"/>
    <w:rsid w:val="00576150"/>
    <w:rsid w:val="00590340"/>
    <w:rsid w:val="005978E0"/>
    <w:rsid w:val="00597A89"/>
    <w:rsid w:val="005D3249"/>
    <w:rsid w:val="005F42FE"/>
    <w:rsid w:val="006671CF"/>
    <w:rsid w:val="006B092A"/>
    <w:rsid w:val="006D7C33"/>
    <w:rsid w:val="0071125B"/>
    <w:rsid w:val="007F52E2"/>
    <w:rsid w:val="00810BDF"/>
    <w:rsid w:val="008263A5"/>
    <w:rsid w:val="008627DD"/>
    <w:rsid w:val="008A7CB6"/>
    <w:rsid w:val="008B10F0"/>
    <w:rsid w:val="008F67D5"/>
    <w:rsid w:val="0094165C"/>
    <w:rsid w:val="009635B0"/>
    <w:rsid w:val="009C44C3"/>
    <w:rsid w:val="009D390B"/>
    <w:rsid w:val="009F6DB8"/>
    <w:rsid w:val="00A13455"/>
    <w:rsid w:val="00B130EC"/>
    <w:rsid w:val="00B25934"/>
    <w:rsid w:val="00B45123"/>
    <w:rsid w:val="00BC59CE"/>
    <w:rsid w:val="00BE589C"/>
    <w:rsid w:val="00BF32F1"/>
    <w:rsid w:val="00C7390C"/>
    <w:rsid w:val="00CB0F5D"/>
    <w:rsid w:val="00CC3719"/>
    <w:rsid w:val="00CF1627"/>
    <w:rsid w:val="00D112C2"/>
    <w:rsid w:val="00D478B4"/>
    <w:rsid w:val="00D50CC4"/>
    <w:rsid w:val="00D90B16"/>
    <w:rsid w:val="00DB46C2"/>
    <w:rsid w:val="00DC488C"/>
    <w:rsid w:val="00DC5062"/>
    <w:rsid w:val="00E16661"/>
    <w:rsid w:val="00E46A6E"/>
    <w:rsid w:val="00E57FA4"/>
    <w:rsid w:val="00E65652"/>
    <w:rsid w:val="00E76D80"/>
    <w:rsid w:val="00F13860"/>
    <w:rsid w:val="00F16B82"/>
    <w:rsid w:val="00F23813"/>
    <w:rsid w:val="00FB2A39"/>
    <w:rsid w:val="00FE71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C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00D"/>
    <w:rPr>
      <w:color w:val="808080"/>
    </w:rPr>
  </w:style>
  <w:style w:type="character" w:customStyle="1" w:styleId="mord">
    <w:name w:val="mord"/>
    <w:basedOn w:val="DefaultParagraphFont"/>
    <w:rsid w:val="00BF32F1"/>
  </w:style>
  <w:style w:type="character" w:customStyle="1" w:styleId="vlist-s">
    <w:name w:val="vlist-s"/>
    <w:basedOn w:val="DefaultParagraphFont"/>
    <w:rsid w:val="00BF32F1"/>
  </w:style>
  <w:style w:type="character" w:customStyle="1" w:styleId="mrel">
    <w:name w:val="mrel"/>
    <w:basedOn w:val="DefaultParagraphFont"/>
    <w:rsid w:val="00BF32F1"/>
  </w:style>
  <w:style w:type="character" w:customStyle="1" w:styleId="mbin">
    <w:name w:val="mbin"/>
    <w:basedOn w:val="DefaultParagraphFont"/>
    <w:rsid w:val="00BF32F1"/>
  </w:style>
  <w:style w:type="character" w:customStyle="1" w:styleId="delimsizing">
    <w:name w:val="delimsizing"/>
    <w:basedOn w:val="DefaultParagraphFont"/>
    <w:rsid w:val="00BF32F1"/>
  </w:style>
  <w:style w:type="character" w:styleId="FollowedHyperlink">
    <w:name w:val="FollowedHyperlink"/>
    <w:basedOn w:val="DefaultParagraphFont"/>
    <w:uiPriority w:val="99"/>
    <w:semiHidden/>
    <w:unhideWhenUsed/>
    <w:rsid w:val="006D7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3240">
      <w:bodyDiv w:val="1"/>
      <w:marLeft w:val="0"/>
      <w:marRight w:val="0"/>
      <w:marTop w:val="0"/>
      <w:marBottom w:val="0"/>
      <w:divBdr>
        <w:top w:val="none" w:sz="0" w:space="0" w:color="auto"/>
        <w:left w:val="none" w:sz="0" w:space="0" w:color="auto"/>
        <w:bottom w:val="none" w:sz="0" w:space="0" w:color="auto"/>
        <w:right w:val="none" w:sz="0" w:space="0" w:color="auto"/>
      </w:divBdr>
    </w:div>
    <w:div w:id="19703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clipse.org/downloads/packages/releas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clips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5F0-AFC0-7F4F-B8F5-E3513156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Dean Christakos</cp:lastModifiedBy>
  <cp:revision>2</cp:revision>
  <dcterms:created xsi:type="dcterms:W3CDTF">2024-09-06T03:07:00Z</dcterms:created>
  <dcterms:modified xsi:type="dcterms:W3CDTF">2024-09-06T03:07:00Z</dcterms:modified>
</cp:coreProperties>
</file>