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91" w:rsidRDefault="0082137F" w:rsidP="0082137F">
      <w:pPr>
        <w:pStyle w:val="a6"/>
      </w:pPr>
      <w:r>
        <w:rPr>
          <w:rFonts w:hint="eastAsia"/>
        </w:rPr>
        <w:t>《</w:t>
      </w:r>
      <w:r w:rsidR="00104F40">
        <w:t>狂躁症女旅客掌掴邻座男</w:t>
      </w:r>
      <w:r>
        <w:rPr>
          <w:rFonts w:hint="eastAsia"/>
        </w:rPr>
        <w:t>，</w:t>
      </w:r>
      <w:r>
        <w:t>列车工作人员</w:t>
      </w:r>
      <w:r>
        <w:rPr>
          <w:rFonts w:hint="eastAsia"/>
        </w:rPr>
        <w:t>及时报告处理，化解僵局》</w:t>
      </w:r>
    </w:p>
    <w:p w:rsidR="00752465" w:rsidRDefault="0082137F" w:rsidP="0082137F"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</w:t>
      </w:r>
      <w:r>
        <w:rPr>
          <w:rFonts w:hint="eastAsia"/>
        </w:rPr>
        <w:t>T8362</w:t>
      </w:r>
      <w:r>
        <w:rPr>
          <w:rFonts w:hint="eastAsia"/>
        </w:rPr>
        <w:t>次列车龙川开车后不久，</w:t>
      </w:r>
      <w:r>
        <w:rPr>
          <w:rFonts w:hint="eastAsia"/>
        </w:rPr>
        <w:t>15</w:t>
      </w:r>
      <w:r>
        <w:rPr>
          <w:rFonts w:hint="eastAsia"/>
        </w:rPr>
        <w:t>号车厢乘务员彭佳欣（女）突然听到车厢的另</w:t>
      </w:r>
      <w:r w:rsidR="007838FD">
        <w:rPr>
          <w:rFonts w:hint="eastAsia"/>
        </w:rPr>
        <w:t>一头一阵骚乱，急忙起身</w:t>
      </w:r>
      <w:r w:rsidR="007B10F1">
        <w:rPr>
          <w:rFonts w:hint="eastAsia"/>
        </w:rPr>
        <w:t>前去一看究竟，发现一位女乘客对邻座的男乘</w:t>
      </w:r>
      <w:r>
        <w:rPr>
          <w:rFonts w:hint="eastAsia"/>
        </w:rPr>
        <w:t>客破口大骂、情绪激动，</w:t>
      </w:r>
      <w:r w:rsidR="007838FD">
        <w:rPr>
          <w:rFonts w:hint="eastAsia"/>
        </w:rPr>
        <w:t>那男乘客的嘴角上</w:t>
      </w:r>
      <w:r w:rsidR="007B10F1">
        <w:rPr>
          <w:rFonts w:hint="eastAsia"/>
        </w:rPr>
        <w:t>还</w:t>
      </w:r>
      <w:r w:rsidR="007838FD">
        <w:rPr>
          <w:rFonts w:hint="eastAsia"/>
        </w:rPr>
        <w:t>挂有一丝血迹。</w:t>
      </w:r>
      <w:r w:rsidR="007B10F1">
        <w:rPr>
          <w:rFonts w:hint="eastAsia"/>
        </w:rPr>
        <w:t>于是立马前去处理，此时的女乘客更</w:t>
      </w:r>
      <w:r w:rsidR="007838FD">
        <w:rPr>
          <w:rFonts w:hint="eastAsia"/>
        </w:rPr>
        <w:t>激动，甚至对乘务员大骂出口，彭嘉欣见势不妙立即通过对讲机呼叫隔壁车厢的男乘务员</w:t>
      </w:r>
      <w:r w:rsidR="00752465">
        <w:rPr>
          <w:rFonts w:hint="eastAsia"/>
        </w:rPr>
        <w:t>刘梦楠和车长杜忠，当</w:t>
      </w:r>
      <w:r w:rsidR="007838FD">
        <w:rPr>
          <w:rFonts w:hint="eastAsia"/>
        </w:rPr>
        <w:t>刘梦楠</w:t>
      </w:r>
      <w:r w:rsidR="00752465">
        <w:rPr>
          <w:rFonts w:hint="eastAsia"/>
        </w:rPr>
        <w:t>赶</w:t>
      </w:r>
      <w:r w:rsidR="007838FD">
        <w:rPr>
          <w:rFonts w:hint="eastAsia"/>
        </w:rPr>
        <w:t>过来</w:t>
      </w:r>
      <w:r w:rsidR="00752465">
        <w:rPr>
          <w:rFonts w:hint="eastAsia"/>
        </w:rPr>
        <w:t>时，</w:t>
      </w:r>
      <w:r w:rsidR="007838FD">
        <w:rPr>
          <w:rFonts w:hint="eastAsia"/>
        </w:rPr>
        <w:t>女乘客</w:t>
      </w:r>
      <w:r w:rsidR="007B10F1">
        <w:rPr>
          <w:rFonts w:hint="eastAsia"/>
        </w:rPr>
        <w:t>则</w:t>
      </w:r>
      <w:r w:rsidR="007838FD">
        <w:rPr>
          <w:rFonts w:hint="eastAsia"/>
        </w:rPr>
        <w:t>更加激动，一遍破口大骂邻座男乘客，一边要拿手里的瓶子砸向男乘客，旁边的乘客一个个吓得躲得远远的，说时迟那时快，刘梦楠一把抓住女乘客的瓶子，避免了男乘客的</w:t>
      </w:r>
      <w:r w:rsidR="007B10F1">
        <w:rPr>
          <w:rFonts w:hint="eastAsia"/>
        </w:rPr>
        <w:t>又一次被</w:t>
      </w:r>
      <w:r w:rsidR="007838FD">
        <w:rPr>
          <w:rFonts w:hint="eastAsia"/>
        </w:rPr>
        <w:t>打</w:t>
      </w:r>
      <w:r w:rsidR="00752465">
        <w:rPr>
          <w:rFonts w:hint="eastAsia"/>
        </w:rPr>
        <w:t>，同时勇敢的站在男乘客前，把女乘客挡住，防止事态进一步升级，这时车长早已经联系了乘警并一起赶到，收集旁证，了解情况处理问题。</w:t>
      </w:r>
    </w:p>
    <w:p w:rsidR="00752465" w:rsidRDefault="00752465" w:rsidP="0082137F">
      <w:r>
        <w:rPr>
          <w:rFonts w:hint="eastAsia"/>
        </w:rPr>
        <w:tab/>
      </w:r>
      <w:r>
        <w:rPr>
          <w:rFonts w:hint="eastAsia"/>
        </w:rPr>
        <w:t>原来该女乘客是一位狂躁症患者，买的是</w:t>
      </w:r>
      <w:r>
        <w:rPr>
          <w:rFonts w:hint="eastAsia"/>
        </w:rPr>
        <w:t>19</w:t>
      </w:r>
      <w:r>
        <w:rPr>
          <w:rFonts w:hint="eastAsia"/>
        </w:rPr>
        <w:t>号的车票前往河源，龙川上车后找到座位后发现有人坐了，就要男乘客起来，男乘客</w:t>
      </w:r>
      <w:r w:rsidR="007B10F1">
        <w:rPr>
          <w:rFonts w:hint="eastAsia"/>
        </w:rPr>
        <w:t>看了下她的车票，发现</w:t>
      </w:r>
      <w:r>
        <w:rPr>
          <w:rFonts w:hint="eastAsia"/>
        </w:rPr>
        <w:t>她买的是明天的车票，</w:t>
      </w:r>
      <w:r w:rsidR="007B10F1">
        <w:rPr>
          <w:rFonts w:hint="eastAsia"/>
        </w:rPr>
        <w:t>说</w:t>
      </w:r>
      <w:r>
        <w:rPr>
          <w:rFonts w:hint="eastAsia"/>
        </w:rPr>
        <w:t>自己没有坐错座位不愿起来，这样</w:t>
      </w:r>
      <w:r w:rsidR="007B10F1">
        <w:rPr>
          <w:rFonts w:hint="eastAsia"/>
        </w:rPr>
        <w:t>僵持一两分钟，女乘客的狂躁症发作了，于是破口大骂，还</w:t>
      </w:r>
      <w:r w:rsidR="00F82047">
        <w:rPr>
          <w:rFonts w:hint="eastAsia"/>
        </w:rPr>
        <w:t>突然动手掌</w:t>
      </w:r>
      <w:proofErr w:type="gramStart"/>
      <w:r w:rsidR="00F82047">
        <w:rPr>
          <w:rFonts w:hint="eastAsia"/>
        </w:rPr>
        <w:t>掴</w:t>
      </w:r>
      <w:proofErr w:type="gramEnd"/>
      <w:r w:rsidR="00F82047">
        <w:rPr>
          <w:rFonts w:hint="eastAsia"/>
        </w:rPr>
        <w:t>了</w:t>
      </w:r>
      <w:r w:rsidR="007B10F1">
        <w:rPr>
          <w:rFonts w:hint="eastAsia"/>
        </w:rPr>
        <w:t>男乘客，</w:t>
      </w:r>
      <w:r w:rsidR="00F82047">
        <w:rPr>
          <w:rFonts w:hint="eastAsia"/>
        </w:rPr>
        <w:t>当列车工作人员过来处理时女乘客也</w:t>
      </w:r>
      <w:r w:rsidR="007B10F1">
        <w:rPr>
          <w:rFonts w:hint="eastAsia"/>
        </w:rPr>
        <w:t>是见谁骂谁，情绪相当激动</w:t>
      </w:r>
      <w:r w:rsidR="00F82047">
        <w:rPr>
          <w:rFonts w:hint="eastAsia"/>
        </w:rPr>
        <w:t>，在列车长杜忠给男乘客安排其他</w:t>
      </w:r>
      <w:r w:rsidR="007B10F1">
        <w:rPr>
          <w:rFonts w:hint="eastAsia"/>
        </w:rPr>
        <w:t>的座位，并把女乘客附近乘客</w:t>
      </w:r>
      <w:r w:rsidR="00F82047">
        <w:rPr>
          <w:rFonts w:hint="eastAsia"/>
        </w:rPr>
        <w:t>疏散后，最终</w:t>
      </w:r>
      <w:r w:rsidR="007B10F1">
        <w:rPr>
          <w:rFonts w:hint="eastAsia"/>
        </w:rPr>
        <w:t>在</w:t>
      </w:r>
      <w:r w:rsidR="00F82047">
        <w:rPr>
          <w:rFonts w:hint="eastAsia"/>
        </w:rPr>
        <w:t>列车长和</w:t>
      </w:r>
      <w:r w:rsidR="007B10F1">
        <w:rPr>
          <w:rFonts w:hint="eastAsia"/>
        </w:rPr>
        <w:t>乘警耐心的劝慰下</w:t>
      </w:r>
      <w:r w:rsidR="00F82047">
        <w:rPr>
          <w:rFonts w:hint="eastAsia"/>
        </w:rPr>
        <w:t>女乘客</w:t>
      </w:r>
      <w:r w:rsidR="007B10F1">
        <w:rPr>
          <w:rFonts w:hint="eastAsia"/>
        </w:rPr>
        <w:t>渐渐</w:t>
      </w:r>
      <w:r w:rsidR="00F82047">
        <w:rPr>
          <w:rFonts w:hint="eastAsia"/>
        </w:rPr>
        <w:t>恢复神志</w:t>
      </w:r>
      <w:r w:rsidR="00CA6D1C">
        <w:rPr>
          <w:rFonts w:hint="eastAsia"/>
        </w:rPr>
        <w:t>并</w:t>
      </w:r>
      <w:r w:rsidR="00F82047">
        <w:rPr>
          <w:rFonts w:hint="eastAsia"/>
        </w:rPr>
        <w:t>平静下来</w:t>
      </w:r>
      <w:r w:rsidR="00CA6D1C">
        <w:rPr>
          <w:rFonts w:hint="eastAsia"/>
        </w:rPr>
        <w:t>，最后</w:t>
      </w:r>
      <w:r w:rsidR="00F82047">
        <w:rPr>
          <w:rFonts w:hint="eastAsia"/>
        </w:rPr>
        <w:t>向男乘客赔礼道歉</w:t>
      </w:r>
      <w:r w:rsidR="00CA6D1C">
        <w:rPr>
          <w:rFonts w:hint="eastAsia"/>
        </w:rPr>
        <w:t>了事</w:t>
      </w:r>
      <w:r w:rsidR="00F82047">
        <w:rPr>
          <w:rFonts w:hint="eastAsia"/>
        </w:rPr>
        <w:t>。</w:t>
      </w:r>
    </w:p>
    <w:p w:rsidR="00CA7F11" w:rsidRDefault="00CA7F11" w:rsidP="00821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周想</w:t>
      </w:r>
    </w:p>
    <w:p w:rsidR="009552F4" w:rsidRDefault="009552F4" w:rsidP="0082137F">
      <w:pPr>
        <w:rPr>
          <w:rFonts w:hint="eastAsia"/>
        </w:rPr>
      </w:pPr>
    </w:p>
    <w:p w:rsidR="009552F4" w:rsidRDefault="009552F4" w:rsidP="009552F4">
      <w:pPr>
        <w:pStyle w:val="2"/>
        <w:jc w:val="center"/>
        <w:rPr>
          <w:rFonts w:hint="eastAsia"/>
        </w:rPr>
      </w:pPr>
      <w:r w:rsidRPr="009552F4">
        <w:rPr>
          <w:rFonts w:hint="eastAsia"/>
        </w:rPr>
        <w:t>谈谈我的效益观</w:t>
      </w:r>
    </w:p>
    <w:p w:rsidR="003257D6" w:rsidRDefault="003D7023" w:rsidP="003257D6">
      <w:pPr>
        <w:pStyle w:val="a8"/>
        <w:ind w:firstLine="420"/>
        <w:rPr>
          <w:rFonts w:hint="eastAsia"/>
        </w:rPr>
      </w:pPr>
      <w:r>
        <w:t>当前，全路正在开展“转观念、闯市场、增效益”主题活动，作为生产一线的职工</w:t>
      </w:r>
      <w:r w:rsidR="003257D6">
        <w:t>该如何转变观念</w:t>
      </w:r>
      <w:r w:rsidR="003257D6">
        <w:rPr>
          <w:rFonts w:hint="eastAsia"/>
        </w:rPr>
        <w:t>，调整心态，适应市场变化，增效创收</w:t>
      </w:r>
      <w:r>
        <w:t>？</w:t>
      </w:r>
      <w:r w:rsidR="003257D6">
        <w:t>在全路改革发展进入深水期</w:t>
      </w:r>
      <w:r w:rsidR="003257D6">
        <w:rPr>
          <w:rFonts w:hint="eastAsia"/>
        </w:rPr>
        <w:t>、</w:t>
      </w:r>
      <w:r w:rsidR="003257D6">
        <w:t>攻坚期</w:t>
      </w:r>
      <w:r w:rsidR="003257D6">
        <w:rPr>
          <w:rFonts w:hint="eastAsia"/>
        </w:rPr>
        <w:t>，基层员工</w:t>
      </w:r>
      <w:r w:rsidR="003257D6">
        <w:t>如何以正确的效益观面对新形势</w:t>
      </w:r>
      <w:r w:rsidR="003257D6">
        <w:rPr>
          <w:rFonts w:hint="eastAsia"/>
        </w:rPr>
        <w:t>，</w:t>
      </w:r>
      <w:r w:rsidR="003257D6">
        <w:t>适应新常态</w:t>
      </w:r>
      <w:r w:rsidR="003257D6">
        <w:rPr>
          <w:rFonts w:hint="eastAsia"/>
        </w:rPr>
        <w:t>？</w:t>
      </w:r>
      <w:r>
        <w:t> </w:t>
      </w:r>
    </w:p>
    <w:p w:rsidR="006E011F" w:rsidRDefault="003D7023" w:rsidP="003257D6">
      <w:pPr>
        <w:pStyle w:val="a8"/>
        <w:ind w:firstLine="420"/>
        <w:rPr>
          <w:rFonts w:hint="eastAsia"/>
        </w:rPr>
      </w:pPr>
      <w:r>
        <w:t>首先，必须转变观念，认清铁路走向市场的重要意义。长期以来，在政企不分的旧模式下运行已经呈现出体制机制不适、竞争发展乏力等一系列问题，严重制约着铁路的发展。再加上近年来公路建设突飞猛进、民航运输业飞速发展等诸多因素，造成运输市场竞争日益加剧。</w:t>
      </w:r>
      <w:proofErr w:type="gramStart"/>
      <w:r w:rsidR="003257D6">
        <w:t>虽然自铁总</w:t>
      </w:r>
      <w:proofErr w:type="gramEnd"/>
      <w:r w:rsidR="003257D6">
        <w:t>成立以来</w:t>
      </w:r>
      <w:r w:rsidR="006E011F">
        <w:t>进行了大刀破斧的改革</w:t>
      </w:r>
      <w:r w:rsidR="006E011F">
        <w:rPr>
          <w:rFonts w:hint="eastAsia"/>
        </w:rPr>
        <w:t>，</w:t>
      </w:r>
      <w:r w:rsidR="006E011F">
        <w:t>但是改革的力度还有待进一步加强</w:t>
      </w:r>
      <w:r w:rsidR="006E011F">
        <w:rPr>
          <w:rFonts w:hint="eastAsia"/>
        </w:rPr>
        <w:t>和深化，</w:t>
      </w:r>
      <w:r>
        <w:t>因此，中国铁路要想有更科学、更健康、更迅速的发展，就必须进行一场彻底的崭新的体制改革，建立完善一个与市场 经济相适应、与经济社会发展相协调的新的经营管理体制，这既是认真贯彻落实科学发展观的必然要求，也是铁路事业自身发展的内在诉求，在沿用过去的老一套管</w:t>
      </w:r>
      <w:r w:rsidR="006E011F">
        <w:t>理办法，坐等靠要、人海战术、外行领带内行的做法</w:t>
      </w:r>
      <w:r>
        <w:t>必须彻底摒弃。    </w:t>
      </w:r>
    </w:p>
    <w:p w:rsidR="006E011F" w:rsidRDefault="003D7023" w:rsidP="003257D6">
      <w:pPr>
        <w:pStyle w:val="a8"/>
        <w:ind w:firstLine="420"/>
        <w:rPr>
          <w:rFonts w:hint="eastAsia"/>
        </w:rPr>
      </w:pPr>
      <w:r>
        <w:t>第二，关心企业发展，树立强烈的主人翁意识。企业和职工的关系是密切相连的，如果企业没有持续健康的发展，职工就不可能有稳定可靠的收入，更谈不上个人的发展、成长和幸福。只有企业发展壮大了、效益提高了， 每一名职工才能真正获益。因此，我们必须进一步增强责任感和使命感，把企业的利益和个</w:t>
      </w:r>
      <w:r>
        <w:lastRenderedPageBreak/>
        <w:t>人命运紧密联系，把企业的经营目标作为个人奋斗的前进方向，努力为企 业发展建言献策，主动加强安全管理，自觉落实各项规章制度，认真履行岗位职责，严格执行安全规程和技术标准，促进企业不断发展进步。    </w:t>
      </w:r>
    </w:p>
    <w:p w:rsidR="003D7023" w:rsidRDefault="003D7023" w:rsidP="003257D6">
      <w:pPr>
        <w:pStyle w:val="a8"/>
        <w:ind w:firstLine="420"/>
      </w:pPr>
      <w:r>
        <w:t>第 三，注重自我提高，立足本职强化保安全、增效益技能。加强业务技能学习，提高自身业务素质，遵章守纪，按标作业，严格落实</w:t>
      </w:r>
      <w:proofErr w:type="gramStart"/>
      <w:r>
        <w:t>安全卡控</w:t>
      </w:r>
      <w:proofErr w:type="gramEnd"/>
      <w:r>
        <w:t>措施，确保安全生产稳 定。针对近年来社会对铁路的关注程度不断增高的实际，主动加强科学文化知识和岗位业务知识的学习，改变过去“门难进、脸难看、事难办”的“铁老大”形象， 规范岗位形象和礼仪行为，提高服务意识，强化多元化经营战略，增强参与市场竞争的能力。</w:t>
      </w:r>
    </w:p>
    <w:p w:rsidR="009552F4" w:rsidRPr="003D7023" w:rsidRDefault="009552F4" w:rsidP="003D7023">
      <w:pPr>
        <w:ind w:firstLine="420"/>
      </w:pPr>
    </w:p>
    <w:sectPr w:rsidR="009552F4" w:rsidRPr="003D7023" w:rsidSect="006B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7B2" w:rsidRDefault="001217B2" w:rsidP="0082137F">
      <w:r>
        <w:separator/>
      </w:r>
    </w:p>
  </w:endnote>
  <w:endnote w:type="continuationSeparator" w:id="0">
    <w:p w:rsidR="001217B2" w:rsidRDefault="001217B2" w:rsidP="00821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7B2" w:rsidRDefault="001217B2" w:rsidP="0082137F">
      <w:r>
        <w:separator/>
      </w:r>
    </w:p>
  </w:footnote>
  <w:footnote w:type="continuationSeparator" w:id="0">
    <w:p w:rsidR="001217B2" w:rsidRDefault="001217B2" w:rsidP="00821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37F"/>
    <w:rsid w:val="00104F40"/>
    <w:rsid w:val="001217B2"/>
    <w:rsid w:val="00300861"/>
    <w:rsid w:val="003257D6"/>
    <w:rsid w:val="003762BE"/>
    <w:rsid w:val="003D7023"/>
    <w:rsid w:val="00524815"/>
    <w:rsid w:val="006B1391"/>
    <w:rsid w:val="006E011F"/>
    <w:rsid w:val="00752465"/>
    <w:rsid w:val="007838FD"/>
    <w:rsid w:val="007B10F1"/>
    <w:rsid w:val="0082137F"/>
    <w:rsid w:val="009552F4"/>
    <w:rsid w:val="00CA6D1C"/>
    <w:rsid w:val="00CA7F11"/>
    <w:rsid w:val="00F82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9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1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3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1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213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2137F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8213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2137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9552F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D7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2015-11-24T09:18:00Z</dcterms:created>
  <dcterms:modified xsi:type="dcterms:W3CDTF">2016-04-14T15:35:00Z</dcterms:modified>
</cp:coreProperties>
</file>