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D43AA" w14:textId="77777777" w:rsidR="00A27779" w:rsidRDefault="00A27779" w:rsidP="00A27779">
      <w:pPr>
        <w:pStyle w:val="4"/>
        <w:pBdr>
          <w:bottom w:val="single" w:sz="6" w:space="3" w:color="auto"/>
        </w:pBdr>
        <w:spacing w:before="240" w:beforeAutospacing="0" w:after="0" w:afterAutospacing="0"/>
        <w:ind w:left="426"/>
        <w:rPr>
          <w:rFonts w:ascii="Arial" w:hAnsi="Arial" w:cs="Arial"/>
          <w:color w:val="000000"/>
          <w:sz w:val="20"/>
          <w:szCs w:val="20"/>
        </w:rPr>
      </w:pPr>
      <w:r>
        <w:rPr>
          <w:rFonts w:ascii="Book Antiqua" w:hAnsi="Book Antiqua" w:cs="Arial" w:hint="eastAsia"/>
          <w:color w:val="000000"/>
          <w:sz w:val="20"/>
          <w:szCs w:val="20"/>
        </w:rPr>
        <w:t>解决：如何将一个供应商维护为客户</w:t>
      </w:r>
    </w:p>
    <w:p w14:paraId="58798B47" w14:textId="77777777" w:rsidR="00A27779" w:rsidRDefault="00A27779" w:rsidP="00A27779">
      <w:pPr>
        <w:pStyle w:val="a4"/>
        <w:spacing w:before="120" w:after="120"/>
        <w:ind w:left="426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noProof/>
          <w:color w:val="000000"/>
          <w:sz w:val="20"/>
          <w:szCs w:val="20"/>
        </w:rPr>
        <w:t>1.</w:t>
      </w:r>
      <w:r>
        <w:rPr>
          <w:rFonts w:ascii="Times New Roman" w:eastAsia="Book Antiqua" w:hAnsi="Times New Roman" w:cs="Times New Roman"/>
          <w:noProof/>
          <w:color w:val="000000"/>
          <w:sz w:val="14"/>
          <w:szCs w:val="14"/>
        </w:rPr>
        <w:t xml:space="preserve">       </w:t>
      </w:r>
      <w:r>
        <w:rPr>
          <w:rFonts w:ascii="Book Antiqua" w:hAnsi="Book Antiqua" w:cs="Arial" w:hint="eastAsia"/>
          <w:noProof/>
          <w:color w:val="000000"/>
          <w:sz w:val="20"/>
          <w:szCs w:val="20"/>
        </w:rPr>
        <w:t>将配置文件：</w:t>
      </w:r>
      <w:commentRangeStart w:id="0"/>
      <w:r>
        <w:rPr>
          <w:rFonts w:ascii="Book Antiqua" w:hAnsi="Book Antiqua" w:cs="Arial"/>
          <w:color w:val="000000"/>
          <w:sz w:val="20"/>
          <w:szCs w:val="20"/>
        </w:rPr>
        <w:t>AR: Show parties without Accounts in DQM</w:t>
      </w:r>
      <w:commentRangeEnd w:id="0"/>
      <w:r w:rsidR="009822E7">
        <w:rPr>
          <w:rStyle w:val="a7"/>
        </w:rPr>
        <w:commentReference w:id="0"/>
      </w:r>
      <w:r>
        <w:rPr>
          <w:rFonts w:ascii="Book Antiqua" w:hAnsi="Book Antiqua" w:cs="Arial" w:hint="eastAsia"/>
          <w:color w:val="000000"/>
          <w:sz w:val="20"/>
          <w:szCs w:val="20"/>
        </w:rPr>
        <w:t>，设置为</w:t>
      </w:r>
      <w:r>
        <w:rPr>
          <w:rFonts w:ascii="Book Antiqua" w:hAnsi="Book Antiqua" w:cs="Arial"/>
          <w:color w:val="000000"/>
          <w:sz w:val="20"/>
          <w:szCs w:val="20"/>
        </w:rPr>
        <w:t>YES</w:t>
      </w:r>
      <w:r>
        <w:rPr>
          <w:rFonts w:ascii="Book Antiqua" w:hAnsi="Book Antiqua" w:cs="Arial" w:hint="eastAsia"/>
          <w:color w:val="000000"/>
          <w:sz w:val="20"/>
          <w:szCs w:val="20"/>
        </w:rPr>
        <w:t>，允许在客户维护界面查询到没有账户信息的交易方。</w:t>
      </w:r>
    </w:p>
    <w:p w14:paraId="49E0F750" w14:textId="77777777" w:rsidR="00A27779" w:rsidRDefault="00A27779" w:rsidP="00A27779">
      <w:pPr>
        <w:pStyle w:val="a4"/>
        <w:spacing w:before="120" w:after="120"/>
        <w:ind w:left="426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noProof/>
          <w:color w:val="000000"/>
          <w:sz w:val="20"/>
          <w:szCs w:val="20"/>
        </w:rPr>
        <w:t>2.</w:t>
      </w:r>
      <w:r>
        <w:rPr>
          <w:rFonts w:ascii="Times New Roman" w:eastAsia="Book Antiqua" w:hAnsi="Times New Roman" w:cs="Times New Roman"/>
          <w:noProof/>
          <w:color w:val="000000"/>
          <w:sz w:val="14"/>
          <w:szCs w:val="14"/>
        </w:rPr>
        <w:t xml:space="preserve">       </w:t>
      </w:r>
      <w:r>
        <w:rPr>
          <w:rFonts w:ascii="Book Antiqua" w:hAnsi="Book Antiqua" w:cs="Arial" w:hint="eastAsia"/>
          <w:color w:val="000000"/>
          <w:sz w:val="20"/>
          <w:szCs w:val="20"/>
        </w:rPr>
        <w:t>在</w:t>
      </w:r>
      <w:r>
        <w:rPr>
          <w:rFonts w:ascii="Book Antiqua" w:hAnsi="Book Antiqua" w:cs="Arial"/>
          <w:color w:val="000000"/>
          <w:sz w:val="20"/>
          <w:szCs w:val="20"/>
        </w:rPr>
        <w:t>OM</w:t>
      </w:r>
      <w:r>
        <w:rPr>
          <w:rFonts w:ascii="Book Antiqua" w:hAnsi="Book Antiqua" w:cs="Arial" w:hint="eastAsia"/>
          <w:color w:val="000000"/>
          <w:sz w:val="20"/>
          <w:szCs w:val="20"/>
        </w:rPr>
        <w:t>或</w:t>
      </w:r>
      <w:r>
        <w:rPr>
          <w:rFonts w:ascii="Book Antiqua" w:hAnsi="Book Antiqua" w:cs="Arial"/>
          <w:color w:val="000000"/>
          <w:sz w:val="20"/>
          <w:szCs w:val="20"/>
        </w:rPr>
        <w:t>AR</w:t>
      </w:r>
      <w:r>
        <w:rPr>
          <w:rFonts w:ascii="Book Antiqua" w:hAnsi="Book Antiqua" w:cs="Arial" w:hint="eastAsia"/>
          <w:color w:val="000000"/>
          <w:sz w:val="20"/>
          <w:szCs w:val="20"/>
        </w:rPr>
        <w:t>的客户界面，按供应商名称等查询到对应的交易方信息。</w:t>
      </w:r>
    </w:p>
    <w:p w14:paraId="567C8DB4" w14:textId="77777777" w:rsidR="00A27779" w:rsidRDefault="00A27779" w:rsidP="00A27779">
      <w:pPr>
        <w:pStyle w:val="a4"/>
        <w:spacing w:before="120" w:after="120"/>
        <w:ind w:left="426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noProof/>
          <w:color w:val="000000"/>
          <w:sz w:val="20"/>
          <w:szCs w:val="20"/>
        </w:rPr>
        <w:t>3.</w:t>
      </w:r>
      <w:r>
        <w:rPr>
          <w:rFonts w:ascii="Times New Roman" w:eastAsia="Book Antiqua" w:hAnsi="Times New Roman" w:cs="Times New Roman"/>
          <w:noProof/>
          <w:color w:val="000000"/>
          <w:sz w:val="14"/>
          <w:szCs w:val="14"/>
        </w:rPr>
        <w:t xml:space="preserve">       </w:t>
      </w:r>
      <w:r>
        <w:rPr>
          <w:rFonts w:ascii="Book Antiqua" w:hAnsi="Book Antiqua" w:cs="Arial" w:hint="eastAsia"/>
          <w:color w:val="000000"/>
          <w:sz w:val="20"/>
          <w:szCs w:val="20"/>
        </w:rPr>
        <w:t>进入该交易方，为交易方维护客户下的账户信息。</w:t>
      </w:r>
    </w:p>
    <w:p w14:paraId="035523D6" w14:textId="77777777" w:rsidR="00A27779" w:rsidRDefault="00A27779" w:rsidP="00A27779">
      <w:pPr>
        <w:pStyle w:val="a4"/>
        <w:spacing w:before="120" w:after="120"/>
        <w:ind w:left="426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Book Antiqua" w:hAnsi="Book Antiqua" w:cs="Arial" w:hint="eastAsia"/>
          <w:color w:val="000000"/>
          <w:sz w:val="20"/>
          <w:szCs w:val="20"/>
        </w:rPr>
        <w:t>维护时，供应商的地点信息以及供应商的纳税登记号等相关信息会自动带出。</w:t>
      </w:r>
    </w:p>
    <w:p w14:paraId="744C7C5D" w14:textId="77777777" w:rsidR="00A27779" w:rsidRDefault="00A27779">
      <w:pPr>
        <w:spacing w:before="0" w:beforeAutospacing="0" w:after="0" w:afterAutospacing="0"/>
        <w:rPr>
          <w:rFonts w:ascii="Book Antiqua" w:hAnsi="Book Antiqua" w:cs="Arial"/>
          <w:b/>
          <w:bCs/>
          <w:color w:val="000000"/>
          <w:sz w:val="20"/>
          <w:szCs w:val="20"/>
        </w:rPr>
      </w:pPr>
      <w:r>
        <w:rPr>
          <w:rFonts w:ascii="Book Antiqua" w:hAnsi="Book Antiqua" w:cs="Arial"/>
          <w:color w:val="000000"/>
          <w:sz w:val="20"/>
          <w:szCs w:val="20"/>
        </w:rPr>
        <w:br w:type="page"/>
      </w:r>
    </w:p>
    <w:p w14:paraId="354C01C3" w14:textId="77777777" w:rsidR="00A27779" w:rsidRDefault="00A27779" w:rsidP="00A27779">
      <w:pPr>
        <w:pStyle w:val="4"/>
        <w:pBdr>
          <w:bottom w:val="single" w:sz="6" w:space="3" w:color="auto"/>
        </w:pBdr>
        <w:spacing w:before="240" w:beforeAutospacing="0" w:after="0" w:afterAutospacing="0"/>
        <w:ind w:left="426"/>
        <w:rPr>
          <w:rFonts w:ascii="Arial" w:hAnsi="Arial" w:cs="Arial"/>
          <w:color w:val="000000"/>
          <w:sz w:val="20"/>
          <w:szCs w:val="20"/>
        </w:rPr>
      </w:pPr>
      <w:r>
        <w:rPr>
          <w:rFonts w:ascii="Book Antiqua" w:hAnsi="Book Antiqua" w:cs="Arial" w:hint="eastAsia"/>
          <w:color w:val="000000"/>
          <w:sz w:val="20"/>
          <w:szCs w:val="20"/>
        </w:rPr>
        <w:lastRenderedPageBreak/>
        <w:t>解决：如何将一个客户维护为供应商</w:t>
      </w:r>
    </w:p>
    <w:p w14:paraId="5F171082" w14:textId="5453A1DD" w:rsidR="000A241D" w:rsidRDefault="00A27779" w:rsidP="00343829">
      <w:pPr>
        <w:pStyle w:val="a4"/>
        <w:spacing w:before="120" w:after="120"/>
        <w:ind w:left="426"/>
        <w:rPr>
          <w:rFonts w:ascii="Book Antiqua" w:hAnsi="Book Antiqua" w:cs="Arial" w:hint="eastAsi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noProof/>
          <w:color w:val="000000"/>
          <w:sz w:val="20"/>
          <w:szCs w:val="20"/>
        </w:rPr>
        <w:t>1.</w:t>
      </w:r>
      <w:r>
        <w:rPr>
          <w:rFonts w:ascii="Times New Roman" w:eastAsia="Book Antiqua" w:hAnsi="Times New Roman" w:cs="Times New Roman"/>
          <w:noProof/>
          <w:color w:val="000000"/>
          <w:sz w:val="14"/>
          <w:szCs w:val="14"/>
        </w:rPr>
        <w:t xml:space="preserve">       </w:t>
      </w:r>
      <w:r>
        <w:rPr>
          <w:rFonts w:ascii="Book Antiqua" w:hAnsi="Book Antiqua" w:cs="Arial" w:hint="eastAsia"/>
          <w:noProof/>
          <w:color w:val="000000"/>
          <w:sz w:val="20"/>
          <w:szCs w:val="20"/>
        </w:rPr>
        <w:t>将配置文件：</w:t>
      </w:r>
      <w:commentRangeStart w:id="1"/>
      <w:r>
        <w:rPr>
          <w:rFonts w:ascii="Book Antiqua" w:hAnsi="Book Antiqua" w:cs="Arial"/>
          <w:color w:val="000000"/>
          <w:sz w:val="20"/>
          <w:szCs w:val="20"/>
        </w:rPr>
        <w:t>POS:SM: Supplier Data Hub Configuratio</w:t>
      </w:r>
      <w:commentRangeEnd w:id="1"/>
      <w:r w:rsidR="00ED59B9">
        <w:rPr>
          <w:rStyle w:val="a7"/>
        </w:rPr>
        <w:commentReference w:id="1"/>
      </w:r>
      <w:r>
        <w:rPr>
          <w:rFonts w:ascii="Book Antiqua" w:hAnsi="Book Antiqua" w:cs="Arial"/>
          <w:color w:val="000000"/>
          <w:sz w:val="20"/>
          <w:szCs w:val="20"/>
        </w:rPr>
        <w:t>n</w:t>
      </w:r>
      <w:r>
        <w:rPr>
          <w:rFonts w:ascii="Book Antiqua" w:hAnsi="Book Antiqua" w:cs="Arial" w:hint="eastAsia"/>
          <w:color w:val="000000"/>
          <w:sz w:val="20"/>
          <w:szCs w:val="20"/>
        </w:rPr>
        <w:t>，设置为</w:t>
      </w:r>
      <w:commentRangeStart w:id="2"/>
      <w:r>
        <w:rPr>
          <w:rFonts w:ascii="Book Antiqua" w:hAnsi="Book Antiqua" w:cs="Arial"/>
          <w:color w:val="000000"/>
          <w:sz w:val="20"/>
          <w:szCs w:val="20"/>
        </w:rPr>
        <w:t>Integrated EBS</w:t>
      </w:r>
      <w:r>
        <w:rPr>
          <w:rFonts w:ascii="Book Antiqua" w:hAnsi="Book Antiqua" w:cs="Arial" w:hint="eastAsia"/>
          <w:color w:val="000000"/>
          <w:sz w:val="20"/>
          <w:szCs w:val="20"/>
        </w:rPr>
        <w:t>，</w:t>
      </w:r>
      <w:commentRangeEnd w:id="2"/>
      <w:r w:rsidR="00343829">
        <w:rPr>
          <w:rStyle w:val="a7"/>
        </w:rPr>
        <w:commentReference w:id="2"/>
      </w:r>
      <w:r w:rsidR="00343829">
        <w:rPr>
          <w:rFonts w:ascii="Book Antiqua" w:hAnsi="Book Antiqua" w:cs="Arial" w:hint="eastAsia"/>
          <w:color w:val="000000"/>
          <w:sz w:val="20"/>
          <w:szCs w:val="20"/>
        </w:rPr>
        <w:t xml:space="preserve"> </w:t>
      </w:r>
    </w:p>
    <w:p w14:paraId="3FEC57B4" w14:textId="12E141FE" w:rsidR="00A27779" w:rsidRDefault="00A27779" w:rsidP="00A27779">
      <w:pPr>
        <w:pStyle w:val="a4"/>
        <w:spacing w:before="120" w:after="120"/>
        <w:ind w:left="426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Book Antiqua" w:hAnsi="Book Antiqua" w:cs="Arial" w:hint="eastAsia"/>
          <w:color w:val="000000"/>
          <w:sz w:val="20"/>
          <w:szCs w:val="20"/>
        </w:rPr>
        <w:t>启用</w:t>
      </w:r>
      <w:r>
        <w:rPr>
          <w:rFonts w:ascii="Book Antiqua" w:hAnsi="Book Antiqua" w:cs="Arial"/>
          <w:color w:val="000000"/>
          <w:sz w:val="20"/>
          <w:szCs w:val="20"/>
        </w:rPr>
        <w:t>EBS</w:t>
      </w:r>
      <w:r>
        <w:rPr>
          <w:rFonts w:ascii="Book Antiqua" w:hAnsi="Book Antiqua" w:cs="Arial" w:hint="eastAsia"/>
          <w:color w:val="000000"/>
          <w:sz w:val="20"/>
          <w:szCs w:val="20"/>
        </w:rPr>
        <w:t>应用中的供应商数据管理。</w:t>
      </w:r>
    </w:p>
    <w:p w14:paraId="68ED6144" w14:textId="59100828" w:rsidR="00A27779" w:rsidRDefault="00A27779" w:rsidP="00A27779">
      <w:pPr>
        <w:pStyle w:val="a4"/>
        <w:spacing w:before="120" w:after="120"/>
        <w:ind w:left="426"/>
        <w:rPr>
          <w:rFonts w:ascii="Book Antiqua" w:hAnsi="Book Antiqua" w:cs="Arial" w:hint="eastAsia"/>
          <w:noProof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noProof/>
          <w:color w:val="000000"/>
          <w:sz w:val="20"/>
          <w:szCs w:val="20"/>
        </w:rPr>
        <w:t>2.</w:t>
      </w:r>
      <w:r>
        <w:rPr>
          <w:rFonts w:ascii="Times New Roman" w:eastAsia="Book Antiqua" w:hAnsi="Times New Roman" w:cs="Times New Roman"/>
          <w:noProof/>
          <w:color w:val="000000"/>
          <w:sz w:val="14"/>
          <w:szCs w:val="14"/>
        </w:rPr>
        <w:t xml:space="preserve">       </w:t>
      </w:r>
      <w:r>
        <w:rPr>
          <w:rFonts w:ascii="Book Antiqua" w:hAnsi="Book Antiqua" w:cs="Arial" w:hint="eastAsia"/>
          <w:noProof/>
          <w:color w:val="000000"/>
          <w:sz w:val="20"/>
          <w:szCs w:val="20"/>
        </w:rPr>
        <w:t>将职责：</w:t>
      </w:r>
      <w:r w:rsidR="0036184D" w:rsidRPr="0036184D">
        <w:rPr>
          <w:rFonts w:ascii="Book Antiqua" w:hAnsi="Book Antiqua" w:cs="Arial" w:hint="eastAsia"/>
          <w:noProof/>
          <w:color w:val="000000"/>
          <w:sz w:val="20"/>
          <w:szCs w:val="20"/>
        </w:rPr>
        <w:t>供应商数据库管理器超级用户</w:t>
      </w:r>
      <w:r>
        <w:rPr>
          <w:rFonts w:ascii="Book Antiqua" w:hAnsi="Book Antiqua" w:cs="Arial" w:hint="eastAsia"/>
          <w:noProof/>
          <w:color w:val="000000"/>
          <w:sz w:val="20"/>
          <w:szCs w:val="20"/>
        </w:rPr>
        <w:t>，添加到对应执行用户</w:t>
      </w:r>
    </w:p>
    <w:p w14:paraId="716AB464" w14:textId="38E6AF9B" w:rsidR="005538AE" w:rsidRDefault="005538AE" w:rsidP="00A27779">
      <w:pPr>
        <w:pStyle w:val="a4"/>
        <w:spacing w:before="120" w:after="120"/>
        <w:ind w:left="426"/>
        <w:rPr>
          <w:rFonts w:ascii="Arial" w:hAnsi="Arial" w:cs="Arial"/>
          <w:noProof/>
          <w:color w:val="000000"/>
          <w:sz w:val="20"/>
          <w:szCs w:val="20"/>
        </w:rPr>
      </w:pPr>
      <w:r w:rsidRPr="005538AE">
        <w:rPr>
          <w:rFonts w:ascii="Arial" w:hAnsi="Arial" w:cs="Arial" w:hint="eastAsia"/>
          <w:noProof/>
          <w:color w:val="000000"/>
          <w:sz w:val="20"/>
          <w:szCs w:val="20"/>
        </w:rPr>
        <w:t>供应商数据库管理器超级用户</w:t>
      </w:r>
    </w:p>
    <w:p w14:paraId="61BBCF4A" w14:textId="6240E391" w:rsidR="00F479D0" w:rsidRDefault="00A27779" w:rsidP="00A27779">
      <w:pPr>
        <w:pStyle w:val="a4"/>
        <w:spacing w:before="120" w:after="120"/>
        <w:ind w:left="426"/>
        <w:rPr>
          <w:rFonts w:ascii="Book Antiqua" w:hAnsi="Book Antiqua" w:cs="Arial" w:hint="eastAsia"/>
          <w:noProof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noProof/>
          <w:color w:val="000000"/>
          <w:sz w:val="20"/>
          <w:szCs w:val="20"/>
        </w:rPr>
        <w:t>3.</w:t>
      </w:r>
      <w:r>
        <w:rPr>
          <w:rFonts w:ascii="Times New Roman" w:eastAsia="Book Antiqua" w:hAnsi="Times New Roman" w:cs="Times New Roman"/>
          <w:noProof/>
          <w:color w:val="000000"/>
          <w:sz w:val="14"/>
          <w:szCs w:val="14"/>
        </w:rPr>
        <w:t>      </w:t>
      </w:r>
      <w:r w:rsidRPr="00F479D0">
        <w:rPr>
          <w:rFonts w:ascii="Book Antiqua" w:hAnsi="Book Antiqua" w:cs="Arial"/>
          <w:noProof/>
          <w:color w:val="000000"/>
          <w:sz w:val="20"/>
          <w:szCs w:val="20"/>
        </w:rPr>
        <w:t xml:space="preserve"> </w:t>
      </w:r>
      <w:r w:rsidR="00F479D0" w:rsidRPr="00F479D0">
        <w:rPr>
          <w:rFonts w:ascii="Book Antiqua" w:hAnsi="Book Antiqua" w:cs="Arial" w:hint="eastAsia"/>
          <w:noProof/>
          <w:color w:val="000000"/>
          <w:sz w:val="20"/>
          <w:szCs w:val="20"/>
        </w:rPr>
        <w:t>运行请求</w:t>
      </w:r>
      <w:r w:rsidR="00F479D0">
        <w:rPr>
          <w:rFonts w:ascii="Book Antiqua" w:hAnsi="Book Antiqua" w:cs="Arial" w:hint="eastAsia"/>
          <w:noProof/>
          <w:color w:val="000000"/>
          <w:sz w:val="20"/>
          <w:szCs w:val="20"/>
        </w:rPr>
        <w:t>：</w:t>
      </w:r>
      <w:r w:rsidR="00F479D0" w:rsidRPr="00F479D0">
        <w:rPr>
          <w:rFonts w:ascii="Book Antiqua" w:hAnsi="Book Antiqua" w:cs="Arial"/>
          <w:noProof/>
          <w:color w:val="000000"/>
          <w:sz w:val="20"/>
          <w:szCs w:val="20"/>
        </w:rPr>
        <w:t xml:space="preserve">DQM </w:t>
      </w:r>
      <w:r w:rsidR="00F479D0" w:rsidRPr="00F479D0">
        <w:rPr>
          <w:rFonts w:ascii="Book Antiqua" w:hAnsi="Book Antiqua" w:cs="Arial"/>
          <w:noProof/>
          <w:color w:val="000000"/>
          <w:sz w:val="20"/>
          <w:szCs w:val="20"/>
        </w:rPr>
        <w:t>编译所有规则</w:t>
      </w:r>
    </w:p>
    <w:p w14:paraId="6E672789" w14:textId="67017E39" w:rsidR="00F479D0" w:rsidRPr="00F479D0" w:rsidRDefault="00F479D0" w:rsidP="00A27779">
      <w:pPr>
        <w:pStyle w:val="a4"/>
        <w:spacing w:before="120" w:after="120"/>
        <w:ind w:left="426"/>
        <w:rPr>
          <w:rFonts w:ascii="Times New Roman" w:eastAsiaTheme="minorEastAsia" w:hAnsi="Times New Roman" w:cs="Times New Roman" w:hint="eastAsia"/>
          <w:noProof/>
          <w:color w:val="000000"/>
          <w:sz w:val="14"/>
          <w:szCs w:val="14"/>
        </w:rPr>
      </w:pPr>
      <w:r>
        <w:rPr>
          <w:rFonts w:ascii="Book Antiqua" w:hAnsi="Book Antiqua" w:cs="Arial" w:hint="eastAsia"/>
          <w:noProof/>
          <w:color w:val="000000"/>
          <w:sz w:val="20"/>
          <w:szCs w:val="20"/>
        </w:rPr>
        <w:t>4.</w:t>
      </w:r>
      <w:r>
        <w:rPr>
          <w:rFonts w:ascii="Book Antiqua" w:hAnsi="Book Antiqua" w:cs="Arial" w:hint="eastAsia"/>
          <w:noProof/>
          <w:color w:val="000000"/>
          <w:sz w:val="20"/>
          <w:szCs w:val="20"/>
        </w:rPr>
        <w:tab/>
      </w:r>
      <w:r>
        <w:rPr>
          <w:rFonts w:ascii="Book Antiqua" w:hAnsi="Book Antiqua" w:cs="Arial" w:hint="eastAsia"/>
          <w:noProof/>
          <w:color w:val="000000"/>
          <w:sz w:val="20"/>
          <w:szCs w:val="20"/>
        </w:rPr>
        <w:t>运行请求：</w:t>
      </w:r>
      <w:r w:rsidRPr="00F479D0">
        <w:rPr>
          <w:rFonts w:ascii="Book Antiqua" w:hAnsi="Book Antiqua" w:cs="Arial"/>
          <w:noProof/>
          <w:color w:val="000000"/>
          <w:sz w:val="20"/>
          <w:szCs w:val="20"/>
        </w:rPr>
        <w:t xml:space="preserve">DQM </w:t>
      </w:r>
      <w:r w:rsidRPr="00F479D0">
        <w:rPr>
          <w:rFonts w:ascii="Book Antiqua" w:hAnsi="Book Antiqua" w:cs="Arial"/>
          <w:noProof/>
          <w:color w:val="000000"/>
          <w:sz w:val="20"/>
          <w:szCs w:val="20"/>
        </w:rPr>
        <w:t>分段程序</w:t>
      </w:r>
      <w:r w:rsidR="003E4B66">
        <w:rPr>
          <w:rFonts w:ascii="Book Antiqua" w:hAnsi="Book Antiqua" w:cs="Arial" w:hint="eastAsia"/>
          <w:noProof/>
          <w:color w:val="000000"/>
          <w:sz w:val="20"/>
          <w:szCs w:val="20"/>
        </w:rPr>
        <w:t>，参数</w:t>
      </w:r>
      <w:r w:rsidR="003E4B66">
        <w:rPr>
          <w:rFonts w:ascii="Book Antiqua" w:hAnsi="Book Antiqua" w:cs="Arial" w:hint="eastAsia"/>
          <w:noProof/>
          <w:color w:val="000000"/>
          <w:sz w:val="20"/>
          <w:szCs w:val="20"/>
        </w:rPr>
        <w:t>-</w:t>
      </w:r>
      <w:r w:rsidR="003E4B66">
        <w:rPr>
          <w:rFonts w:ascii="Book Antiqua" w:hAnsi="Book Antiqua" w:cs="Arial" w:hint="eastAsia"/>
          <w:noProof/>
          <w:color w:val="000000"/>
          <w:sz w:val="20"/>
          <w:szCs w:val="20"/>
        </w:rPr>
        <w:t>分段命令</w:t>
      </w:r>
      <w:r>
        <w:rPr>
          <w:rFonts w:ascii="Book Antiqua" w:hAnsi="Book Antiqua" w:cs="Arial" w:hint="eastAsia"/>
          <w:noProof/>
          <w:color w:val="000000"/>
          <w:sz w:val="20"/>
          <w:szCs w:val="20"/>
        </w:rPr>
        <w:t>：</w:t>
      </w:r>
      <w:r w:rsidRPr="00F479D0">
        <w:rPr>
          <w:rFonts w:ascii="Book Antiqua" w:hAnsi="Book Antiqua" w:cs="Arial"/>
          <w:noProof/>
          <w:color w:val="000000"/>
          <w:sz w:val="20"/>
          <w:szCs w:val="20"/>
        </w:rPr>
        <w:t>STAGE_ALL_DATA</w:t>
      </w:r>
    </w:p>
    <w:p w14:paraId="75B9557A" w14:textId="0F897DDB" w:rsidR="00A27779" w:rsidRDefault="009130D3" w:rsidP="00A27779">
      <w:pPr>
        <w:pStyle w:val="a4"/>
        <w:spacing w:before="120" w:after="120"/>
        <w:ind w:left="426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Book Antiqua" w:hAnsi="Book Antiqua" w:cs="Arial" w:hint="eastAsia"/>
          <w:noProof/>
          <w:color w:val="000000"/>
          <w:sz w:val="20"/>
          <w:szCs w:val="20"/>
        </w:rPr>
        <w:t>5.</w:t>
      </w:r>
      <w:r>
        <w:rPr>
          <w:rFonts w:ascii="Book Antiqua" w:hAnsi="Book Antiqua" w:cs="Arial" w:hint="eastAsia"/>
          <w:noProof/>
          <w:color w:val="000000"/>
          <w:sz w:val="20"/>
          <w:szCs w:val="20"/>
        </w:rPr>
        <w:tab/>
      </w:r>
      <w:r w:rsidR="00A27779">
        <w:rPr>
          <w:rFonts w:ascii="Book Antiqua" w:hAnsi="Book Antiqua" w:cs="Arial" w:hint="eastAsia"/>
          <w:noProof/>
          <w:color w:val="000000"/>
          <w:sz w:val="20"/>
          <w:szCs w:val="20"/>
        </w:rPr>
        <w:t>切换职责，选择供应商主页，点击按钮“为供应商启用”</w:t>
      </w:r>
    </w:p>
    <w:p w14:paraId="6211191D" w14:textId="77777777" w:rsidR="00A27779" w:rsidRDefault="00A27779" w:rsidP="00A27779">
      <w:pPr>
        <w:pStyle w:val="a4"/>
        <w:spacing w:before="120" w:after="120"/>
        <w:ind w:left="426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3C2E11C" wp14:editId="5642C5DD">
            <wp:extent cx="4954270" cy="1282700"/>
            <wp:effectExtent l="0" t="0" r="0" b="0"/>
            <wp:docPr id="2" name="图片 2" descr="cid:_Foxmail.0@C609FDA7-EE27-450E-B7FC-78342B02B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Foxmail.0@C609FDA7-EE27-450E-B7FC-78342B02B2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47AD" w14:textId="41C4D324" w:rsidR="00A27779" w:rsidRDefault="009130D3" w:rsidP="00A27779">
      <w:pPr>
        <w:pStyle w:val="a4"/>
        <w:spacing w:before="120" w:after="120"/>
        <w:ind w:left="426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Book Antiqua" w:eastAsiaTheme="minorEastAsia" w:hAnsi="Book Antiqua" w:cs="Book Antiqua" w:hint="eastAsia"/>
          <w:noProof/>
          <w:color w:val="000000"/>
          <w:sz w:val="20"/>
          <w:szCs w:val="20"/>
        </w:rPr>
        <w:t>5</w:t>
      </w:r>
      <w:r w:rsidR="00A27779">
        <w:rPr>
          <w:rFonts w:ascii="Book Antiqua" w:eastAsia="Book Antiqua" w:hAnsi="Book Antiqua" w:cs="Book Antiqua"/>
          <w:noProof/>
          <w:color w:val="000000"/>
          <w:sz w:val="20"/>
          <w:szCs w:val="20"/>
        </w:rPr>
        <w:t>.</w:t>
      </w:r>
      <w:r w:rsidR="00A27779">
        <w:rPr>
          <w:rFonts w:ascii="Times New Roman" w:eastAsia="Book Antiqua" w:hAnsi="Times New Roman" w:cs="Times New Roman"/>
          <w:noProof/>
          <w:color w:val="000000"/>
          <w:sz w:val="14"/>
          <w:szCs w:val="14"/>
        </w:rPr>
        <w:t xml:space="preserve">       </w:t>
      </w:r>
      <w:r w:rsidR="00A27779">
        <w:rPr>
          <w:rFonts w:ascii="Book Antiqua" w:hAnsi="Book Antiqua" w:cs="Arial" w:hint="eastAsia"/>
          <w:noProof/>
          <w:color w:val="000000"/>
          <w:sz w:val="20"/>
          <w:szCs w:val="20"/>
        </w:rPr>
        <w:t>在该界面，通过客户交易方名称等进行查询，查询到符合条件的客户交易方信息，并为其添加供应商编号，并为其启用供应商。</w:t>
      </w:r>
    </w:p>
    <w:p w14:paraId="43B37F08" w14:textId="77777777" w:rsidR="00A27779" w:rsidRDefault="00A27779" w:rsidP="00A27779">
      <w:pPr>
        <w:pStyle w:val="a4"/>
        <w:spacing w:before="120" w:after="120"/>
        <w:ind w:left="426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AAD8F31" wp14:editId="4F5B37D2">
            <wp:extent cx="4906645" cy="4046855"/>
            <wp:effectExtent l="0" t="0" r="8255" b="0"/>
            <wp:docPr id="1" name="图片 1" descr="cid:_Foxmail.1@B9EF30AF-67F2-456A-BAE3-C56E674191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_Foxmail.1@B9EF30AF-67F2-456A-BAE3-C56E674191E6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9495" w14:textId="566D94B0" w:rsidR="00A27779" w:rsidRPr="00AD4C46" w:rsidRDefault="00BC1E36" w:rsidP="00AD4C46">
      <w:pPr>
        <w:pStyle w:val="a4"/>
        <w:spacing w:before="120" w:after="120"/>
        <w:ind w:left="426"/>
        <w:rPr>
          <w:rFonts w:ascii="Arial" w:hAnsi="Arial" w:cs="Arial" w:hint="eastAsia"/>
          <w:noProof/>
          <w:color w:val="000000"/>
          <w:sz w:val="20"/>
          <w:szCs w:val="20"/>
        </w:rPr>
      </w:pPr>
      <w:r>
        <w:rPr>
          <w:rFonts w:ascii="Book Antiqua" w:eastAsiaTheme="minorEastAsia" w:hAnsi="Book Antiqua" w:cs="Book Antiqua" w:hint="eastAsia"/>
          <w:noProof/>
          <w:color w:val="000000"/>
          <w:sz w:val="20"/>
          <w:szCs w:val="20"/>
        </w:rPr>
        <w:t>6</w:t>
      </w:r>
      <w:r w:rsidR="00A27779">
        <w:rPr>
          <w:rFonts w:ascii="Book Antiqua" w:eastAsia="Book Antiqua" w:hAnsi="Book Antiqua" w:cs="Book Antiqua"/>
          <w:noProof/>
          <w:color w:val="000000"/>
          <w:sz w:val="20"/>
          <w:szCs w:val="20"/>
        </w:rPr>
        <w:t>.</w:t>
      </w:r>
      <w:r w:rsidR="00A27779">
        <w:rPr>
          <w:rFonts w:ascii="Times New Roman" w:eastAsia="Book Antiqua" w:hAnsi="Times New Roman" w:cs="Times New Roman"/>
          <w:noProof/>
          <w:color w:val="000000"/>
          <w:sz w:val="14"/>
          <w:szCs w:val="14"/>
        </w:rPr>
        <w:t xml:space="preserve">       </w:t>
      </w:r>
      <w:r w:rsidR="00A27779">
        <w:rPr>
          <w:rFonts w:ascii="Book Antiqua" w:hAnsi="Book Antiqua" w:cs="Arial" w:hint="eastAsia"/>
          <w:noProof/>
          <w:color w:val="000000"/>
          <w:sz w:val="20"/>
          <w:szCs w:val="20"/>
        </w:rPr>
        <w:t>在转入的供应商界面，补充维护供应商相关信息。</w:t>
      </w:r>
      <w:bookmarkStart w:id="3" w:name="_GoBack"/>
      <w:bookmarkEnd w:id="3"/>
    </w:p>
    <w:sectPr w:rsidR="00A27779" w:rsidRPr="00AD4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杨帆" w:date="2013-09-03T14:29:00Z" w:initials="杨帆">
    <w:p w14:paraId="3F3749A6" w14:textId="77777777" w:rsidR="009822E7" w:rsidRDefault="009822E7">
      <w:pPr>
        <w:pStyle w:val="a8"/>
      </w:pPr>
      <w:r>
        <w:rPr>
          <w:rStyle w:val="a7"/>
        </w:rPr>
        <w:annotationRef/>
      </w:r>
      <w:r w:rsidRPr="009822E7">
        <w:t>AR：在 DQM 中显示没有帐户的交易方</w:t>
      </w:r>
    </w:p>
  </w:comment>
  <w:comment w:id="1" w:author="杨帆" w:date="2013-09-03T14:30:00Z" w:initials="杨帆">
    <w:p w14:paraId="64181DEA" w14:textId="58AC4962" w:rsidR="00ED59B9" w:rsidRDefault="00ED59B9">
      <w:pPr>
        <w:pStyle w:val="a8"/>
      </w:pPr>
      <w:r>
        <w:rPr>
          <w:rStyle w:val="a7"/>
        </w:rPr>
        <w:annotationRef/>
      </w:r>
      <w:r w:rsidRPr="00ED59B9">
        <w:t>POS：SM：供应商数据集线器配置</w:t>
      </w:r>
    </w:p>
  </w:comment>
  <w:comment w:id="2" w:author="Diana" w:date="2014-11-26T20:36:00Z" w:initials="D">
    <w:p w14:paraId="277587B5" w14:textId="5F9CB7E2" w:rsidR="00343829" w:rsidRDefault="00343829">
      <w:pPr>
        <w:pStyle w:val="a8"/>
      </w:pPr>
      <w:r>
        <w:rPr>
          <w:rStyle w:val="a7"/>
        </w:rPr>
        <w:annotationRef/>
      </w:r>
      <w:r w:rsidRPr="000A241D">
        <w:rPr>
          <w:rFonts w:ascii="Book Antiqua" w:hAnsi="Book Antiqua" w:cs="Arial" w:hint="eastAsia"/>
          <w:color w:val="000000"/>
          <w:sz w:val="20"/>
          <w:szCs w:val="20"/>
        </w:rPr>
        <w:t>集成电子商务套件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3749A6" w15:done="0"/>
  <w15:commentEx w15:paraId="64181D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DCD41" w14:textId="77777777" w:rsidR="005F2321" w:rsidRDefault="005F2321" w:rsidP="009822E7">
      <w:pPr>
        <w:spacing w:before="0" w:after="0"/>
      </w:pPr>
      <w:r>
        <w:separator/>
      </w:r>
    </w:p>
  </w:endnote>
  <w:endnote w:type="continuationSeparator" w:id="0">
    <w:p w14:paraId="1D12F24D" w14:textId="77777777" w:rsidR="005F2321" w:rsidRDefault="005F2321" w:rsidP="009822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8BB95" w14:textId="77777777" w:rsidR="005F2321" w:rsidRDefault="005F2321" w:rsidP="009822E7">
      <w:pPr>
        <w:spacing w:before="0" w:after="0"/>
      </w:pPr>
      <w:r>
        <w:separator/>
      </w:r>
    </w:p>
  </w:footnote>
  <w:footnote w:type="continuationSeparator" w:id="0">
    <w:p w14:paraId="450CA740" w14:textId="77777777" w:rsidR="005F2321" w:rsidRDefault="005F2321" w:rsidP="009822E7">
      <w:pPr>
        <w:spacing w:before="0"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杨帆">
    <w15:presenceInfo w15:providerId="Windows Live" w15:userId="a505a3181da1a6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79"/>
    <w:rsid w:val="000A241D"/>
    <w:rsid w:val="001F2FB8"/>
    <w:rsid w:val="00343829"/>
    <w:rsid w:val="0036184D"/>
    <w:rsid w:val="003E4B66"/>
    <w:rsid w:val="005538AE"/>
    <w:rsid w:val="005F2321"/>
    <w:rsid w:val="009130D3"/>
    <w:rsid w:val="009822E7"/>
    <w:rsid w:val="00A27779"/>
    <w:rsid w:val="00AD4C46"/>
    <w:rsid w:val="00BC1E36"/>
    <w:rsid w:val="00ED59B9"/>
    <w:rsid w:val="00F175FD"/>
    <w:rsid w:val="00F4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7E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779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semiHidden/>
    <w:unhideWhenUsed/>
    <w:qFormat/>
    <w:rsid w:val="00A27779"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A2777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A27779"/>
    <w:pPr>
      <w:spacing w:before="0" w:beforeAutospacing="0" w:after="0" w:afterAutospacing="0"/>
    </w:pPr>
  </w:style>
  <w:style w:type="paragraph" w:styleId="a4">
    <w:name w:val="Body Text"/>
    <w:basedOn w:val="a"/>
    <w:link w:val="Char"/>
    <w:uiPriority w:val="99"/>
    <w:unhideWhenUsed/>
    <w:rsid w:val="00A27779"/>
    <w:pPr>
      <w:spacing w:before="0" w:beforeAutospacing="0" w:after="0" w:afterAutospacing="0"/>
    </w:pPr>
  </w:style>
  <w:style w:type="character" w:customStyle="1" w:styleId="Char">
    <w:name w:val="正文文本 Char"/>
    <w:basedOn w:val="a0"/>
    <w:link w:val="a4"/>
    <w:uiPriority w:val="99"/>
    <w:rsid w:val="00A2777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98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22E7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22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22E7"/>
    <w:rPr>
      <w:rFonts w:ascii="宋体" w:eastAsia="宋体" w:hAnsi="宋体" w:cs="宋体"/>
      <w:kern w:val="0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822E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9822E7"/>
  </w:style>
  <w:style w:type="character" w:customStyle="1" w:styleId="Char2">
    <w:name w:val="批注文字 Char"/>
    <w:basedOn w:val="a0"/>
    <w:link w:val="a8"/>
    <w:uiPriority w:val="99"/>
    <w:semiHidden/>
    <w:rsid w:val="009822E7"/>
    <w:rPr>
      <w:rFonts w:ascii="宋体" w:eastAsia="宋体" w:hAnsi="宋体" w:cs="宋体"/>
      <w:kern w:val="0"/>
      <w:sz w:val="24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822E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822E7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Balloon Text"/>
    <w:basedOn w:val="a"/>
    <w:link w:val="Char4"/>
    <w:uiPriority w:val="99"/>
    <w:semiHidden/>
    <w:unhideWhenUsed/>
    <w:rsid w:val="009822E7"/>
    <w:pPr>
      <w:spacing w:before="0" w:after="0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9822E7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779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semiHidden/>
    <w:unhideWhenUsed/>
    <w:qFormat/>
    <w:rsid w:val="00A27779"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A2777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A27779"/>
    <w:pPr>
      <w:spacing w:before="0" w:beforeAutospacing="0" w:after="0" w:afterAutospacing="0"/>
    </w:pPr>
  </w:style>
  <w:style w:type="paragraph" w:styleId="a4">
    <w:name w:val="Body Text"/>
    <w:basedOn w:val="a"/>
    <w:link w:val="Char"/>
    <w:uiPriority w:val="99"/>
    <w:unhideWhenUsed/>
    <w:rsid w:val="00A27779"/>
    <w:pPr>
      <w:spacing w:before="0" w:beforeAutospacing="0" w:after="0" w:afterAutospacing="0"/>
    </w:pPr>
  </w:style>
  <w:style w:type="character" w:customStyle="1" w:styleId="Char">
    <w:name w:val="正文文本 Char"/>
    <w:basedOn w:val="a0"/>
    <w:link w:val="a4"/>
    <w:uiPriority w:val="99"/>
    <w:rsid w:val="00A2777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98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22E7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22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22E7"/>
    <w:rPr>
      <w:rFonts w:ascii="宋体" w:eastAsia="宋体" w:hAnsi="宋体" w:cs="宋体"/>
      <w:kern w:val="0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822E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9822E7"/>
  </w:style>
  <w:style w:type="character" w:customStyle="1" w:styleId="Char2">
    <w:name w:val="批注文字 Char"/>
    <w:basedOn w:val="a0"/>
    <w:link w:val="a8"/>
    <w:uiPriority w:val="99"/>
    <w:semiHidden/>
    <w:rsid w:val="009822E7"/>
    <w:rPr>
      <w:rFonts w:ascii="宋体" w:eastAsia="宋体" w:hAnsi="宋体" w:cs="宋体"/>
      <w:kern w:val="0"/>
      <w:sz w:val="24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822E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822E7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Balloon Text"/>
    <w:basedOn w:val="a"/>
    <w:link w:val="Char4"/>
    <w:uiPriority w:val="99"/>
    <w:semiHidden/>
    <w:unhideWhenUsed/>
    <w:rsid w:val="009822E7"/>
    <w:pPr>
      <w:spacing w:before="0" w:after="0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9822E7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cid:_Foxmail.1@B9EF30AF-67F2-456A-BAE3-C56E674191E6" TargetMode="Externa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cid:_Foxmail.0@C609FDA7-EE27-450E-B7FC-78342B02B22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85</Words>
  <Characters>489</Characters>
  <Application>Microsoft Office Word</Application>
  <DocSecurity>0</DocSecurity>
  <Lines>4</Lines>
  <Paragraphs>1</Paragraphs>
  <ScaleCrop>false</ScaleCrop>
  <Company>HAND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Diana</cp:lastModifiedBy>
  <cp:revision>12</cp:revision>
  <dcterms:created xsi:type="dcterms:W3CDTF">2013-07-05T09:19:00Z</dcterms:created>
  <dcterms:modified xsi:type="dcterms:W3CDTF">2014-11-26T12:39:00Z</dcterms:modified>
</cp:coreProperties>
</file>