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
      </w:tblPr>
      <w:tblGrid>
        <w:gridCol w:w="7920"/>
        <w:gridCol w:w="421"/>
        <w:gridCol w:w="299"/>
      </w:tblGrid>
      <w:tr w:rsidR="00E50C60" w:rsidRPr="00E50C60" w:rsidTr="00E50C60">
        <w:trPr>
          <w:tblCellSpacing w:w="0" w:type="dxa"/>
        </w:trPr>
        <w:tc>
          <w:tcPr>
            <w:tcW w:w="0" w:type="auto"/>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r w:rsidRPr="00E50C60">
              <w:rPr>
                <w:rFonts w:ascii="Times New Roman" w:eastAsia="Times New Roman" w:hAnsi="Times New Roman" w:cs="Times New Roman"/>
                <w:b/>
                <w:bCs/>
                <w:color w:val="000000"/>
                <w:sz w:val="31"/>
                <w:szCs w:val="31"/>
              </w:rPr>
              <w:t>R12: Generic Data Fix (GDF): Duplicate Payee in IBY_EXTERNAL_PAYEES_ALL (</w:t>
            </w:r>
            <w:r w:rsidRPr="00E50C60">
              <w:rPr>
                <w:rFonts w:ascii="宋体" w:eastAsia="宋体" w:hAnsi="宋体" w:cs="宋体"/>
                <w:b/>
                <w:bCs/>
                <w:color w:val="000000"/>
                <w:sz w:val="31"/>
                <w:szCs w:val="31"/>
              </w:rPr>
              <w:t>文档</w:t>
            </w:r>
            <w:r w:rsidRPr="00E50C60">
              <w:rPr>
                <w:rFonts w:ascii="Times New Roman" w:eastAsia="Times New Roman" w:hAnsi="Times New Roman" w:cs="Times New Roman"/>
                <w:b/>
                <w:bCs/>
                <w:color w:val="000000"/>
                <w:sz w:val="31"/>
                <w:szCs w:val="31"/>
              </w:rPr>
              <w:t xml:space="preserve"> ID 1315812.1)</w:t>
            </w:r>
          </w:p>
        </w:tc>
        <w:tc>
          <w:tcPr>
            <w:tcW w:w="0" w:type="auto"/>
            <w:vAlign w:val="center"/>
            <w:hideMark/>
          </w:tcPr>
          <w:p w:rsidR="00E50C60" w:rsidRPr="00E50C60" w:rsidRDefault="00E50C60" w:rsidP="00E50C60">
            <w:pPr>
              <w:spacing w:after="0" w:line="240" w:lineRule="auto"/>
              <w:jc w:val="right"/>
              <w:rPr>
                <w:rFonts w:ascii="Times New Roman" w:eastAsia="Times New Roman" w:hAnsi="Times New Roman" w:cs="Times New Roman"/>
                <w:sz w:val="24"/>
                <w:szCs w:val="24"/>
              </w:rPr>
            </w:pPr>
            <w:hyperlink r:id="rId5" w:tooltip="转到底部" w:history="1">
              <w:r>
                <w:rPr>
                  <w:rFonts w:ascii="Times New Roman" w:eastAsia="Times New Roman" w:hAnsi="Times New Roman" w:cs="Times New Roman"/>
                  <w:noProof/>
                  <w:color w:val="0000FF"/>
                  <w:sz w:val="17"/>
                  <w:szCs w:val="17"/>
                </w:rPr>
                <w:drawing>
                  <wp:inline distT="0" distB="0" distL="0" distR="0">
                    <wp:extent cx="112395" cy="112395"/>
                    <wp:effectExtent l="0" t="0" r="1905" b="1905"/>
                    <wp:docPr id="3" name="图片 3" descr="转到底部">
                      <a:hlinkClick xmlns:a="http://schemas.openxmlformats.org/drawingml/2006/main" r:id="rId5" tooltip="&quot;转到底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toBottom::icon" descr="转到底部">
                              <a:hlinkClick r:id="rId5" tooltip="&quot;转到底部&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E50C60">
                <w:rPr>
                  <w:rFonts w:ascii="宋体" w:eastAsia="宋体" w:hAnsi="宋体" w:cs="宋体"/>
                  <w:color w:val="003286"/>
                  <w:sz w:val="17"/>
                  <w:szCs w:val="17"/>
                </w:rPr>
                <w:t>转到底部</w:t>
              </w:r>
            </w:hyperlink>
          </w:p>
        </w:tc>
        <w:tc>
          <w:tcPr>
            <w:tcW w:w="0" w:type="auto"/>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9865" cy="94615"/>
                  <wp:effectExtent l="0" t="0" r="0" b="0"/>
                  <wp:docPr id="2" name="图片 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6"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94615"/>
                          </a:xfrm>
                          <a:prstGeom prst="rect">
                            <a:avLst/>
                          </a:prstGeom>
                          <a:noFill/>
                          <a:ln>
                            <a:noFill/>
                          </a:ln>
                        </pic:spPr>
                      </pic:pic>
                    </a:graphicData>
                  </a:graphic>
                </wp:inline>
              </w:drawing>
            </w:r>
          </w:p>
        </w:tc>
      </w:tr>
    </w:tbl>
    <w:p w:rsidR="00E50C60" w:rsidRPr="00E50C60" w:rsidRDefault="00E50C60" w:rsidP="00E50C60">
      <w:pPr>
        <w:spacing w:before="45" w:after="45" w:line="240" w:lineRule="auto"/>
        <w:rPr>
          <w:rFonts w:ascii="Times New Roman" w:eastAsia="Times New Roman" w:hAnsi="Times New Roman" w:cs="Times New Roman"/>
          <w:sz w:val="24"/>
          <w:szCs w:val="24"/>
        </w:rPr>
      </w:pPr>
      <w:r w:rsidRPr="00E50C60">
        <w:rPr>
          <w:rFonts w:ascii="Times New Roman" w:eastAsia="Times New Roman" w:hAnsi="Times New Roman" w:cs="Times New Roman"/>
          <w:sz w:val="24"/>
          <w:szCs w:val="24"/>
        </w:rPr>
        <w:pict>
          <v:rect id="_x0000_i1025" style="width:0;height:1.5pt" o:hralign="center" o:hrstd="t" o:hr="t" fillcolor="#a0a0a0" stroked="f"/>
        </w:pict>
      </w:r>
    </w:p>
    <w:p w:rsidR="00E50C60" w:rsidRPr="00E50C60" w:rsidRDefault="00E50C60" w:rsidP="00E50C60">
      <w:pPr>
        <w:spacing w:before="45" w:after="45"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615" cy="43180"/>
            <wp:effectExtent l="0" t="0" r="0" b="0"/>
            <wp:docPr id="1" name="图片 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23"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15" cy="4318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8640"/>
      </w:tblGrid>
      <w:tr w:rsidR="00E50C60" w:rsidRPr="00E50C60" w:rsidTr="00E50C60">
        <w:trPr>
          <w:tblCellSpacing w:w="0" w:type="dxa"/>
        </w:trPr>
        <w:tc>
          <w:tcPr>
            <w:tcW w:w="0" w:type="auto"/>
            <w:hideMark/>
          </w:tcPr>
          <w:p w:rsidR="00E50C60" w:rsidRPr="00E50C60" w:rsidRDefault="00E50C60" w:rsidP="00E50C60">
            <w:pPr>
              <w:spacing w:before="100" w:beforeAutospacing="1" w:after="100" w:afterAutospacing="1" w:line="240" w:lineRule="auto"/>
              <w:divId w:val="1114399592"/>
              <w:rPr>
                <w:rFonts w:ascii="Times New Roman" w:eastAsia="Times New Roman" w:hAnsi="Times New Roman" w:cs="Times New Roman"/>
                <w:color w:val="000000"/>
                <w:sz w:val="24"/>
                <w:szCs w:val="24"/>
              </w:rPr>
            </w:pPr>
            <w:r w:rsidRPr="00E50C60">
              <w:rPr>
                <w:rFonts w:ascii="Times New Roman" w:eastAsia="Times New Roman" w:hAnsi="Times New Roman" w:cs="Times New Roman"/>
                <w:b/>
                <w:bCs/>
                <w:color w:val="000000"/>
                <w:sz w:val="24"/>
                <w:szCs w:val="24"/>
              </w:rPr>
              <w:t>In this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2"/>
            </w:tblGrid>
            <w:tr w:rsidR="00E50C60" w:rsidRPr="00E50C60" w:rsidTr="00E50C60">
              <w:trPr>
                <w:tblCellSpacing w:w="15" w:type="dxa"/>
              </w:trPr>
              <w:tc>
                <w:tcPr>
                  <w:tcW w:w="6" w:type="dxa"/>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p>
              </w:tc>
              <w:tc>
                <w:tcPr>
                  <w:tcW w:w="0" w:type="auto"/>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hyperlink r:id="rId8" w:anchor="GOAL" w:history="1">
                    <w:r w:rsidRPr="00E50C60">
                      <w:rPr>
                        <w:rFonts w:ascii="Times New Roman" w:eastAsia="Times New Roman" w:hAnsi="Times New Roman" w:cs="Times New Roman"/>
                        <w:color w:val="0000FF"/>
                        <w:sz w:val="24"/>
                        <w:szCs w:val="24"/>
                        <w:u w:val="single"/>
                      </w:rPr>
                      <w:t>Goal</w:t>
                    </w:r>
                  </w:hyperlink>
                </w:p>
              </w:tc>
            </w:tr>
          </w:tbl>
          <w:p w:rsidR="00E50C60" w:rsidRPr="00E50C60" w:rsidRDefault="00E50C60" w:rsidP="00E50C60">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89"/>
            </w:tblGrid>
            <w:tr w:rsidR="00E50C60" w:rsidRPr="00E50C60" w:rsidTr="00E50C60">
              <w:trPr>
                <w:tblCellSpacing w:w="15" w:type="dxa"/>
              </w:trPr>
              <w:tc>
                <w:tcPr>
                  <w:tcW w:w="6" w:type="dxa"/>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p>
              </w:tc>
              <w:tc>
                <w:tcPr>
                  <w:tcW w:w="0" w:type="auto"/>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hyperlink r:id="rId9" w:anchor="FIX" w:history="1">
                    <w:r w:rsidRPr="00E50C60">
                      <w:rPr>
                        <w:rFonts w:ascii="Times New Roman" w:eastAsia="Times New Roman" w:hAnsi="Times New Roman" w:cs="Times New Roman"/>
                        <w:color w:val="0000FF"/>
                        <w:sz w:val="24"/>
                        <w:szCs w:val="24"/>
                        <w:u w:val="single"/>
                      </w:rPr>
                      <w:t>Solution</w:t>
                    </w:r>
                  </w:hyperlink>
                </w:p>
              </w:tc>
            </w:tr>
          </w:tbl>
          <w:p w:rsidR="00E50C60" w:rsidRPr="00E50C60" w:rsidRDefault="00E50C60" w:rsidP="00E50C60">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1695"/>
            </w:tblGrid>
            <w:tr w:rsidR="00E50C60" w:rsidRPr="00E50C60" w:rsidTr="00E50C60">
              <w:trPr>
                <w:tblCellSpacing w:w="15" w:type="dxa"/>
              </w:trPr>
              <w:tc>
                <w:tcPr>
                  <w:tcW w:w="300" w:type="dxa"/>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r w:rsidRPr="00E50C60">
                    <w:rPr>
                      <w:rFonts w:ascii="Times New Roman" w:eastAsia="Times New Roman" w:hAnsi="Times New Roman" w:cs="Times New Roman"/>
                      <w:sz w:val="24"/>
                      <w:szCs w:val="24"/>
                    </w:rPr>
                    <w:t> </w:t>
                  </w:r>
                </w:p>
              </w:tc>
              <w:tc>
                <w:tcPr>
                  <w:tcW w:w="0" w:type="auto"/>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hyperlink r:id="rId10" w:anchor="aref_section21" w:history="1">
                    <w:r w:rsidRPr="00E50C60">
                      <w:rPr>
                        <w:rFonts w:ascii="Times New Roman" w:eastAsia="Times New Roman" w:hAnsi="Times New Roman" w:cs="Times New Roman"/>
                        <w:color w:val="0000FF"/>
                        <w:sz w:val="24"/>
                        <w:szCs w:val="24"/>
                        <w:u w:val="single"/>
                      </w:rPr>
                      <w:t>What does it do?</w:t>
                    </w:r>
                  </w:hyperlink>
                </w:p>
              </w:tc>
            </w:tr>
          </w:tbl>
          <w:p w:rsidR="00E50C60" w:rsidRPr="00E50C60" w:rsidRDefault="00E50C60" w:rsidP="00E50C60">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1802"/>
            </w:tblGrid>
            <w:tr w:rsidR="00E50C60" w:rsidRPr="00E50C60" w:rsidTr="00E50C60">
              <w:trPr>
                <w:tblCellSpacing w:w="15" w:type="dxa"/>
              </w:trPr>
              <w:tc>
                <w:tcPr>
                  <w:tcW w:w="300" w:type="dxa"/>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r w:rsidRPr="00E50C60">
                    <w:rPr>
                      <w:rFonts w:ascii="Times New Roman" w:eastAsia="Times New Roman" w:hAnsi="Times New Roman" w:cs="Times New Roman"/>
                      <w:sz w:val="24"/>
                      <w:szCs w:val="24"/>
                    </w:rPr>
                    <w:t> </w:t>
                  </w:r>
                </w:p>
              </w:tc>
              <w:tc>
                <w:tcPr>
                  <w:tcW w:w="0" w:type="auto"/>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hyperlink r:id="rId11" w:anchor="aref_section22" w:history="1">
                    <w:r w:rsidRPr="00E50C60">
                      <w:rPr>
                        <w:rFonts w:ascii="Times New Roman" w:eastAsia="Times New Roman" w:hAnsi="Times New Roman" w:cs="Times New Roman"/>
                        <w:color w:val="0000FF"/>
                        <w:sz w:val="24"/>
                        <w:szCs w:val="24"/>
                        <w:u w:val="single"/>
                      </w:rPr>
                      <w:t>Why is it needed?</w:t>
                    </w:r>
                  </w:hyperlink>
                </w:p>
              </w:tc>
            </w:tr>
          </w:tbl>
          <w:p w:rsidR="00E50C60" w:rsidRPr="00E50C60" w:rsidRDefault="00E50C60" w:rsidP="00E50C60">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1575"/>
            </w:tblGrid>
            <w:tr w:rsidR="00E50C60" w:rsidRPr="00E50C60" w:rsidTr="00E50C60">
              <w:trPr>
                <w:tblCellSpacing w:w="15" w:type="dxa"/>
              </w:trPr>
              <w:tc>
                <w:tcPr>
                  <w:tcW w:w="300" w:type="dxa"/>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r w:rsidRPr="00E50C60">
                    <w:rPr>
                      <w:rFonts w:ascii="Times New Roman" w:eastAsia="Times New Roman" w:hAnsi="Times New Roman" w:cs="Times New Roman"/>
                      <w:sz w:val="24"/>
                      <w:szCs w:val="24"/>
                    </w:rPr>
                    <w:t> </w:t>
                  </w:r>
                </w:p>
              </w:tc>
              <w:tc>
                <w:tcPr>
                  <w:tcW w:w="0" w:type="auto"/>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hyperlink r:id="rId12" w:anchor="aref_section23" w:history="1">
                    <w:r w:rsidRPr="00E50C60">
                      <w:rPr>
                        <w:rFonts w:ascii="Times New Roman" w:eastAsia="Times New Roman" w:hAnsi="Times New Roman" w:cs="Times New Roman"/>
                        <w:color w:val="0000FF"/>
                        <w:sz w:val="24"/>
                        <w:szCs w:val="24"/>
                        <w:u w:val="single"/>
                      </w:rPr>
                      <w:t>When to use it?</w:t>
                    </w:r>
                  </w:hyperlink>
                </w:p>
              </w:tc>
            </w:tr>
          </w:tbl>
          <w:p w:rsidR="00E50C60" w:rsidRPr="00E50C60" w:rsidRDefault="00E50C60" w:rsidP="00E50C60">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1469"/>
            </w:tblGrid>
            <w:tr w:rsidR="00E50C60" w:rsidRPr="00E50C60" w:rsidTr="00E50C60">
              <w:trPr>
                <w:tblCellSpacing w:w="15" w:type="dxa"/>
              </w:trPr>
              <w:tc>
                <w:tcPr>
                  <w:tcW w:w="300" w:type="dxa"/>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r w:rsidRPr="00E50C60">
                    <w:rPr>
                      <w:rFonts w:ascii="Times New Roman" w:eastAsia="Times New Roman" w:hAnsi="Times New Roman" w:cs="Times New Roman"/>
                      <w:sz w:val="24"/>
                      <w:szCs w:val="24"/>
                    </w:rPr>
                    <w:t> </w:t>
                  </w:r>
                </w:p>
              </w:tc>
              <w:tc>
                <w:tcPr>
                  <w:tcW w:w="0" w:type="auto"/>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hyperlink r:id="rId13" w:anchor="aref_section24" w:history="1">
                    <w:r w:rsidRPr="00E50C60">
                      <w:rPr>
                        <w:rFonts w:ascii="Times New Roman" w:eastAsia="Times New Roman" w:hAnsi="Times New Roman" w:cs="Times New Roman"/>
                        <w:color w:val="0000FF"/>
                        <w:sz w:val="24"/>
                        <w:szCs w:val="24"/>
                        <w:u w:val="single"/>
                      </w:rPr>
                      <w:t>How to use it?</w:t>
                    </w:r>
                  </w:hyperlink>
                </w:p>
              </w:tc>
            </w:tr>
          </w:tbl>
          <w:p w:rsidR="00E50C60" w:rsidRPr="00E50C60" w:rsidRDefault="00E50C60" w:rsidP="00E50C60">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4435"/>
            </w:tblGrid>
            <w:tr w:rsidR="00E50C60" w:rsidRPr="00E50C60" w:rsidTr="00E50C60">
              <w:trPr>
                <w:tblCellSpacing w:w="15" w:type="dxa"/>
              </w:trPr>
              <w:tc>
                <w:tcPr>
                  <w:tcW w:w="300" w:type="dxa"/>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r w:rsidRPr="00E50C60">
                    <w:rPr>
                      <w:rFonts w:ascii="Times New Roman" w:eastAsia="Times New Roman" w:hAnsi="Times New Roman" w:cs="Times New Roman"/>
                      <w:sz w:val="24"/>
                      <w:szCs w:val="24"/>
                    </w:rPr>
                    <w:t> </w:t>
                  </w:r>
                </w:p>
              </w:tc>
              <w:tc>
                <w:tcPr>
                  <w:tcW w:w="0" w:type="auto"/>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hyperlink r:id="rId14" w:anchor="aref_section25" w:history="1">
                    <w:r w:rsidRPr="00E50C60">
                      <w:rPr>
                        <w:rFonts w:ascii="Times New Roman" w:eastAsia="Times New Roman" w:hAnsi="Times New Roman" w:cs="Times New Roman"/>
                        <w:color w:val="0000FF"/>
                        <w:sz w:val="24"/>
                        <w:szCs w:val="24"/>
                        <w:u w:val="single"/>
                      </w:rPr>
                      <w:t>Known Root Cause Bugs/Notes for this Issue</w:t>
                    </w:r>
                  </w:hyperlink>
                </w:p>
              </w:tc>
            </w:tr>
          </w:tbl>
          <w:p w:rsidR="00E50C60" w:rsidRPr="00E50C60" w:rsidRDefault="00E50C60" w:rsidP="00E50C60">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81"/>
            </w:tblGrid>
            <w:tr w:rsidR="00E50C60" w:rsidRPr="00E50C60" w:rsidTr="00E50C60">
              <w:trPr>
                <w:tblCellSpacing w:w="15" w:type="dxa"/>
              </w:trPr>
              <w:tc>
                <w:tcPr>
                  <w:tcW w:w="300" w:type="dxa"/>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r w:rsidRPr="00E50C60">
                    <w:rPr>
                      <w:rFonts w:ascii="Times New Roman" w:eastAsia="Times New Roman" w:hAnsi="Times New Roman" w:cs="Times New Roman"/>
                      <w:sz w:val="24"/>
                      <w:szCs w:val="24"/>
                    </w:rPr>
                    <w:t> </w:t>
                  </w:r>
                </w:p>
              </w:tc>
              <w:tc>
                <w:tcPr>
                  <w:tcW w:w="0" w:type="auto"/>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p>
              </w:tc>
            </w:tr>
          </w:tbl>
          <w:p w:rsidR="00E50C60" w:rsidRPr="00E50C60" w:rsidRDefault="00E50C60" w:rsidP="00E50C60">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2622"/>
            </w:tblGrid>
            <w:tr w:rsidR="00E50C60" w:rsidRPr="00E50C60" w:rsidTr="00E50C60">
              <w:trPr>
                <w:tblCellSpacing w:w="15" w:type="dxa"/>
              </w:trPr>
              <w:tc>
                <w:tcPr>
                  <w:tcW w:w="300" w:type="dxa"/>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r w:rsidRPr="00E50C60">
                    <w:rPr>
                      <w:rFonts w:ascii="Times New Roman" w:eastAsia="Times New Roman" w:hAnsi="Times New Roman" w:cs="Times New Roman"/>
                      <w:sz w:val="24"/>
                      <w:szCs w:val="24"/>
                    </w:rPr>
                    <w:t> </w:t>
                  </w:r>
                </w:p>
              </w:tc>
              <w:tc>
                <w:tcPr>
                  <w:tcW w:w="0" w:type="auto"/>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hyperlink r:id="rId15" w:anchor="aref_section27" w:history="1">
                    <w:r w:rsidRPr="00E50C60">
                      <w:rPr>
                        <w:rFonts w:ascii="Times New Roman" w:eastAsia="Times New Roman" w:hAnsi="Times New Roman" w:cs="Times New Roman"/>
                        <w:color w:val="0000FF"/>
                        <w:sz w:val="24"/>
                        <w:szCs w:val="24"/>
                        <w:u w:val="single"/>
                      </w:rPr>
                      <w:t>Standard Patching Process</w:t>
                    </w:r>
                  </w:hyperlink>
                </w:p>
              </w:tc>
            </w:tr>
          </w:tbl>
          <w:p w:rsidR="00E50C60" w:rsidRPr="00E50C60" w:rsidRDefault="00E50C60" w:rsidP="00E50C60">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1375"/>
            </w:tblGrid>
            <w:tr w:rsidR="00E50C60" w:rsidRPr="00E50C60" w:rsidTr="00E50C60">
              <w:trPr>
                <w:tblCellSpacing w:w="15" w:type="dxa"/>
              </w:trPr>
              <w:tc>
                <w:tcPr>
                  <w:tcW w:w="300" w:type="dxa"/>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r w:rsidRPr="00E50C60">
                    <w:rPr>
                      <w:rFonts w:ascii="Times New Roman" w:eastAsia="Times New Roman" w:hAnsi="Times New Roman" w:cs="Times New Roman"/>
                      <w:sz w:val="24"/>
                      <w:szCs w:val="24"/>
                    </w:rPr>
                    <w:t> </w:t>
                  </w:r>
                </w:p>
              </w:tc>
              <w:tc>
                <w:tcPr>
                  <w:tcW w:w="0" w:type="auto"/>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hyperlink r:id="rId16" w:anchor="aref_section28" w:history="1">
                    <w:r w:rsidRPr="00E50C60">
                      <w:rPr>
                        <w:rFonts w:ascii="Times New Roman" w:eastAsia="Times New Roman" w:hAnsi="Times New Roman" w:cs="Times New Roman"/>
                        <w:color w:val="0000FF"/>
                        <w:sz w:val="24"/>
                        <w:szCs w:val="24"/>
                        <w:u w:val="single"/>
                      </w:rPr>
                      <w:t>Patch Wizard</w:t>
                    </w:r>
                  </w:hyperlink>
                </w:p>
              </w:tc>
            </w:tr>
          </w:tbl>
          <w:p w:rsidR="00E50C60" w:rsidRPr="00E50C60" w:rsidRDefault="00E50C60" w:rsidP="00E50C60">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2208"/>
            </w:tblGrid>
            <w:tr w:rsidR="00E50C60" w:rsidRPr="00E50C60" w:rsidTr="00E50C60">
              <w:trPr>
                <w:tblCellSpacing w:w="15" w:type="dxa"/>
              </w:trPr>
              <w:tc>
                <w:tcPr>
                  <w:tcW w:w="300" w:type="dxa"/>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r w:rsidRPr="00E50C60">
                    <w:rPr>
                      <w:rFonts w:ascii="Times New Roman" w:eastAsia="Times New Roman" w:hAnsi="Times New Roman" w:cs="Times New Roman"/>
                      <w:sz w:val="24"/>
                      <w:szCs w:val="24"/>
                    </w:rPr>
                    <w:t> </w:t>
                  </w:r>
                </w:p>
              </w:tc>
              <w:tc>
                <w:tcPr>
                  <w:tcW w:w="0" w:type="auto"/>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hyperlink r:id="rId17" w:anchor="aref_section29" w:history="1">
                    <w:r w:rsidRPr="00E50C60">
                      <w:rPr>
                        <w:rFonts w:ascii="Times New Roman" w:eastAsia="Times New Roman" w:hAnsi="Times New Roman" w:cs="Times New Roman"/>
                        <w:color w:val="0000FF"/>
                        <w:sz w:val="24"/>
                        <w:szCs w:val="24"/>
                        <w:u w:val="single"/>
                      </w:rPr>
                      <w:t>Have more questions?</w:t>
                    </w:r>
                  </w:hyperlink>
                </w:p>
              </w:tc>
            </w:tr>
          </w:tbl>
          <w:p w:rsidR="00E50C60" w:rsidRPr="00E50C60" w:rsidRDefault="00E50C60" w:rsidP="00E50C60">
            <w:pPr>
              <w:spacing w:after="0" w:line="240" w:lineRule="auto"/>
              <w:rPr>
                <w:rFonts w:ascii="Times New Roman" w:eastAsia="Times New Roman" w:hAnsi="Times New Roman" w:cs="Times New Roman"/>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41"/>
            </w:tblGrid>
            <w:tr w:rsidR="00E50C60" w:rsidRPr="00E50C60" w:rsidTr="00E50C60">
              <w:trPr>
                <w:tblCellSpacing w:w="15" w:type="dxa"/>
              </w:trPr>
              <w:tc>
                <w:tcPr>
                  <w:tcW w:w="6" w:type="dxa"/>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p>
              </w:tc>
              <w:tc>
                <w:tcPr>
                  <w:tcW w:w="0" w:type="auto"/>
                  <w:vAlign w:val="center"/>
                  <w:hideMark/>
                </w:tcPr>
                <w:p w:rsidR="00E50C60" w:rsidRPr="00E50C60" w:rsidRDefault="00E50C60" w:rsidP="00E50C60">
                  <w:pPr>
                    <w:spacing w:after="0" w:line="240" w:lineRule="auto"/>
                    <w:rPr>
                      <w:rFonts w:ascii="Times New Roman" w:eastAsia="Times New Roman" w:hAnsi="Times New Roman" w:cs="Times New Roman"/>
                      <w:sz w:val="24"/>
                      <w:szCs w:val="24"/>
                    </w:rPr>
                  </w:pPr>
                  <w:hyperlink r:id="rId18" w:anchor="REF" w:history="1">
                    <w:r w:rsidRPr="00E50C60">
                      <w:rPr>
                        <w:rFonts w:ascii="Times New Roman" w:eastAsia="Times New Roman" w:hAnsi="Times New Roman" w:cs="Times New Roman"/>
                        <w:color w:val="0000FF"/>
                        <w:sz w:val="24"/>
                        <w:szCs w:val="24"/>
                        <w:u w:val="single"/>
                      </w:rPr>
                      <w:t>References</w:t>
                    </w:r>
                  </w:hyperlink>
                </w:p>
              </w:tc>
            </w:tr>
          </w:tbl>
          <w:p w:rsidR="00E50C60" w:rsidRPr="00E50C60" w:rsidRDefault="00E50C60" w:rsidP="00E50C60">
            <w:pPr>
              <w:spacing w:after="0" w:line="240" w:lineRule="auto"/>
              <w:rPr>
                <w:rFonts w:ascii="Times New Roman" w:eastAsia="Times New Roman" w:hAnsi="Times New Roman" w:cs="Times New Roman"/>
                <w:sz w:val="24"/>
                <w:szCs w:val="24"/>
              </w:rPr>
            </w:pPr>
            <w:r w:rsidRPr="00E50C60">
              <w:rPr>
                <w:rFonts w:ascii="Times New Roman" w:eastAsia="Times New Roman" w:hAnsi="Times New Roman" w:cs="Times New Roman"/>
                <w:color w:val="000000"/>
                <w:sz w:val="24"/>
                <w:szCs w:val="24"/>
              </w:rPr>
              <w:pict>
                <v:rect id="_x0000_i1026" style="width:0;height:.75pt" o:hralign="center" o:hrstd="t" o:hr="t" fillcolor="#a0a0a0" stroked="f"/>
              </w:pict>
            </w:r>
          </w:p>
          <w:p w:rsidR="00E50C60" w:rsidRPr="00E50C60" w:rsidRDefault="00E50C60" w:rsidP="00E50C60">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30"/>
                <w:szCs w:val="30"/>
              </w:rPr>
            </w:pPr>
            <w:r w:rsidRPr="00E50C60">
              <w:rPr>
                <w:rFonts w:ascii="Arial" w:eastAsia="Times New Roman" w:hAnsi="Arial" w:cs="Arial"/>
                <w:b/>
                <w:bCs/>
                <w:caps/>
                <w:color w:val="FFFFFF"/>
                <w:sz w:val="30"/>
                <w:szCs w:val="30"/>
              </w:rPr>
              <w:t xml:space="preserve">Applies to: </w:t>
            </w:r>
          </w:p>
          <w:p w:rsidR="00E50C60" w:rsidRPr="00E50C60" w:rsidRDefault="00E50C60" w:rsidP="00E50C60">
            <w:pPr>
              <w:spacing w:after="0"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t>Oracle Payables - Version 12.2.4 to 12.2.4 [Release 12.2]</w:t>
            </w:r>
            <w:r w:rsidRPr="00E50C60">
              <w:rPr>
                <w:rFonts w:ascii="Times New Roman" w:eastAsia="Times New Roman" w:hAnsi="Times New Roman" w:cs="Times New Roman"/>
                <w:color w:val="000000"/>
                <w:sz w:val="24"/>
                <w:szCs w:val="24"/>
              </w:rPr>
              <w:br/>
              <w:t>Oracle Payables - Version 12.0.1 to 12.1.3 [Release 12.0 to 12.1]</w:t>
            </w:r>
            <w:r w:rsidRPr="00E50C60">
              <w:rPr>
                <w:rFonts w:ascii="Times New Roman" w:eastAsia="Times New Roman" w:hAnsi="Times New Roman" w:cs="Times New Roman"/>
                <w:color w:val="000000"/>
                <w:sz w:val="24"/>
                <w:szCs w:val="24"/>
              </w:rPr>
              <w:br/>
              <w:t>Information in this document applies to any platform.</w:t>
            </w:r>
          </w:p>
          <w:p w:rsidR="00E50C60" w:rsidRPr="00E50C60" w:rsidRDefault="00E50C60" w:rsidP="00E50C60">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30"/>
                <w:szCs w:val="30"/>
              </w:rPr>
            </w:pPr>
            <w:bookmarkStart w:id="0" w:name="GOAL"/>
            <w:bookmarkEnd w:id="0"/>
            <w:r w:rsidRPr="00E50C60">
              <w:rPr>
                <w:rFonts w:ascii="Arial" w:eastAsia="Times New Roman" w:hAnsi="Arial" w:cs="Arial"/>
                <w:b/>
                <w:bCs/>
                <w:caps/>
                <w:color w:val="FFFFFF"/>
                <w:sz w:val="30"/>
                <w:szCs w:val="30"/>
              </w:rPr>
              <w:t>Goal</w:t>
            </w:r>
          </w:p>
          <w:p w:rsidR="00E50C60" w:rsidRPr="00E50C60" w:rsidRDefault="00E50C60" w:rsidP="00E50C60">
            <w:pPr>
              <w:spacing w:before="100" w:beforeAutospacing="1" w:after="100" w:afterAutospacing="1"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t xml:space="preserve">The goal of this document is to describe what the Generic Data Fix (GDF)  </w:t>
            </w:r>
            <w:hyperlink r:id="rId19" w:tgtFrame="_blank" w:history="1">
              <w:r w:rsidRPr="00E50C60">
                <w:rPr>
                  <w:rFonts w:ascii="Times New Roman" w:eastAsia="Times New Roman" w:hAnsi="Times New Roman" w:cs="Times New Roman"/>
                  <w:color w:val="0000FF"/>
                  <w:sz w:val="24"/>
                  <w:szCs w:val="24"/>
                  <w:u w:val="single"/>
                </w:rPr>
                <w:t>Patch:13857555</w:t>
              </w:r>
            </w:hyperlink>
            <w:r w:rsidRPr="00E50C60">
              <w:rPr>
                <w:rFonts w:ascii="Times New Roman" w:eastAsia="Times New Roman" w:hAnsi="Times New Roman" w:cs="Times New Roman"/>
                <w:color w:val="000000"/>
                <w:sz w:val="24"/>
                <w:szCs w:val="24"/>
              </w:rPr>
              <w:t xml:space="preserve"> ("</w:t>
            </w:r>
            <w:r w:rsidRPr="00E50C60">
              <w:rPr>
                <w:rFonts w:ascii="Times New Roman" w:eastAsia="Times New Roman" w:hAnsi="Times New Roman" w:cs="Times New Roman"/>
                <w:i/>
                <w:iCs/>
                <w:color w:val="000000"/>
                <w:sz w:val="24"/>
                <w:szCs w:val="24"/>
              </w:rPr>
              <w:t>GDF: DUPLICATE PAYEES</w:t>
            </w:r>
            <w:r w:rsidRPr="00E50C60">
              <w:rPr>
                <w:rFonts w:ascii="Times New Roman" w:eastAsia="Times New Roman" w:hAnsi="Times New Roman" w:cs="Times New Roman"/>
                <w:color w:val="000000"/>
                <w:sz w:val="24"/>
                <w:szCs w:val="24"/>
              </w:rPr>
              <w:t>") does, why it is needed and when and how to use it.  And also what code fix patches are available to prevent this issue from recurring.</w:t>
            </w:r>
          </w:p>
          <w:p w:rsidR="00E50C60" w:rsidRPr="00E50C60" w:rsidRDefault="00E50C60" w:rsidP="00E50C60">
            <w:pPr>
              <w:shd w:val="clear" w:color="auto" w:fill="FFF9D7"/>
              <w:spacing w:after="0"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t xml:space="preserve">Note: For more information on Generic Data Fix patches, including a complete list of GDF patches available, please see My Oracle Support  </w:t>
            </w:r>
            <w:hyperlink r:id="rId20" w:history="1">
              <w:r w:rsidRPr="00E50C60">
                <w:rPr>
                  <w:rFonts w:ascii="Times New Roman" w:eastAsia="Times New Roman" w:hAnsi="Times New Roman" w:cs="Times New Roman"/>
                  <w:color w:val="0000FF"/>
                  <w:sz w:val="24"/>
                  <w:szCs w:val="24"/>
                  <w:u w:val="single"/>
                </w:rPr>
                <w:t>Note:874903.1</w:t>
              </w:r>
            </w:hyperlink>
          </w:p>
          <w:p w:rsidR="00E50C60" w:rsidRPr="00E50C60" w:rsidRDefault="00E50C60" w:rsidP="00E50C60">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30"/>
                <w:szCs w:val="30"/>
              </w:rPr>
            </w:pPr>
            <w:bookmarkStart w:id="1" w:name="FIX"/>
            <w:bookmarkEnd w:id="1"/>
            <w:r w:rsidRPr="00E50C60">
              <w:rPr>
                <w:rFonts w:ascii="Arial" w:eastAsia="Times New Roman" w:hAnsi="Arial" w:cs="Arial"/>
                <w:b/>
                <w:bCs/>
                <w:caps/>
                <w:color w:val="FFFFFF"/>
                <w:sz w:val="30"/>
                <w:szCs w:val="30"/>
              </w:rPr>
              <w:t>Solution</w:t>
            </w:r>
          </w:p>
          <w:p w:rsidR="00E50C60" w:rsidRPr="00E50C60" w:rsidRDefault="00E50C60" w:rsidP="00E50C60">
            <w:pPr>
              <w:spacing w:before="100" w:beforeAutospacing="1" w:after="100" w:afterAutospacing="1" w:line="240" w:lineRule="auto"/>
              <w:outlineLvl w:val="2"/>
              <w:rPr>
                <w:rFonts w:ascii="Arial" w:eastAsia="Times New Roman" w:hAnsi="Arial" w:cs="Arial"/>
                <w:b/>
                <w:bCs/>
                <w:color w:val="333333"/>
                <w:sz w:val="25"/>
                <w:szCs w:val="25"/>
              </w:rPr>
            </w:pPr>
            <w:bookmarkStart w:id="2" w:name="aref_section21"/>
            <w:bookmarkEnd w:id="2"/>
            <w:r w:rsidRPr="00E50C60">
              <w:rPr>
                <w:rFonts w:ascii="Arial" w:eastAsia="Times New Roman" w:hAnsi="Arial" w:cs="Arial"/>
                <w:b/>
                <w:bCs/>
                <w:color w:val="333333"/>
                <w:sz w:val="25"/>
                <w:szCs w:val="25"/>
              </w:rPr>
              <w:t>What does it do?</w:t>
            </w:r>
          </w:p>
          <w:p w:rsidR="00E50C60" w:rsidRPr="00E50C60" w:rsidRDefault="00E50C60" w:rsidP="00E50C60">
            <w:pPr>
              <w:spacing w:before="100" w:beforeAutospacing="1" w:after="100" w:afterAutospacing="1" w:line="240" w:lineRule="auto"/>
              <w:rPr>
                <w:rFonts w:ascii="Times New Roman" w:eastAsia="Times New Roman" w:hAnsi="Times New Roman" w:cs="Times New Roman"/>
                <w:color w:val="000000"/>
                <w:sz w:val="24"/>
                <w:szCs w:val="24"/>
              </w:rPr>
            </w:pPr>
            <w:hyperlink r:id="rId21" w:tgtFrame="_blank" w:history="1">
              <w:r w:rsidRPr="00E50C60">
                <w:rPr>
                  <w:rFonts w:ascii="Times New Roman" w:eastAsia="Times New Roman" w:hAnsi="Times New Roman" w:cs="Times New Roman"/>
                  <w:color w:val="0000FF"/>
                  <w:sz w:val="24"/>
                  <w:szCs w:val="24"/>
                  <w:u w:val="single"/>
                </w:rPr>
                <w:t>Patch:13857555</w:t>
              </w:r>
            </w:hyperlink>
            <w:r w:rsidRPr="00E50C60">
              <w:rPr>
                <w:rFonts w:ascii="Times New Roman" w:eastAsia="Times New Roman" w:hAnsi="Times New Roman" w:cs="Times New Roman"/>
                <w:color w:val="000000"/>
                <w:sz w:val="24"/>
                <w:szCs w:val="24"/>
              </w:rPr>
              <w:t xml:space="preserve"> is a data fix patch, which will help you to solve the following issue:</w:t>
            </w:r>
          </w:p>
          <w:p w:rsidR="00E50C60" w:rsidRPr="00E50C60" w:rsidRDefault="00E50C60" w:rsidP="00E50C60">
            <w:pPr>
              <w:spacing w:after="100"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t>1. Detect and Show the duplicate payee records in IBY_EXTERNAL_PAYEES_ALL and corresponding references in other IBY tables.</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2. Eliminate the duplicates to avoid error ORA-1422 during payment against these payees.</w:t>
            </w:r>
          </w:p>
          <w:p w:rsidR="00E50C60" w:rsidRPr="00E50C60" w:rsidRDefault="00E50C60" w:rsidP="00E50C60">
            <w:pPr>
              <w:shd w:val="clear" w:color="auto" w:fill="FFF9D7"/>
              <w:spacing w:after="0"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b/>
                <w:bCs/>
                <w:color w:val="000000"/>
                <w:sz w:val="24"/>
                <w:szCs w:val="24"/>
              </w:rPr>
              <w:t>NOTE:</w:t>
            </w:r>
            <w:r w:rsidRPr="00E50C60">
              <w:rPr>
                <w:rFonts w:ascii="Times New Roman" w:eastAsia="Times New Roman" w:hAnsi="Times New Roman" w:cs="Times New Roman"/>
                <w:color w:val="000000"/>
                <w:sz w:val="24"/>
                <w:szCs w:val="24"/>
              </w:rPr>
              <w:t xml:space="preserve"> The patch referenced in this article is the data fix portion. It does not eliminate the root cause, therefore the issue could recur. Please refer to the Root Cause table below and ensure the Root Cause patches are applied as soon as possible to eliminate future recurrences of the problem.</w:t>
            </w:r>
          </w:p>
          <w:p w:rsidR="00E50C60" w:rsidRPr="00E50C60" w:rsidRDefault="00E50C60" w:rsidP="00E50C60">
            <w:pPr>
              <w:spacing w:before="100" w:beforeAutospacing="1" w:after="100" w:afterAutospacing="1"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t> </w:t>
            </w:r>
          </w:p>
          <w:p w:rsidR="00E50C60" w:rsidRPr="00E50C60" w:rsidRDefault="00E50C60" w:rsidP="00E50C60">
            <w:pPr>
              <w:spacing w:before="100" w:beforeAutospacing="1" w:after="100" w:afterAutospacing="1" w:line="240" w:lineRule="auto"/>
              <w:outlineLvl w:val="2"/>
              <w:rPr>
                <w:rFonts w:ascii="Arial" w:eastAsia="Times New Roman" w:hAnsi="Arial" w:cs="Arial"/>
                <w:b/>
                <w:bCs/>
                <w:color w:val="333333"/>
                <w:sz w:val="25"/>
                <w:szCs w:val="25"/>
              </w:rPr>
            </w:pPr>
            <w:bookmarkStart w:id="3" w:name="aref_section22"/>
            <w:bookmarkEnd w:id="3"/>
            <w:r w:rsidRPr="00E50C60">
              <w:rPr>
                <w:rFonts w:ascii="Arial" w:eastAsia="Times New Roman" w:hAnsi="Arial" w:cs="Arial"/>
                <w:b/>
                <w:bCs/>
                <w:color w:val="333333"/>
                <w:sz w:val="25"/>
                <w:szCs w:val="25"/>
              </w:rPr>
              <w:t>Why is it needed?</w:t>
            </w:r>
          </w:p>
          <w:p w:rsidR="00E50C60" w:rsidRPr="00E50C60" w:rsidRDefault="00E50C60" w:rsidP="00E50C60">
            <w:pPr>
              <w:spacing w:before="100" w:beforeAutospacing="1" w:after="100" w:afterAutospacing="1"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t>When there are duplicate payee records, the payment process fails with the following error:</w:t>
            </w:r>
          </w:p>
          <w:p w:rsidR="00E50C60" w:rsidRPr="00E50C60" w:rsidRDefault="00E50C60" w:rsidP="00E50C60">
            <w:pPr>
              <w:shd w:val="clear" w:color="auto" w:fill="E0EAF1"/>
              <w:spacing w:after="100" w:line="240" w:lineRule="auto"/>
              <w:rPr>
                <w:rFonts w:ascii="Courier New" w:eastAsia="Times New Roman" w:hAnsi="Courier New" w:cs="Courier New"/>
                <w:color w:val="000000"/>
              </w:rPr>
            </w:pPr>
            <w:r w:rsidRPr="00E50C60">
              <w:rPr>
                <w:rFonts w:ascii="Courier New" w:eastAsia="Times New Roman" w:hAnsi="Courier New" w:cs="Courier New"/>
                <w:color w:val="000000"/>
              </w:rPr>
              <w:t>APP-FND-01934: ORA-01422: exact fetch returns more than requested number of rows in Package IBY_DISBURSEMENT_COMP_PUB Procedure Get_Default_Payment_Attributes</w:t>
            </w:r>
          </w:p>
          <w:p w:rsidR="00E50C60" w:rsidRPr="00E50C60" w:rsidRDefault="00E50C60" w:rsidP="00E50C60">
            <w:pPr>
              <w:spacing w:before="100" w:beforeAutospacing="1" w:after="100" w:afterAutospacing="1"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t>Also, such duplicate records cause the below error in Payables Open Interface Import program and the invoices are not imported:</w:t>
            </w:r>
          </w:p>
          <w:p w:rsidR="00E50C60" w:rsidRPr="00E50C60" w:rsidRDefault="00E50C60" w:rsidP="00E50C60">
            <w:pPr>
              <w:shd w:val="clear" w:color="auto" w:fill="E0EAF1"/>
              <w:spacing w:after="0" w:line="240" w:lineRule="auto"/>
              <w:rPr>
                <w:rFonts w:ascii="Courier New" w:eastAsia="Times New Roman" w:hAnsi="Courier New" w:cs="Courier New"/>
                <w:color w:val="000000"/>
              </w:rPr>
            </w:pPr>
            <w:r w:rsidRPr="00E50C60">
              <w:rPr>
                <w:rFonts w:ascii="Courier New" w:eastAsia="Times New Roman" w:hAnsi="Courier New" w:cs="Courier New"/>
                <w:color w:val="000000"/>
                <w:sz w:val="20"/>
                <w:szCs w:val="20"/>
              </w:rPr>
              <w:t>IBY_DISBURSE_SUBMIT_PUB_PKG.deriveExactPayeeIdFromContext:Fatal: Exception when attempting to perform exact match for given payee context.</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IBY_DISBURSE_SUBMIT_PUB_PKG.deriveExactPayeeIdFromContext:SQL code: -1422</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IBY_DISBURSE_SUBMIT_PUB_PKG.deriveExactPayeeIdFromContext:SQL err msg: ORA-01422: exact fetch returns more than requested number of rows</w:t>
            </w:r>
          </w:p>
          <w:p w:rsidR="00E50C60" w:rsidRPr="00E50C60" w:rsidRDefault="00E50C60" w:rsidP="00E50C60">
            <w:pPr>
              <w:spacing w:before="100" w:beforeAutospacing="1" w:after="100" w:afterAutospacing="1"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t>When there are duplicate payee records, there is the below error when entering invoice for the supplier:</w:t>
            </w:r>
          </w:p>
          <w:p w:rsidR="00E50C60" w:rsidRPr="00E50C60" w:rsidRDefault="00E50C60" w:rsidP="00E50C60">
            <w:pPr>
              <w:shd w:val="clear" w:color="auto" w:fill="E0EAF1"/>
              <w:spacing w:after="0" w:line="240" w:lineRule="auto"/>
              <w:rPr>
                <w:rFonts w:ascii="Courier New" w:eastAsia="Times New Roman" w:hAnsi="Courier New" w:cs="Courier New"/>
                <w:color w:val="000000"/>
              </w:rPr>
            </w:pPr>
            <w:r w:rsidRPr="00E50C60">
              <w:rPr>
                <w:rFonts w:ascii="Courier New" w:eastAsia="Times New Roman" w:hAnsi="Courier New" w:cs="Courier New"/>
                <w:color w:val="000000"/>
                <w:sz w:val="20"/>
                <w:szCs w:val="20"/>
              </w:rPr>
              <w:t>FRM-40735 WHEN-VALIDATE-ITEM trigger raised unhandled exception ORA-01403.</w:t>
            </w:r>
          </w:p>
          <w:p w:rsidR="00E50C60" w:rsidRPr="00E50C60" w:rsidRDefault="00E50C60" w:rsidP="00E50C60">
            <w:pPr>
              <w:spacing w:before="100" w:beforeAutospacing="1" w:after="100" w:afterAutospacing="1"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t>FND Log shows the following additional errors:</w:t>
            </w:r>
          </w:p>
          <w:p w:rsidR="00E50C60" w:rsidRPr="00E50C60" w:rsidRDefault="00E50C60" w:rsidP="00E50C60">
            <w:pPr>
              <w:shd w:val="clear" w:color="auto" w:fill="E0EAF1"/>
              <w:spacing w:before="100" w:beforeAutospacing="1" w:after="100" w:afterAutospacing="1" w:line="240" w:lineRule="auto"/>
              <w:rPr>
                <w:rFonts w:ascii="Courier New" w:eastAsia="Times New Roman" w:hAnsi="Courier New" w:cs="Courier New"/>
                <w:color w:val="000000"/>
              </w:rPr>
            </w:pPr>
            <w:r w:rsidRPr="00E50C60">
              <w:rPr>
                <w:rFonts w:ascii="Courier New" w:eastAsia="Times New Roman" w:hAnsi="Courier New" w:cs="Courier New"/>
                <w:color w:val="000000"/>
                <w:sz w:val="20"/>
                <w:szCs w:val="20"/>
              </w:rPr>
              <w:t>IBY_DISBURSE_SUBMIT_PUB_PKG.deriveExactPayeeIdFromConte : Fatal: Exception when attempting to perform exact match for given payee context.</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IBY_DISBURSE_SUBMIT_PUB_PKG.deriveExactPayeeIdFromConte : SQL code: -1422</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IBY_DISBURSE_SUBMIT_PUB_PKG.deriveExactPayeeIdFromConte : SQL err msg: ORA-01422: exact fetch returns more than requested number of rows</w:t>
            </w:r>
          </w:p>
          <w:p w:rsidR="00E50C60" w:rsidRPr="00E50C60" w:rsidRDefault="00E50C60" w:rsidP="00E50C60">
            <w:pPr>
              <w:spacing w:before="100" w:beforeAutospacing="1" w:after="100" w:afterAutospacing="1"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lastRenderedPageBreak/>
              <w:t>A Payee will be considered as duplicate based on payee_party_id, party_site_id, supplier_site_id, ORG_ID, ORG_TYPE and PAYMENT_FUNCTION.</w:t>
            </w:r>
          </w:p>
          <w:p w:rsidR="00E50C60" w:rsidRPr="00E50C60" w:rsidRDefault="00E50C60" w:rsidP="00E50C60">
            <w:pPr>
              <w:spacing w:before="100" w:beforeAutospacing="1" w:after="100" w:afterAutospacing="1" w:line="240" w:lineRule="auto"/>
              <w:outlineLvl w:val="2"/>
              <w:rPr>
                <w:rFonts w:ascii="Arial" w:eastAsia="Times New Roman" w:hAnsi="Arial" w:cs="Arial"/>
                <w:b/>
                <w:bCs/>
                <w:color w:val="333333"/>
                <w:sz w:val="25"/>
                <w:szCs w:val="25"/>
              </w:rPr>
            </w:pPr>
            <w:bookmarkStart w:id="4" w:name="aref_section23"/>
            <w:bookmarkEnd w:id="4"/>
            <w:r w:rsidRPr="00E50C60">
              <w:rPr>
                <w:rFonts w:ascii="Arial" w:eastAsia="Times New Roman" w:hAnsi="Arial" w:cs="Arial"/>
                <w:b/>
                <w:bCs/>
                <w:color w:val="333333"/>
                <w:sz w:val="25"/>
                <w:szCs w:val="25"/>
              </w:rPr>
              <w:t>When to use it?</w:t>
            </w:r>
          </w:p>
          <w:p w:rsidR="00E50C60" w:rsidRPr="00E50C60" w:rsidRDefault="00E50C60" w:rsidP="00E50C60">
            <w:pPr>
              <w:spacing w:before="100" w:beforeAutospacing="1" w:after="100" w:afterAutospacing="1"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t>This Generic Data Fix patch may have 1 or more root causes that may cause the condition that this patch corrects. This patch should only be applied when referenced in a published Metalink Note as the data fix solution for the issue in that note. Or when you are instructed to run by support. If you are encountering an issue that you think may require this Generic Data Fix patch, or you have applied the code fix patch and data fix patch per instructions from a Note and the issue continues to recur, or if the data fix patch does not resolve the issue, please log an SR with support.</w:t>
            </w:r>
          </w:p>
          <w:p w:rsidR="00E50C60" w:rsidRPr="00E50C60" w:rsidRDefault="00E50C60" w:rsidP="00E50C60">
            <w:pPr>
              <w:spacing w:before="100" w:beforeAutospacing="1" w:after="100" w:afterAutospacing="1" w:line="240" w:lineRule="auto"/>
              <w:outlineLvl w:val="2"/>
              <w:rPr>
                <w:rFonts w:ascii="Arial" w:eastAsia="Times New Roman" w:hAnsi="Arial" w:cs="Arial"/>
                <w:b/>
                <w:bCs/>
                <w:color w:val="333333"/>
                <w:sz w:val="25"/>
                <w:szCs w:val="25"/>
              </w:rPr>
            </w:pPr>
            <w:bookmarkStart w:id="5" w:name="aref_section24"/>
            <w:bookmarkEnd w:id="5"/>
            <w:r w:rsidRPr="00E50C60">
              <w:rPr>
                <w:rFonts w:ascii="Arial" w:eastAsia="Times New Roman" w:hAnsi="Arial" w:cs="Arial"/>
                <w:b/>
                <w:bCs/>
                <w:color w:val="333333"/>
                <w:sz w:val="25"/>
                <w:szCs w:val="25"/>
              </w:rPr>
              <w:t>How to use it?</w:t>
            </w:r>
          </w:p>
          <w:p w:rsidR="00E50C60" w:rsidRPr="00E50C60" w:rsidRDefault="00E50C60" w:rsidP="00E50C60">
            <w:pPr>
              <w:spacing w:before="100" w:beforeAutospacing="1" w:after="100" w:afterAutospacing="1"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t>Warning: Run the scripts in test instance, verify the results and only then apply to the production instance.</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1. Download the appropriate patch:</w:t>
            </w:r>
          </w:p>
          <w:p w:rsidR="00E50C60" w:rsidRPr="00E50C60" w:rsidRDefault="00E50C60" w:rsidP="00E50C60">
            <w:pPr>
              <w:spacing w:before="100" w:beforeAutospacing="1" w:after="100" w:afterAutospacing="1" w:line="240" w:lineRule="auto"/>
              <w:rPr>
                <w:rFonts w:ascii="Times New Roman" w:eastAsia="Times New Roman" w:hAnsi="Times New Roman" w:cs="Times New Roman"/>
                <w:color w:val="000000"/>
                <w:sz w:val="24"/>
                <w:szCs w:val="24"/>
              </w:rPr>
            </w:pPr>
            <w:hyperlink r:id="rId22" w:tgtFrame="_blank" w:history="1">
              <w:r w:rsidRPr="00E50C60">
                <w:rPr>
                  <w:rFonts w:ascii="Times New Roman" w:eastAsia="Times New Roman" w:hAnsi="Times New Roman" w:cs="Times New Roman"/>
                  <w:color w:val="0000FF"/>
                  <w:sz w:val="24"/>
                  <w:szCs w:val="24"/>
                  <w:u w:val="single"/>
                </w:rPr>
                <w:t>Patch:13857555:R12.IBY.A</w:t>
              </w:r>
            </w:hyperlink>
            <w:r w:rsidRPr="00E50C60">
              <w:rPr>
                <w:rFonts w:ascii="Times New Roman" w:eastAsia="Times New Roman" w:hAnsi="Times New Roman" w:cs="Times New Roman"/>
                <w:color w:val="000000"/>
                <w:sz w:val="24"/>
                <w:szCs w:val="24"/>
              </w:rPr>
              <w:t xml:space="preserve"> for 12.0</w:t>
            </w:r>
            <w:r w:rsidRPr="00E50C60">
              <w:rPr>
                <w:rFonts w:ascii="Times New Roman" w:eastAsia="Times New Roman" w:hAnsi="Times New Roman" w:cs="Times New Roman"/>
                <w:color w:val="000000"/>
                <w:sz w:val="24"/>
                <w:szCs w:val="24"/>
              </w:rPr>
              <w:br/>
            </w:r>
            <w:hyperlink r:id="rId23" w:tgtFrame="_blank" w:history="1">
              <w:r w:rsidRPr="00E50C60">
                <w:rPr>
                  <w:rFonts w:ascii="Times New Roman" w:eastAsia="Times New Roman" w:hAnsi="Times New Roman" w:cs="Times New Roman"/>
                  <w:color w:val="0000FF"/>
                  <w:sz w:val="24"/>
                  <w:szCs w:val="24"/>
                  <w:u w:val="single"/>
                </w:rPr>
                <w:t>Patch:13857555:R12.IBY.B</w:t>
              </w:r>
            </w:hyperlink>
            <w:r w:rsidRPr="00E50C60">
              <w:rPr>
                <w:rFonts w:ascii="Times New Roman" w:eastAsia="Times New Roman" w:hAnsi="Times New Roman" w:cs="Times New Roman"/>
                <w:color w:val="000000"/>
                <w:sz w:val="24"/>
                <w:szCs w:val="24"/>
              </w:rPr>
              <w:t xml:space="preserve"> for 12.1</w:t>
            </w:r>
            <w:r w:rsidRPr="00E50C60">
              <w:rPr>
                <w:rFonts w:ascii="Times New Roman" w:eastAsia="Times New Roman" w:hAnsi="Times New Roman" w:cs="Times New Roman"/>
                <w:color w:val="000000"/>
                <w:sz w:val="24"/>
                <w:szCs w:val="24"/>
              </w:rPr>
              <w:br/>
            </w:r>
            <w:hyperlink r:id="rId24" w:tgtFrame="_blank" w:history="1">
              <w:r w:rsidRPr="00E50C60">
                <w:rPr>
                  <w:rFonts w:ascii="Times New Roman" w:eastAsia="Times New Roman" w:hAnsi="Times New Roman" w:cs="Times New Roman"/>
                  <w:color w:val="0000FF"/>
                  <w:sz w:val="24"/>
                  <w:szCs w:val="24"/>
                  <w:u w:val="single"/>
                </w:rPr>
                <w:t>Patch:13857555:R12.IBY.C</w:t>
              </w:r>
            </w:hyperlink>
            <w:r w:rsidRPr="00E50C60">
              <w:rPr>
                <w:rFonts w:ascii="Times New Roman" w:eastAsia="Times New Roman" w:hAnsi="Times New Roman" w:cs="Times New Roman"/>
                <w:color w:val="000000"/>
                <w:sz w:val="24"/>
                <w:szCs w:val="24"/>
              </w:rPr>
              <w:t xml:space="preserve"> for 12.2</w:t>
            </w:r>
          </w:p>
          <w:p w:rsidR="00E50C60" w:rsidRPr="00E50C60" w:rsidRDefault="00E50C60" w:rsidP="00E50C60">
            <w:pPr>
              <w:spacing w:before="100" w:beforeAutospacing="1" w:after="100" w:afterAutospacing="1"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br/>
              <w:t>2. The patch delivers 2 scripts and the latest data fix package code</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 iby_dup_payee_sel.sql - Select script used to find and report the problem data.</w:t>
            </w:r>
            <w:r w:rsidRPr="00E50C60">
              <w:rPr>
                <w:rFonts w:ascii="Times New Roman" w:eastAsia="Times New Roman" w:hAnsi="Times New Roman" w:cs="Times New Roman"/>
                <w:color w:val="000000"/>
                <w:sz w:val="24"/>
                <w:szCs w:val="24"/>
              </w:rPr>
              <w:br/>
              <w:t>* iby_dup_payee_fix.sql - Fix script used to fix the problem data.</w:t>
            </w:r>
            <w:r w:rsidRPr="00E50C60">
              <w:rPr>
                <w:rFonts w:ascii="Times New Roman" w:eastAsia="Times New Roman" w:hAnsi="Times New Roman" w:cs="Times New Roman"/>
                <w:color w:val="000000"/>
                <w:sz w:val="24"/>
                <w:szCs w:val="24"/>
              </w:rPr>
              <w:br/>
              <w:t xml:space="preserve">* ibygdfb.pls and ibygdfs.pls - Code that delivers the latest datafix package code, </w:t>
            </w:r>
            <w:r w:rsidRPr="00E50C60">
              <w:rPr>
                <w:rFonts w:ascii="Times New Roman" w:eastAsia="Times New Roman" w:hAnsi="Times New Roman" w:cs="Times New Roman"/>
                <w:color w:val="000000"/>
                <w:sz w:val="24"/>
                <w:szCs w:val="24"/>
              </w:rPr>
              <w:br/>
              <w:t>package name = IBY_DATA_FIX_UTILITY_PKG. This package provides procedures and functions used by the GDF e.g. backing up the data, displaying the data, etc...</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Note: This patch does NOT alter ANY Financials application code.</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 xml:space="preserve">3. Apply the patch. Patch will not run any script. Once the patch is applied, run the script iby_dup_payee_sel.sql </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The script will create the following:</w:t>
            </w:r>
            <w:r w:rsidRPr="00E50C60">
              <w:rPr>
                <w:rFonts w:ascii="Times New Roman" w:eastAsia="Times New Roman" w:hAnsi="Times New Roman" w:cs="Times New Roman"/>
                <w:color w:val="000000"/>
                <w:sz w:val="24"/>
                <w:szCs w:val="24"/>
              </w:rPr>
              <w:br/>
              <w:t>a) Driver tables with the affected transactions</w:t>
            </w:r>
            <w:r w:rsidRPr="00E50C60">
              <w:rPr>
                <w:rFonts w:ascii="Times New Roman" w:eastAsia="Times New Roman" w:hAnsi="Times New Roman" w:cs="Times New Roman"/>
                <w:color w:val="000000"/>
                <w:sz w:val="24"/>
                <w:szCs w:val="24"/>
              </w:rPr>
              <w:br/>
              <w:t xml:space="preserve">iby_ext_payees_10140168_tmp , </w:t>
            </w:r>
            <w:r w:rsidRPr="00E50C60">
              <w:rPr>
                <w:rFonts w:ascii="Times New Roman" w:eastAsia="Times New Roman" w:hAnsi="Times New Roman" w:cs="Times New Roman"/>
                <w:color w:val="000000"/>
                <w:sz w:val="24"/>
                <w:szCs w:val="24"/>
              </w:rPr>
              <w:br/>
              <w:t>iby_payments_all_10140168,</w:t>
            </w:r>
            <w:r w:rsidRPr="00E50C60">
              <w:rPr>
                <w:rFonts w:ascii="Times New Roman" w:eastAsia="Times New Roman" w:hAnsi="Times New Roman" w:cs="Times New Roman"/>
                <w:color w:val="000000"/>
                <w:sz w:val="24"/>
                <w:szCs w:val="24"/>
              </w:rPr>
              <w:br/>
              <w:t>iby_docs_payable_10140168,</w:t>
            </w:r>
            <w:r w:rsidRPr="00E50C60">
              <w:rPr>
                <w:rFonts w:ascii="Times New Roman" w:eastAsia="Times New Roman" w:hAnsi="Times New Roman" w:cs="Times New Roman"/>
                <w:color w:val="000000"/>
                <w:sz w:val="24"/>
                <w:szCs w:val="24"/>
              </w:rPr>
              <w:br/>
              <w:t xml:space="preserve">iby_pmt_instr_uses_10140168, </w:t>
            </w:r>
            <w:r w:rsidRPr="00E50C60">
              <w:rPr>
                <w:rFonts w:ascii="Times New Roman" w:eastAsia="Times New Roman" w:hAnsi="Times New Roman" w:cs="Times New Roman"/>
                <w:color w:val="000000"/>
                <w:sz w:val="24"/>
                <w:szCs w:val="24"/>
              </w:rPr>
              <w:br/>
              <w:t>iby_ext_pty_pmt_mtds_10140168</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lastRenderedPageBreak/>
              <w:t>b) log file 10140168-diag-&lt;HH24:MI:SS&gt;.html which shows affected transactions.</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Note: The instance does not need to be brought down to apply this patch, you can apply it in hotpatch mode e.g. adpatch option=hotpatch. Also, the select script can be manually ran from SQLPLUS anytime after the patch is applied if needed.</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 xml:space="preserve">4. Check the report 10140168-diag-&lt;HH24:MI:SS&gt;.html to identify/review the affected transactions. </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5. Run iby_dup_payee_fix.sql to fix the duplicate records.</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This will generate log file 10140168-fix-&lt;HH24:MI:SS&gt;.html.This log will also list the backup table names</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6. Verify.</w:t>
            </w:r>
            <w:r w:rsidRPr="00E50C60">
              <w:rPr>
                <w:rFonts w:ascii="Times New Roman" w:eastAsia="Times New Roman" w:hAnsi="Times New Roman" w:cs="Times New Roman"/>
                <w:color w:val="000000"/>
                <w:sz w:val="24"/>
                <w:szCs w:val="24"/>
              </w:rPr>
              <w:br/>
              <w:t>a) Check the results. Run the following query and verify that no records are returned.</w:t>
            </w:r>
          </w:p>
          <w:p w:rsidR="00E50C60" w:rsidRPr="00E50C60" w:rsidRDefault="00E50C60" w:rsidP="00E50C60">
            <w:pPr>
              <w:shd w:val="clear" w:color="auto" w:fill="E0EAF1"/>
              <w:spacing w:after="0" w:line="240" w:lineRule="auto"/>
              <w:rPr>
                <w:rFonts w:ascii="Courier New" w:eastAsia="Times New Roman" w:hAnsi="Courier New" w:cs="Courier New"/>
                <w:color w:val="000000"/>
              </w:rPr>
            </w:pP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SELECT</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 xml:space="preserve">A.EXT_PAYEE_ID ,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 xml:space="preserve">A.PAYEE_PARTY_ID ,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 xml:space="preserve">A.PAYMENT_FUNCTION ,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A.EXCLUSIVE_PAYMENT_FLAG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A.PARTY_SITE_ID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A.SUPPLIER_SITE_ID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A.ORG_ID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A.ORG_TYPE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A.DEFAULT_PAYMENT_METHOD_CODE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A.ECE_TP_LOCATION_CODE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A.BANK_CHARGE_BEARER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A.BANK_INSTRUCTION1_CODE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A.BANK_INSTRUCTION2_CODE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A.BANK_INSTRUCTION_DETAILS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A.PAYMENT_REASON_CODE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A.PAYMENT_REASON_COMMENTS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A.INACTIVE_DATE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A.PAYMENT_TEXT_MESSAGE1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A.PAYMENT_TEXT_MESSAGE2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A.PAYMENT_TEXT_MESSAGE3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A.DELIVERY_CHANNEL_CODE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A.PAYMENT_FORMAT_CODE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A.SETTLEMENT_PRIORITY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A.REMIT_ADVICE_DELIVERY_METHOD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A.REMIT_ADVICE_EMAIL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 xml:space="preserve">A.REMIT_ADVICE_FAX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FROM iby_external_payees_all a</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 xml:space="preserve">WHERE EXISTS (SELECT 'duplicates'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 xml:space="preserve">                                FROM iby_external_payees_all b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 xml:space="preserve">                                WHERE a.payee_party_id = b.payee_party_id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 xml:space="preserve">                                AND a.payment_function = b.payment_function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 xml:space="preserve">                                AND NVL(a.party_site_id, '0') = </w:t>
            </w:r>
            <w:r w:rsidRPr="00E50C60">
              <w:rPr>
                <w:rFonts w:ascii="Courier New" w:eastAsia="Times New Roman" w:hAnsi="Courier New" w:cs="Courier New"/>
                <w:color w:val="000000"/>
                <w:sz w:val="20"/>
                <w:szCs w:val="20"/>
              </w:rPr>
              <w:lastRenderedPageBreak/>
              <w:t xml:space="preserve">NVL(b.party_site_id, '0')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 xml:space="preserve">                                AND NVL(a.supplier_site_id, '0') = NVL(b.supplier_site_id, '0')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 xml:space="preserve">                                AND NVL(a.org_id, '0') = NVL(b.org_id, '0')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 xml:space="preserve">                                AND NVL(a.org_type, '0') = NVL(b.org_type, '0')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                                AND a.ext_payee_id &lt;&gt; b.ext_payee_id</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                                )</w:t>
            </w:r>
            <w:r w:rsidRPr="00E50C60">
              <w:rPr>
                <w:rFonts w:ascii="Courier New" w:eastAsia="Times New Roman" w:hAnsi="Courier New" w:cs="Courier New"/>
                <w:color w:val="000000"/>
              </w:rPr>
              <w:br/>
            </w:r>
            <w:r w:rsidRPr="00E50C60">
              <w:rPr>
                <w:rFonts w:ascii="Courier New" w:eastAsia="Times New Roman" w:hAnsi="Courier New" w:cs="Courier New"/>
                <w:color w:val="000000"/>
                <w:sz w:val="20"/>
                <w:szCs w:val="20"/>
              </w:rPr>
              <w:t>ORDER BY a.PAYEE_PARTY_ID, a.last_update_date DESC;</w:t>
            </w:r>
          </w:p>
          <w:p w:rsidR="00E50C60" w:rsidRPr="00E50C60" w:rsidRDefault="00E50C60" w:rsidP="00E50C60">
            <w:pPr>
              <w:spacing w:before="100" w:beforeAutospacing="1" w:after="240"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b) Also check the log file 10140168-fix-&lt;HH24:MI:SS&gt;.html</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7. Apply the RCA patches detailed in below document to prevent future creation of duplicate payees.</w:t>
            </w:r>
            <w:r w:rsidRPr="00E50C60">
              <w:rPr>
                <w:rFonts w:ascii="Times New Roman" w:eastAsia="Times New Roman" w:hAnsi="Times New Roman" w:cs="Times New Roman"/>
                <w:color w:val="000000"/>
                <w:sz w:val="24"/>
                <w:szCs w:val="24"/>
              </w:rPr>
              <w:br/>
            </w:r>
            <w:hyperlink r:id="rId25" w:history="1">
              <w:r w:rsidRPr="00E50C60">
                <w:rPr>
                  <w:rFonts w:ascii="Times New Roman" w:eastAsia="Times New Roman" w:hAnsi="Times New Roman" w:cs="Times New Roman"/>
                  <w:color w:val="0000FF"/>
                  <w:sz w:val="24"/>
                  <w:szCs w:val="24"/>
                  <w:u w:val="single"/>
                </w:rPr>
                <w:t>Note 1923996.1</w:t>
              </w:r>
            </w:hyperlink>
            <w:r w:rsidRPr="00E50C60">
              <w:rPr>
                <w:rFonts w:ascii="Times New Roman" w:eastAsia="Times New Roman" w:hAnsi="Times New Roman" w:cs="Times New Roman"/>
                <w:color w:val="000000"/>
                <w:sz w:val="24"/>
                <w:szCs w:val="24"/>
              </w:rPr>
              <w:t xml:space="preserve"> - </w:t>
            </w:r>
            <w:r w:rsidRPr="00E50C60">
              <w:rPr>
                <w:rFonts w:ascii="Times New Roman" w:eastAsia="Times New Roman" w:hAnsi="Times New Roman" w:cs="Times New Roman"/>
                <w:color w:val="000000"/>
                <w:sz w:val="20"/>
                <w:szCs w:val="20"/>
              </w:rPr>
              <w:t>R12: AP: Duplicate Lines Inserted Into IBY_EXTERNAL_PAYEES_ALL When Creating External Bank Account</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8. For any issues with the script/results please contact Oracle support and supply files -</w:t>
            </w:r>
            <w:r w:rsidRPr="00E50C60">
              <w:rPr>
                <w:rFonts w:ascii="Times New Roman" w:eastAsia="Times New Roman" w:hAnsi="Times New Roman" w:cs="Times New Roman"/>
                <w:color w:val="000000"/>
                <w:sz w:val="24"/>
                <w:szCs w:val="24"/>
              </w:rPr>
              <w:br/>
              <w:t>10140168-diag-&lt;HH24:MI:SS&gt;.html and 10140168-fix-&lt;HH24:MI:SS&gt;.html.</w:t>
            </w:r>
            <w:r w:rsidRPr="00E50C60">
              <w:rPr>
                <w:rFonts w:ascii="Times New Roman" w:eastAsia="Times New Roman" w:hAnsi="Times New Roman" w:cs="Times New Roman"/>
                <w:color w:val="000000"/>
                <w:sz w:val="24"/>
                <w:szCs w:val="24"/>
              </w:rPr>
              <w:br/>
              <w:t>Log files will be created in the following directory:</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SELECT decode(instr(value,','),0,value,</w:t>
            </w:r>
            <w:r w:rsidRPr="00E50C60">
              <w:rPr>
                <w:rFonts w:ascii="Times New Roman" w:eastAsia="Times New Roman" w:hAnsi="Times New Roman" w:cs="Times New Roman"/>
                <w:color w:val="000000"/>
                <w:sz w:val="24"/>
                <w:szCs w:val="24"/>
              </w:rPr>
              <w:br/>
              <w:t>SUBSTR (value,1,instr(value,',') - 1))</w:t>
            </w:r>
            <w:r w:rsidRPr="00E50C60">
              <w:rPr>
                <w:rFonts w:ascii="Times New Roman" w:eastAsia="Times New Roman" w:hAnsi="Times New Roman" w:cs="Times New Roman"/>
                <w:color w:val="000000"/>
                <w:sz w:val="24"/>
                <w:szCs w:val="24"/>
              </w:rPr>
              <w:br/>
              <w:t>FROM v$parameter</w:t>
            </w:r>
            <w:r w:rsidRPr="00E50C60">
              <w:rPr>
                <w:rFonts w:ascii="Times New Roman" w:eastAsia="Times New Roman" w:hAnsi="Times New Roman" w:cs="Times New Roman"/>
                <w:color w:val="000000"/>
                <w:sz w:val="24"/>
                <w:szCs w:val="24"/>
              </w:rPr>
              <w:br/>
              <w:t>WHERE name = 'utl_file_dir';</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r>
          </w:p>
          <w:p w:rsidR="00E50C60" w:rsidRPr="00E50C60" w:rsidRDefault="00E50C60" w:rsidP="00E50C60">
            <w:pPr>
              <w:spacing w:before="100" w:beforeAutospacing="1" w:after="100" w:afterAutospacing="1" w:line="240" w:lineRule="auto"/>
              <w:outlineLvl w:val="2"/>
              <w:rPr>
                <w:rFonts w:ascii="Arial" w:eastAsia="Times New Roman" w:hAnsi="Arial" w:cs="Arial"/>
                <w:b/>
                <w:bCs/>
                <w:color w:val="333333"/>
                <w:sz w:val="25"/>
                <w:szCs w:val="25"/>
              </w:rPr>
            </w:pPr>
            <w:bookmarkStart w:id="6" w:name="aref_section25"/>
            <w:bookmarkEnd w:id="6"/>
            <w:r w:rsidRPr="00E50C60">
              <w:rPr>
                <w:rFonts w:ascii="Arial" w:eastAsia="Times New Roman" w:hAnsi="Arial" w:cs="Arial"/>
                <w:b/>
                <w:bCs/>
                <w:color w:val="333333"/>
                <w:sz w:val="25"/>
                <w:szCs w:val="25"/>
              </w:rPr>
              <w:t>Known Root Cause Bugs/Notes for this Issue</w:t>
            </w:r>
          </w:p>
          <w:p w:rsidR="00E50C60" w:rsidRPr="00E50C60" w:rsidRDefault="00E50C60" w:rsidP="00E50C60">
            <w:pPr>
              <w:spacing w:before="100" w:beforeAutospacing="1" w:after="100" w:afterAutospacing="1"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t>Oracle Development and Support recommend applying root cause fixes (from RCA notes) as soon as it is possible. Known root causes to date are:</w:t>
            </w:r>
          </w:p>
          <w:tbl>
            <w:tblPr>
              <w:tblpPr w:leftFromText="45" w:rightFromText="45" w:vertAnchor="text"/>
              <w:tblW w:w="5000" w:type="pct"/>
              <w:tblCellSpacing w:w="7" w:type="dxa"/>
              <w:tblBorders>
                <w:top w:val="single" w:sz="6" w:space="0" w:color="C4D1E6"/>
                <w:left w:val="single" w:sz="6" w:space="0" w:color="C4D1E6"/>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312"/>
              <w:gridCol w:w="4312"/>
            </w:tblGrid>
            <w:tr w:rsidR="00E50C60" w:rsidRPr="00E50C60" w:rsidTr="00E50C60">
              <w:trPr>
                <w:tblCellSpacing w:w="7" w:type="dxa"/>
              </w:trPr>
              <w:tc>
                <w:tcPr>
                  <w:tcW w:w="2500" w:type="pct"/>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rsidR="00E50C60" w:rsidRPr="00E50C60" w:rsidRDefault="00E50C60" w:rsidP="00E50C60">
                  <w:pPr>
                    <w:spacing w:before="100" w:beforeAutospacing="1" w:after="100" w:afterAutospacing="1" w:line="240" w:lineRule="auto"/>
                    <w:rPr>
                      <w:rFonts w:ascii="Times New Roman" w:eastAsia="Times New Roman" w:hAnsi="Times New Roman" w:cs="Times New Roman"/>
                      <w:b/>
                      <w:bCs/>
                      <w:sz w:val="24"/>
                      <w:szCs w:val="24"/>
                    </w:rPr>
                  </w:pPr>
                  <w:r w:rsidRPr="00E50C60">
                    <w:rPr>
                      <w:rFonts w:ascii="Times New Roman" w:eastAsia="Times New Roman" w:hAnsi="Times New Roman" w:cs="Times New Roman"/>
                      <w:b/>
                      <w:bCs/>
                      <w:sz w:val="24"/>
                      <w:szCs w:val="24"/>
                    </w:rPr>
                    <w:t> Bug</w:t>
                  </w:r>
                </w:p>
              </w:tc>
              <w:tc>
                <w:tcPr>
                  <w:tcW w:w="2500" w:type="pct"/>
                  <w:tcBorders>
                    <w:top w:val="outset" w:sz="6" w:space="0" w:color="auto"/>
                    <w:left w:val="outset" w:sz="6" w:space="0" w:color="auto"/>
                    <w:bottom w:val="single" w:sz="6" w:space="0" w:color="C4D1E6"/>
                    <w:right w:val="single" w:sz="6" w:space="0" w:color="C4D1E6"/>
                  </w:tcBorders>
                  <w:shd w:val="clear" w:color="auto" w:fill="DEE6EF"/>
                  <w:tcMar>
                    <w:top w:w="60" w:type="dxa"/>
                    <w:left w:w="60" w:type="dxa"/>
                    <w:bottom w:w="60" w:type="dxa"/>
                    <w:right w:w="60" w:type="dxa"/>
                  </w:tcMar>
                  <w:hideMark/>
                </w:tcPr>
                <w:p w:rsidR="00E50C60" w:rsidRPr="00E50C60" w:rsidRDefault="00E50C60" w:rsidP="00E50C60">
                  <w:pPr>
                    <w:spacing w:before="100" w:beforeAutospacing="1" w:after="100" w:afterAutospacing="1" w:line="240" w:lineRule="auto"/>
                    <w:rPr>
                      <w:rFonts w:ascii="Times New Roman" w:eastAsia="Times New Roman" w:hAnsi="Times New Roman" w:cs="Times New Roman"/>
                      <w:b/>
                      <w:bCs/>
                      <w:sz w:val="24"/>
                      <w:szCs w:val="24"/>
                    </w:rPr>
                  </w:pPr>
                  <w:r w:rsidRPr="00E50C60">
                    <w:rPr>
                      <w:rFonts w:ascii="Times New Roman" w:eastAsia="Times New Roman" w:hAnsi="Times New Roman" w:cs="Times New Roman"/>
                      <w:b/>
                      <w:bCs/>
                      <w:sz w:val="24"/>
                      <w:szCs w:val="24"/>
                    </w:rPr>
                    <w:t> Root Cause Analysis (RCA) Note   </w:t>
                  </w:r>
                </w:p>
              </w:tc>
            </w:tr>
            <w:tr w:rsidR="00E50C60" w:rsidRPr="00E50C60" w:rsidTr="00E50C60">
              <w:trPr>
                <w:tblCellSpacing w:w="7" w:type="dxa"/>
              </w:trPr>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rsidR="00E50C60" w:rsidRPr="00E50C60" w:rsidRDefault="00E50C60" w:rsidP="00E50C60">
                  <w:pPr>
                    <w:spacing w:after="0" w:line="240" w:lineRule="auto"/>
                    <w:rPr>
                      <w:rFonts w:ascii="Times New Roman" w:eastAsia="Times New Roman" w:hAnsi="Times New Roman" w:cs="Times New Roman"/>
                      <w:sz w:val="24"/>
                      <w:szCs w:val="24"/>
                    </w:rPr>
                  </w:pPr>
                  <w:hyperlink r:id="rId26" w:tgtFrame="_blank" w:history="1">
                    <w:r w:rsidRPr="00E50C60">
                      <w:rPr>
                        <w:rFonts w:ascii="Times New Roman" w:eastAsia="Times New Roman" w:hAnsi="Times New Roman" w:cs="Times New Roman"/>
                        <w:color w:val="0000FF"/>
                        <w:sz w:val="24"/>
                        <w:szCs w:val="24"/>
                        <w:u w:val="single"/>
                      </w:rPr>
                      <w:t>Bug 18034171</w:t>
                    </w:r>
                  </w:hyperlink>
                  <w:r w:rsidRPr="00E50C60">
                    <w:rPr>
                      <w:rFonts w:ascii="Times New Roman" w:eastAsia="Times New Roman" w:hAnsi="Times New Roman" w:cs="Times New Roman"/>
                      <w:sz w:val="24"/>
                      <w:szCs w:val="24"/>
                    </w:rPr>
                    <w:t xml:space="preserve"> - DUPLICATE LINES INSERTED INTO IBY_EXTERNAL_PAYEES_ALL WHEN CREATE BANK ACCOUNT</w:t>
                  </w:r>
                </w:p>
              </w:tc>
              <w:tc>
                <w:tcPr>
                  <w:tcW w:w="2500" w:type="pct"/>
                  <w:tcBorders>
                    <w:top w:val="outset" w:sz="6" w:space="0" w:color="auto"/>
                    <w:left w:val="outset" w:sz="6" w:space="0" w:color="auto"/>
                    <w:bottom w:val="single" w:sz="6" w:space="0" w:color="C4D1E6"/>
                    <w:right w:val="single" w:sz="6" w:space="0" w:color="C4D1E6"/>
                  </w:tcBorders>
                  <w:tcMar>
                    <w:top w:w="60" w:type="dxa"/>
                    <w:left w:w="60" w:type="dxa"/>
                    <w:bottom w:w="60" w:type="dxa"/>
                    <w:right w:w="60" w:type="dxa"/>
                  </w:tcMar>
                  <w:hideMark/>
                </w:tcPr>
                <w:p w:rsidR="00E50C60" w:rsidRPr="00E50C60" w:rsidRDefault="00E50C60" w:rsidP="00E50C60">
                  <w:pPr>
                    <w:spacing w:after="0" w:line="240" w:lineRule="auto"/>
                    <w:rPr>
                      <w:rFonts w:ascii="Times New Roman" w:eastAsia="Times New Roman" w:hAnsi="Times New Roman" w:cs="Times New Roman"/>
                      <w:sz w:val="24"/>
                      <w:szCs w:val="24"/>
                    </w:rPr>
                  </w:pPr>
                  <w:hyperlink r:id="rId27" w:history="1">
                    <w:r w:rsidRPr="00E50C60">
                      <w:rPr>
                        <w:rFonts w:ascii="Times New Roman" w:eastAsia="Times New Roman" w:hAnsi="Times New Roman" w:cs="Times New Roman"/>
                        <w:color w:val="0000FF"/>
                        <w:sz w:val="24"/>
                        <w:szCs w:val="24"/>
                        <w:u w:val="single"/>
                      </w:rPr>
                      <w:t>Note 1923996.1</w:t>
                    </w:r>
                  </w:hyperlink>
                  <w:r w:rsidRPr="00E50C60">
                    <w:rPr>
                      <w:rFonts w:ascii="Times New Roman" w:eastAsia="Times New Roman" w:hAnsi="Times New Roman" w:cs="Times New Roman"/>
                      <w:sz w:val="24"/>
                      <w:szCs w:val="24"/>
                    </w:rPr>
                    <w:t xml:space="preserve"> - </w:t>
                  </w:r>
                  <w:r w:rsidRPr="00E50C60">
                    <w:rPr>
                      <w:rFonts w:ascii="Times New Roman" w:eastAsia="Times New Roman" w:hAnsi="Times New Roman" w:cs="Times New Roman"/>
                      <w:color w:val="000000"/>
                      <w:sz w:val="20"/>
                      <w:szCs w:val="20"/>
                    </w:rPr>
                    <w:t>R12: AP: Duplicate Lines Inserted Into IBY_EXTERNAL_PAYEES_ALL When Creating External Bank Account</w:t>
                  </w:r>
                </w:p>
              </w:tc>
            </w:tr>
          </w:tbl>
          <w:p w:rsidR="00E50C60" w:rsidRPr="00E50C60" w:rsidRDefault="00E50C60" w:rsidP="00E50C60">
            <w:pPr>
              <w:spacing w:before="100" w:beforeAutospacing="1" w:after="100" w:afterAutospacing="1"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t> </w:t>
            </w:r>
          </w:p>
          <w:p w:rsidR="00E50C60" w:rsidRPr="00E50C60" w:rsidRDefault="00E50C60" w:rsidP="00E50C60">
            <w:pPr>
              <w:spacing w:after="0" w:line="240" w:lineRule="auto"/>
              <w:rPr>
                <w:rFonts w:ascii="Times New Roman" w:eastAsia="Times New Roman" w:hAnsi="Times New Roman" w:cs="Times New Roman"/>
                <w:sz w:val="24"/>
                <w:szCs w:val="24"/>
              </w:rPr>
            </w:pPr>
            <w:bookmarkStart w:id="7" w:name="aref_section26"/>
            <w:bookmarkEnd w:id="7"/>
            <w:r w:rsidRPr="00E50C60">
              <w:rPr>
                <w:rFonts w:ascii="Times New Roman" w:eastAsia="Times New Roman" w:hAnsi="Times New Roman" w:cs="Times New Roman"/>
                <w:color w:val="000000"/>
                <w:sz w:val="24"/>
                <w:szCs w:val="24"/>
              </w:rPr>
              <w:pict>
                <v:rect id="_x0000_i1027" style="width:0;height:1.5pt" o:hralign="center" o:hrstd="t" o:hr="t" fillcolor="#a0a0a0" stroked="f"/>
              </w:pict>
            </w:r>
          </w:p>
          <w:p w:rsidR="00E50C60" w:rsidRPr="00E50C60" w:rsidRDefault="00E50C60" w:rsidP="00E50C60">
            <w:pPr>
              <w:spacing w:before="100" w:beforeAutospacing="1" w:after="100" w:afterAutospacing="1" w:line="240" w:lineRule="auto"/>
              <w:outlineLvl w:val="2"/>
              <w:rPr>
                <w:rFonts w:ascii="Arial" w:eastAsia="Times New Roman" w:hAnsi="Arial" w:cs="Arial"/>
                <w:b/>
                <w:bCs/>
                <w:color w:val="333333"/>
                <w:sz w:val="25"/>
                <w:szCs w:val="25"/>
              </w:rPr>
            </w:pPr>
            <w:bookmarkStart w:id="8" w:name="aref_section27"/>
            <w:bookmarkEnd w:id="8"/>
            <w:r w:rsidRPr="00E50C60">
              <w:rPr>
                <w:rFonts w:ascii="Arial" w:eastAsia="Times New Roman" w:hAnsi="Arial" w:cs="Arial"/>
                <w:b/>
                <w:bCs/>
                <w:color w:val="333333"/>
                <w:sz w:val="25"/>
                <w:szCs w:val="25"/>
              </w:rPr>
              <w:t>Standard Patching Process</w:t>
            </w:r>
          </w:p>
          <w:p w:rsidR="00E50C60" w:rsidRPr="00E50C60" w:rsidRDefault="00E50C60" w:rsidP="00E50C60">
            <w:pPr>
              <w:shd w:val="clear" w:color="auto" w:fill="FFF9D7"/>
              <w:spacing w:after="0"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lastRenderedPageBreak/>
              <w:t>Please consult as well the recommended patch lists for Payables. The list includes consolidated patches that contain fixes for issues that had been critical:</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For the R12.0.x codeline, see Note 557869.1</w:t>
            </w:r>
            <w:r w:rsidRPr="00E50C60">
              <w:rPr>
                <w:rFonts w:ascii="Times New Roman" w:eastAsia="Times New Roman" w:hAnsi="Times New Roman" w:cs="Times New Roman"/>
                <w:color w:val="000000"/>
                <w:sz w:val="24"/>
                <w:szCs w:val="24"/>
              </w:rPr>
              <w:br/>
              <w:t>For the R12.1.x codeline, see Note 954704.1</w:t>
            </w:r>
          </w:p>
          <w:p w:rsidR="00E50C60" w:rsidRPr="00E50C60" w:rsidRDefault="00E50C60" w:rsidP="00E50C60">
            <w:pPr>
              <w:spacing w:before="100" w:beforeAutospacing="1" w:after="100" w:afterAutospacing="1"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t> </w:t>
            </w:r>
          </w:p>
          <w:p w:rsidR="00E50C60" w:rsidRPr="00E50C60" w:rsidRDefault="00E50C60" w:rsidP="00E50C60">
            <w:pPr>
              <w:spacing w:before="100" w:beforeAutospacing="1" w:after="100" w:afterAutospacing="1" w:line="240" w:lineRule="auto"/>
              <w:outlineLvl w:val="2"/>
              <w:rPr>
                <w:rFonts w:ascii="Arial" w:eastAsia="Times New Roman" w:hAnsi="Arial" w:cs="Arial"/>
                <w:b/>
                <w:bCs/>
                <w:color w:val="333333"/>
                <w:sz w:val="25"/>
                <w:szCs w:val="25"/>
              </w:rPr>
            </w:pPr>
            <w:bookmarkStart w:id="9" w:name="aref_section28"/>
            <w:bookmarkEnd w:id="9"/>
            <w:r w:rsidRPr="00E50C60">
              <w:rPr>
                <w:rFonts w:ascii="Arial" w:eastAsia="Times New Roman" w:hAnsi="Arial" w:cs="Arial"/>
                <w:b/>
                <w:bCs/>
                <w:color w:val="333333"/>
                <w:sz w:val="25"/>
                <w:szCs w:val="25"/>
              </w:rPr>
              <w:t>Patch Wizard</w:t>
            </w:r>
          </w:p>
          <w:p w:rsidR="00E50C60" w:rsidRPr="00E50C60" w:rsidRDefault="00E50C60" w:rsidP="00E50C60">
            <w:pPr>
              <w:shd w:val="clear" w:color="auto" w:fill="FFF9D7"/>
              <w:spacing w:after="0"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b/>
                <w:bCs/>
                <w:color w:val="000000"/>
                <w:sz w:val="24"/>
                <w:szCs w:val="24"/>
              </w:rPr>
              <w:t>Important</w:t>
            </w:r>
            <w:r w:rsidRPr="00E50C60">
              <w:rPr>
                <w:rFonts w:ascii="Times New Roman" w:eastAsia="Times New Roman" w:hAnsi="Times New Roman" w:cs="Times New Roman"/>
                <w:color w:val="000000"/>
                <w:sz w:val="24"/>
                <w:szCs w:val="24"/>
              </w:rPr>
              <w:t>: While a patch may contain several hundred files, the impact on your system is most likely far less. Patches contain hard-prerequisites that are intended to make a patch work on a very low code baseline.</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The Patch Wizard Utility will give you a detailed impact analysis for the patch above, please refer to the Note 976188.1 for more information on the utility.</w:t>
            </w:r>
          </w:p>
          <w:p w:rsidR="00E50C60" w:rsidRPr="00E50C60" w:rsidRDefault="00E50C60" w:rsidP="00E50C60">
            <w:pPr>
              <w:spacing w:before="100" w:beforeAutospacing="1" w:after="100" w:afterAutospacing="1"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color w:val="000000"/>
                <w:sz w:val="24"/>
                <w:szCs w:val="24"/>
              </w:rPr>
              <w:t> </w:t>
            </w:r>
          </w:p>
          <w:p w:rsidR="00E50C60" w:rsidRPr="00E50C60" w:rsidRDefault="00E50C60" w:rsidP="00E50C60">
            <w:pPr>
              <w:spacing w:before="100" w:beforeAutospacing="1" w:after="100" w:afterAutospacing="1" w:line="240" w:lineRule="auto"/>
              <w:outlineLvl w:val="2"/>
              <w:rPr>
                <w:rFonts w:ascii="Arial" w:eastAsia="Times New Roman" w:hAnsi="Arial" w:cs="Arial"/>
                <w:b/>
                <w:bCs/>
                <w:color w:val="333333"/>
                <w:sz w:val="25"/>
                <w:szCs w:val="25"/>
              </w:rPr>
            </w:pPr>
            <w:bookmarkStart w:id="10" w:name="aref_section29"/>
            <w:bookmarkEnd w:id="10"/>
            <w:r w:rsidRPr="00E50C60">
              <w:rPr>
                <w:rFonts w:ascii="Arial" w:eastAsia="Times New Roman" w:hAnsi="Arial" w:cs="Arial"/>
                <w:b/>
                <w:bCs/>
                <w:color w:val="333333"/>
                <w:sz w:val="25"/>
                <w:szCs w:val="25"/>
              </w:rPr>
              <w:t>Have more questions?</w:t>
            </w:r>
          </w:p>
          <w:p w:rsidR="00E50C60" w:rsidRPr="00E50C60" w:rsidRDefault="00E50C60" w:rsidP="00E50C60">
            <w:pPr>
              <w:shd w:val="clear" w:color="auto" w:fill="FFF9D7"/>
              <w:spacing w:after="0" w:line="240" w:lineRule="auto"/>
              <w:rPr>
                <w:rFonts w:ascii="Times New Roman" w:eastAsia="Times New Roman" w:hAnsi="Times New Roman" w:cs="Times New Roman"/>
                <w:color w:val="000000"/>
                <w:sz w:val="24"/>
                <w:szCs w:val="24"/>
              </w:rPr>
            </w:pPr>
            <w:r w:rsidRPr="00E50C60">
              <w:rPr>
                <w:rFonts w:ascii="Times New Roman" w:eastAsia="Times New Roman" w:hAnsi="Times New Roman" w:cs="Times New Roman"/>
                <w:b/>
                <w:bCs/>
                <w:color w:val="000000"/>
                <w:sz w:val="24"/>
                <w:szCs w:val="24"/>
              </w:rPr>
              <w:t>Join our growing Oracle Payables Community and learn from your peers and Oracle on how to</w:t>
            </w:r>
            <w:r w:rsidRPr="00E50C60">
              <w:rPr>
                <w:rFonts w:ascii="Times New Roman" w:eastAsia="Times New Roman" w:hAnsi="Times New Roman" w:cs="Times New Roman"/>
                <w:b/>
                <w:bCs/>
                <w:color w:val="000000"/>
                <w:sz w:val="24"/>
                <w:szCs w:val="24"/>
              </w:rPr>
              <w:br/>
              <w:t>address your unique issues in AP!</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 xml:space="preserve">You can access the main Oracle Communities page at http://communities.oracle.com (If you are </w:t>
            </w:r>
            <w:r w:rsidRPr="00E50C60">
              <w:rPr>
                <w:rFonts w:ascii="Times New Roman" w:eastAsia="Times New Roman" w:hAnsi="Times New Roman" w:cs="Times New Roman"/>
                <w:color w:val="000000"/>
                <w:sz w:val="24"/>
                <w:szCs w:val="24"/>
              </w:rPr>
              <w:br/>
              <w:t xml:space="preserve">enrolled,the Payables community will be listed on your left. If you're not already enrolled in the </w:t>
            </w:r>
            <w:r w:rsidRPr="00E50C60">
              <w:rPr>
                <w:rFonts w:ascii="Times New Roman" w:eastAsia="Times New Roman" w:hAnsi="Times New Roman" w:cs="Times New Roman"/>
                <w:color w:val="000000"/>
                <w:sz w:val="24"/>
                <w:szCs w:val="24"/>
              </w:rPr>
              <w:br/>
              <w:t>Payables community, you can do so by clicking on the link Edit Subscriptions).</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OR</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from "My Oracle Support" as follows:</w:t>
            </w:r>
            <w:r w:rsidRPr="00E50C60">
              <w:rPr>
                <w:rFonts w:ascii="Times New Roman" w:eastAsia="Times New Roman" w:hAnsi="Times New Roman" w:cs="Times New Roman"/>
                <w:color w:val="000000"/>
                <w:sz w:val="24"/>
                <w:szCs w:val="24"/>
              </w:rPr>
              <w:br/>
            </w:r>
            <w:r w:rsidRPr="00E50C60">
              <w:rPr>
                <w:rFonts w:ascii="Times New Roman" w:eastAsia="Times New Roman" w:hAnsi="Times New Roman" w:cs="Times New Roman"/>
                <w:color w:val="000000"/>
                <w:sz w:val="24"/>
                <w:szCs w:val="24"/>
              </w:rPr>
              <w:br/>
              <w:t>1. Log into My Oracle Support (Flash or Classic).</w:t>
            </w:r>
            <w:r w:rsidRPr="00E50C60">
              <w:rPr>
                <w:rFonts w:ascii="Times New Roman" w:eastAsia="Times New Roman" w:hAnsi="Times New Roman" w:cs="Times New Roman"/>
                <w:color w:val="000000"/>
                <w:sz w:val="24"/>
                <w:szCs w:val="24"/>
              </w:rPr>
              <w:br/>
              <w:t>2. Click the "Community" link at the top of the page.</w:t>
            </w:r>
            <w:r w:rsidRPr="00E50C60">
              <w:rPr>
                <w:rFonts w:ascii="Times New Roman" w:eastAsia="Times New Roman" w:hAnsi="Times New Roman" w:cs="Times New Roman"/>
                <w:color w:val="000000"/>
                <w:sz w:val="24"/>
                <w:szCs w:val="24"/>
              </w:rPr>
              <w:br/>
              <w:t>3. Click [Enter Here] on the following page.</w:t>
            </w:r>
            <w:r w:rsidRPr="00E50C60">
              <w:rPr>
                <w:rFonts w:ascii="Times New Roman" w:eastAsia="Times New Roman" w:hAnsi="Times New Roman" w:cs="Times New Roman"/>
                <w:color w:val="000000"/>
                <w:sz w:val="24"/>
                <w:szCs w:val="24"/>
              </w:rPr>
              <w:br/>
              <w:t>4. Select the community from the "My Communities" list on the top-left.</w:t>
            </w:r>
          </w:p>
        </w:tc>
      </w:tr>
    </w:tbl>
    <w:p w:rsidR="009C1738" w:rsidRDefault="009C1738">
      <w:bookmarkStart w:id="11" w:name="_GoBack"/>
      <w:bookmarkEnd w:id="11"/>
    </w:p>
    <w:sectPr w:rsidR="009C173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7BD"/>
    <w:rsid w:val="001607BD"/>
    <w:rsid w:val="003F7C55"/>
    <w:rsid w:val="009C1738"/>
    <w:rsid w:val="00E50C60"/>
    <w:rsid w:val="00EF2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E50C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E50C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50C60"/>
    <w:rPr>
      <w:rFonts w:ascii="Times New Roman" w:eastAsia="Times New Roman" w:hAnsi="Times New Roman" w:cs="Times New Roman"/>
      <w:b/>
      <w:bCs/>
      <w:sz w:val="36"/>
      <w:szCs w:val="36"/>
    </w:rPr>
  </w:style>
  <w:style w:type="character" w:customStyle="1" w:styleId="3Char">
    <w:name w:val="标题 3 Char"/>
    <w:basedOn w:val="a0"/>
    <w:link w:val="3"/>
    <w:uiPriority w:val="9"/>
    <w:rsid w:val="00E50C60"/>
    <w:rPr>
      <w:rFonts w:ascii="Times New Roman" w:eastAsia="Times New Roman" w:hAnsi="Times New Roman" w:cs="Times New Roman"/>
      <w:b/>
      <w:bCs/>
      <w:sz w:val="27"/>
      <w:szCs w:val="27"/>
    </w:rPr>
  </w:style>
  <w:style w:type="character" w:styleId="a3">
    <w:name w:val="Hyperlink"/>
    <w:basedOn w:val="a0"/>
    <w:uiPriority w:val="99"/>
    <w:semiHidden/>
    <w:unhideWhenUsed/>
    <w:rsid w:val="00E50C60"/>
    <w:rPr>
      <w:color w:val="0000FF"/>
      <w:u w:val="single"/>
    </w:rPr>
  </w:style>
  <w:style w:type="paragraph" w:styleId="a4">
    <w:name w:val="Normal (Web)"/>
    <w:basedOn w:val="a"/>
    <w:uiPriority w:val="99"/>
    <w:unhideWhenUsed/>
    <w:rsid w:val="00E50C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q13">
    <w:name w:val="xq13"/>
    <w:basedOn w:val="a0"/>
    <w:rsid w:val="00E50C60"/>
    <w:rPr>
      <w:b w:val="0"/>
      <w:bCs w:val="0"/>
      <w:color w:val="755600"/>
      <w:sz w:val="17"/>
      <w:szCs w:val="17"/>
    </w:rPr>
  </w:style>
  <w:style w:type="character" w:customStyle="1" w:styleId="x1333">
    <w:name w:val="x1333"/>
    <w:basedOn w:val="a0"/>
    <w:rsid w:val="00E50C60"/>
    <w:rPr>
      <w:strike w:val="0"/>
      <w:dstrike w:val="0"/>
      <w:color w:val="003286"/>
      <w:u w:val="none"/>
      <w:effect w:val="none"/>
    </w:rPr>
  </w:style>
  <w:style w:type="character" w:customStyle="1" w:styleId="kmcontent">
    <w:name w:val="kmcontent"/>
    <w:basedOn w:val="a0"/>
    <w:rsid w:val="00E50C60"/>
  </w:style>
  <w:style w:type="character" w:styleId="a5">
    <w:name w:val="Emphasis"/>
    <w:basedOn w:val="a0"/>
    <w:uiPriority w:val="20"/>
    <w:qFormat/>
    <w:rsid w:val="00E50C60"/>
    <w:rPr>
      <w:i/>
      <w:iCs/>
    </w:rPr>
  </w:style>
  <w:style w:type="character" w:styleId="a6">
    <w:name w:val="Strong"/>
    <w:basedOn w:val="a0"/>
    <w:uiPriority w:val="22"/>
    <w:qFormat/>
    <w:rsid w:val="00E50C60"/>
    <w:rPr>
      <w:b/>
      <w:bCs/>
    </w:rPr>
  </w:style>
  <w:style w:type="paragraph" w:styleId="a7">
    <w:name w:val="Balloon Text"/>
    <w:basedOn w:val="a"/>
    <w:link w:val="Char"/>
    <w:uiPriority w:val="99"/>
    <w:semiHidden/>
    <w:unhideWhenUsed/>
    <w:rsid w:val="00E50C60"/>
    <w:pPr>
      <w:spacing w:after="0" w:line="240" w:lineRule="auto"/>
    </w:pPr>
    <w:rPr>
      <w:rFonts w:ascii="宋体" w:eastAsia="宋体"/>
      <w:sz w:val="18"/>
      <w:szCs w:val="18"/>
    </w:rPr>
  </w:style>
  <w:style w:type="character" w:customStyle="1" w:styleId="Char">
    <w:name w:val="批注框文本 Char"/>
    <w:basedOn w:val="a0"/>
    <w:link w:val="a7"/>
    <w:uiPriority w:val="99"/>
    <w:semiHidden/>
    <w:rsid w:val="00E50C60"/>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E50C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E50C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50C60"/>
    <w:rPr>
      <w:rFonts w:ascii="Times New Roman" w:eastAsia="Times New Roman" w:hAnsi="Times New Roman" w:cs="Times New Roman"/>
      <w:b/>
      <w:bCs/>
      <w:sz w:val="36"/>
      <w:szCs w:val="36"/>
    </w:rPr>
  </w:style>
  <w:style w:type="character" w:customStyle="1" w:styleId="3Char">
    <w:name w:val="标题 3 Char"/>
    <w:basedOn w:val="a0"/>
    <w:link w:val="3"/>
    <w:uiPriority w:val="9"/>
    <w:rsid w:val="00E50C60"/>
    <w:rPr>
      <w:rFonts w:ascii="Times New Roman" w:eastAsia="Times New Roman" w:hAnsi="Times New Roman" w:cs="Times New Roman"/>
      <w:b/>
      <w:bCs/>
      <w:sz w:val="27"/>
      <w:szCs w:val="27"/>
    </w:rPr>
  </w:style>
  <w:style w:type="character" w:styleId="a3">
    <w:name w:val="Hyperlink"/>
    <w:basedOn w:val="a0"/>
    <w:uiPriority w:val="99"/>
    <w:semiHidden/>
    <w:unhideWhenUsed/>
    <w:rsid w:val="00E50C60"/>
    <w:rPr>
      <w:color w:val="0000FF"/>
      <w:u w:val="single"/>
    </w:rPr>
  </w:style>
  <w:style w:type="paragraph" w:styleId="a4">
    <w:name w:val="Normal (Web)"/>
    <w:basedOn w:val="a"/>
    <w:uiPriority w:val="99"/>
    <w:unhideWhenUsed/>
    <w:rsid w:val="00E50C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q13">
    <w:name w:val="xq13"/>
    <w:basedOn w:val="a0"/>
    <w:rsid w:val="00E50C60"/>
    <w:rPr>
      <w:b w:val="0"/>
      <w:bCs w:val="0"/>
      <w:color w:val="755600"/>
      <w:sz w:val="17"/>
      <w:szCs w:val="17"/>
    </w:rPr>
  </w:style>
  <w:style w:type="character" w:customStyle="1" w:styleId="x1333">
    <w:name w:val="x1333"/>
    <w:basedOn w:val="a0"/>
    <w:rsid w:val="00E50C60"/>
    <w:rPr>
      <w:strike w:val="0"/>
      <w:dstrike w:val="0"/>
      <w:color w:val="003286"/>
      <w:u w:val="none"/>
      <w:effect w:val="none"/>
    </w:rPr>
  </w:style>
  <w:style w:type="character" w:customStyle="1" w:styleId="kmcontent">
    <w:name w:val="kmcontent"/>
    <w:basedOn w:val="a0"/>
    <w:rsid w:val="00E50C60"/>
  </w:style>
  <w:style w:type="character" w:styleId="a5">
    <w:name w:val="Emphasis"/>
    <w:basedOn w:val="a0"/>
    <w:uiPriority w:val="20"/>
    <w:qFormat/>
    <w:rsid w:val="00E50C60"/>
    <w:rPr>
      <w:i/>
      <w:iCs/>
    </w:rPr>
  </w:style>
  <w:style w:type="character" w:styleId="a6">
    <w:name w:val="Strong"/>
    <w:basedOn w:val="a0"/>
    <w:uiPriority w:val="22"/>
    <w:qFormat/>
    <w:rsid w:val="00E50C60"/>
    <w:rPr>
      <w:b/>
      <w:bCs/>
    </w:rPr>
  </w:style>
  <w:style w:type="paragraph" w:styleId="a7">
    <w:name w:val="Balloon Text"/>
    <w:basedOn w:val="a"/>
    <w:link w:val="Char"/>
    <w:uiPriority w:val="99"/>
    <w:semiHidden/>
    <w:unhideWhenUsed/>
    <w:rsid w:val="00E50C60"/>
    <w:pPr>
      <w:spacing w:after="0" w:line="240" w:lineRule="auto"/>
    </w:pPr>
    <w:rPr>
      <w:rFonts w:ascii="宋体" w:eastAsia="宋体"/>
      <w:sz w:val="18"/>
      <w:szCs w:val="18"/>
    </w:rPr>
  </w:style>
  <w:style w:type="character" w:customStyle="1" w:styleId="Char">
    <w:name w:val="批注框文本 Char"/>
    <w:basedOn w:val="a0"/>
    <w:link w:val="a7"/>
    <w:uiPriority w:val="99"/>
    <w:semiHidden/>
    <w:rsid w:val="00E50C60"/>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324743">
      <w:bodyDiv w:val="1"/>
      <w:marLeft w:val="0"/>
      <w:marRight w:val="0"/>
      <w:marTop w:val="120"/>
      <w:marBottom w:val="0"/>
      <w:divBdr>
        <w:top w:val="none" w:sz="0" w:space="0" w:color="auto"/>
        <w:left w:val="none" w:sz="0" w:space="0" w:color="auto"/>
        <w:bottom w:val="none" w:sz="0" w:space="0" w:color="auto"/>
        <w:right w:val="none" w:sz="0" w:space="0" w:color="auto"/>
      </w:divBdr>
      <w:divsChild>
        <w:div w:id="554972253">
          <w:marLeft w:val="0"/>
          <w:marRight w:val="0"/>
          <w:marTop w:val="0"/>
          <w:marBottom w:val="0"/>
          <w:divBdr>
            <w:top w:val="none" w:sz="0" w:space="0" w:color="auto"/>
            <w:left w:val="none" w:sz="0" w:space="0" w:color="auto"/>
            <w:bottom w:val="none" w:sz="0" w:space="0" w:color="auto"/>
            <w:right w:val="none" w:sz="0" w:space="0" w:color="auto"/>
          </w:divBdr>
          <w:divsChild>
            <w:div w:id="921454381">
              <w:marLeft w:val="0"/>
              <w:marRight w:val="0"/>
              <w:marTop w:val="0"/>
              <w:marBottom w:val="0"/>
              <w:divBdr>
                <w:top w:val="none" w:sz="0" w:space="0" w:color="auto"/>
                <w:left w:val="none" w:sz="0" w:space="0" w:color="auto"/>
                <w:bottom w:val="none" w:sz="0" w:space="0" w:color="auto"/>
                <w:right w:val="none" w:sz="0" w:space="0" w:color="auto"/>
              </w:divBdr>
              <w:divsChild>
                <w:div w:id="366417923">
                  <w:marLeft w:val="0"/>
                  <w:marRight w:val="0"/>
                  <w:marTop w:val="0"/>
                  <w:marBottom w:val="0"/>
                  <w:divBdr>
                    <w:top w:val="single" w:sz="2" w:space="0" w:color="888888"/>
                    <w:left w:val="single" w:sz="2" w:space="0" w:color="888888"/>
                    <w:bottom w:val="single" w:sz="2" w:space="0" w:color="888888"/>
                    <w:right w:val="single" w:sz="2" w:space="0" w:color="888888"/>
                  </w:divBdr>
                  <w:divsChild>
                    <w:div w:id="447744738">
                      <w:marLeft w:val="0"/>
                      <w:marRight w:val="0"/>
                      <w:marTop w:val="0"/>
                      <w:marBottom w:val="0"/>
                      <w:divBdr>
                        <w:top w:val="none" w:sz="0" w:space="0" w:color="auto"/>
                        <w:left w:val="none" w:sz="0" w:space="0" w:color="auto"/>
                        <w:bottom w:val="none" w:sz="0" w:space="0" w:color="auto"/>
                        <w:right w:val="none" w:sz="0" w:space="0" w:color="auto"/>
                      </w:divBdr>
                      <w:divsChild>
                        <w:div w:id="709499590">
                          <w:marLeft w:val="0"/>
                          <w:marRight w:val="0"/>
                          <w:marTop w:val="0"/>
                          <w:marBottom w:val="0"/>
                          <w:divBdr>
                            <w:top w:val="none" w:sz="0" w:space="0" w:color="auto"/>
                            <w:left w:val="none" w:sz="0" w:space="0" w:color="auto"/>
                            <w:bottom w:val="none" w:sz="0" w:space="0" w:color="auto"/>
                            <w:right w:val="none" w:sz="0" w:space="0" w:color="auto"/>
                          </w:divBdr>
                          <w:divsChild>
                            <w:div w:id="109907296">
                              <w:marLeft w:val="0"/>
                              <w:marRight w:val="0"/>
                              <w:marTop w:val="0"/>
                              <w:marBottom w:val="0"/>
                              <w:divBdr>
                                <w:top w:val="none" w:sz="0" w:space="0" w:color="auto"/>
                                <w:left w:val="none" w:sz="0" w:space="0" w:color="auto"/>
                                <w:bottom w:val="none" w:sz="0" w:space="0" w:color="auto"/>
                                <w:right w:val="none" w:sz="0" w:space="0" w:color="auto"/>
                              </w:divBdr>
                              <w:divsChild>
                                <w:div w:id="1189755615">
                                  <w:marLeft w:val="0"/>
                                  <w:marRight w:val="0"/>
                                  <w:marTop w:val="0"/>
                                  <w:marBottom w:val="0"/>
                                  <w:divBdr>
                                    <w:top w:val="none" w:sz="0" w:space="0" w:color="auto"/>
                                    <w:left w:val="none" w:sz="0" w:space="0" w:color="auto"/>
                                    <w:bottom w:val="none" w:sz="0" w:space="0" w:color="auto"/>
                                    <w:right w:val="none" w:sz="0" w:space="0" w:color="auto"/>
                                  </w:divBdr>
                                  <w:divsChild>
                                    <w:div w:id="481509375">
                                      <w:marLeft w:val="0"/>
                                      <w:marRight w:val="0"/>
                                      <w:marTop w:val="0"/>
                                      <w:marBottom w:val="0"/>
                                      <w:divBdr>
                                        <w:top w:val="none" w:sz="0" w:space="0" w:color="auto"/>
                                        <w:left w:val="none" w:sz="0" w:space="0" w:color="auto"/>
                                        <w:bottom w:val="none" w:sz="0" w:space="0" w:color="auto"/>
                                        <w:right w:val="none" w:sz="0" w:space="0" w:color="auto"/>
                                      </w:divBdr>
                                      <w:divsChild>
                                        <w:div w:id="454716381">
                                          <w:marLeft w:val="0"/>
                                          <w:marRight w:val="0"/>
                                          <w:marTop w:val="0"/>
                                          <w:marBottom w:val="0"/>
                                          <w:divBdr>
                                            <w:top w:val="none" w:sz="0" w:space="0" w:color="auto"/>
                                            <w:left w:val="none" w:sz="0" w:space="0" w:color="auto"/>
                                            <w:bottom w:val="none" w:sz="0" w:space="0" w:color="auto"/>
                                            <w:right w:val="none" w:sz="0" w:space="0" w:color="auto"/>
                                          </w:divBdr>
                                          <w:divsChild>
                                            <w:div w:id="160202438">
                                              <w:marLeft w:val="0"/>
                                              <w:marRight w:val="0"/>
                                              <w:marTop w:val="0"/>
                                              <w:marBottom w:val="0"/>
                                              <w:divBdr>
                                                <w:top w:val="none" w:sz="0" w:space="0" w:color="auto"/>
                                                <w:left w:val="none" w:sz="0" w:space="0" w:color="auto"/>
                                                <w:bottom w:val="none" w:sz="0" w:space="0" w:color="auto"/>
                                                <w:right w:val="none" w:sz="0" w:space="0" w:color="auto"/>
                                              </w:divBdr>
                                              <w:divsChild>
                                                <w:div w:id="1835533739">
                                                  <w:marLeft w:val="0"/>
                                                  <w:marRight w:val="0"/>
                                                  <w:marTop w:val="0"/>
                                                  <w:marBottom w:val="0"/>
                                                  <w:divBdr>
                                                    <w:top w:val="none" w:sz="0" w:space="0" w:color="auto"/>
                                                    <w:left w:val="none" w:sz="0" w:space="0" w:color="auto"/>
                                                    <w:bottom w:val="none" w:sz="0" w:space="0" w:color="auto"/>
                                                    <w:right w:val="none" w:sz="0" w:space="0" w:color="auto"/>
                                                  </w:divBdr>
                                                  <w:divsChild>
                                                    <w:div w:id="615603940">
                                                      <w:marLeft w:val="0"/>
                                                      <w:marRight w:val="0"/>
                                                      <w:marTop w:val="0"/>
                                                      <w:marBottom w:val="0"/>
                                                      <w:divBdr>
                                                        <w:top w:val="none" w:sz="0" w:space="0" w:color="auto"/>
                                                        <w:left w:val="none" w:sz="0" w:space="0" w:color="auto"/>
                                                        <w:bottom w:val="none" w:sz="0" w:space="0" w:color="auto"/>
                                                        <w:right w:val="none" w:sz="0" w:space="0" w:color="auto"/>
                                                      </w:divBdr>
                                                      <w:divsChild>
                                                        <w:div w:id="1147935717">
                                                          <w:marLeft w:val="0"/>
                                                          <w:marRight w:val="0"/>
                                                          <w:marTop w:val="0"/>
                                                          <w:marBottom w:val="0"/>
                                                          <w:divBdr>
                                                            <w:top w:val="none" w:sz="0" w:space="0" w:color="auto"/>
                                                            <w:left w:val="none" w:sz="0" w:space="0" w:color="auto"/>
                                                            <w:bottom w:val="none" w:sz="0" w:space="0" w:color="auto"/>
                                                            <w:right w:val="none" w:sz="0" w:space="0" w:color="auto"/>
                                                          </w:divBdr>
                                                          <w:divsChild>
                                                            <w:div w:id="539783738">
                                                              <w:marLeft w:val="0"/>
                                                              <w:marRight w:val="0"/>
                                                              <w:marTop w:val="0"/>
                                                              <w:marBottom w:val="0"/>
                                                              <w:divBdr>
                                                                <w:top w:val="none" w:sz="0" w:space="0" w:color="auto"/>
                                                                <w:left w:val="none" w:sz="0" w:space="0" w:color="auto"/>
                                                                <w:bottom w:val="none" w:sz="0" w:space="0" w:color="auto"/>
                                                                <w:right w:val="none" w:sz="0" w:space="0" w:color="auto"/>
                                                              </w:divBdr>
                                                              <w:divsChild>
                                                                <w:div w:id="1024286664">
                                                                  <w:marLeft w:val="0"/>
                                                                  <w:marRight w:val="0"/>
                                                                  <w:marTop w:val="0"/>
                                                                  <w:marBottom w:val="0"/>
                                                                  <w:divBdr>
                                                                    <w:top w:val="none" w:sz="0" w:space="0" w:color="auto"/>
                                                                    <w:left w:val="none" w:sz="0" w:space="0" w:color="auto"/>
                                                                    <w:bottom w:val="none" w:sz="0" w:space="0" w:color="auto"/>
                                                                    <w:right w:val="none" w:sz="0" w:space="0" w:color="auto"/>
                                                                  </w:divBdr>
                                                                  <w:divsChild>
                                                                    <w:div w:id="1810243748">
                                                                      <w:marLeft w:val="0"/>
                                                                      <w:marRight w:val="0"/>
                                                                      <w:marTop w:val="0"/>
                                                                      <w:marBottom w:val="0"/>
                                                                      <w:divBdr>
                                                                        <w:top w:val="none" w:sz="0" w:space="0" w:color="auto"/>
                                                                        <w:left w:val="none" w:sz="0" w:space="0" w:color="auto"/>
                                                                        <w:bottom w:val="none" w:sz="0" w:space="0" w:color="auto"/>
                                                                        <w:right w:val="none" w:sz="0" w:space="0" w:color="auto"/>
                                                                      </w:divBdr>
                                                                      <w:divsChild>
                                                                        <w:div w:id="1824926162">
                                                                          <w:marLeft w:val="0"/>
                                                                          <w:marRight w:val="0"/>
                                                                          <w:marTop w:val="0"/>
                                                                          <w:marBottom w:val="0"/>
                                                                          <w:divBdr>
                                                                            <w:top w:val="none" w:sz="0" w:space="0" w:color="auto"/>
                                                                            <w:left w:val="none" w:sz="0" w:space="0" w:color="auto"/>
                                                                            <w:bottom w:val="none" w:sz="0" w:space="0" w:color="auto"/>
                                                                            <w:right w:val="none" w:sz="0" w:space="0" w:color="auto"/>
                                                                          </w:divBdr>
                                                                          <w:divsChild>
                                                                            <w:div w:id="1031413898">
                                                                              <w:marLeft w:val="0"/>
                                                                              <w:marRight w:val="0"/>
                                                                              <w:marTop w:val="0"/>
                                                                              <w:marBottom w:val="0"/>
                                                                              <w:divBdr>
                                                                                <w:top w:val="none" w:sz="0" w:space="0" w:color="auto"/>
                                                                                <w:left w:val="none" w:sz="0" w:space="0" w:color="auto"/>
                                                                                <w:bottom w:val="none" w:sz="0" w:space="0" w:color="auto"/>
                                                                                <w:right w:val="none" w:sz="0" w:space="0" w:color="auto"/>
                                                                              </w:divBdr>
                                                                              <w:divsChild>
                                                                                <w:div w:id="2141261099">
                                                                                  <w:marLeft w:val="0"/>
                                                                                  <w:marRight w:val="0"/>
                                                                                  <w:marTop w:val="0"/>
                                                                                  <w:marBottom w:val="0"/>
                                                                                  <w:divBdr>
                                                                                    <w:top w:val="none" w:sz="0" w:space="0" w:color="auto"/>
                                                                                    <w:left w:val="none" w:sz="0" w:space="0" w:color="auto"/>
                                                                                    <w:bottom w:val="none" w:sz="0" w:space="0" w:color="auto"/>
                                                                                    <w:right w:val="none" w:sz="0" w:space="0" w:color="auto"/>
                                                                                  </w:divBdr>
                                                                                  <w:divsChild>
                                                                                    <w:div w:id="1272515738">
                                                                                      <w:marLeft w:val="0"/>
                                                                                      <w:marRight w:val="0"/>
                                                                                      <w:marTop w:val="0"/>
                                                                                      <w:marBottom w:val="0"/>
                                                                                      <w:divBdr>
                                                                                        <w:top w:val="none" w:sz="0" w:space="0" w:color="auto"/>
                                                                                        <w:left w:val="none" w:sz="0" w:space="0" w:color="auto"/>
                                                                                        <w:bottom w:val="none" w:sz="0" w:space="0" w:color="auto"/>
                                                                                        <w:right w:val="none" w:sz="0" w:space="0" w:color="auto"/>
                                                                                      </w:divBdr>
                                                                                      <w:divsChild>
                                                                                        <w:div w:id="55708878">
                                                                                          <w:marLeft w:val="0"/>
                                                                                          <w:marRight w:val="0"/>
                                                                                          <w:marTop w:val="0"/>
                                                                                          <w:marBottom w:val="0"/>
                                                                                          <w:divBdr>
                                                                                            <w:top w:val="none" w:sz="0" w:space="0" w:color="auto"/>
                                                                                            <w:left w:val="none" w:sz="0" w:space="0" w:color="auto"/>
                                                                                            <w:bottom w:val="none" w:sz="0" w:space="0" w:color="auto"/>
                                                                                            <w:right w:val="none" w:sz="0" w:space="0" w:color="auto"/>
                                                                                          </w:divBdr>
                                                                                          <w:divsChild>
                                                                                            <w:div w:id="1514418822">
                                                                                              <w:marLeft w:val="0"/>
                                                                                              <w:marRight w:val="0"/>
                                                                                              <w:marTop w:val="0"/>
                                                                                              <w:marBottom w:val="0"/>
                                                                                              <w:divBdr>
                                                                                                <w:top w:val="none" w:sz="0" w:space="0" w:color="auto"/>
                                                                                                <w:left w:val="none" w:sz="0" w:space="0" w:color="auto"/>
                                                                                                <w:bottom w:val="none" w:sz="0" w:space="0" w:color="auto"/>
                                                                                                <w:right w:val="none" w:sz="0" w:space="0" w:color="auto"/>
                                                                                              </w:divBdr>
                                                                                              <w:divsChild>
                                                                                                <w:div w:id="623848637">
                                                                                                  <w:marLeft w:val="0"/>
                                                                                                  <w:marRight w:val="0"/>
                                                                                                  <w:marTop w:val="0"/>
                                                                                                  <w:marBottom w:val="0"/>
                                                                                                  <w:divBdr>
                                                                                                    <w:top w:val="none" w:sz="0" w:space="0" w:color="auto"/>
                                                                                                    <w:left w:val="none" w:sz="0" w:space="0" w:color="auto"/>
                                                                                                    <w:bottom w:val="none" w:sz="0" w:space="0" w:color="auto"/>
                                                                                                    <w:right w:val="none" w:sz="0" w:space="0" w:color="auto"/>
                                                                                                  </w:divBdr>
                                                                                                  <w:divsChild>
                                                                                                    <w:div w:id="609167711">
                                                                                                      <w:marLeft w:val="0"/>
                                                                                                      <w:marRight w:val="0"/>
                                                                                                      <w:marTop w:val="0"/>
                                                                                                      <w:marBottom w:val="0"/>
                                                                                                      <w:divBdr>
                                                                                                        <w:top w:val="none" w:sz="0" w:space="0" w:color="auto"/>
                                                                                                        <w:left w:val="none" w:sz="0" w:space="0" w:color="auto"/>
                                                                                                        <w:bottom w:val="none" w:sz="0" w:space="0" w:color="auto"/>
                                                                                                        <w:right w:val="none" w:sz="0" w:space="0" w:color="auto"/>
                                                                                                      </w:divBdr>
                                                                                                      <w:divsChild>
                                                                                                        <w:div w:id="1879277421">
                                                                                                          <w:marLeft w:val="0"/>
                                                                                                          <w:marRight w:val="0"/>
                                                                                                          <w:marTop w:val="0"/>
                                                                                                          <w:marBottom w:val="0"/>
                                                                                                          <w:divBdr>
                                                                                                            <w:top w:val="none" w:sz="0" w:space="0" w:color="auto"/>
                                                                                                            <w:left w:val="none" w:sz="0" w:space="0" w:color="auto"/>
                                                                                                            <w:bottom w:val="none" w:sz="0" w:space="0" w:color="auto"/>
                                                                                                            <w:right w:val="none" w:sz="0" w:space="0" w:color="auto"/>
                                                                                                          </w:divBdr>
                                                                                                          <w:divsChild>
                                                                                                            <w:div w:id="843014811">
                                                                                                              <w:marLeft w:val="0"/>
                                                                                                              <w:marRight w:val="0"/>
                                                                                                              <w:marTop w:val="0"/>
                                                                                                              <w:marBottom w:val="0"/>
                                                                                                              <w:divBdr>
                                                                                                                <w:top w:val="none" w:sz="0" w:space="0" w:color="auto"/>
                                                                                                                <w:left w:val="none" w:sz="0" w:space="0" w:color="auto"/>
                                                                                                                <w:bottom w:val="none" w:sz="0" w:space="0" w:color="auto"/>
                                                                                                                <w:right w:val="none" w:sz="0" w:space="0" w:color="auto"/>
                                                                                                              </w:divBdr>
                                                                                                              <w:divsChild>
                                                                                                                <w:div w:id="383213148">
                                                                                                                  <w:marLeft w:val="0"/>
                                                                                                                  <w:marRight w:val="0"/>
                                                                                                                  <w:marTop w:val="0"/>
                                                                                                                  <w:marBottom w:val="0"/>
                                                                                                                  <w:divBdr>
                                                                                                                    <w:top w:val="none" w:sz="0" w:space="0" w:color="auto"/>
                                                                                                                    <w:left w:val="none" w:sz="0" w:space="0" w:color="auto"/>
                                                                                                                    <w:bottom w:val="none" w:sz="0" w:space="0" w:color="auto"/>
                                                                                                                    <w:right w:val="none" w:sz="0" w:space="0" w:color="auto"/>
                                                                                                                  </w:divBdr>
                                                                                                                  <w:divsChild>
                                                                                                                    <w:div w:id="1805001441">
                                                                                                                      <w:marLeft w:val="0"/>
                                                                                                                      <w:marRight w:val="0"/>
                                                                                                                      <w:marTop w:val="0"/>
                                                                                                                      <w:marBottom w:val="0"/>
                                                                                                                      <w:divBdr>
                                                                                                                        <w:top w:val="none" w:sz="0" w:space="0" w:color="auto"/>
                                                                                                                        <w:left w:val="none" w:sz="0" w:space="0" w:color="auto"/>
                                                                                                                        <w:bottom w:val="none" w:sz="0" w:space="0" w:color="auto"/>
                                                                                                                        <w:right w:val="none" w:sz="0" w:space="0" w:color="auto"/>
                                                                                                                      </w:divBdr>
                                                                                                                      <w:divsChild>
                                                                                                                        <w:div w:id="1525707754">
                                                                                                                          <w:marLeft w:val="0"/>
                                                                                                                          <w:marRight w:val="0"/>
                                                                                                                          <w:marTop w:val="0"/>
                                                                                                                          <w:marBottom w:val="0"/>
                                                                                                                          <w:divBdr>
                                                                                                                            <w:top w:val="none" w:sz="0" w:space="0" w:color="auto"/>
                                                                                                                            <w:left w:val="none" w:sz="0" w:space="0" w:color="auto"/>
                                                                                                                            <w:bottom w:val="none" w:sz="0" w:space="0" w:color="auto"/>
                                                                                                                            <w:right w:val="none" w:sz="0" w:space="0" w:color="auto"/>
                                                                                                                          </w:divBdr>
                                                                                                                        </w:div>
                                                                                                                        <w:div w:id="3561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69973">
                                                                                                                  <w:marLeft w:val="0"/>
                                                                                                                  <w:marRight w:val="0"/>
                                                                                                                  <w:marTop w:val="0"/>
                                                                                                                  <w:marBottom w:val="0"/>
                                                                                                                  <w:divBdr>
                                                                                                                    <w:top w:val="none" w:sz="0" w:space="0" w:color="auto"/>
                                                                                                                    <w:left w:val="none" w:sz="0" w:space="0" w:color="auto"/>
                                                                                                                    <w:bottom w:val="none" w:sz="0" w:space="0" w:color="auto"/>
                                                                                                                    <w:right w:val="none" w:sz="0" w:space="0" w:color="auto"/>
                                                                                                                  </w:divBdr>
                                                                                                                  <w:divsChild>
                                                                                                                    <w:div w:id="1826622656">
                                                                                                                      <w:marLeft w:val="0"/>
                                                                                                                      <w:marRight w:val="0"/>
                                                                                                                      <w:marTop w:val="0"/>
                                                                                                                      <w:marBottom w:val="0"/>
                                                                                                                      <w:divBdr>
                                                                                                                        <w:top w:val="none" w:sz="0" w:space="0" w:color="auto"/>
                                                                                                                        <w:left w:val="none" w:sz="0" w:space="0" w:color="auto"/>
                                                                                                                        <w:bottom w:val="none" w:sz="0" w:space="0" w:color="auto"/>
                                                                                                                        <w:right w:val="none" w:sz="0" w:space="0" w:color="auto"/>
                                                                                                                      </w:divBdr>
                                                                                                                      <w:divsChild>
                                                                                                                        <w:div w:id="576205053">
                                                                                                                          <w:marLeft w:val="0"/>
                                                                                                                          <w:marRight w:val="0"/>
                                                                                                                          <w:marTop w:val="0"/>
                                                                                                                          <w:marBottom w:val="0"/>
                                                                                                                          <w:divBdr>
                                                                                                                            <w:top w:val="none" w:sz="0" w:space="0" w:color="auto"/>
                                                                                                                            <w:left w:val="none" w:sz="0" w:space="0" w:color="auto"/>
                                                                                                                            <w:bottom w:val="none" w:sz="0" w:space="0" w:color="auto"/>
                                                                                                                            <w:right w:val="none" w:sz="0" w:space="0" w:color="auto"/>
                                                                                                                          </w:divBdr>
                                                                                                                          <w:divsChild>
                                                                                                                            <w:div w:id="424423109">
                                                                                                                              <w:marLeft w:val="0"/>
                                                                                                                              <w:marRight w:val="0"/>
                                                                                                                              <w:marTop w:val="0"/>
                                                                                                                              <w:marBottom w:val="0"/>
                                                                                                                              <w:divBdr>
                                                                                                                                <w:top w:val="none" w:sz="0" w:space="0" w:color="auto"/>
                                                                                                                                <w:left w:val="none" w:sz="0" w:space="0" w:color="auto"/>
                                                                                                                                <w:bottom w:val="none" w:sz="0" w:space="0" w:color="auto"/>
                                                                                                                                <w:right w:val="none" w:sz="0" w:space="0" w:color="auto"/>
                                                                                                                              </w:divBdr>
                                                                                                                            </w:div>
                                                                                                                            <w:div w:id="932905191">
                                                                                                                              <w:marLeft w:val="0"/>
                                                                                                                              <w:marRight w:val="0"/>
                                                                                                                              <w:marTop w:val="0"/>
                                                                                                                              <w:marBottom w:val="0"/>
                                                                                                                              <w:divBdr>
                                                                                                                                <w:top w:val="none" w:sz="0" w:space="0" w:color="auto"/>
                                                                                                                                <w:left w:val="none" w:sz="0" w:space="0" w:color="auto"/>
                                                                                                                                <w:bottom w:val="none" w:sz="0" w:space="0" w:color="auto"/>
                                                                                                                                <w:right w:val="none" w:sz="0" w:space="0" w:color="auto"/>
                                                                                                                              </w:divBdr>
                                                                                                                              <w:divsChild>
                                                                                                                                <w:div w:id="619923663">
                                                                                                                                  <w:marLeft w:val="0"/>
                                                                                                                                  <w:marRight w:val="0"/>
                                                                                                                                  <w:marTop w:val="0"/>
                                                                                                                                  <w:marBottom w:val="0"/>
                                                                                                                                  <w:divBdr>
                                                                                                                                    <w:top w:val="none" w:sz="0" w:space="0" w:color="auto"/>
                                                                                                                                    <w:left w:val="none" w:sz="0" w:space="0" w:color="auto"/>
                                                                                                                                    <w:bottom w:val="none" w:sz="0" w:space="0" w:color="auto"/>
                                                                                                                                    <w:right w:val="none" w:sz="0" w:space="0" w:color="auto"/>
                                                                                                                                  </w:divBdr>
                                                                                                                                  <w:divsChild>
                                                                                                                                    <w:div w:id="1114399592">
                                                                                                                                      <w:marLeft w:val="0"/>
                                                                                                                                      <w:marRight w:val="0"/>
                                                                                                                                      <w:marTop w:val="0"/>
                                                                                                                                      <w:marBottom w:val="0"/>
                                                                                                                                      <w:divBdr>
                                                                                                                                        <w:top w:val="none" w:sz="0" w:space="0" w:color="auto"/>
                                                                                                                                        <w:left w:val="none" w:sz="0" w:space="0" w:color="auto"/>
                                                                                                                                        <w:bottom w:val="none" w:sz="0" w:space="0" w:color="auto"/>
                                                                                                                                        <w:right w:val="none" w:sz="0" w:space="0" w:color="auto"/>
                                                                                                                                      </w:divBdr>
                                                                                                                                      <w:divsChild>
                                                                                                                                        <w:div w:id="1520047868">
                                                                                                                                          <w:marLeft w:val="0"/>
                                                                                                                                          <w:marRight w:val="0"/>
                                                                                                                                          <w:marTop w:val="0"/>
                                                                                                                                          <w:marBottom w:val="0"/>
                                                                                                                                          <w:divBdr>
                                                                                                                                            <w:top w:val="single" w:sz="6" w:space="8" w:color="C1A90D"/>
                                                                                                                                            <w:left w:val="single" w:sz="6" w:space="8" w:color="C1A90D"/>
                                                                                                                                            <w:bottom w:val="single" w:sz="6" w:space="8" w:color="C1A90D"/>
                                                                                                                                            <w:right w:val="single" w:sz="6" w:space="8" w:color="C1A90D"/>
                                                                                                                                          </w:divBdr>
                                                                                                                                        </w:div>
                                                                                                                                        <w:div w:id="1026636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912335">
                                                                                                                                          <w:marLeft w:val="0"/>
                                                                                                                                          <w:marRight w:val="0"/>
                                                                                                                                          <w:marTop w:val="0"/>
                                                                                                                                          <w:marBottom w:val="0"/>
                                                                                                                                          <w:divBdr>
                                                                                                                                            <w:top w:val="single" w:sz="6" w:space="8" w:color="C1A90D"/>
                                                                                                                                            <w:left w:val="single" w:sz="6" w:space="8" w:color="C1A90D"/>
                                                                                                                                            <w:bottom w:val="single" w:sz="6" w:space="8" w:color="C1A90D"/>
                                                                                                                                            <w:right w:val="single" w:sz="6" w:space="8" w:color="C1A90D"/>
                                                                                                                                          </w:divBdr>
                                                                                                                                        </w:div>
                                                                                                                                        <w:div w:id="15261677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9466287">
                                                                                                                                              <w:marLeft w:val="0"/>
                                                                                                                                              <w:marRight w:val="0"/>
                                                                                                                                              <w:marTop w:val="75"/>
                                                                                                                                              <w:marBottom w:val="0"/>
                                                                                                                                              <w:divBdr>
                                                                                                                                                <w:top w:val="single" w:sz="6" w:space="6" w:color="C4D1E6"/>
                                                                                                                                                <w:left w:val="single" w:sz="6" w:space="6" w:color="C4D1E6"/>
                                                                                                                                                <w:bottom w:val="single" w:sz="6" w:space="6" w:color="C4D1E6"/>
                                                                                                                                                <w:right w:val="single" w:sz="6" w:space="6" w:color="C4D1E6"/>
                                                                                                                                              </w:divBdr>
                                                                                                                                            </w:div>
                                                                                                                                          </w:divsChild>
                                                                                                                                        </w:div>
                                                                                                                                        <w:div w:id="285235467">
                                                                                                                                          <w:marLeft w:val="450"/>
                                                                                                                                          <w:marRight w:val="0"/>
                                                                                                                                          <w:marTop w:val="75"/>
                                                                                                                                          <w:marBottom w:val="0"/>
                                                                                                                                          <w:divBdr>
                                                                                                                                            <w:top w:val="single" w:sz="6" w:space="6" w:color="C4D1E6"/>
                                                                                                                                            <w:left w:val="single" w:sz="6" w:space="6" w:color="C4D1E6"/>
                                                                                                                                            <w:bottom w:val="single" w:sz="6" w:space="6" w:color="C4D1E6"/>
                                                                                                                                            <w:right w:val="single" w:sz="6" w:space="6" w:color="C4D1E6"/>
                                                                                                                                          </w:divBdr>
                                                                                                                                        </w:div>
                                                                                                                                        <w:div w:id="478961235">
                                                                                                                                          <w:marLeft w:val="0"/>
                                                                                                                                          <w:marRight w:val="0"/>
                                                                                                                                          <w:marTop w:val="75"/>
                                                                                                                                          <w:marBottom w:val="0"/>
                                                                                                                                          <w:divBdr>
                                                                                                                                            <w:top w:val="single" w:sz="6" w:space="6" w:color="C4D1E6"/>
                                                                                                                                            <w:left w:val="single" w:sz="6" w:space="6" w:color="C4D1E6"/>
                                                                                                                                            <w:bottom w:val="single" w:sz="6" w:space="6" w:color="C4D1E6"/>
                                                                                                                                            <w:right w:val="single" w:sz="6" w:space="6" w:color="C4D1E6"/>
                                                                                                                                          </w:divBdr>
                                                                                                                                        </w:div>
                                                                                                                                        <w:div w:id="1084959785">
                                                                                                                                          <w:marLeft w:val="0"/>
                                                                                                                                          <w:marRight w:val="0"/>
                                                                                                                                          <w:marTop w:val="75"/>
                                                                                                                                          <w:marBottom w:val="0"/>
                                                                                                                                          <w:divBdr>
                                                                                                                                            <w:top w:val="single" w:sz="6" w:space="6" w:color="C4D1E6"/>
                                                                                                                                            <w:left w:val="single" w:sz="6" w:space="6" w:color="C4D1E6"/>
                                                                                                                                            <w:bottom w:val="single" w:sz="6" w:space="6" w:color="C4D1E6"/>
                                                                                                                                            <w:right w:val="single" w:sz="6" w:space="6" w:color="C4D1E6"/>
                                                                                                                                          </w:divBdr>
                                                                                                                                        </w:div>
                                                                                                                                        <w:div w:id="1049721328">
                                                                                                                                          <w:marLeft w:val="0"/>
                                                                                                                                          <w:marRight w:val="0"/>
                                                                                                                                          <w:marTop w:val="75"/>
                                                                                                                                          <w:marBottom w:val="0"/>
                                                                                                                                          <w:divBdr>
                                                                                                                                            <w:top w:val="single" w:sz="6" w:space="6" w:color="C4D1E6"/>
                                                                                                                                            <w:left w:val="single" w:sz="6" w:space="6" w:color="C4D1E6"/>
                                                                                                                                            <w:bottom w:val="single" w:sz="6" w:space="6" w:color="C4D1E6"/>
                                                                                                                                            <w:right w:val="single" w:sz="6" w:space="6" w:color="C4D1E6"/>
                                                                                                                                          </w:divBdr>
                                                                                                                                        </w:div>
                                                                                                                                        <w:div w:id="1561818015">
                                                                                                                                          <w:marLeft w:val="0"/>
                                                                                                                                          <w:marRight w:val="0"/>
                                                                                                                                          <w:marTop w:val="0"/>
                                                                                                                                          <w:marBottom w:val="0"/>
                                                                                                                                          <w:divBdr>
                                                                                                                                            <w:top w:val="single" w:sz="6" w:space="8" w:color="C1A90D"/>
                                                                                                                                            <w:left w:val="single" w:sz="6" w:space="8" w:color="C1A90D"/>
                                                                                                                                            <w:bottom w:val="single" w:sz="6" w:space="8" w:color="C1A90D"/>
                                                                                                                                            <w:right w:val="single" w:sz="6" w:space="8" w:color="C1A90D"/>
                                                                                                                                          </w:divBdr>
                                                                                                                                        </w:div>
                                                                                                                                        <w:div w:id="1190340605">
                                                                                                                                          <w:marLeft w:val="0"/>
                                                                                                                                          <w:marRight w:val="0"/>
                                                                                                                                          <w:marTop w:val="0"/>
                                                                                                                                          <w:marBottom w:val="0"/>
                                                                                                                                          <w:divBdr>
                                                                                                                                            <w:top w:val="single" w:sz="6" w:space="8" w:color="C1A90D"/>
                                                                                                                                            <w:left w:val="single" w:sz="6" w:space="8" w:color="C1A90D"/>
                                                                                                                                            <w:bottom w:val="single" w:sz="6" w:space="8" w:color="C1A90D"/>
                                                                                                                                            <w:right w:val="single" w:sz="6" w:space="8" w:color="C1A90D"/>
                                                                                                                                          </w:divBdr>
                                                                                                                                        </w:div>
                                                                                                                                        <w:div w:id="918639060">
                                                                                                                                          <w:marLeft w:val="0"/>
                                                                                                                                          <w:marRight w:val="0"/>
                                                                                                                                          <w:marTop w:val="0"/>
                                                                                                                                          <w:marBottom w:val="0"/>
                                                                                                                                          <w:divBdr>
                                                                                                                                            <w:top w:val="single" w:sz="6" w:space="8" w:color="C1A90D"/>
                                                                                                                                            <w:left w:val="single" w:sz="6" w:space="8" w:color="C1A90D"/>
                                                                                                                                            <w:bottom w:val="single" w:sz="6" w:space="8" w:color="C1A90D"/>
                                                                                                                                            <w:right w:val="single" w:sz="6" w:space="8" w:color="C1A90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332179304336279&amp;parent=SrDetailText&amp;sourceId=3-12962421641&amp;id=1315812.1&amp;_afrWindowMode=0&amp;_adf.ctrl-state=l27eu36xh_138" TargetMode="External"/><Relationship Id="rId13" Type="http://schemas.openxmlformats.org/officeDocument/2006/relationships/hyperlink" Target="https://support.oracle.com/epmos/faces/DocumentDisplay?_afrLoop=332179304336279&amp;parent=SrDetailText&amp;sourceId=3-12962421641&amp;id=1315812.1&amp;_afrWindowMode=0&amp;_adf.ctrl-state=l27eu36xh_138" TargetMode="External"/><Relationship Id="rId18" Type="http://schemas.openxmlformats.org/officeDocument/2006/relationships/hyperlink" Target="https://support.oracle.com/epmos/faces/DocumentDisplay?_afrLoop=332179304336279&amp;parent=SrDetailText&amp;sourceId=3-12962421641&amp;id=1315812.1&amp;_afrWindowMode=0&amp;_adf.ctrl-state=l27eu36xh_138" TargetMode="External"/><Relationship Id="rId26" Type="http://schemas.openxmlformats.org/officeDocument/2006/relationships/hyperlink" Target="https://support.oracle.com/epmos/faces/BugDisplay?parent=DOCUMENT&amp;sourceId=1315812.1&amp;id=18034171" TargetMode="External"/><Relationship Id="rId3" Type="http://schemas.openxmlformats.org/officeDocument/2006/relationships/settings" Target="settings.xml"/><Relationship Id="rId21" Type="http://schemas.openxmlformats.org/officeDocument/2006/relationships/hyperlink" Target="https://support.oracle.com/epmos/faces/ui/patch/PatchDetail.jspx?parent=DOCUMENT&amp;sourceId=1315812.1&amp;patchId=13857555" TargetMode="External"/><Relationship Id="rId7" Type="http://schemas.openxmlformats.org/officeDocument/2006/relationships/image" Target="media/image2.gif"/><Relationship Id="rId12" Type="http://schemas.openxmlformats.org/officeDocument/2006/relationships/hyperlink" Target="https://support.oracle.com/epmos/faces/DocumentDisplay?_afrLoop=332179304336279&amp;parent=SrDetailText&amp;sourceId=3-12962421641&amp;id=1315812.1&amp;_afrWindowMode=0&amp;_adf.ctrl-state=l27eu36xh_138" TargetMode="External"/><Relationship Id="rId17" Type="http://schemas.openxmlformats.org/officeDocument/2006/relationships/hyperlink" Target="https://support.oracle.com/epmos/faces/DocumentDisplay?_afrLoop=332179304336279&amp;parent=SrDetailText&amp;sourceId=3-12962421641&amp;id=1315812.1&amp;_afrWindowMode=0&amp;_adf.ctrl-state=l27eu36xh_138" TargetMode="External"/><Relationship Id="rId25" Type="http://schemas.openxmlformats.org/officeDocument/2006/relationships/hyperlink" Target="https://support.oracle.com/epmos/faces/DocumentDisplay?parent=DOCUMENT&amp;sourceId=1315812.1&amp;id=1923996.1" TargetMode="External"/><Relationship Id="rId2" Type="http://schemas.microsoft.com/office/2007/relationships/stylesWithEffects" Target="stylesWithEffects.xml"/><Relationship Id="rId16" Type="http://schemas.openxmlformats.org/officeDocument/2006/relationships/hyperlink" Target="https://support.oracle.com/epmos/faces/DocumentDisplay?_afrLoop=332179304336279&amp;parent=SrDetailText&amp;sourceId=3-12962421641&amp;id=1315812.1&amp;_afrWindowMode=0&amp;_adf.ctrl-state=l27eu36xh_138" TargetMode="External"/><Relationship Id="rId20" Type="http://schemas.openxmlformats.org/officeDocument/2006/relationships/hyperlink" Target="https://support.oracle.com/epmos/faces/DocumentDisplay?parent=DOCUMENT&amp;sourceId=1315812.1&amp;id=874903.1"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support.oracle.com/epmos/faces/DocumentDisplay?_afrLoop=332179304336279&amp;parent=SrDetailText&amp;sourceId=3-12962421641&amp;id=1315812.1&amp;_afrWindowMode=0&amp;_adf.ctrl-state=l27eu36xh_138" TargetMode="External"/><Relationship Id="rId24" Type="http://schemas.openxmlformats.org/officeDocument/2006/relationships/hyperlink" Target="https://support.oracle.com/epmos/faces/ui/patch/PatchDetail.jspx?parent=DOCUMENT&amp;sourceId=1315812.1&amp;patchId=13857555:R12.IBY.C" TargetMode="External"/><Relationship Id="rId5" Type="http://schemas.openxmlformats.org/officeDocument/2006/relationships/hyperlink" Target="https://support.oracle.com/epmos/faces/DocumentDisplay?_afrLoop=332179304336279&amp;parent=SrDetailText&amp;sourceId=3-12962421641&amp;id=1315812.1&amp;_afrWindowMode=0&amp;_adf.ctrl-state=l27eu36xh_138" TargetMode="External"/><Relationship Id="rId15" Type="http://schemas.openxmlformats.org/officeDocument/2006/relationships/hyperlink" Target="https://support.oracle.com/epmos/faces/DocumentDisplay?_afrLoop=332179304336279&amp;parent=SrDetailText&amp;sourceId=3-12962421641&amp;id=1315812.1&amp;_afrWindowMode=0&amp;_adf.ctrl-state=l27eu36xh_138" TargetMode="External"/><Relationship Id="rId23" Type="http://schemas.openxmlformats.org/officeDocument/2006/relationships/hyperlink" Target="https://support.oracle.com/epmos/faces/ui/patch/PatchDetail.jspx?parent=DOCUMENT&amp;sourceId=1315812.1&amp;patchId=13857555:R12.IBY.B" TargetMode="External"/><Relationship Id="rId28" Type="http://schemas.openxmlformats.org/officeDocument/2006/relationships/fontTable" Target="fontTable.xml"/><Relationship Id="rId10" Type="http://schemas.openxmlformats.org/officeDocument/2006/relationships/hyperlink" Target="https://support.oracle.com/epmos/faces/DocumentDisplay?_afrLoop=332179304336279&amp;parent=SrDetailText&amp;sourceId=3-12962421641&amp;id=1315812.1&amp;_afrWindowMode=0&amp;_adf.ctrl-state=l27eu36xh_138" TargetMode="External"/><Relationship Id="rId19" Type="http://schemas.openxmlformats.org/officeDocument/2006/relationships/hyperlink" Target="https://support.oracle.com/epmos/faces/ui/patch/PatchDetail.jspx?parent=DOCUMENT&amp;sourceId=1315812.1&amp;patchId=13857555" TargetMode="External"/><Relationship Id="rId4" Type="http://schemas.openxmlformats.org/officeDocument/2006/relationships/webSettings" Target="webSettings.xml"/><Relationship Id="rId9" Type="http://schemas.openxmlformats.org/officeDocument/2006/relationships/hyperlink" Target="https://support.oracle.com/epmos/faces/DocumentDisplay?_afrLoop=332179304336279&amp;parent=SrDetailText&amp;sourceId=3-12962421641&amp;id=1315812.1&amp;_afrWindowMode=0&amp;_adf.ctrl-state=l27eu36xh_138" TargetMode="External"/><Relationship Id="rId14" Type="http://schemas.openxmlformats.org/officeDocument/2006/relationships/hyperlink" Target="https://support.oracle.com/epmos/faces/DocumentDisplay?_afrLoop=332179304336279&amp;parent=SrDetailText&amp;sourceId=3-12962421641&amp;id=1315812.1&amp;_afrWindowMode=0&amp;_adf.ctrl-state=l27eu36xh_138" TargetMode="External"/><Relationship Id="rId22" Type="http://schemas.openxmlformats.org/officeDocument/2006/relationships/hyperlink" Target="https://support.oracle.com/epmos/faces/ui/patch/PatchDetail.jspx?parent=DOCUMENT&amp;sourceId=1315812.1&amp;patchId=13857555:R12.IBY.A" TargetMode="External"/><Relationship Id="rId27" Type="http://schemas.openxmlformats.org/officeDocument/2006/relationships/hyperlink" Target="https://support.oracle.com/epmos/faces/DocumentDisplay?parent=DOCUMENT&amp;sourceId=1315812.1&amp;id=192399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1956</Words>
  <Characters>11151</Characters>
  <Application>Microsoft Office Word</Application>
  <DocSecurity>0</DocSecurity>
  <Lines>92</Lines>
  <Paragraphs>26</Paragraphs>
  <ScaleCrop>false</ScaleCrop>
  <Company>Microsoft</Company>
  <LinksUpToDate>false</LinksUpToDate>
  <CharactersWithSpaces>13081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2016-09-28T01:42:00Z</dcterms:created>
  <dcterms:modified xsi:type="dcterms:W3CDTF">2016-09-28T01:43:00Z</dcterms:modified>
</cp:coreProperties>
</file>