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前后端分离后，维护接口文档基本上是必不可少的工作。一个理想的状态是设计好后，接口文档发给前端和后端，大伙按照既定的规则各自开发，开发好了对接上了就可以上线了。当然这是一种非常理想的状态，实际开发中却很少遇到这样的情况，接口总是在不断的变化之中，有变化就要去维护，做过的小伙伴都知道这件事有多么头大！还好，有一些工具可以减轻我们的工作量，Swagger2就是其中之一，至于其他类似功能但是却收费的软件，这里就不做过多介绍了。本文主要和大伙来聊下在Spring Boot中如何整合Swagger2。</w:t>
      </w:r>
    </w:p>
    <w:p w:rsidR="007D777F" w:rsidRPr="007D777F" w:rsidRDefault="007D777F" w:rsidP="007D777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D777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工程创建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当然，首先是创建一个Spring Boot项目，加入web依赖，创建成功后，加入两个Swagger2相关的依赖，完整的依赖如下：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&lt;dependency&gt;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&lt;groupId&gt;io.springfox&lt;/groupId&gt;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&lt;artifactId&gt;springfox-swagger2&lt;/artifactId&gt;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&lt;version&gt;2.9.2&lt;/version&gt;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&lt;dependency&gt;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&lt;groupId&gt;io.springfox&lt;/groupId&gt;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&lt;artifactId&gt;springfox-swagger-ui&lt;/artifactId&gt;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&lt;version&gt;2.9.2&lt;/version&gt;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&lt;dependency&gt;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&lt;groupId&gt;org.springframework.boot&lt;/groupId&gt;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&lt;artifactId&gt;spring-boot-starter-web&lt;/artifactId&gt;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7D777F" w:rsidRPr="007D777F" w:rsidRDefault="007D777F" w:rsidP="007D777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D777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Swagger2配置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Swagger2的配置也是比较容易的，在项目创建成功之后，只需要开发者自己提供一个Docket的Bean即可，如下：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@Configuration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@EnableSwagger2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class SwaggerConfig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@Bean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Docket createRestApi()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new Docket(DocumentationType.SWAGGER_2)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.pathMapping("/")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.select()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.apis(RequestHandlerSelectors.basePackage("com.nvn.controller"))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.paths(PathSelectors.any())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.build().apiInfo(new ApiInfoBuilder()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.title("SpringBoot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整合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Swagger")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.description("SpringBoot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整合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Swagger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，详细信息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......")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.version("9.0")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.contact(new Contact("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啊啊啊啊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","blog.csdn.net","aaa@gmail.com"))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.license("The Apache License")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.licenseUrl("http://www.baidu.com")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.build());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这里提供一个配置类，首先通过@EnableSwagger2注解启用Swagger2，然后配置一个Docket Bean，这个Bean中，配置映射路径和要扫描的接口的位置，在apiInfo中，主要配置一下Swagger2文档网站的信息，例如网站的title，网站的描述，联系人的信息，使用的协议等等。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如此，Swagger2就算配置成功了，非常方便。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此时启动项目，输入http://localhost:8080/swagger-ui.html，能够看到如下页面，说明已经配置成功了：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308090" cy="3249295"/>
            <wp:effectExtent l="0" t="0" r="0" b="825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7F" w:rsidRPr="007D777F" w:rsidRDefault="007D777F" w:rsidP="007D777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D777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创建接口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接下来就是创建接口了，Swagger2相关的注解其实并不多，而且很容易懂，下面我来分别向小伙伴们举例说明：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@RestController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@Api(tags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用户管理相关接口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@RequestMapping("/user")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class UserController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@PostMapping("/")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@ApiOperation("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添加用户的接口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@ApiImplicitParams({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@ApiImplicitParam(name = "username", 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用户名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", defaultValue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李四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"),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@ApiImplicitParam(name = "address", 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用户地址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", defaultValue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深圳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", required = true)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RespBean addUser(String username, @RequestParam(required = true) String address)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new RespBean();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@GetMapping("/")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@ApiOperation("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id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查询用户的接口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@ApiImplicitParam(name = "id", 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id", defaultValue = "99", required = true)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User getUserById(@PathVariable Integer id)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User user = new User();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user.setId(id);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user;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@PutMapping("/{id}")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@ApiOperation("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id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更新用户的接口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public User updateUserById(@RequestBody User user)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user;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这里边涉及到多个API，我来向小伙伴们分别说明：</w:t>
      </w:r>
    </w:p>
    <w:p w:rsidR="007D777F" w:rsidRPr="007D777F" w:rsidRDefault="007D777F" w:rsidP="007D777F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t>@Api注解可以用来标记当前Controller的功能。</w:t>
      </w:r>
    </w:p>
    <w:p w:rsidR="007D777F" w:rsidRPr="007D777F" w:rsidRDefault="007D777F" w:rsidP="007D777F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t>@ApiOperation注解用来标记一个方法的作用。</w:t>
      </w:r>
    </w:p>
    <w:p w:rsidR="007D777F" w:rsidRPr="007D777F" w:rsidRDefault="007D777F" w:rsidP="007D777F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t>@ApiImplicitParam注解用来描述一个参数，可以配置参数的中文含义，也可以给参数设置默认值，这样在接口测试的时候可以避免手动输入。</w:t>
      </w:r>
    </w:p>
    <w:p w:rsidR="007D777F" w:rsidRPr="007D777F" w:rsidRDefault="007D777F" w:rsidP="007D777F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t>如果有多个参数，则需要使用多个@ApiImplicitParam注解来描述，多个@ApiImplicitParam注解需要放在一个@ApiImplicitParams注解中。</w:t>
      </w:r>
    </w:p>
    <w:p w:rsidR="007D777F" w:rsidRPr="007D777F" w:rsidRDefault="007D777F" w:rsidP="007D777F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t>需要注意的是，@ApiImplicitParam注解中虽然可以指定参数是必填的，但是却不能代替@RequestParam(required = true)，前者的必填只是在Swagger2框架内必填，抛弃了Swagger2，这个限制就没用了，</w:t>
      </w: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所以假如开发者需要指定一个参数必填，@RequestParam(required = true)注解还是不能省略。</w:t>
      </w:r>
    </w:p>
    <w:p w:rsidR="007D777F" w:rsidRPr="007D777F" w:rsidRDefault="007D777F" w:rsidP="007D777F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kern w:val="0"/>
          <w:sz w:val="24"/>
          <w:szCs w:val="24"/>
        </w:rPr>
        <w:t>如果参数是一个对象（例如上文的更新接口），对于参数的描述也可以放在实体类中。例如下面一段代码：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@ApiModel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class User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@ApiModelProperty(value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id")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private Integer id;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@ApiModelProperty(value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用户名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private String username;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@ApiModelProperty(value = "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用户地址</w:t>
      </w: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private String address;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//getter/setter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bookmarkStart w:id="0" w:name="_GoBack"/>
      <w:bookmarkEnd w:id="0"/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好了，经过如上配置之后，接下来，刷新刚刚打开的页面，可以看到如下效果：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269990" cy="5001895"/>
            <wp:effectExtent l="0" t="0" r="0" b="825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可以看到，所有的接口这里都列出来了，包括接口请求方式，接口地址以及接口的名字等，点开一个接口，可以看到如下信息：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134100" cy="6221095"/>
            <wp:effectExtent l="0" t="0" r="0" b="825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可以看到，接口的参数，参数要求，参数默认值等等统统都展示出来了，参数类型下的query表示参数以key/value的形式传递，点击右上角的Try it out，就可以进行接口测试：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019800" cy="510540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点击Execute按钮，表示发送请求进行测试。测试结果会展示在下面的Response中。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小伙伴们注意，参数类型下面的query表示参数以key/value的形式传递，这里的值也可能是body，body表示参数以请求体的方式传递，例如上文的更新接口，如下：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172200" cy="571500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当然还有一种可能就是这里的参数为path，表示参数放在路径中传递，例如根据id查询用户的接口：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030595" cy="4838700"/>
            <wp:effectExtent l="0" t="0" r="825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当然，除了这些之外，还有一些响应值的注解，都比较简单，小伙伴可以自己摸索下。</w:t>
      </w:r>
    </w:p>
    <w:p w:rsidR="007D777F" w:rsidRPr="007D777F" w:rsidRDefault="007D777F" w:rsidP="007D777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D777F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在Security中的配置</w:t>
      </w:r>
    </w:p>
    <w:p w:rsidR="007D777F" w:rsidRPr="007D777F" w:rsidRDefault="007D777F" w:rsidP="007D777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D777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如果我们的Spring Boot项目中集成了Spring Security，那么如果不做额外配置，Swagger2文档可能会被拦截，此时只需要在Spring Security的配置类中重写configure方法，添加如下过滤即可：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@Override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 void configure(WebSecurity web) throws Exception {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web.ignoring()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.antMatchers("/swagger-ui.html")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.antMatchers("/v2/**")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.antMatchers("/swagger-resources/**");</w:t>
      </w:r>
    </w:p>
    <w:p w:rsidR="007D777F" w:rsidRPr="007D777F" w:rsidRDefault="007D777F" w:rsidP="007D77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7D777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B07860" w:rsidRDefault="00F81AA2"/>
    <w:sectPr w:rsidR="00B0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A2" w:rsidRDefault="00F81AA2" w:rsidP="007D777F">
      <w:r>
        <w:separator/>
      </w:r>
    </w:p>
  </w:endnote>
  <w:endnote w:type="continuationSeparator" w:id="0">
    <w:p w:rsidR="00F81AA2" w:rsidRDefault="00F81AA2" w:rsidP="007D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A2" w:rsidRDefault="00F81AA2" w:rsidP="007D777F">
      <w:r>
        <w:separator/>
      </w:r>
    </w:p>
  </w:footnote>
  <w:footnote w:type="continuationSeparator" w:id="0">
    <w:p w:rsidR="00F81AA2" w:rsidRDefault="00F81AA2" w:rsidP="007D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DE2"/>
    <w:multiLevelType w:val="multilevel"/>
    <w:tmpl w:val="7F3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B0D81"/>
    <w:multiLevelType w:val="multilevel"/>
    <w:tmpl w:val="616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A6F7F"/>
    <w:multiLevelType w:val="multilevel"/>
    <w:tmpl w:val="6C1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41BC4"/>
    <w:multiLevelType w:val="multilevel"/>
    <w:tmpl w:val="B502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F12A2"/>
    <w:multiLevelType w:val="multilevel"/>
    <w:tmpl w:val="E48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D5"/>
    <w:rsid w:val="00056E2C"/>
    <w:rsid w:val="001600D5"/>
    <w:rsid w:val="007D777F"/>
    <w:rsid w:val="00806526"/>
    <w:rsid w:val="00821A2B"/>
    <w:rsid w:val="00DC265D"/>
    <w:rsid w:val="00E5405C"/>
    <w:rsid w:val="00F8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7F43"/>
  <w15:chartTrackingRefBased/>
  <w15:docId w15:val="{A57CA411-6106-49E5-9925-15F6789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D77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77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D777F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D77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77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77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77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644</Words>
  <Characters>3672</Characters>
  <Application>Microsoft Office Word</Application>
  <DocSecurity>0</DocSecurity>
  <Lines>30</Lines>
  <Paragraphs>8</Paragraphs>
  <ScaleCrop>false</ScaleCrop>
  <Company>DoubleOX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2020-08-01T07:20:00Z</dcterms:created>
  <dcterms:modified xsi:type="dcterms:W3CDTF">2020-09-04T01:56:00Z</dcterms:modified>
</cp:coreProperties>
</file>