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bookmarkStart w:id="0" w:name="_Toc6860"/>
      <w:bookmarkStart w:id="1" w:name="_Toc32392"/>
      <w:r>
        <w:rPr>
          <w:rFonts w:hint="eastAsia" w:ascii="黑体" w:hAnsi="黑体" w:eastAsia="黑体" w:cs="黑体"/>
          <w:b/>
          <w:bCs/>
          <w:sz w:val="52"/>
          <w:szCs w:val="52"/>
        </w:rPr>
        <w:t>绍兴市入托入学查验系统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</w:t>
      </w:r>
      <w:bookmarkEnd w:id="0"/>
      <w:bookmarkEnd w:id="1"/>
    </w:p>
    <w:p>
      <w:pPr>
        <w:jc w:val="center"/>
        <w:rPr>
          <w:rFonts w:hint="eastAsia" w:ascii="黑体" w:hAnsi="黑体" w:eastAsia="黑体" w:cs="黑体"/>
          <w:b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eastAsia="zh-CN"/>
        </w:rPr>
        <w:t>测试用例及记录</w:t>
      </w:r>
    </w:p>
    <w:p>
      <w:pPr>
        <w:jc w:val="center"/>
        <w:rPr>
          <w:rFonts w:hint="eastAsia" w:asciiTheme="majorEastAsia" w:hAnsiTheme="majorEastAsia" w:eastAsiaTheme="majorEastAsia"/>
          <w:b/>
          <w:sz w:val="36"/>
          <w:szCs w:val="2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30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44"/>
          <w:szCs w:val="44"/>
          <w:lang w:eastAsia="zh-CN"/>
        </w:rPr>
      </w:pPr>
    </w:p>
    <w:p>
      <w:pPr>
        <w:pStyle w:val="11"/>
        <w:jc w:val="center"/>
        <w:rPr>
          <w:rFonts w:asciiTheme="majorEastAsia" w:hAnsiTheme="majorEastAsia" w:eastAsiaTheme="majorEastAsia"/>
          <w:color w:val="000000"/>
          <w:sz w:val="44"/>
          <w:szCs w:val="44"/>
          <w:lang w:eastAsia="zh-CN"/>
        </w:rPr>
      </w:pPr>
    </w:p>
    <w:p>
      <w:pPr>
        <w:pStyle w:val="11"/>
        <w:jc w:val="both"/>
        <w:rPr>
          <w:rFonts w:asciiTheme="majorEastAsia" w:hAnsiTheme="majorEastAsia" w:eastAsiaTheme="majorEastAsia"/>
          <w:color w:val="000000"/>
          <w:sz w:val="44"/>
          <w:szCs w:val="44"/>
          <w:lang w:eastAsia="zh-CN"/>
        </w:rPr>
      </w:pPr>
    </w:p>
    <w:p>
      <w:pPr>
        <w:pStyle w:val="12"/>
        <w:widowControl/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沈苏科技（苏州）股份有限公司</w:t>
      </w:r>
    </w:p>
    <w:p>
      <w:pPr>
        <w:jc w:val="center"/>
        <w:rPr>
          <w:rFonts w:hint="eastAsia" w:ascii="黑体" w:hAnsi="黑体" w:eastAsia="黑体" w:cs="黑体"/>
          <w:b/>
          <w:bCs/>
          <w:lang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2023年</w:t>
      </w:r>
      <w:r>
        <w:rPr>
          <w:rFonts w:hint="eastAsia" w:ascii="黑体" w:hAnsi="黑体" w:eastAsia="黑体" w:cs="黑体"/>
          <w:b/>
          <w:bCs/>
          <w:lang w:val="en-US" w:eastAsia="zh-CN"/>
        </w:rPr>
        <w:t>8</w:t>
      </w:r>
      <w:r>
        <w:rPr>
          <w:rFonts w:hint="eastAsia" w:ascii="黑体" w:hAnsi="黑体" w:eastAsia="黑体" w:cs="黑体"/>
          <w:b/>
          <w:bCs/>
          <w:lang w:eastAsia="zh-CN"/>
        </w:rPr>
        <w:t>月</w:t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pStyle w:val="11"/>
        <w:jc w:val="both"/>
        <w:rPr>
          <w:rFonts w:asciiTheme="majorEastAsia" w:hAnsiTheme="majorEastAsia" w:eastAsiaTheme="majorEastAsia"/>
          <w:b/>
          <w:sz w:val="44"/>
          <w:szCs w:val="44"/>
          <w:lang w:eastAsia="zh-CN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265"/>
        <w:gridCol w:w="1917"/>
        <w:gridCol w:w="1636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gridSpan w:val="5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文档修改情况记录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742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修改状态</w:t>
            </w:r>
          </w:p>
        </w:tc>
        <w:tc>
          <w:tcPr>
            <w:tcW w:w="1125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9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修改摘要</w:t>
            </w:r>
          </w:p>
        </w:tc>
        <w:tc>
          <w:tcPr>
            <w:tcW w:w="141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sz w:val="24"/>
              </w:rPr>
            </w:pPr>
            <w:bookmarkStart w:id="31" w:name="_GoBack"/>
            <w:bookmarkEnd w:id="31"/>
            <w:r>
              <w:rPr>
                <w:sz w:val="24"/>
              </w:rPr>
              <w:t>1.0</w:t>
            </w:r>
          </w:p>
        </w:tc>
        <w:tc>
          <w:tcPr>
            <w:tcW w:w="742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125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  <w:tc>
          <w:tcPr>
            <w:tcW w:w="9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初稿</w:t>
            </w:r>
          </w:p>
        </w:tc>
        <w:tc>
          <w:tcPr>
            <w:tcW w:w="141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汪宏宇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42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5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  <w:tc>
          <w:tcPr>
            <w:tcW w:w="141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42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5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  <w:tc>
          <w:tcPr>
            <w:tcW w:w="141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42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5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6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  <w:tc>
          <w:tcPr>
            <w:tcW w:w="1410" w:type="pct"/>
            <w:noWrap w:val="0"/>
            <w:vAlign w:val="center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sz w:val="24"/>
              </w:rPr>
            </w:pPr>
          </w:p>
        </w:tc>
      </w:tr>
    </w:tbl>
    <w:p>
      <w:pPr>
        <w:pStyle w:val="11"/>
        <w:spacing w:line="360" w:lineRule="auto"/>
        <w:rPr>
          <w:rFonts w:cs="Arial" w:asciiTheme="majorEastAsia" w:hAnsiTheme="majorEastAsia" w:eastAsiaTheme="majorEastAsia"/>
          <w:lang w:eastAsia="zh-CN"/>
        </w:rPr>
      </w:pPr>
      <w:r>
        <w:rPr>
          <w:rFonts w:cs="Arial" w:asciiTheme="majorEastAsia" w:hAnsiTheme="majorEastAsia" w:eastAsiaTheme="majorEastAsia"/>
          <w:lang w:eastAsia="zh-CN"/>
        </w:rPr>
        <w:t>注：修改状态栏中，A-Add表示增加内容，M-Mod</w:t>
      </w:r>
      <w:r>
        <w:rPr>
          <w:rFonts w:hint="eastAsia" w:cs="Arial" w:asciiTheme="majorEastAsia" w:hAnsiTheme="majorEastAsia" w:eastAsiaTheme="majorEastAsia"/>
          <w:lang w:eastAsia="zh-CN"/>
        </w:rPr>
        <w:t>ify</w:t>
      </w:r>
      <w:r>
        <w:rPr>
          <w:rFonts w:cs="Arial" w:asciiTheme="majorEastAsia" w:hAnsiTheme="majorEastAsia" w:eastAsiaTheme="majorEastAsia"/>
          <w:lang w:eastAsia="zh-CN"/>
        </w:rPr>
        <w:t>表示修改内容，D-Delete表示删除内容。</w:t>
      </w:r>
    </w:p>
    <w:p>
      <w:pPr>
        <w:jc w:val="center"/>
        <w:rPr>
          <w:rFonts w:hint="eastAsia"/>
          <w:b/>
          <w:bCs/>
          <w:lang w:eastAsia="zh-CN"/>
        </w:rPr>
      </w:pPr>
    </w:p>
    <w:p/>
    <w:p/>
    <w:p/>
    <w:p/>
    <w:p/>
    <w:p/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</w:pPr>
    </w:p>
    <w:p>
      <w:pPr>
        <w:tabs>
          <w:tab w:val="center" w:pos="4213"/>
          <w:tab w:val="left" w:pos="5494"/>
        </w:tabs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cs="Times New Roman"/>
          <w:sz w:val="21"/>
          <w:szCs w:val="24"/>
          <w:lang w:val="en-US" w:eastAsia="zh-CN" w:bidi="en-US"/>
        </w:rPr>
      </w:pPr>
      <w:r>
        <w:rPr>
          <w:rFonts w:hint="eastAsia" w:ascii="宋体" w:hAnsi="宋体" w:cs="Times New Roman"/>
          <w:sz w:val="21"/>
          <w:szCs w:val="24"/>
          <w:lang w:val="en-US" w:eastAsia="zh-CN" w:bidi="en-US"/>
        </w:rPr>
        <w:tab/>
      </w:r>
    </w:p>
    <w:sdt>
      <w:sdtPr>
        <w:rPr>
          <w:rFonts w:ascii="宋体" w:hAnsi="宋体" w:eastAsia="宋体" w:cs="Times New Roman"/>
          <w:sz w:val="21"/>
          <w:szCs w:val="24"/>
          <w:lang w:val="en-US" w:eastAsia="en-US" w:bidi="en-US"/>
        </w:rPr>
        <w:id w:val="147454110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eastAsia="宋体" w:cs="Times New Roman"/>
          <w:b/>
          <w:kern w:val="2"/>
          <w:sz w:val="21"/>
          <w:szCs w:val="21"/>
          <w:lang w:val="en-US" w:eastAsia="zh-CN" w:bidi="ar"/>
        </w:rPr>
      </w:sdtEndPr>
      <w:sdtContent>
        <w:p>
          <w:pPr>
            <w:tabs>
              <w:tab w:val="center" w:pos="4213"/>
              <w:tab w:val="left" w:pos="5494"/>
            </w:tabs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</w:rPr>
          </w:pPr>
          <w:r>
            <w:rPr>
              <w:rFonts w:hint="eastAsia" w:ascii="宋体" w:hAnsi="宋体" w:cs="Times New Roman"/>
              <w:sz w:val="21"/>
              <w:szCs w:val="24"/>
              <w:lang w:val="en-US" w:eastAsia="zh-CN" w:bidi="en-US"/>
            </w:rPr>
            <w:t xml:space="preserve">               </w:t>
          </w:r>
          <w:r>
            <w:rPr>
              <w:rFonts w:ascii="宋体" w:hAnsi="宋体" w:eastAsia="宋体"/>
              <w:sz w:val="52"/>
              <w:szCs w:val="52"/>
            </w:rPr>
            <w:t>目录</w:t>
          </w:r>
          <w:r>
            <w:rPr>
              <w:rFonts w:hint="eastAsia" w:ascii="宋体" w:hAnsi="宋体"/>
              <w:sz w:val="52"/>
              <w:szCs w:val="52"/>
              <w:lang w:eastAsia="zh-CN"/>
            </w:rPr>
            <w:tab/>
          </w: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>
          <w:pPr>
            <w:pStyle w:val="14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_Toc13358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/>
              <w:sz w:val="28"/>
              <w:szCs w:val="28"/>
              <w:lang w:val="en-US" w:eastAsia="zh-CN"/>
            </w:rPr>
            <w:t>1测试环境</w:t>
          </w:r>
          <w:r>
            <w:rPr>
              <w:b w:val="0"/>
              <w:bCs/>
              <w:sz w:val="28"/>
              <w:szCs w:val="28"/>
            </w:rPr>
            <w:tab/>
          </w: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PAGEREF _Toc13358 \h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b w:val="0"/>
              <w:bCs/>
              <w:sz w:val="28"/>
              <w:szCs w:val="28"/>
            </w:rPr>
            <w:t>4</w:t>
          </w:r>
          <w:r>
            <w:rPr>
              <w:b w:val="0"/>
              <w:bCs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_Toc22826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1.1测试设备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_Toc22826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_Toc27289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1.2</w:t>
          </w:r>
          <w:r>
            <w:rPr>
              <w:sz w:val="28"/>
              <w:szCs w:val="28"/>
            </w:rPr>
            <w:t>系统环境配置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_Toc27289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HYPERLINK \l _Toc32401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/>
              <w:sz w:val="28"/>
              <w:szCs w:val="28"/>
              <w:lang w:val="en-US" w:eastAsia="zh-CN"/>
            </w:rPr>
            <w:t>2测试类型</w:t>
          </w:r>
          <w:r>
            <w:rPr>
              <w:b w:val="0"/>
              <w:bCs/>
              <w:sz w:val="28"/>
              <w:szCs w:val="28"/>
            </w:rPr>
            <w:tab/>
          </w: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PAGEREF _Toc32401 \h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b w:val="0"/>
              <w:bCs/>
              <w:sz w:val="28"/>
              <w:szCs w:val="28"/>
            </w:rPr>
            <w:t>5</w:t>
          </w:r>
          <w:r>
            <w:rPr>
              <w:b w:val="0"/>
              <w:bCs/>
              <w:sz w:val="28"/>
              <w:szCs w:val="28"/>
            </w:rPr>
            <w:fldChar w:fldCharType="end"/>
          </w:r>
          <w:r>
            <w:rPr>
              <w:b w:val="0"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HYPERLINK \l _Toc19850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/>
              <w:sz w:val="28"/>
              <w:szCs w:val="28"/>
              <w:lang w:val="en-US" w:eastAsia="zh-CN"/>
            </w:rPr>
            <w:t>3参考文档</w:t>
          </w:r>
          <w:r>
            <w:rPr>
              <w:b w:val="0"/>
              <w:bCs/>
              <w:sz w:val="28"/>
              <w:szCs w:val="28"/>
            </w:rPr>
            <w:tab/>
          </w: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PAGEREF _Toc19850 \h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b w:val="0"/>
              <w:bCs/>
              <w:sz w:val="28"/>
              <w:szCs w:val="28"/>
            </w:rPr>
            <w:t>5</w:t>
          </w:r>
          <w:r>
            <w:rPr>
              <w:b w:val="0"/>
              <w:bCs/>
              <w:sz w:val="28"/>
              <w:szCs w:val="28"/>
            </w:rPr>
            <w:fldChar w:fldCharType="end"/>
          </w:r>
          <w:r>
            <w:rPr>
              <w:b w:val="0"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 w:val="0"/>
              <w:bCs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HYPERLINK \l _Toc21742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/>
              <w:sz w:val="28"/>
              <w:szCs w:val="28"/>
              <w:lang w:val="en-US" w:eastAsia="zh-CN"/>
            </w:rPr>
            <w:t>4测试工具</w:t>
          </w:r>
          <w:r>
            <w:rPr>
              <w:b w:val="0"/>
              <w:bCs/>
              <w:sz w:val="28"/>
              <w:szCs w:val="28"/>
            </w:rPr>
            <w:tab/>
          </w: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PAGEREF _Toc21742 \h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b w:val="0"/>
              <w:bCs/>
              <w:sz w:val="28"/>
              <w:szCs w:val="28"/>
            </w:rPr>
            <w:t>5</w:t>
          </w:r>
          <w:r>
            <w:rPr>
              <w:b w:val="0"/>
              <w:bCs/>
              <w:sz w:val="28"/>
              <w:szCs w:val="28"/>
            </w:rPr>
            <w:fldChar w:fldCharType="end"/>
          </w:r>
          <w:r>
            <w:rPr>
              <w:b w:val="0"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  <w:sz w:val="28"/>
              <w:szCs w:val="28"/>
            </w:rPr>
          </w:pP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HYPERLINK \l _Toc25350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/>
              <w:sz w:val="28"/>
              <w:szCs w:val="28"/>
              <w:lang w:val="en-US" w:eastAsia="zh-CN"/>
            </w:rPr>
            <w:t>5测试用例</w:t>
          </w:r>
          <w:r>
            <w:rPr>
              <w:b w:val="0"/>
              <w:bCs/>
              <w:sz w:val="28"/>
              <w:szCs w:val="28"/>
            </w:rPr>
            <w:tab/>
          </w:r>
          <w:r>
            <w:rPr>
              <w:b w:val="0"/>
              <w:bCs/>
              <w:sz w:val="28"/>
              <w:szCs w:val="28"/>
            </w:rPr>
            <w:fldChar w:fldCharType="begin"/>
          </w:r>
          <w:r>
            <w:rPr>
              <w:b w:val="0"/>
              <w:bCs/>
              <w:sz w:val="28"/>
              <w:szCs w:val="28"/>
            </w:rPr>
            <w:instrText xml:space="preserve"> PAGEREF _Toc25350 \h </w:instrText>
          </w:r>
          <w:r>
            <w:rPr>
              <w:b w:val="0"/>
              <w:bCs/>
              <w:sz w:val="28"/>
              <w:szCs w:val="28"/>
            </w:rPr>
            <w:fldChar w:fldCharType="separate"/>
          </w:r>
          <w:r>
            <w:rPr>
              <w:b w:val="0"/>
              <w:bCs/>
              <w:sz w:val="28"/>
              <w:szCs w:val="28"/>
            </w:rPr>
            <w:t>5</w:t>
          </w:r>
          <w:r>
            <w:rPr>
              <w:b w:val="0"/>
              <w:bCs/>
              <w:sz w:val="28"/>
              <w:szCs w:val="28"/>
            </w:rPr>
            <w:fldChar w:fldCharType="end"/>
          </w:r>
          <w:r>
            <w:rPr>
              <w:b w:val="0"/>
              <w:bCs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 班级花名册查询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_Toc13334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5.2 统计报表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_Toc13334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_Toc32146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5.3 系统管理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_Toc32146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_Toc7041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5.4 学校管理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_Toc7041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_Toc29186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5.5 查验接种信息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_Toc29186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_Toc16200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5.6 补种汇总表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5.7 需补种名单列表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_Toc13122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5.8 补种情况反馈表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_Toc13122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_Toc11158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5.9 接种证查验情况汇总表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_Toc11158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_Toc30017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5.10 接种证查验情况汇总表（分剂次）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_Toc30017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5.11 补种疫苗统计表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_Toc14243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5.12 日志查看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_Toc14243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_Toc11235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5.13 通知单模板管理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_Toc11235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_Toc21831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5.14 用户管理模块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_Toc21831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2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>
      <w:pPr>
        <w:pStyle w:val="2"/>
        <w:ind w:left="0" w:leftChars="0" w:firstLine="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3358"/>
      <w:r>
        <w:rPr>
          <w:rFonts w:hint="eastAsia"/>
          <w:lang w:val="en-US" w:eastAsia="zh-CN"/>
        </w:rPr>
        <w:t>1测试环境</w:t>
      </w:r>
      <w:bookmarkEnd w:id="2"/>
    </w:p>
    <w:p>
      <w:pPr>
        <w:pStyle w:val="5"/>
        <w:numPr>
          <w:ilvl w:val="1"/>
          <w:numId w:val="0"/>
        </w:numPr>
        <w:bidi w:val="0"/>
        <w:ind w:leftChars="200"/>
        <w:rPr>
          <w:rFonts w:hint="eastAsia"/>
          <w:lang w:val="en-US" w:eastAsia="zh-CN"/>
        </w:rPr>
      </w:pPr>
      <w:bookmarkStart w:id="3" w:name="_Toc22826"/>
      <w:r>
        <w:rPr>
          <w:rFonts w:hint="eastAsia"/>
          <w:lang w:val="en-US" w:eastAsia="zh-CN"/>
        </w:rPr>
        <w:t>1.1测试设备</w:t>
      </w:r>
      <w:bookmarkEnd w:id="3"/>
      <w:bookmarkStart w:id="4" w:name="_Toc14839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1.1.1硬件配置</w:t>
      </w:r>
      <w:bookmarkEnd w:id="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79"/>
        <w:gridCol w:w="278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关键项</w:t>
            </w:r>
          </w:p>
        </w:tc>
        <w:tc>
          <w:tcPr>
            <w:tcW w:w="147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2782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性能要求</w:t>
            </w:r>
          </w:p>
        </w:tc>
        <w:tc>
          <w:tcPr>
            <w:tcW w:w="2131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期望到位阶段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测试pc机</w:t>
            </w:r>
          </w:p>
        </w:tc>
        <w:tc>
          <w:tcPr>
            <w:tcW w:w="1479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firstLine="48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82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主频3GHZ，硬盘100G，内存16G，此配置是实际用机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479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firstLine="48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82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CPU/</w:t>
            </w:r>
            <w:r>
              <w:rPr>
                <w:rFonts w:hint="eastAsia" w:cs="宋体"/>
                <w:color w:val="auto"/>
                <w:szCs w:val="21"/>
                <w:highlight w:val="none"/>
                <w:lang w:val="en-US" w:eastAsia="zh-CN"/>
              </w:rPr>
              <w:t>内</w:t>
            </w:r>
            <w:r>
              <w:rPr>
                <w:rFonts w:cs="宋体"/>
                <w:color w:val="auto"/>
                <w:szCs w:val="21"/>
                <w:highlight w:val="none"/>
              </w:rPr>
              <w:t>存4*CPU/8GB内存</w:t>
            </w:r>
            <w:r>
              <w:rPr>
                <w:rFonts w:hint="eastAsia" w:cs="宋体"/>
                <w:color w:val="auto"/>
                <w:szCs w:val="21"/>
                <w:highlight w:val="none"/>
                <w:lang w:eastAsia="zh-CN"/>
              </w:rPr>
              <w:t>；</w:t>
            </w:r>
            <w:r>
              <w:rPr>
                <w:rFonts w:cs="宋体"/>
                <w:color w:val="auto"/>
                <w:szCs w:val="21"/>
                <w:highlight w:val="none"/>
              </w:rPr>
              <w:t>硬盘：100GB</w:t>
            </w:r>
            <w:r>
              <w:rPr>
                <w:rFonts w:cs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cs="宋体"/>
                <w:color w:val="auto"/>
                <w:szCs w:val="21"/>
                <w:highlight w:val="none"/>
              </w:rPr>
              <w:t>java：1.8.0_202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应用服务器</w:t>
            </w:r>
          </w:p>
        </w:tc>
        <w:tc>
          <w:tcPr>
            <w:tcW w:w="1479" w:type="dxa"/>
            <w:vAlign w:val="center"/>
          </w:tcPr>
          <w:p>
            <w:pPr>
              <w:widowControl w:val="0"/>
              <w:ind w:firstLine="48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82" w:type="dxa"/>
            <w:vAlign w:val="center"/>
          </w:tcPr>
          <w:p>
            <w:pPr>
              <w:widowControl w:val="0"/>
              <w:ind w:left="0" w:leftChars="0" w:firstLine="0" w:firstLineChars="0"/>
              <w:jc w:val="both"/>
              <w:rPr>
                <w:rFonts w:cs="宋体"/>
                <w:color w:val="auto"/>
                <w:szCs w:val="21"/>
                <w:highlight w:val="none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CPU/内存4*CPU/8GB内存</w:t>
            </w:r>
            <w:r>
              <w:rPr>
                <w:rFonts w:hint="eastAsia" w:cs="宋体"/>
                <w:color w:val="auto"/>
                <w:szCs w:val="21"/>
                <w:highlight w:val="none"/>
                <w:lang w:eastAsia="zh-CN"/>
              </w:rPr>
              <w:t>；</w:t>
            </w:r>
            <w:r>
              <w:rPr>
                <w:rFonts w:cs="宋体"/>
                <w:color w:val="auto"/>
                <w:szCs w:val="21"/>
                <w:highlight w:val="none"/>
              </w:rPr>
              <w:t>硬盘：100GB</w:t>
            </w:r>
            <w:r>
              <w:rPr>
                <w:rFonts w:cs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cs="宋体"/>
                <w:color w:val="auto"/>
                <w:szCs w:val="21"/>
                <w:highlight w:val="none"/>
              </w:rPr>
              <w:t>java：1.8.0_202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需求分析阶段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5" w:name="_Toc19425"/>
      <w:r>
        <w:rPr>
          <w:rFonts w:hint="eastAsia"/>
          <w:lang w:val="en-US" w:eastAsia="zh-CN"/>
        </w:rPr>
        <w:t>1.1.2软件配置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资源名称/类型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操作系统环境：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操作系统主要分为Windows10，windows11。其中Windows10，windows1是重点测试对象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浏览器环境：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主流浏览器：360浏览器，搜狗浏览器以及谷歌浏览器。本测试根据开发提供依据决定测试范围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数据库环境：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功能性测试工具：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测试管理工具：</w:t>
            </w:r>
          </w:p>
        </w:tc>
        <w:tc>
          <w:tcPr>
            <w:tcW w:w="5783" w:type="dxa"/>
          </w:tcPr>
          <w:p>
            <w:pPr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禅道</w:t>
            </w:r>
          </w:p>
        </w:tc>
      </w:tr>
    </w:tbl>
    <w:p>
      <w:pPr>
        <w:pStyle w:val="5"/>
        <w:numPr>
          <w:ilvl w:val="1"/>
          <w:numId w:val="0"/>
        </w:numPr>
        <w:bidi w:val="0"/>
        <w:ind w:leftChars="200"/>
      </w:pPr>
      <w:bookmarkStart w:id="6" w:name="_Toc276645756"/>
      <w:bookmarkStart w:id="7" w:name="_Toc355614861"/>
      <w:bookmarkStart w:id="8" w:name="_Toc27289"/>
      <w:bookmarkStart w:id="9" w:name="_Toc484780722"/>
      <w:bookmarkStart w:id="10" w:name="_Toc290214485"/>
      <w:bookmarkStart w:id="11" w:name="_Toc272070101"/>
      <w:bookmarkStart w:id="12" w:name="_Toc29237"/>
      <w:r>
        <w:rPr>
          <w:rFonts w:hint="eastAsia"/>
          <w:lang w:val="en-US" w:eastAsia="zh-CN"/>
        </w:rPr>
        <w:t>1.2</w:t>
      </w:r>
      <w:r>
        <w:t>系统环境配置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8"/>
        <w:tblW w:w="8931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402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系统名称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 w:themeFill="background1"/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网址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绍兴入托入学查验系统学校端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沈苏插件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绍兴入托入学查验系统疾控端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 w:bidi="ar-SA"/>
              </w:rPr>
              <w:t>沈苏插件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3" w:name="_Toc32401"/>
      <w:r>
        <w:rPr>
          <w:rFonts w:hint="eastAsia"/>
          <w:lang w:val="en-US" w:eastAsia="zh-CN"/>
        </w:rPr>
        <w:t>2测试类型</w:t>
      </w:r>
      <w:bookmarkEnd w:id="13"/>
    </w:p>
    <w:p>
      <w:pPr>
        <w:bidi w:val="0"/>
        <w:rPr>
          <w:lang w:eastAsia="zh-CN"/>
        </w:rPr>
      </w:pPr>
      <w:r>
        <w:rPr>
          <w:lang w:eastAsia="zh-CN"/>
        </w:rPr>
        <w:t>测试类型：功能测试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9850"/>
      <w:r>
        <w:rPr>
          <w:rFonts w:hint="eastAsia"/>
          <w:lang w:val="en-US" w:eastAsia="zh-CN"/>
        </w:rPr>
        <w:t>3参考文档</w:t>
      </w:r>
      <w:bookmarkEnd w:id="14"/>
    </w:p>
    <w:p>
      <w:pPr>
        <w:bidi w:val="0"/>
        <w:rPr>
          <w:rFonts w:hint="eastAsia"/>
        </w:rPr>
      </w:pPr>
      <w:r>
        <w:rPr>
          <w:rFonts w:hint="eastAsia"/>
        </w:rPr>
        <w:t>《需求规格说明书》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742"/>
      <w:r>
        <w:rPr>
          <w:rFonts w:hint="eastAsia"/>
          <w:lang w:val="en-US" w:eastAsia="zh-CN"/>
        </w:rPr>
        <w:t>4测试工具</w:t>
      </w:r>
      <w:bookmarkEnd w:id="15"/>
    </w:p>
    <w:tbl>
      <w:tblPr>
        <w:tblStyle w:val="8"/>
        <w:tblW w:w="84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2026"/>
        <w:gridCol w:w="2146"/>
        <w:gridCol w:w="15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  <w:t>工具类别</w:t>
            </w:r>
          </w:p>
        </w:tc>
        <w:tc>
          <w:tcPr>
            <w:tcW w:w="202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  <w:t>工具名称</w:t>
            </w:r>
          </w:p>
        </w:tc>
        <w:tc>
          <w:tcPr>
            <w:tcW w:w="214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  <w:t>厂商/自产</w:t>
            </w:r>
          </w:p>
        </w:tc>
        <w:tc>
          <w:tcPr>
            <w:tcW w:w="156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1"/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eastAsia="zh-CN"/>
              </w:rPr>
              <w:t>版本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GB"/>
              </w:rPr>
              <w:t>缺陷跟踪</w:t>
            </w:r>
          </w:p>
        </w:tc>
        <w:tc>
          <w:tcPr>
            <w:tcW w:w="20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禅道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青岛易软天创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12.4.3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GB"/>
              </w:rPr>
              <w:t>配置管理</w:t>
            </w:r>
          </w:p>
        </w:tc>
        <w:tc>
          <w:tcPr>
            <w:tcW w:w="20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svn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 w:hRule="atLeast"/>
        </w:trPr>
        <w:tc>
          <w:tcPr>
            <w:tcW w:w="2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GB"/>
              </w:rPr>
              <w:t>功能测试工具</w:t>
            </w:r>
          </w:p>
        </w:tc>
        <w:tc>
          <w:tcPr>
            <w:tcW w:w="20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手工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3"/>
              <w:spacing w:after="0"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6" w:name="_Toc25350"/>
      <w:r>
        <w:rPr>
          <w:rFonts w:hint="eastAsia"/>
          <w:lang w:val="en-US" w:eastAsia="zh-CN"/>
        </w:rPr>
        <w:t>5测试用例</w:t>
      </w:r>
      <w:bookmarkEnd w:id="16"/>
    </w:p>
    <w:p>
      <w:pPr>
        <w:pStyle w:val="5"/>
        <w:bidi w:val="0"/>
        <w:rPr>
          <w:rFonts w:hint="eastAsia"/>
          <w:lang w:val="en-US" w:eastAsia="zh-CN"/>
        </w:rPr>
      </w:pPr>
      <w:bookmarkStart w:id="17" w:name="_Toc2146"/>
      <w:r>
        <w:rPr>
          <w:rFonts w:hint="eastAsia"/>
          <w:lang w:val="en-US" w:eastAsia="zh-CN"/>
        </w:rPr>
        <w:t>班级花名册查询</w:t>
      </w:r>
      <w:bookmarkEnd w:id="17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350"/>
        <w:gridCol w:w="2877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36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杨静威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查验班级花名册查询功能验证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597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用户已登录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打开班级花名册查询页面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  <w:shd w:val="clear" w:color="auto" w:fill="D9D9D9"/>
          </w:tcPr>
          <w:p>
            <w:pPr>
              <w:pStyle w:val="11"/>
              <w:jc w:val="both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50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50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输入必填项</w:t>
            </w:r>
          </w:p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输入其他非必填项</w:t>
            </w:r>
          </w:p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提示先做查询操作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点击查询，查询出来的内容为空</w:t>
            </w:r>
          </w:p>
          <w:p>
            <w:pPr>
              <w:pStyle w:val="11"/>
              <w:numPr>
                <w:ilvl w:val="0"/>
                <w:numId w:val="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提示暂无需要导出的数据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点击查询，查询出来的数据有内容</w:t>
            </w:r>
          </w:p>
          <w:p>
            <w:pPr>
              <w:pStyle w:val="11"/>
              <w:numPr>
                <w:ilvl w:val="0"/>
                <w:numId w:val="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导出内容跟界面内容展示一致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打印补证通知单失败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选择一个无需打印补证通知的学生</w:t>
            </w:r>
          </w:p>
          <w:p>
            <w:pPr>
              <w:pStyle w:val="11"/>
              <w:numPr>
                <w:ilvl w:val="0"/>
                <w:numId w:val="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点击打印补证通知单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提示存在不需要打印的学生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打印补证通知单成功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选择一个无证的学生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点击打印补证通知单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打印成功，展示对应的打印内容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打印补种通知单失败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选择一个种全的学生</w:t>
            </w:r>
          </w:p>
          <w:p>
            <w:pPr>
              <w:pStyle w:val="11"/>
              <w:numPr>
                <w:ilvl w:val="0"/>
                <w:numId w:val="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点击打印补种通知单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提示存在已种全的学生，不需要打印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打印补种通知单成功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1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选择一个未种全需补种的学生</w:t>
            </w:r>
          </w:p>
          <w:p>
            <w:pPr>
              <w:pStyle w:val="11"/>
              <w:numPr>
                <w:ilvl w:val="0"/>
                <w:numId w:val="1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点击打印补种通知单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打印成功，展示对应的需要补种的疫苗剂次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批量打印补证通知单失败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1.选择多个学生，其中一个含无需打印补证通知的学生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2.点击打印补证通知单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提示存在不需要打印的学生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批量打印补证通知单成功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1.选择多个无证的学生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2.点击打印补证通知单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打印成功，展示对应的打印内容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批量打印补种通知单失败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1.选择多个学生，其中一个是种全的学生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2.点击打印补种通知单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提示存在已种全的学生，不需要打印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批量打印补种通知单成功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1.选择多个个未种全需补种的学生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2.点击打印补种通知单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打印成功，展示对应的需要补种的疫苗剂次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查验接种信息同步成功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浙江平台录入一个学生信息</w:t>
            </w:r>
          </w:p>
          <w:p>
            <w:pPr>
              <w:pStyle w:val="11"/>
              <w:numPr>
                <w:ilvl w:val="0"/>
                <w:numId w:val="1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对应的数据展示在绍兴平台中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查验接种修改信息同步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浙江平台修改一个学生的班级信息</w:t>
            </w:r>
          </w:p>
          <w:p>
            <w:pPr>
              <w:pStyle w:val="11"/>
              <w:numPr>
                <w:ilvl w:val="0"/>
                <w:numId w:val="1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绍兴对应的班级信息修改成功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查验接种信息补种信息同步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浙江平台补种了一个学生信息</w:t>
            </w:r>
          </w:p>
          <w:p>
            <w:pPr>
              <w:pStyle w:val="11"/>
              <w:numPr>
                <w:ilvl w:val="0"/>
                <w:numId w:val="1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绍兴对应的补种信息同步过来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查验接种信息补证信息同步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numPr>
                <w:ilvl w:val="0"/>
                <w:numId w:val="1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浙江平台对一个学生进行了补证的操作</w:t>
            </w:r>
          </w:p>
          <w:p>
            <w:pPr>
              <w:pStyle w:val="11"/>
              <w:numPr>
                <w:ilvl w:val="0"/>
                <w:numId w:val="1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绍兴对应的学生展示成已补证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8" w:name="_Toc13334"/>
      <w:r>
        <w:rPr>
          <w:rFonts w:hint="eastAsia"/>
          <w:lang w:val="en-US" w:eastAsia="zh-CN"/>
        </w:rPr>
        <w:t>统计报表</w:t>
      </w:r>
      <w:bookmarkEnd w:id="18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5.2.1需补种名单列表</w:t>
      </w:r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07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杨静威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测试需补种名单功能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15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用户登录系统</w:t>
            </w:r>
          </w:p>
          <w:p>
            <w:pPr>
              <w:pStyle w:val="11"/>
              <w:numPr>
                <w:ilvl w:val="0"/>
                <w:numId w:val="15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打开需补种名单列表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07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07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提示必填项必选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1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查询出对应的条件下的需补种的学生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选择所有数据</w:t>
            </w:r>
          </w:p>
          <w:p>
            <w:pPr>
              <w:pStyle w:val="11"/>
              <w:numPr>
                <w:ilvl w:val="0"/>
                <w:numId w:val="1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查询出对应的选择条件的学生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提示必须先查询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1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1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导出对应的内容，跟界面展示内容一致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提示需要先点击查询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2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提示暂无需要打印的内容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2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打印内容跟展示的内容一致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数据添加同步成功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浙江添加了一个需要补种的学生</w:t>
            </w:r>
          </w:p>
          <w:p>
            <w:pPr>
              <w:pStyle w:val="11"/>
              <w:numPr>
                <w:ilvl w:val="0"/>
                <w:numId w:val="2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该学生需要补种的疫苗展示在界面中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补种疫苗成功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2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该学生补种1剂次疫苗</w:t>
            </w:r>
          </w:p>
          <w:p>
            <w:pPr>
              <w:pStyle w:val="11"/>
              <w:numPr>
                <w:ilvl w:val="0"/>
                <w:numId w:val="22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对应的需补种疫苗中去掉改补种的疫苗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pStyle w:val="6"/>
        <w:rPr>
          <w:rFonts w:hint="eastAsia" w:ascii="宋体" w:hAnsi="宋体" w:eastAsia="宋体" w:cs="宋体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5.2.2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highlight w:val="none"/>
        </w:rPr>
        <w:t>补种反馈表</w:t>
      </w:r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07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杨静威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5-2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测试补种情况反馈表功能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3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用户登录系统</w:t>
            </w:r>
          </w:p>
          <w:p>
            <w:pPr>
              <w:pStyle w:val="11"/>
              <w:numPr>
                <w:ilvl w:val="0"/>
                <w:numId w:val="23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打开补种情况反馈表页面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07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提示必填项必选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1.选择必填项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查询出对应的条件下的已补种的学生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1.选择所有数据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查询出对应的选择条件的学生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提示必须先查询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1.点击查询，查询内容不为空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导出对应的内容，跟界面展示内容一致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提示需要先点击查询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提示暂无需要打印的内容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1.点击查询，查询内容不为空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打印内容跟展示的内容一致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数据添加同步成功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1.浙江添加了一个需要补种的学生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2.等待同步完成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该学生未展示在界面中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补种疫苗成功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3.该学生补种1剂次疫苗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ind w:left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4.等待同步完成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展示出对应的学生，补种疫苗中增加改疫苗剂次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9" w:name="_Toc32146"/>
      <w:r>
        <w:rPr>
          <w:rFonts w:hint="eastAsia"/>
          <w:lang w:val="en-US" w:eastAsia="zh-CN"/>
        </w:rPr>
        <w:t>系统管理</w:t>
      </w:r>
      <w:bookmarkEnd w:id="19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杨静威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测试通知单模板管理功能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4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登录系统</w:t>
            </w:r>
          </w:p>
          <w:p>
            <w:pPr>
              <w:pStyle w:val="11"/>
              <w:numPr>
                <w:ilvl w:val="0"/>
                <w:numId w:val="24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打开系统管理-通知单模板管理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点击查看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展示补种通知单模板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切换模板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3.切换到补证通知单模板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展示界面变成补证通知单模板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补种通知单模板修改同步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浙江选择该学校，修改了补种通知单模板，点击保存编辑内容</w:t>
            </w:r>
          </w:p>
          <w:p>
            <w:pPr>
              <w:pStyle w:val="11"/>
              <w:numPr>
                <w:ilvl w:val="0"/>
                <w:numId w:val="2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展示的补种通知单模板显示的是最新的修改内容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补证通知单模板修改同步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1.浙江选择该学校，修改了补证通知单模板，点击保存编辑内容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2.等待数据同步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显示最新的补证通知单模板内容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0" w:name="_Toc7041"/>
      <w:r>
        <w:rPr>
          <w:rFonts w:hint="eastAsia"/>
          <w:lang w:val="en-US" w:eastAsia="zh-CN"/>
        </w:rPr>
        <w:t>学校管理</w:t>
      </w:r>
      <w:bookmarkEnd w:id="20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132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学校管理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功能验证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7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用户已经进入登录页面</w:t>
            </w:r>
          </w:p>
          <w:p>
            <w:pPr>
              <w:pStyle w:val="11"/>
              <w:numPr>
                <w:ilvl w:val="0"/>
                <w:numId w:val="27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点击学校管理的页面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2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22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8"/>
              </w:numP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不输入信息</w:t>
            </w:r>
          </w:p>
          <w:p>
            <w:pPr>
              <w:pStyle w:val="11"/>
              <w:numPr>
                <w:ilvl w:val="0"/>
                <w:numId w:val="28"/>
              </w:numP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查询成功，展示选择地区对应的学校信息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选择学校类型</w:t>
            </w:r>
          </w:p>
          <w:p>
            <w:pPr>
              <w:pStyle w:val="11"/>
              <w:numPr>
                <w:ilvl w:val="0"/>
                <w:numId w:val="2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查询成功，展示对应的学校类型数据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输入学校编码</w:t>
            </w:r>
          </w:p>
          <w:p>
            <w:pPr>
              <w:pStyle w:val="11"/>
              <w:numPr>
                <w:ilvl w:val="0"/>
                <w:numId w:val="3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点击查询按钮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查询成功，展示对应的学校编码的数据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输入学校名称</w:t>
            </w:r>
          </w:p>
          <w:p>
            <w:pPr>
              <w:pStyle w:val="11"/>
              <w:numPr>
                <w:ilvl w:val="0"/>
                <w:numId w:val="3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查询成功，展示对的学校名称对应的数据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提示需要先点击查询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查询出数据为空</w:t>
            </w:r>
          </w:p>
          <w:p>
            <w:pPr>
              <w:pStyle w:val="11"/>
              <w:numPr>
                <w:ilvl w:val="0"/>
                <w:numId w:val="3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提示暂无导出数据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查询出含有数据的学校</w:t>
            </w:r>
          </w:p>
          <w:p>
            <w:pPr>
              <w:pStyle w:val="11"/>
              <w:numPr>
                <w:ilvl w:val="0"/>
                <w:numId w:val="3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导出内容跟界面内容保持一致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同步添加成功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浙江平台添加一条绍兴的学校信息</w:t>
            </w:r>
          </w:p>
          <w:p>
            <w:pPr>
              <w:pStyle w:val="11"/>
              <w:numPr>
                <w:ilvl w:val="0"/>
                <w:numId w:val="3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学校管理添加一条学校信息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同步添加学校账号成功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浙江平台选择一个学校，添加学校账号</w:t>
            </w:r>
          </w:p>
          <w:p>
            <w:pPr>
              <w:pStyle w:val="11"/>
              <w:numPr>
                <w:ilvl w:val="0"/>
                <w:numId w:val="3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  <w:p>
            <w:pPr>
              <w:pStyle w:val="11"/>
              <w:numPr>
                <w:ilvl w:val="0"/>
                <w:numId w:val="3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绍兴平台点击查看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添加了一条学校账号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验证账号成功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学校端登录该账号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登录成功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同步修改成功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浙江平台修改一条绍兴的学校信息</w:t>
            </w:r>
          </w:p>
          <w:p>
            <w:pPr>
              <w:pStyle w:val="11"/>
              <w:numPr>
                <w:ilvl w:val="0"/>
                <w:numId w:val="3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该学校信息被修改成最新的学校信息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同步删除学校账号成功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浙江平台选择一个学校，删除该学校账号</w:t>
            </w:r>
          </w:p>
          <w:p>
            <w:pPr>
              <w:pStyle w:val="11"/>
              <w:numPr>
                <w:ilvl w:val="0"/>
                <w:numId w:val="3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  <w:p>
            <w:pPr>
              <w:pStyle w:val="11"/>
              <w:numPr>
                <w:ilvl w:val="0"/>
                <w:numId w:val="3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绍兴平台点击查询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该学校账号被删除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验证账号删除成功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点击登录该账号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提示账号不存在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同步删除学校成功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浙江平台选择一个学校，点击删除该学校</w:t>
            </w:r>
          </w:p>
          <w:p>
            <w:pPr>
              <w:pStyle w:val="11"/>
              <w:numPr>
                <w:ilvl w:val="0"/>
                <w:numId w:val="3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该学校被删除，查询不到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地区新增同步成功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3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浙江数据库中添加一个地区</w:t>
            </w:r>
          </w:p>
          <w:p>
            <w:pPr>
              <w:pStyle w:val="11"/>
              <w:numPr>
                <w:ilvl w:val="0"/>
                <w:numId w:val="3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绍兴选择地区中多了一个添加的地区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地区修改同步成功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浙江数据库中修改一下地区</w:t>
            </w:r>
          </w:p>
          <w:p>
            <w:pPr>
              <w:pStyle w:val="11"/>
              <w:numPr>
                <w:ilvl w:val="0"/>
                <w:numId w:val="4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地区数据修改为最新的数据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接种单位添加同步成功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浙江数据库添加一个接种单位</w:t>
            </w:r>
          </w:p>
          <w:p>
            <w:pPr>
              <w:pStyle w:val="11"/>
              <w:numPr>
                <w:ilvl w:val="0"/>
                <w:numId w:val="4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点击选择地区多了一个对应的接种单位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接种单位修改同步成功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浙江数据库修改一个接种单位</w:t>
            </w:r>
          </w:p>
          <w:p>
            <w:pPr>
              <w:pStyle w:val="11"/>
              <w:numPr>
                <w:ilvl w:val="0"/>
                <w:numId w:val="4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该地区被修改成最新的接种单位数据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接种单位删除同步成功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浙江数据库删除一个接种单位</w:t>
            </w:r>
          </w:p>
          <w:p>
            <w:pPr>
              <w:pStyle w:val="11"/>
              <w:numPr>
                <w:ilvl w:val="0"/>
                <w:numId w:val="4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该接种单位被删除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32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地区删除同步成功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4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浙江数据删除一个地区</w:t>
            </w:r>
          </w:p>
          <w:p>
            <w:pPr>
              <w:pStyle w:val="11"/>
              <w:numPr>
                <w:ilvl w:val="0"/>
                <w:numId w:val="4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该地区被删除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1" w:name="_Toc29186"/>
      <w:r>
        <w:rPr>
          <w:rFonts w:hint="eastAsia"/>
          <w:lang w:val="en-US" w:eastAsia="zh-CN"/>
        </w:rPr>
        <w:t>查验接种信息</w:t>
      </w:r>
      <w:bookmarkEnd w:id="21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350"/>
        <w:gridCol w:w="2877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36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597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查验接种信息功能验证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597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1-4疾控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已登录，5-28门诊用户已登录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打开查验接种信息页面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  <w:shd w:val="clear" w:color="auto" w:fill="D9D9D9"/>
          </w:tcPr>
          <w:p>
            <w:pPr>
              <w:pStyle w:val="11"/>
              <w:jc w:val="both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50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50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输入必填项</w:t>
            </w:r>
          </w:p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输入其他非必填项</w:t>
            </w:r>
          </w:p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疾控用户权限查看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1.查看展示按钮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只展示查询按钮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输入必填项</w:t>
            </w:r>
          </w:p>
          <w:p>
            <w:pPr>
              <w:pStyle w:val="11"/>
              <w:numPr>
                <w:ilvl w:val="0"/>
                <w:numId w:val="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输入其他非必填项</w:t>
            </w:r>
          </w:p>
          <w:p>
            <w:pPr>
              <w:pStyle w:val="11"/>
              <w:numPr>
                <w:ilvl w:val="0"/>
                <w:numId w:val="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查询出对应的查询条件下的接种信息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门诊用户权限查看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1.查看展示按钮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展示查询、导出excel、打印补证通知单、打印补种通知以及打印查验证明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提示先做查询操作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点击查询，查询出来的内容为空</w:t>
            </w:r>
          </w:p>
          <w:p>
            <w:pPr>
              <w:pStyle w:val="11"/>
              <w:numPr>
                <w:ilvl w:val="0"/>
                <w:numId w:val="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提示暂无需要导出的数据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点击查询，查询出来的数据有内容</w:t>
            </w:r>
          </w:p>
          <w:p>
            <w:pPr>
              <w:pStyle w:val="11"/>
              <w:numPr>
                <w:ilvl w:val="0"/>
                <w:numId w:val="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导出内容跟界面内容展示一致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打印补证通知单失败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选择一个无需打印补证通知的学生</w:t>
            </w:r>
          </w:p>
          <w:p>
            <w:pPr>
              <w:pStyle w:val="11"/>
              <w:numPr>
                <w:ilvl w:val="0"/>
                <w:numId w:val="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点击打印补证通知单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提示存在不需要打印的学生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打印补证通知单成功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选择一个无证的学生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点击打印补证通知单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打印成功，展示对应的打印内容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打印补种通知单失败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选择一个种全的学生</w:t>
            </w:r>
          </w:p>
          <w:p>
            <w:pPr>
              <w:pStyle w:val="11"/>
              <w:numPr>
                <w:ilvl w:val="0"/>
                <w:numId w:val="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点击打印补种通知单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提示存在已种全的学生，不需要打印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打印补种通知单成功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1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选择一个未种全需补种的学生</w:t>
            </w:r>
          </w:p>
          <w:p>
            <w:pPr>
              <w:pStyle w:val="11"/>
              <w:numPr>
                <w:ilvl w:val="0"/>
                <w:numId w:val="1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点击打印补种通知单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打印成功，展示对应的需要补种的疫苗剂次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打印查验证明失败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4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选择一个无证的学生</w:t>
            </w:r>
          </w:p>
          <w:p>
            <w:pPr>
              <w:pStyle w:val="11"/>
              <w:numPr>
                <w:ilvl w:val="0"/>
                <w:numId w:val="4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点击打印查验证明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提示无接种证不能打印查询证明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打印查验证明成功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4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选择一个未种全的学生</w:t>
            </w:r>
          </w:p>
          <w:p>
            <w:pPr>
              <w:pStyle w:val="11"/>
              <w:numPr>
                <w:ilvl w:val="0"/>
                <w:numId w:val="4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点击打印查验证明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打印成功，提示未种全的模板信息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50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打印查验证明成功</w:t>
            </w:r>
          </w:p>
        </w:tc>
        <w:tc>
          <w:tcPr>
            <w:tcW w:w="2877" w:type="dxa"/>
          </w:tcPr>
          <w:p>
            <w:pPr>
              <w:pStyle w:val="11"/>
              <w:numPr>
                <w:ilvl w:val="0"/>
                <w:numId w:val="4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选择一个已种全的学生</w:t>
            </w:r>
          </w:p>
          <w:p>
            <w:pPr>
              <w:pStyle w:val="11"/>
              <w:numPr>
                <w:ilvl w:val="0"/>
                <w:numId w:val="4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点击打印查验证明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打印成功，提示已种全的模板信息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批量打印补证通知单失败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1.选择多个学生，其中一个含无需打印补证通知的学生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2.点击打印补证通知单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提示存在不需要打印的学生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批量打印补证通知单成功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1.选择多个无证的学生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2.点击打印补证通知单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打印成功，展示对应的打印内容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批量打印补种通知单失败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1.选择多个学生，其中一个是种全的学生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2.点击打印补种通知单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提示存在已种全的学生，不需要打印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批量打印补种通知单成功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1.选择多个个未种全需补种的学生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2.点击打印补种通知单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打印成功，展示对应的需要补种的疫苗剂次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批量打印查验证明失败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1.选择多个学生，其中一个是无证的学生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2.点击打印查验证明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提示无接种证不能打印查询证明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批量打印查验证明成功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4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选择多个未种全的学生</w:t>
            </w:r>
          </w:p>
          <w:p>
            <w:pPr>
              <w:pStyle w:val="11"/>
              <w:numPr>
                <w:ilvl w:val="0"/>
                <w:numId w:val="4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点击打印查验证明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打印成功，提示未种全的模板信息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查验接种信息同步成功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浙江平台录入一个学生信息</w:t>
            </w:r>
          </w:p>
          <w:p>
            <w:pPr>
              <w:pStyle w:val="11"/>
              <w:numPr>
                <w:ilvl w:val="0"/>
                <w:numId w:val="1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对应的数据展示在绍兴平台中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查验接种修改信息同步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浙江平台修改一个学生的班级信息</w:t>
            </w:r>
          </w:p>
          <w:p>
            <w:pPr>
              <w:pStyle w:val="11"/>
              <w:numPr>
                <w:ilvl w:val="0"/>
                <w:numId w:val="1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绍兴对应的班级信息修改成功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查验接种信息补种信息同步</w:t>
            </w:r>
          </w:p>
        </w:tc>
        <w:tc>
          <w:tcPr>
            <w:tcW w:w="2877" w:type="dxa"/>
            <w:vAlign w:val="top"/>
          </w:tcPr>
          <w:p>
            <w:pPr>
              <w:pStyle w:val="11"/>
              <w:numPr>
                <w:ilvl w:val="0"/>
                <w:numId w:val="1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浙江平台补种了一个学生信息</w:t>
            </w:r>
          </w:p>
          <w:p>
            <w:pPr>
              <w:pStyle w:val="11"/>
              <w:numPr>
                <w:ilvl w:val="0"/>
                <w:numId w:val="1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绍兴对应的补种信息同步过来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4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1350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查验接种信息补证信息同步</w:t>
            </w:r>
          </w:p>
        </w:tc>
        <w:tc>
          <w:tcPr>
            <w:tcW w:w="2877" w:type="dxa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numPr>
                <w:ilvl w:val="0"/>
                <w:numId w:val="1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浙江平台对一个学生进行了补证的操作</w:t>
            </w:r>
          </w:p>
          <w:p>
            <w:pPr>
              <w:pStyle w:val="11"/>
              <w:numPr>
                <w:ilvl w:val="0"/>
                <w:numId w:val="1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绍兴对应的学生展示成已补证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2" w:name="_Toc16200"/>
      <w:r>
        <w:rPr>
          <w:rFonts w:hint="eastAsia"/>
          <w:lang w:val="en-US" w:eastAsia="zh-CN"/>
        </w:rPr>
        <w:t>补种汇总表</w:t>
      </w:r>
      <w:bookmarkEnd w:id="22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277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测试补种汇总表功能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adjustRightInd w:val="0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登录系统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2.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补种汇总表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77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提示查询失败，有必选项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选择必选项</w:t>
            </w:r>
          </w:p>
          <w:p>
            <w:pPr>
              <w:pStyle w:val="11"/>
              <w:numPr>
                <w:ilvl w:val="0"/>
                <w:numId w:val="4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展示对应的查询内容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4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选择非必选项</w:t>
            </w:r>
          </w:p>
          <w:p>
            <w:pPr>
              <w:pStyle w:val="11"/>
              <w:numPr>
                <w:ilvl w:val="0"/>
                <w:numId w:val="4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展示对应的选择条件中展示的内容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提示导出内容不能为空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点击查询，查询结果为空</w:t>
            </w:r>
          </w:p>
          <w:p>
            <w:pPr>
              <w:pStyle w:val="11"/>
              <w:numPr>
                <w:ilvl w:val="0"/>
                <w:numId w:val="5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点击查询，查询结果不为空</w:t>
            </w:r>
          </w:p>
          <w:p>
            <w:pPr>
              <w:pStyle w:val="11"/>
              <w:numPr>
                <w:ilvl w:val="0"/>
                <w:numId w:val="5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导出内容和界面内容展示一致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补种汇总同步成功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学生录入了查验系统</w:t>
            </w:r>
          </w:p>
          <w:p>
            <w:pPr>
              <w:pStyle w:val="11"/>
              <w:numPr>
                <w:ilvl w:val="0"/>
                <w:numId w:val="5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对应的展示数据跟浙江的保持一致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补种汇总同步成功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对学生做了补种的操作</w:t>
            </w:r>
          </w:p>
          <w:p>
            <w:pPr>
              <w:pStyle w:val="11"/>
              <w:numPr>
                <w:ilvl w:val="0"/>
                <w:numId w:val="5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对应的补种人数以及疫苗剂次跟浙江的展示保持一致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不同权限展示内容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1.疾控用户登录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展示内容显示的是疾控端内容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5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77" w:type="dxa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不同权限展示内容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1.门诊用户登录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展示内容显示的是对应门诊内容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8"/>
      <w:r>
        <w:rPr>
          <w:rFonts w:hint="eastAsia"/>
          <w:lang w:val="en-US" w:eastAsia="zh-CN"/>
        </w:rPr>
        <w:t>需补种名单列表</w:t>
      </w:r>
      <w:bookmarkEnd w:id="23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07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测试需补种名单功能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15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用户登录系统</w:t>
            </w:r>
          </w:p>
          <w:p>
            <w:pPr>
              <w:pStyle w:val="11"/>
              <w:numPr>
                <w:ilvl w:val="0"/>
                <w:numId w:val="15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打开需补种名单列表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07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07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提示必填项必选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1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查询出对应的条件下的需补种的学生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选择所有数据</w:t>
            </w:r>
          </w:p>
          <w:p>
            <w:pPr>
              <w:pStyle w:val="11"/>
              <w:numPr>
                <w:ilvl w:val="0"/>
                <w:numId w:val="1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查询出对应的选择条件的学生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提示必须先查询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1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1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1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导出对应的内容，跟界面展示内容一致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提示需要先点击查询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2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提示暂无需要打印的内容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2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点击打印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打印内容跟展示的内容一致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数据添加同步成功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浙江添加了一个需要补种的学生</w:t>
            </w:r>
          </w:p>
          <w:p>
            <w:pPr>
              <w:pStyle w:val="11"/>
              <w:numPr>
                <w:ilvl w:val="0"/>
                <w:numId w:val="2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该学生需要补种的疫苗展示在界面中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07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补种疫苗成功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2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该学生补种1剂次疫苗</w:t>
            </w:r>
          </w:p>
          <w:p>
            <w:pPr>
              <w:pStyle w:val="11"/>
              <w:numPr>
                <w:ilvl w:val="0"/>
                <w:numId w:val="22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等待同步完成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对应的需补种疫苗中去掉改补种的疫苗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4" w:name="_Toc13122"/>
      <w:r>
        <w:rPr>
          <w:rFonts w:hint="eastAsia"/>
          <w:lang w:val="en-US" w:eastAsia="zh-CN"/>
        </w:rPr>
        <w:t>补种情况反馈表</w:t>
      </w:r>
      <w:bookmarkEnd w:id="24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307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测试补种情况反馈表功能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3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2-12门诊用户登录系统</w:t>
            </w:r>
          </w:p>
          <w:p>
            <w:pPr>
              <w:pStyle w:val="11"/>
              <w:numPr>
                <w:ilvl w:val="0"/>
                <w:numId w:val="23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打开补种情况反馈表页面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07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07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疾控用户登录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查看界面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查看不到该界面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提示必填项必选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1.选择必填项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查询出对应的条件下的已补种的学生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1.选择所有数据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查询出对应的选择条件的学生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提示必须先查询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1.点击查询，查询内容不为空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导出对应的内容，跟界面展示内容一致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提示需要先点击查询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提示暂无需要打印的内容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打印成功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1.点击查询，查询内容不为空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2.点击打印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打印内容跟展示的内容一致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数据添加同步成功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1.浙江添加了一个需要补种的学生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2.等待同步完成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该学生未展示在界面中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28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07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补种疫苗成功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3.该学生补种1剂次疫苗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ind w:left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4.等待同步完成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展示出对应的学生，补种疫苗中增加改疫苗剂次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5" w:name="_Toc11158"/>
      <w:r>
        <w:rPr>
          <w:rFonts w:hint="eastAsia"/>
          <w:lang w:val="en-US" w:eastAsia="zh-CN"/>
        </w:rPr>
        <w:t>接种证查验情况汇总表</w:t>
      </w:r>
      <w:bookmarkEnd w:id="25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测试接种证查验情况汇总表功能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已经登录系统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2.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接种证查验情况汇总表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提示必填项未选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5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输入所有的选择</w:t>
            </w:r>
          </w:p>
          <w:p>
            <w:pPr>
              <w:pStyle w:val="11"/>
              <w:numPr>
                <w:ilvl w:val="0"/>
                <w:numId w:val="5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提示需先点击查询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5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5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导出内容跟界面展示内容一致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新增数据同步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选择一个学生录入系统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对应的信息会展示到对应的界面当中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数据补证同步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对该学生做补证的操作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对应的接种疫苗信息、补接种证人数会展示最新的对应的数据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数据补证同步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对该学生做补种的操作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对应的补种剂次以及基础信息会展示最新的数据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6" w:name="_Toc30017"/>
      <w:r>
        <w:rPr>
          <w:rFonts w:hint="eastAsia"/>
          <w:lang w:val="en-US" w:eastAsia="zh-CN"/>
        </w:rPr>
        <w:t>接种证查验情况汇总表（分剂次）</w:t>
      </w:r>
      <w:bookmarkEnd w:id="26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测试接种证查验情况汇总表（分剂次）功能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adjustRightInd w:val="0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已经登录系统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br w:type="textWrapping"/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2.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接种证查验情况汇总表（分剂次）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vAlign w:val="top"/>
          </w:tcPr>
          <w:p>
            <w:pPr>
              <w:pStyle w:val="11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vAlign w:val="top"/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提示必填项未选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  <w:vAlign w:val="top"/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5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查询出对应的内容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输入所有的选择</w:t>
            </w:r>
          </w:p>
          <w:p>
            <w:pPr>
              <w:pStyle w:val="11"/>
              <w:numPr>
                <w:ilvl w:val="0"/>
                <w:numId w:val="5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提示需先点击查询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导出失败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点击查询，查询内容为空</w:t>
            </w:r>
          </w:p>
          <w:p>
            <w:pPr>
              <w:pStyle w:val="11"/>
              <w:numPr>
                <w:ilvl w:val="0"/>
                <w:numId w:val="5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提示暂无需要导出的内容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导出成功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点击查询，查询内容不为空</w:t>
            </w:r>
          </w:p>
          <w:p>
            <w:pPr>
              <w:pStyle w:val="11"/>
              <w:numPr>
                <w:ilvl w:val="0"/>
                <w:numId w:val="5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点击导出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导出内容跟界面展示内容一致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新增数据同步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选择一个学生录入系统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对应的信息会展示到对应的界面当中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数据补证同步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对该学生做补证的操作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对应的分剂次的接种疫苗信息、补接种证人数会展示最新的对应的数据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  <w:vAlign w:val="top"/>
          </w:tcPr>
          <w:p>
            <w:pPr>
              <w:pStyle w:val="11"/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452" w:type="dxa"/>
            <w:vAlign w:val="top"/>
          </w:tcPr>
          <w:p>
            <w:pPr>
              <w:pStyle w:val="11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数据补证同步</w:t>
            </w:r>
          </w:p>
        </w:tc>
        <w:tc>
          <w:tcPr>
            <w:tcW w:w="2935" w:type="dxa"/>
            <w:vAlign w:val="top"/>
          </w:tcPr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对该学生做补种的操作</w:t>
            </w:r>
          </w:p>
          <w:p>
            <w:pPr>
              <w:pStyle w:val="11"/>
              <w:numPr>
                <w:ilvl w:val="0"/>
                <w:numId w:val="5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  <w:vAlign w:val="top"/>
          </w:tcPr>
          <w:p>
            <w:pPr>
              <w:pStyle w:val="11"/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对应的需补种剂次中分剂次以及基础信息会展示最新的数据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7" w:name="_Toc1591"/>
      <w:r>
        <w:rPr>
          <w:rFonts w:hint="eastAsia"/>
          <w:lang w:val="en-US" w:eastAsia="zh-CN"/>
        </w:rPr>
        <w:t>补种疫苗统计表</w:t>
      </w:r>
      <w:bookmarkEnd w:id="27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测试补种疫苗统计表功能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58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用户登录系统</w:t>
            </w:r>
          </w:p>
          <w:p>
            <w:pPr>
              <w:pStyle w:val="11"/>
              <w:numPr>
                <w:ilvl w:val="0"/>
                <w:numId w:val="58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打开补种疫苗统计表的页面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1.</w:t>
            </w: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5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5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展示对应的补种疫苗信息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选择所有的条件</w:t>
            </w:r>
          </w:p>
          <w:p>
            <w:pPr>
              <w:pStyle w:val="11"/>
              <w:numPr>
                <w:ilvl w:val="0"/>
                <w:numId w:val="6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点击查项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展示对应条件下的补种疫苗信息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添加疫苗同步成功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录入一个学生的查验信息</w:t>
            </w:r>
          </w:p>
          <w:p>
            <w:pPr>
              <w:pStyle w:val="11"/>
              <w:numPr>
                <w:ilvl w:val="0"/>
                <w:numId w:val="6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展示对应的需补种剂次和补种剂次数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补种疫苗同步成功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61"/>
              </w:numPr>
              <w:snapToGrid w:val="0"/>
              <w:ind w:left="0" w:leftChars="0" w:firstLine="0" w:firstLineChars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补种一剂次疫苗</w:t>
            </w:r>
          </w:p>
          <w:p>
            <w:pPr>
              <w:pStyle w:val="11"/>
              <w:numPr>
                <w:ilvl w:val="0"/>
                <w:numId w:val="61"/>
              </w:numPr>
              <w:snapToGrid w:val="0"/>
              <w:ind w:left="0" w:leftChars="0" w:firstLine="0" w:firstLineChars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补种剂次数添加1，对应的补种率修改成最新的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14243"/>
      <w:r>
        <w:rPr>
          <w:rFonts w:hint="eastAsia"/>
          <w:lang w:val="en-US" w:eastAsia="zh-CN"/>
        </w:rPr>
        <w:t>日志查看</w:t>
      </w:r>
      <w:bookmarkEnd w:id="28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测试日志查看功能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62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登录系统</w:t>
            </w:r>
          </w:p>
          <w:p>
            <w:pPr>
              <w:pStyle w:val="11"/>
              <w:numPr>
                <w:ilvl w:val="0"/>
                <w:numId w:val="62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点击日志查看界面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1.日志时间前后颠倒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提示起始日期不能大于截止日期，请重新填写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6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查询所有的日志信息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选择地区是接种门诊</w:t>
            </w:r>
          </w:p>
          <w:p>
            <w:pPr>
              <w:pStyle w:val="11"/>
              <w:numPr>
                <w:ilvl w:val="0"/>
                <w:numId w:val="6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展示的日志是对应的门诊信息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6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选择对象是疾控</w:t>
            </w:r>
          </w:p>
          <w:p>
            <w:pPr>
              <w:pStyle w:val="11"/>
              <w:numPr>
                <w:ilvl w:val="0"/>
                <w:numId w:val="6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展示的日志是对应的疾控用户日志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9" w:name="_Toc11235"/>
      <w:r>
        <w:rPr>
          <w:rFonts w:hint="eastAsia"/>
          <w:lang w:val="en-US" w:eastAsia="zh-CN"/>
        </w:rPr>
        <w:t>通知单模板管理</w:t>
      </w:r>
      <w:bookmarkEnd w:id="29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452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测试通知单模板管理功能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24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登录系统</w:t>
            </w:r>
          </w:p>
          <w:p>
            <w:pPr>
              <w:pStyle w:val="11"/>
              <w:numPr>
                <w:ilvl w:val="0"/>
                <w:numId w:val="24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打开通知单模板管理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52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52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用户权限控制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1.疾控用户登录系统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查看不到该菜单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用户权限控制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1.门诊用户登录系统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查看到该菜单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选择必填项</w:t>
            </w:r>
          </w:p>
          <w:p>
            <w:pPr>
              <w:pStyle w:val="11"/>
              <w:numPr>
                <w:ilvl w:val="0"/>
                <w:numId w:val="2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展示对应的学校的通知单模板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切换模板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3.切换到补证通知单模板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展示界面变成补证通知单模板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补种通知单模板修改同步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26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浙江选择对应的学校，修改了补种通知单模板，点击保存编辑内容</w:t>
            </w:r>
          </w:p>
          <w:p>
            <w:pPr>
              <w:pStyle w:val="11"/>
              <w:numPr>
                <w:ilvl w:val="0"/>
                <w:numId w:val="26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等待数据同步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展示的补种通知单模板显示的是最新的修改内容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83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452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补证通知单模板修改同步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1.浙江选择对应的学校，修改了补证通知单模板，点击保存编辑内容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2.等待数据同步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显示最新的补证通知单模板内容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0" w:name="_Toc21831"/>
      <w:r>
        <w:rPr>
          <w:rFonts w:hint="eastAsia"/>
          <w:lang w:val="en-US" w:eastAsia="zh-CN"/>
        </w:rPr>
        <w:t>用户管理模块</w:t>
      </w:r>
      <w:bookmarkEnd w:id="30"/>
    </w:p>
    <w:tbl>
      <w:tblPr>
        <w:tblStyle w:val="8"/>
        <w:tblW w:w="9490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324"/>
        <w:gridCol w:w="2935"/>
        <w:gridCol w:w="759"/>
        <w:gridCol w:w="2329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系统版本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1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测试人员</w:t>
            </w:r>
          </w:p>
        </w:tc>
        <w:tc>
          <w:tcPr>
            <w:tcW w:w="3694" w:type="dxa"/>
            <w:gridSpan w:val="2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汪宏宇</w:t>
            </w:r>
          </w:p>
        </w:tc>
        <w:tc>
          <w:tcPr>
            <w:tcW w:w="2329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测试日期</w:t>
            </w:r>
          </w:p>
        </w:tc>
        <w:tc>
          <w:tcPr>
            <w:tcW w:w="1632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23-08-10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用例编号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用例描述</w:t>
            </w:r>
          </w:p>
        </w:tc>
        <w:tc>
          <w:tcPr>
            <w:tcW w:w="7655" w:type="dxa"/>
            <w:gridSpan w:val="4"/>
          </w:tcPr>
          <w:p>
            <w:pPr>
              <w:pStyle w:val="11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测试用户管理模块功能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7655" w:type="dxa"/>
            <w:gridSpan w:val="4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66"/>
              </w:numPr>
              <w:adjustRightInd w:val="0"/>
              <w:snapToGrid w:val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用户登录系统</w:t>
            </w:r>
          </w:p>
          <w:p>
            <w:pPr>
              <w:pStyle w:val="11"/>
              <w:numPr>
                <w:ilvl w:val="0"/>
                <w:numId w:val="66"/>
              </w:numPr>
              <w:adjustRightInd w:val="0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点击用户管理模块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324" w:type="dxa"/>
            <w:shd w:val="clear" w:color="auto" w:fill="D9D9D9"/>
          </w:tcPr>
          <w:p>
            <w:pPr>
              <w:pStyle w:val="11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测试目标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输入说明</w:t>
            </w:r>
          </w:p>
          <w:p>
            <w:pPr>
              <w:pStyle w:val="11"/>
              <w:snapToGrid w:val="0"/>
              <w:jc w:val="center"/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cs="Arial" w:asciiTheme="majorEastAsia" w:hAnsiTheme="majorEastAsia" w:eastAsiaTheme="majorEastAsia"/>
                <w:bCs/>
                <w:sz w:val="24"/>
                <w:szCs w:val="24"/>
                <w:lang w:eastAsia="zh-CN"/>
              </w:rPr>
              <w:t>列出选用的输入项，覆盖正常、异常情况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预期结果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  <w:t>列出预期输出</w:t>
            </w: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实测结果</w:t>
            </w:r>
          </w:p>
          <w:p>
            <w:pPr>
              <w:pStyle w:val="11"/>
              <w:snapToGrid w:val="0"/>
              <w:jc w:val="center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  <w:t>(P/F)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24" w:type="dxa"/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权限配置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1.用户不是管理员账号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tabs>
                <w:tab w:val="left" w:pos="15"/>
              </w:tabs>
              <w:ind w:left="0" w:leftChars="0"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查看不到对应的页面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  <w:rPr>
                <w:rFonts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权限配置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1.用户是管理员账号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查看到该页面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1.直接点击查询按钮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val="en-US" w:eastAsia="zh-CN"/>
              </w:rPr>
              <w:t>查询出当前地区的所有用户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查询成功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7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选择查询条件</w:t>
            </w:r>
          </w:p>
          <w:p>
            <w:pPr>
              <w:pStyle w:val="11"/>
              <w:numPr>
                <w:ilvl w:val="0"/>
                <w:numId w:val="67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点击查询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查询出对应的查询条件下的用户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新增失败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8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点击新增按钮</w:t>
            </w:r>
          </w:p>
          <w:p>
            <w:pPr>
              <w:pStyle w:val="11"/>
              <w:numPr>
                <w:ilvl w:val="0"/>
                <w:numId w:val="68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直接点击保存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提示新增失败，必填项必选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asciiTheme="majorEastAsia" w:hAnsiTheme="majorEastAsia" w:eastAsiaTheme="maj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新增失败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69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点击新增按钮</w:t>
            </w:r>
          </w:p>
          <w:p>
            <w:pPr>
              <w:pStyle w:val="11"/>
              <w:numPr>
                <w:ilvl w:val="0"/>
                <w:numId w:val="6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输入内容，不符合要求</w:t>
            </w:r>
          </w:p>
          <w:p>
            <w:pPr>
              <w:pStyle w:val="11"/>
              <w:numPr>
                <w:ilvl w:val="0"/>
                <w:numId w:val="69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提示对应的字段展示不符合规定的要求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新增成功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点击新增按钮</w:t>
            </w:r>
          </w:p>
          <w:p>
            <w:pPr>
              <w:pStyle w:val="11"/>
              <w:numPr>
                <w:ilvl w:val="0"/>
                <w:numId w:val="7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输入内容，输入内容符合规定要求</w:t>
            </w:r>
          </w:p>
          <w:p>
            <w:pPr>
              <w:pStyle w:val="11"/>
              <w:numPr>
                <w:ilvl w:val="0"/>
                <w:numId w:val="7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提示保存成功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验证登录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新增的用户密码登录系统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导航页面展示疾控用户展示界面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验证登录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1.点击新增按钮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2.选择地区是接种单位，输入内容，输入内容符合规定要求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3.点击保存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4.登录该账号密码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导航页面展示门诊用户展示界面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1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选择用户，点击修改</w:t>
            </w:r>
          </w:p>
          <w:p>
            <w:pPr>
              <w:pStyle w:val="11"/>
              <w:numPr>
                <w:ilvl w:val="0"/>
                <w:numId w:val="7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删除填写的必填内容</w:t>
            </w:r>
          </w:p>
          <w:p>
            <w:pPr>
              <w:pStyle w:val="11"/>
              <w:numPr>
                <w:ilvl w:val="0"/>
                <w:numId w:val="71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提示必填项不能为空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2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选择用户，点击修改</w:t>
            </w:r>
          </w:p>
          <w:p>
            <w:pPr>
              <w:pStyle w:val="11"/>
              <w:numPr>
                <w:ilvl w:val="0"/>
                <w:numId w:val="72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修改字段不符合要求</w:t>
            </w:r>
          </w:p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提示必填字段内容展示不对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3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选择用户，点击修改</w:t>
            </w:r>
          </w:p>
          <w:p>
            <w:pPr>
              <w:pStyle w:val="11"/>
              <w:numPr>
                <w:ilvl w:val="0"/>
                <w:numId w:val="7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修改字段符合要求</w:t>
            </w:r>
          </w:p>
          <w:p>
            <w:pPr>
              <w:pStyle w:val="11"/>
              <w:numPr>
                <w:ilvl w:val="0"/>
                <w:numId w:val="73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提示修改成功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修改密码成功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选择用户，点击修改</w:t>
            </w:r>
          </w:p>
          <w:p>
            <w:pPr>
              <w:pStyle w:val="11"/>
              <w:numPr>
                <w:ilvl w:val="0"/>
                <w:numId w:val="7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点修改密码是是</w:t>
            </w:r>
          </w:p>
          <w:p>
            <w:pPr>
              <w:pStyle w:val="11"/>
              <w:numPr>
                <w:ilvl w:val="0"/>
                <w:numId w:val="7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修改密码</w:t>
            </w:r>
          </w:p>
          <w:p>
            <w:pPr>
              <w:pStyle w:val="11"/>
              <w:numPr>
                <w:ilvl w:val="0"/>
                <w:numId w:val="74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提示保存成功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验证密码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4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输入修改之后的密码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登录成功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修改权限成功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选择一个管理员用户，点击修改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修改用户权限是普通用户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重新登录该账号密码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登录成功，展示的导航界面中不存在界面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修改权限成功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另一个管理员用户登录，选择该账号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点击修改权限是管理员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点击保存</w:t>
            </w:r>
          </w:p>
          <w:p>
            <w:pPr>
              <w:pStyle w:val="11"/>
              <w:numPr>
                <w:ilvl w:val="0"/>
                <w:numId w:val="75"/>
              </w:numPr>
              <w:snapToGrid w:val="0"/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重新登录该账号密码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登录成功，展示的导航界面中展示出该界面</w:t>
            </w:r>
          </w:p>
        </w:tc>
        <w:tc>
          <w:tcPr>
            <w:tcW w:w="1632" w:type="dxa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删除操作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1.选择一个用户点击删除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提示是否删除改账号</w:t>
            </w:r>
          </w:p>
        </w:tc>
        <w:tc>
          <w:tcPr>
            <w:tcW w:w="1632" w:type="dxa"/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删除失败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2.点击x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删除失败，弹框消失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删除失败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2.点击取消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删除失败，弹框消失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删除成功</w:t>
            </w:r>
          </w:p>
        </w:tc>
        <w:tc>
          <w:tcPr>
            <w:tcW w:w="2935" w:type="dxa"/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3.点击确认</w:t>
            </w:r>
          </w:p>
        </w:tc>
        <w:tc>
          <w:tcPr>
            <w:tcW w:w="3088" w:type="dxa"/>
            <w:gridSpan w:val="2"/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提示删除成功</w:t>
            </w:r>
          </w:p>
        </w:tc>
        <w:tc>
          <w:tcPr>
            <w:tcW w:w="1632" w:type="dxa"/>
            <w:vAlign w:val="top"/>
          </w:tcPr>
          <w:p>
            <w:pPr>
              <w:pStyle w:val="11"/>
              <w:spacing w:before="50" w:after="5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511" w:type="dxa"/>
          </w:tcPr>
          <w:p>
            <w:pPr>
              <w:pStyle w:val="11"/>
              <w:rPr>
                <w:rFonts w:hint="default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324" w:type="dxa"/>
          </w:tcPr>
          <w:p>
            <w:pPr>
              <w:pStyle w:val="11"/>
              <w:snapToGrid w:val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验证删除成功</w:t>
            </w:r>
          </w:p>
        </w:tc>
        <w:tc>
          <w:tcPr>
            <w:tcW w:w="2935" w:type="dxa"/>
            <w:tcBorders>
              <w:bottom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4.登录删除的账号密码</w:t>
            </w:r>
          </w:p>
        </w:tc>
        <w:tc>
          <w:tcPr>
            <w:tcW w:w="3088" w:type="dxa"/>
            <w:gridSpan w:val="2"/>
            <w:tcBorders>
              <w:bottom w:val="single" w:color="000000" w:sz="4" w:space="0"/>
            </w:tcBorders>
          </w:tcPr>
          <w:p>
            <w:pPr>
              <w:pStyle w:val="11"/>
              <w:snapToGrid w:val="0"/>
              <w:rPr>
                <w:rFonts w:hint="default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bCs/>
                <w:sz w:val="24"/>
                <w:szCs w:val="24"/>
                <w:lang w:val="en-US" w:eastAsia="zh-CN"/>
              </w:rPr>
              <w:t>提示账号不存在</w:t>
            </w:r>
          </w:p>
        </w:tc>
        <w:tc>
          <w:tcPr>
            <w:tcW w:w="1632" w:type="dxa"/>
            <w:tcBorders>
              <w:bottom w:val="single" w:color="000000" w:sz="4" w:space="0"/>
            </w:tcBorders>
            <w:vAlign w:val="top"/>
          </w:tcPr>
          <w:p>
            <w:pPr>
              <w:ind w:left="0" w:leftChars="0"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  <w:t>P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3E935"/>
    <w:multiLevelType w:val="singleLevel"/>
    <w:tmpl w:val="88E3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30C284"/>
    <w:multiLevelType w:val="singleLevel"/>
    <w:tmpl w:val="8C30C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E146131"/>
    <w:multiLevelType w:val="singleLevel"/>
    <w:tmpl w:val="8E146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E9D0BDA"/>
    <w:multiLevelType w:val="singleLevel"/>
    <w:tmpl w:val="8E9D0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01F4953"/>
    <w:multiLevelType w:val="singleLevel"/>
    <w:tmpl w:val="901F4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1E74FE8"/>
    <w:multiLevelType w:val="singleLevel"/>
    <w:tmpl w:val="91E74F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209110D"/>
    <w:multiLevelType w:val="singleLevel"/>
    <w:tmpl w:val="920911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96CDD3D6"/>
    <w:multiLevelType w:val="singleLevel"/>
    <w:tmpl w:val="96CDD3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A099545"/>
    <w:multiLevelType w:val="singleLevel"/>
    <w:tmpl w:val="9A0995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B201631"/>
    <w:multiLevelType w:val="singleLevel"/>
    <w:tmpl w:val="9B201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A20DFAC8"/>
    <w:multiLevelType w:val="singleLevel"/>
    <w:tmpl w:val="A20DFA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A29250F7"/>
    <w:multiLevelType w:val="singleLevel"/>
    <w:tmpl w:val="A2925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A36116E6"/>
    <w:multiLevelType w:val="singleLevel"/>
    <w:tmpl w:val="A3611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A8A8C796"/>
    <w:multiLevelType w:val="singleLevel"/>
    <w:tmpl w:val="A8A8C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A8F19FA1"/>
    <w:multiLevelType w:val="singleLevel"/>
    <w:tmpl w:val="A8F19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ABA11C3A"/>
    <w:multiLevelType w:val="singleLevel"/>
    <w:tmpl w:val="ABA11C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2D8237E"/>
    <w:multiLevelType w:val="singleLevel"/>
    <w:tmpl w:val="B2D823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BA0C1759"/>
    <w:multiLevelType w:val="singleLevel"/>
    <w:tmpl w:val="BA0C1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351BA8F"/>
    <w:multiLevelType w:val="singleLevel"/>
    <w:tmpl w:val="C351BA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CAF8DD64"/>
    <w:multiLevelType w:val="singleLevel"/>
    <w:tmpl w:val="CAF8DD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CD2947B9"/>
    <w:multiLevelType w:val="singleLevel"/>
    <w:tmpl w:val="CD294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23449F3"/>
    <w:multiLevelType w:val="singleLevel"/>
    <w:tmpl w:val="D23449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52AC548"/>
    <w:multiLevelType w:val="singleLevel"/>
    <w:tmpl w:val="D52AC5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D93D87D9"/>
    <w:multiLevelType w:val="singleLevel"/>
    <w:tmpl w:val="D93D8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DB519481"/>
    <w:multiLevelType w:val="singleLevel"/>
    <w:tmpl w:val="DB519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DBCAC75C"/>
    <w:multiLevelType w:val="singleLevel"/>
    <w:tmpl w:val="DBCAC7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DFF87D30"/>
    <w:multiLevelType w:val="singleLevel"/>
    <w:tmpl w:val="DFF87D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E01ECE77"/>
    <w:multiLevelType w:val="singleLevel"/>
    <w:tmpl w:val="E01EC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E07C4125"/>
    <w:multiLevelType w:val="singleLevel"/>
    <w:tmpl w:val="E07C4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E76009C6"/>
    <w:multiLevelType w:val="singleLevel"/>
    <w:tmpl w:val="E7600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E906AD4A"/>
    <w:multiLevelType w:val="singleLevel"/>
    <w:tmpl w:val="E906AD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EA957778"/>
    <w:multiLevelType w:val="singleLevel"/>
    <w:tmpl w:val="EA957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EB53F274"/>
    <w:multiLevelType w:val="singleLevel"/>
    <w:tmpl w:val="EB53F2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EB6CBAE4"/>
    <w:multiLevelType w:val="singleLevel"/>
    <w:tmpl w:val="EB6CBA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EBC760C9"/>
    <w:multiLevelType w:val="singleLevel"/>
    <w:tmpl w:val="EBC76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EC8060F2"/>
    <w:multiLevelType w:val="singleLevel"/>
    <w:tmpl w:val="EC806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EC8D236E"/>
    <w:multiLevelType w:val="singleLevel"/>
    <w:tmpl w:val="EC8D2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ED4BDF2D"/>
    <w:multiLevelType w:val="singleLevel"/>
    <w:tmpl w:val="ED4BDF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EE2470A8"/>
    <w:multiLevelType w:val="singleLevel"/>
    <w:tmpl w:val="EE2470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F24D4BC9"/>
    <w:multiLevelType w:val="singleLevel"/>
    <w:tmpl w:val="F24D4B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F299254E"/>
    <w:multiLevelType w:val="singleLevel"/>
    <w:tmpl w:val="F29925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F4F963D4"/>
    <w:multiLevelType w:val="singleLevel"/>
    <w:tmpl w:val="F4F963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F539C3BF"/>
    <w:multiLevelType w:val="singleLevel"/>
    <w:tmpl w:val="F539C3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FD55DA35"/>
    <w:multiLevelType w:val="singleLevel"/>
    <w:tmpl w:val="FD55D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0E745D08"/>
    <w:multiLevelType w:val="singleLevel"/>
    <w:tmpl w:val="0E745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0EDDC073"/>
    <w:multiLevelType w:val="singleLevel"/>
    <w:tmpl w:val="0EDDC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14017853"/>
    <w:multiLevelType w:val="singleLevel"/>
    <w:tmpl w:val="140178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16942864"/>
    <w:multiLevelType w:val="singleLevel"/>
    <w:tmpl w:val="1694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251688B1"/>
    <w:multiLevelType w:val="singleLevel"/>
    <w:tmpl w:val="251688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2882E604"/>
    <w:multiLevelType w:val="singleLevel"/>
    <w:tmpl w:val="2882E6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2F627754"/>
    <w:multiLevelType w:val="singleLevel"/>
    <w:tmpl w:val="2F6277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36C03E7A"/>
    <w:multiLevelType w:val="singleLevel"/>
    <w:tmpl w:val="36C03E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37F99D8E"/>
    <w:multiLevelType w:val="singleLevel"/>
    <w:tmpl w:val="37F99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3AFF203E"/>
    <w:multiLevelType w:val="singleLevel"/>
    <w:tmpl w:val="3AFF2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3D755E0D"/>
    <w:multiLevelType w:val="singleLevel"/>
    <w:tmpl w:val="3D755E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45A2DE22"/>
    <w:multiLevelType w:val="singleLevel"/>
    <w:tmpl w:val="45A2D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4652A315"/>
    <w:multiLevelType w:val="singleLevel"/>
    <w:tmpl w:val="4652A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477A9654"/>
    <w:multiLevelType w:val="singleLevel"/>
    <w:tmpl w:val="477A96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>
    <w:nsid w:val="47861F95"/>
    <w:multiLevelType w:val="singleLevel"/>
    <w:tmpl w:val="47861F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4CFF8E3B"/>
    <w:multiLevelType w:val="singleLevel"/>
    <w:tmpl w:val="4CFF8E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4DEAD179"/>
    <w:multiLevelType w:val="singleLevel"/>
    <w:tmpl w:val="4DEAD1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4E582CAC"/>
    <w:multiLevelType w:val="singleLevel"/>
    <w:tmpl w:val="4E582C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>
    <w:nsid w:val="511EA42A"/>
    <w:multiLevelType w:val="singleLevel"/>
    <w:tmpl w:val="511EA4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>
    <w:nsid w:val="546D6D40"/>
    <w:multiLevelType w:val="singleLevel"/>
    <w:tmpl w:val="546D6D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54B500C9"/>
    <w:multiLevelType w:val="singleLevel"/>
    <w:tmpl w:val="54B500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>
    <w:nsid w:val="56720FD2"/>
    <w:multiLevelType w:val="multilevel"/>
    <w:tmpl w:val="56720FD2"/>
    <w:lvl w:ilvl="0" w:tentative="0">
      <w:start w:val="5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6">
    <w:nsid w:val="575A9DD9"/>
    <w:multiLevelType w:val="singleLevel"/>
    <w:tmpl w:val="575A9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57772E13"/>
    <w:multiLevelType w:val="singleLevel"/>
    <w:tmpl w:val="57772E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>
    <w:nsid w:val="5ED5FDDA"/>
    <w:multiLevelType w:val="singleLevel"/>
    <w:tmpl w:val="5ED5FD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>
    <w:nsid w:val="60772B36"/>
    <w:multiLevelType w:val="singleLevel"/>
    <w:tmpl w:val="60772B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>
    <w:nsid w:val="6CEC097F"/>
    <w:multiLevelType w:val="singleLevel"/>
    <w:tmpl w:val="6CEC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6E516D5A"/>
    <w:multiLevelType w:val="singleLevel"/>
    <w:tmpl w:val="6E516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70EB1384"/>
    <w:multiLevelType w:val="singleLevel"/>
    <w:tmpl w:val="70EB13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758F93F6"/>
    <w:multiLevelType w:val="singleLevel"/>
    <w:tmpl w:val="758F93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>
    <w:nsid w:val="7ACFAD60"/>
    <w:multiLevelType w:val="singleLevel"/>
    <w:tmpl w:val="7ACFAD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5"/>
  </w:num>
  <w:num w:numId="2">
    <w:abstractNumId w:val="2"/>
  </w:num>
  <w:num w:numId="3">
    <w:abstractNumId w:val="64"/>
  </w:num>
  <w:num w:numId="4">
    <w:abstractNumId w:val="58"/>
  </w:num>
  <w:num w:numId="5">
    <w:abstractNumId w:val="22"/>
  </w:num>
  <w:num w:numId="6">
    <w:abstractNumId w:val="29"/>
  </w:num>
  <w:num w:numId="7">
    <w:abstractNumId w:val="0"/>
  </w:num>
  <w:num w:numId="8">
    <w:abstractNumId w:val="66"/>
  </w:num>
  <w:num w:numId="9">
    <w:abstractNumId w:val="36"/>
  </w:num>
  <w:num w:numId="10">
    <w:abstractNumId w:val="44"/>
  </w:num>
  <w:num w:numId="11">
    <w:abstractNumId w:val="42"/>
  </w:num>
  <w:num w:numId="12">
    <w:abstractNumId w:val="71"/>
  </w:num>
  <w:num w:numId="13">
    <w:abstractNumId w:val="8"/>
  </w:num>
  <w:num w:numId="14">
    <w:abstractNumId w:val="33"/>
  </w:num>
  <w:num w:numId="15">
    <w:abstractNumId w:val="37"/>
  </w:num>
  <w:num w:numId="16">
    <w:abstractNumId w:val="32"/>
  </w:num>
  <w:num w:numId="17">
    <w:abstractNumId w:val="40"/>
  </w:num>
  <w:num w:numId="18">
    <w:abstractNumId w:val="48"/>
  </w:num>
  <w:num w:numId="19">
    <w:abstractNumId w:val="50"/>
  </w:num>
  <w:num w:numId="20">
    <w:abstractNumId w:val="26"/>
  </w:num>
  <w:num w:numId="21">
    <w:abstractNumId w:val="51"/>
  </w:num>
  <w:num w:numId="22">
    <w:abstractNumId w:val="49"/>
  </w:num>
  <w:num w:numId="23">
    <w:abstractNumId w:val="69"/>
  </w:num>
  <w:num w:numId="24">
    <w:abstractNumId w:val="59"/>
  </w:num>
  <w:num w:numId="25">
    <w:abstractNumId w:val="35"/>
  </w:num>
  <w:num w:numId="26">
    <w:abstractNumId w:val="53"/>
  </w:num>
  <w:num w:numId="27">
    <w:abstractNumId w:val="24"/>
  </w:num>
  <w:num w:numId="28">
    <w:abstractNumId w:val="18"/>
  </w:num>
  <w:num w:numId="29">
    <w:abstractNumId w:val="41"/>
  </w:num>
  <w:num w:numId="30">
    <w:abstractNumId w:val="70"/>
  </w:num>
  <w:num w:numId="31">
    <w:abstractNumId w:val="62"/>
  </w:num>
  <w:num w:numId="32">
    <w:abstractNumId w:val="72"/>
  </w:num>
  <w:num w:numId="33">
    <w:abstractNumId w:val="10"/>
  </w:num>
  <w:num w:numId="34">
    <w:abstractNumId w:val="1"/>
  </w:num>
  <w:num w:numId="35">
    <w:abstractNumId w:val="25"/>
  </w:num>
  <w:num w:numId="36">
    <w:abstractNumId w:val="61"/>
  </w:num>
  <w:num w:numId="37">
    <w:abstractNumId w:val="67"/>
  </w:num>
  <w:num w:numId="38">
    <w:abstractNumId w:val="7"/>
  </w:num>
  <w:num w:numId="39">
    <w:abstractNumId w:val="17"/>
  </w:num>
  <w:num w:numId="40">
    <w:abstractNumId w:val="54"/>
  </w:num>
  <w:num w:numId="41">
    <w:abstractNumId w:val="28"/>
  </w:num>
  <w:num w:numId="42">
    <w:abstractNumId w:val="46"/>
  </w:num>
  <w:num w:numId="43">
    <w:abstractNumId w:val="60"/>
  </w:num>
  <w:num w:numId="44">
    <w:abstractNumId w:val="9"/>
  </w:num>
  <w:num w:numId="45">
    <w:abstractNumId w:val="5"/>
  </w:num>
  <w:num w:numId="46">
    <w:abstractNumId w:val="30"/>
  </w:num>
  <w:num w:numId="47">
    <w:abstractNumId w:val="19"/>
  </w:num>
  <w:num w:numId="48">
    <w:abstractNumId w:val="27"/>
  </w:num>
  <w:num w:numId="49">
    <w:abstractNumId w:val="52"/>
  </w:num>
  <w:num w:numId="50">
    <w:abstractNumId w:val="43"/>
  </w:num>
  <w:num w:numId="51">
    <w:abstractNumId w:val="63"/>
  </w:num>
  <w:num w:numId="52">
    <w:abstractNumId w:val="45"/>
  </w:num>
  <w:num w:numId="53">
    <w:abstractNumId w:val="31"/>
  </w:num>
  <w:num w:numId="54">
    <w:abstractNumId w:val="68"/>
  </w:num>
  <w:num w:numId="55">
    <w:abstractNumId w:val="57"/>
  </w:num>
  <w:num w:numId="56">
    <w:abstractNumId w:val="16"/>
  </w:num>
  <w:num w:numId="57">
    <w:abstractNumId w:val="34"/>
  </w:num>
  <w:num w:numId="58">
    <w:abstractNumId w:val="3"/>
  </w:num>
  <w:num w:numId="59">
    <w:abstractNumId w:val="23"/>
  </w:num>
  <w:num w:numId="60">
    <w:abstractNumId w:val="11"/>
  </w:num>
  <w:num w:numId="61">
    <w:abstractNumId w:val="47"/>
  </w:num>
  <w:num w:numId="62">
    <w:abstractNumId w:val="14"/>
  </w:num>
  <w:num w:numId="63">
    <w:abstractNumId w:val="6"/>
  </w:num>
  <w:num w:numId="64">
    <w:abstractNumId w:val="56"/>
  </w:num>
  <w:num w:numId="65">
    <w:abstractNumId w:val="73"/>
  </w:num>
  <w:num w:numId="66">
    <w:abstractNumId w:val="15"/>
  </w:num>
  <w:num w:numId="67">
    <w:abstractNumId w:val="4"/>
  </w:num>
  <w:num w:numId="68">
    <w:abstractNumId w:val="38"/>
  </w:num>
  <w:num w:numId="69">
    <w:abstractNumId w:val="74"/>
  </w:num>
  <w:num w:numId="70">
    <w:abstractNumId w:val="21"/>
  </w:num>
  <w:num w:numId="71">
    <w:abstractNumId w:val="13"/>
  </w:num>
  <w:num w:numId="72">
    <w:abstractNumId w:val="12"/>
  </w:num>
  <w:num w:numId="73">
    <w:abstractNumId w:val="20"/>
  </w:num>
  <w:num w:numId="74">
    <w:abstractNumId w:val="39"/>
  </w:num>
  <w:num w:numId="7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mQ0ZWI1ZWJhMjE4OGE5MjNiM2E4MjdiNjVjNDgifQ=="/>
  </w:docVars>
  <w:rsids>
    <w:rsidRoot w:val="09E835D2"/>
    <w:rsid w:val="03455C5F"/>
    <w:rsid w:val="083D5445"/>
    <w:rsid w:val="084D028F"/>
    <w:rsid w:val="09DF7CC8"/>
    <w:rsid w:val="09E835D2"/>
    <w:rsid w:val="0A7E5CDB"/>
    <w:rsid w:val="0A8339FC"/>
    <w:rsid w:val="13570C7A"/>
    <w:rsid w:val="13A34E36"/>
    <w:rsid w:val="1553397F"/>
    <w:rsid w:val="167164B1"/>
    <w:rsid w:val="19306524"/>
    <w:rsid w:val="195C76F5"/>
    <w:rsid w:val="197A2EDF"/>
    <w:rsid w:val="1C595B30"/>
    <w:rsid w:val="1CA23D18"/>
    <w:rsid w:val="1E8175B7"/>
    <w:rsid w:val="1FF26FC8"/>
    <w:rsid w:val="21F53989"/>
    <w:rsid w:val="22074C9F"/>
    <w:rsid w:val="2CCD2F11"/>
    <w:rsid w:val="2DDB07FD"/>
    <w:rsid w:val="341C28D4"/>
    <w:rsid w:val="346436CA"/>
    <w:rsid w:val="39681999"/>
    <w:rsid w:val="3B9E33C0"/>
    <w:rsid w:val="3C1E0203"/>
    <w:rsid w:val="3E2C5201"/>
    <w:rsid w:val="466526F4"/>
    <w:rsid w:val="47322AD3"/>
    <w:rsid w:val="48715DB1"/>
    <w:rsid w:val="4A1A631C"/>
    <w:rsid w:val="4B8301EC"/>
    <w:rsid w:val="4CE160ED"/>
    <w:rsid w:val="4D261C33"/>
    <w:rsid w:val="52A116FA"/>
    <w:rsid w:val="54E635AA"/>
    <w:rsid w:val="565828B0"/>
    <w:rsid w:val="58305F28"/>
    <w:rsid w:val="5E5A3CB1"/>
    <w:rsid w:val="64FE4569"/>
    <w:rsid w:val="690357F0"/>
    <w:rsid w:val="6C3665C8"/>
    <w:rsid w:val="74593B98"/>
    <w:rsid w:val="7528544E"/>
    <w:rsid w:val="75755219"/>
    <w:rsid w:val="779368CA"/>
    <w:rsid w:val="78966ABE"/>
    <w:rsid w:val="7E4F3711"/>
    <w:rsid w:val="7E8D1106"/>
    <w:rsid w:val="7F3C2D62"/>
    <w:rsid w:val="7F975114"/>
    <w:rsid w:val="7FB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1044" w:firstLineChars="200"/>
    </w:pPr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80" w:lineRule="auto"/>
      <w:ind w:firstLine="0" w:firstLineChars="0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418"/>
      </w:tabs>
      <w:ind w:left="0"/>
      <w:outlineLvl w:val="1"/>
    </w:pPr>
    <w:rPr>
      <w:b/>
      <w:bCs/>
      <w:iCs/>
      <w:kern w:val="32"/>
      <w:sz w:val="32"/>
      <w:szCs w:val="28"/>
      <w:lang w:eastAsia="zh-CN" w:bidi="ar-SA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keepNext w:val="0"/>
      <w:keepLines w:val="0"/>
      <w:widowControl w:val="0"/>
      <w:suppressLineNumbers w:val="0"/>
      <w:spacing w:after="120" w:afterAutospacing="0"/>
      <w:ind w:left="420" w:leftChars="20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1"/>
    <w:qFormat/>
    <w:uiPriority w:val="0"/>
    <w:rPr>
      <w:rFonts w:ascii="Calibri" w:hAnsi="Calibri" w:eastAsia="宋体" w:cs="Times New Roman"/>
      <w:kern w:val="2"/>
      <w:sz w:val="24"/>
      <w:szCs w:val="24"/>
      <w:lang w:val="en-US" w:eastAsia="en-US" w:bidi="en-US"/>
    </w:rPr>
  </w:style>
  <w:style w:type="paragraph" w:customStyle="1" w:styleId="12">
    <w:name w:val="msonospacing"/>
    <w:basedOn w:val="1"/>
    <w:qFormat/>
    <w:uiPriority w:val="0"/>
    <w:pPr>
      <w:widowControl w:val="0"/>
      <w:spacing w:line="360" w:lineRule="auto"/>
    </w:pPr>
    <w:rPr>
      <w:rFonts w:hint="eastAsia"/>
      <w:kern w:val="2"/>
      <w:sz w:val="24"/>
      <w:szCs w:val="22"/>
      <w:lang w:eastAsia="zh-CN" w:bidi="ar-SA"/>
    </w:rPr>
  </w:style>
  <w:style w:type="paragraph" w:customStyle="1" w:styleId="13">
    <w:name w:val="bodytext"/>
    <w:basedOn w:val="1"/>
    <w:qFormat/>
    <w:uiPriority w:val="0"/>
    <w:pPr>
      <w:spacing w:after="120" w:line="220" w:lineRule="atLeast"/>
    </w:pPr>
    <w:rPr>
      <w:rFonts w:ascii="Times New Roman" w:hAnsi="Times New Roman"/>
      <w:sz w:val="20"/>
      <w:szCs w:val="20"/>
      <w:lang w:eastAsia="zh-CN" w:bidi="ar-SA"/>
    </w:r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2023-09-18T08:22:00Z</dcterms:created>
  <dc:creator>Dell</dc:creator>
  <cp:lastModifiedBy>Dell</cp:lastModifiedBy>
  <dcterms:modified xsi:type="dcterms:W3CDTF">2023-09-19T07:04:33Z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27B9E4B15E6040C3B30619ED6A7BD204_11</vt:lpwstr>
  </property>
</Properties>
</file>