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jc w:val="center"/>
        <w:rPr>
          <w:rFonts w:hint="eastAsia"/>
          <w:b/>
          <w:sz w:val="21"/>
          <w:szCs w:val="21"/>
          <w:lang w:val="en-US" w:eastAsia="zh-CN"/>
        </w:rPr>
      </w:pPr>
    </w:p>
    <w:p>
      <w:pPr>
        <w:widowControl/>
        <w:spacing w:before="100" w:beforeAutospacing="1" w:after="100" w:afterAutospacing="1" w:line="360" w:lineRule="auto"/>
        <w:jc w:val="center"/>
        <w:rPr>
          <w:rFonts w:hint="eastAsia"/>
          <w:b/>
          <w:sz w:val="21"/>
          <w:szCs w:val="21"/>
          <w:lang w:val="en-US" w:eastAsia="zh-CN"/>
        </w:rPr>
      </w:pPr>
    </w:p>
    <w:p>
      <w:pPr>
        <w:widowControl/>
        <w:spacing w:before="100" w:beforeAutospacing="1" w:after="100" w:afterAutospacing="1" w:line="360" w:lineRule="auto"/>
        <w:jc w:val="center"/>
        <w:rPr>
          <w:rFonts w:hint="eastAsia"/>
          <w:b/>
          <w:sz w:val="21"/>
          <w:szCs w:val="21"/>
          <w:lang w:val="en-US" w:eastAsia="zh-CN"/>
        </w:rPr>
      </w:pPr>
      <w:r>
        <w:rPr>
          <w:rFonts w:hint="eastAsia"/>
          <w:b/>
          <w:sz w:val="21"/>
          <w:szCs w:val="21"/>
          <w:lang w:val="en-US" w:eastAsia="zh-CN"/>
        </w:rPr>
        <w:t>XXXXXXXX项目</w:t>
      </w:r>
    </w:p>
    <w:p>
      <w:pPr>
        <w:widowControl/>
        <w:spacing w:before="100" w:beforeAutospacing="1" w:after="100" w:afterAutospacing="1" w:line="360" w:lineRule="auto"/>
        <w:jc w:val="center"/>
        <w:rPr>
          <w:rFonts w:hint="eastAsia" w:ascii="黑体" w:hAnsi="宋体" w:eastAsia="黑体" w:cs="宋体"/>
          <w:b/>
          <w:kern w:val="0"/>
          <w:sz w:val="21"/>
          <w:szCs w:val="21"/>
          <w:lang w:val="en-US" w:eastAsia="zh-CN"/>
        </w:rPr>
      </w:pPr>
    </w:p>
    <w:p>
      <w:pPr>
        <w:widowControl/>
        <w:spacing w:before="100" w:beforeAutospacing="1" w:after="100" w:afterAutospacing="1" w:line="360" w:lineRule="auto"/>
        <w:jc w:val="center"/>
        <w:rPr>
          <w:rFonts w:hint="eastAsia" w:ascii="黑体" w:hAnsi="宋体" w:eastAsia="黑体" w:cs="宋体"/>
          <w:b/>
          <w:kern w:val="0"/>
          <w:sz w:val="21"/>
          <w:szCs w:val="21"/>
          <w:lang w:val="en-US" w:eastAsia="zh-CN"/>
        </w:rPr>
      </w:pPr>
      <w:r>
        <w:rPr>
          <w:rFonts w:hint="eastAsia" w:ascii="黑体" w:hAnsi="宋体" w:eastAsia="黑体" w:cs="宋体"/>
          <w:b/>
          <w:kern w:val="0"/>
          <w:sz w:val="21"/>
          <w:szCs w:val="21"/>
          <w:lang w:val="en-US" w:eastAsia="zh-CN"/>
        </w:rPr>
        <w:t>概要设计说明书</w:t>
      </w:r>
    </w:p>
    <w:p>
      <w:pPr>
        <w:widowControl/>
        <w:spacing w:before="100" w:beforeAutospacing="1" w:after="100" w:afterAutospacing="1" w:line="360" w:lineRule="auto"/>
        <w:jc w:val="both"/>
        <w:rPr>
          <w:rFonts w:hint="eastAsia" w:ascii="黑体" w:hAnsi="宋体" w:eastAsia="黑体" w:cs="宋体"/>
          <w:b/>
          <w:kern w:val="0"/>
          <w:sz w:val="21"/>
          <w:szCs w:val="21"/>
          <w:lang w:val="en-US" w:eastAsia="zh-CN"/>
        </w:rPr>
      </w:pPr>
    </w:p>
    <w:p>
      <w:pPr>
        <w:widowControl/>
        <w:spacing w:before="100" w:beforeAutospacing="1" w:after="100" w:afterAutospacing="1" w:line="360" w:lineRule="auto"/>
        <w:jc w:val="both"/>
        <w:rPr>
          <w:rFonts w:hint="eastAsia" w:ascii="黑体" w:hAnsi="宋体" w:eastAsia="黑体" w:cs="宋体"/>
          <w:b/>
          <w:kern w:val="0"/>
          <w:sz w:val="21"/>
          <w:szCs w:val="21"/>
          <w:lang w:val="en-US" w:eastAsia="zh-CN"/>
        </w:rPr>
      </w:pPr>
    </w:p>
    <w:p>
      <w:pPr>
        <w:widowControl/>
        <w:spacing w:before="100" w:beforeAutospacing="1" w:after="100" w:afterAutospacing="1" w:line="360" w:lineRule="auto"/>
        <w:jc w:val="center"/>
        <w:rPr>
          <w:rFonts w:hint="eastAsia" w:ascii="黑体" w:hAnsi="宋体" w:eastAsia="黑体" w:cs="宋体"/>
          <w:b/>
          <w:kern w:val="0"/>
          <w:sz w:val="21"/>
          <w:szCs w:val="21"/>
          <w:lang w:val="en-US" w:eastAsia="zh-CN"/>
        </w:rPr>
      </w:pPr>
    </w:p>
    <w:p>
      <w:pPr>
        <w:widowControl/>
        <w:spacing w:before="100" w:beforeAutospacing="1" w:after="100" w:afterAutospacing="1" w:line="360" w:lineRule="auto"/>
        <w:jc w:val="center"/>
        <w:rPr>
          <w:rFonts w:hint="eastAsia" w:ascii="黑体" w:hAnsi="宋体" w:eastAsia="黑体" w:cs="宋体"/>
          <w:b/>
          <w:kern w:val="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1"/>
          <w:szCs w:val="21"/>
          <w:lang w:val="en-US" w:eastAsia="zh-CN"/>
        </w:rPr>
      </w:pPr>
      <w:r>
        <w:rPr>
          <w:rFonts w:hint="eastAsia" w:ascii="黑体" w:hAnsi="宋体" w:eastAsia="黑体" w:cs="宋体"/>
          <w:b/>
          <w:kern w:val="0"/>
          <w:sz w:val="21"/>
          <w:szCs w:val="21"/>
          <w:lang w:val="en-US" w:eastAsia="zh-CN"/>
        </w:rPr>
        <w:t>编制单位（盖章）：</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1"/>
          <w:szCs w:val="21"/>
          <w:lang w:val="en-US" w:eastAsia="zh-CN"/>
        </w:rPr>
      </w:pPr>
      <w:r>
        <w:rPr>
          <w:rFonts w:hint="eastAsia" w:ascii="黑体" w:hAnsi="宋体" w:eastAsia="黑体" w:cs="宋体"/>
          <w:b/>
          <w:kern w:val="0"/>
          <w:sz w:val="21"/>
          <w:szCs w:val="21"/>
          <w:lang w:val="en-US" w:eastAsia="zh-CN"/>
        </w:rPr>
        <w:t>编制人员：</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1"/>
          <w:szCs w:val="21"/>
          <w:lang w:val="en-US" w:eastAsia="zh-CN"/>
        </w:rPr>
      </w:pPr>
      <w:r>
        <w:rPr>
          <w:rFonts w:hint="eastAsia" w:ascii="黑体" w:hAnsi="宋体" w:eastAsia="黑体" w:cs="宋体"/>
          <w:b/>
          <w:kern w:val="0"/>
          <w:sz w:val="21"/>
          <w:szCs w:val="21"/>
          <w:lang w:val="en-US" w:eastAsia="zh-CN"/>
        </w:rPr>
        <w:t>编制时间：</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center"/>
        <w:textAlignment w:val="auto"/>
        <w:outlineLvl w:val="9"/>
        <w:rPr>
          <w:rFonts w:hint="eastAsia" w:ascii="黑体" w:hAnsi="宋体" w:eastAsia="黑体" w:cs="宋体"/>
          <w:b/>
          <w:kern w:val="0"/>
          <w:sz w:val="21"/>
          <w:szCs w:val="21"/>
          <w:lang w:val="en-US" w:eastAsia="zh-CN"/>
        </w:rPr>
        <w:sectPr>
          <w:pgSz w:w="11906" w:h="16838"/>
          <w:pgMar w:top="1440" w:right="1803" w:bottom="1440" w:left="1803" w:header="851" w:footer="992" w:gutter="0"/>
          <w:pgNumType w:fmt="decimal"/>
          <w:cols w:space="0" w:num="1"/>
          <w:rtlGutter w:val="0"/>
          <w:docGrid w:type="lines" w:linePitch="395" w:charSpace="0"/>
        </w:sectPr>
      </w:pPr>
    </w:p>
    <w:p>
      <w:pPr>
        <w:jc w:val="center"/>
        <w:rPr>
          <w:rFonts w:hint="eastAsia"/>
          <w:b/>
          <w:bCs/>
          <w:sz w:val="21"/>
          <w:szCs w:val="21"/>
          <w:lang w:val="en-US" w:eastAsia="zh-CN"/>
        </w:rPr>
      </w:pPr>
      <w:r>
        <w:rPr>
          <w:rFonts w:hint="eastAsia"/>
          <w:b/>
          <w:bCs/>
          <w:sz w:val="21"/>
          <w:szCs w:val="21"/>
          <w:lang w:val="en-US" w:eastAsia="zh-CN"/>
        </w:rPr>
        <w:t>目录</w:t>
      </w:r>
    </w:p>
    <w:p>
      <w:pPr>
        <w:pStyle w:val="10"/>
        <w:tabs>
          <w:tab w:val="right" w:leader="dot" w:pos="8306"/>
        </w:tabs>
        <w:rPr>
          <w:rFonts w:ascii="Times New Roman" w:hAnsi="Times New Roman"/>
          <w:kern w:val="2"/>
          <w:sz w:val="21"/>
          <w:szCs w:val="21"/>
          <w:lang w:val="en-US" w:eastAsia="zh-CN" w:bidi="ar-SA"/>
        </w:rPr>
      </w:pPr>
      <w:r>
        <w:rPr>
          <w:rFonts w:hint="eastAsia"/>
          <w:b/>
          <w:bCs/>
          <w:sz w:val="21"/>
          <w:szCs w:val="21"/>
          <w:lang w:val="en-US" w:eastAsia="zh-CN"/>
        </w:rPr>
        <w:fldChar w:fldCharType="begin"/>
      </w:r>
      <w:r>
        <w:rPr>
          <w:rFonts w:hint="eastAsia"/>
          <w:b/>
          <w:bCs/>
          <w:sz w:val="21"/>
          <w:szCs w:val="21"/>
          <w:lang w:val="en-US" w:eastAsia="zh-CN"/>
        </w:rPr>
        <w:instrText xml:space="preserve">TOC \o "1-3" \h \u </w:instrText>
      </w:r>
      <w:r>
        <w:rPr>
          <w:rFonts w:hint="eastAsia"/>
          <w:b/>
          <w:bCs/>
          <w:sz w:val="21"/>
          <w:szCs w:val="21"/>
          <w:lang w:val="en-US" w:eastAsia="zh-CN"/>
        </w:rPr>
        <w:fldChar w:fldCharType="separate"/>
      </w: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_Toc20685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1引言</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_Toc20685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_Toc4317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1.1目的</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_Toc4317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_Toc11887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1.2编写依据</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_Toc11887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_Toc14181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1.3术语定义</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_Toc14181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0"/>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_Toc18101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2总体设计</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_Toc18101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_Toc27806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2.1系统概述/需求规定</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_Toc27806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_Toc18436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2.2系统架构</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_Toc18436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_Toc13408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2.3运行环境</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_Toc13408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0"/>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_Toc466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3系统数据结构设计</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_Toc466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_Toc30553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3.1逻辑结构设计要点</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_Toc30553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4</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_Toc31966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3.2物理结构设计要点</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_Toc31966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0"/>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_Toc31469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4接口设计</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_Toc31469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_Toc21017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4.1用户接口</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_Toc21017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_Toc8446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4.2外部接口</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_Toc8446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_Toc7618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4.3内部接口</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_Toc7618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0"/>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_Toc30480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5系统出错设计</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_Toc30480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_Toc6281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5.1出错信息</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_Toc6281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_Toc5986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5.2出错处理对策</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_Toc5986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5</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pStyle w:val="11"/>
        <w:tabs>
          <w:tab w:val="right" w:leader="dot" w:pos="8306"/>
        </w:tabs>
        <w:rPr>
          <w:rFonts w:ascii="Times New Roman" w:hAnsi="Times New Roman"/>
          <w:kern w:val="2"/>
          <w:sz w:val="21"/>
          <w:szCs w:val="21"/>
          <w:lang w:val="en-US" w:eastAsia="zh-CN" w:bidi="ar-SA"/>
        </w:rPr>
      </w:pPr>
      <w:r>
        <w:rPr>
          <w:rFonts w:hint="eastAsia" w:ascii="Times New Roman" w:hAnsi="Times New Roman"/>
          <w:bCs/>
          <w:kern w:val="2"/>
          <w:sz w:val="21"/>
          <w:szCs w:val="21"/>
          <w:lang w:val="en-US" w:eastAsia="zh-CN" w:bidi="ar-SA"/>
        </w:rPr>
        <w:fldChar w:fldCharType="begin"/>
      </w:r>
      <w:r>
        <w:rPr>
          <w:rFonts w:hint="eastAsia" w:ascii="Times New Roman" w:hAnsi="Times New Roman"/>
          <w:bCs/>
          <w:kern w:val="2"/>
          <w:sz w:val="21"/>
          <w:szCs w:val="21"/>
          <w:lang w:val="en-US" w:eastAsia="zh-CN" w:bidi="ar-SA"/>
        </w:rPr>
        <w:instrText xml:space="preserve"> HYPERLINK \l _Toc28347 </w:instrText>
      </w:r>
      <w:r>
        <w:rPr>
          <w:rFonts w:hint="eastAsia" w:ascii="Times New Roman" w:hAnsi="Times New Roman"/>
          <w:bCs/>
          <w:kern w:val="2"/>
          <w:sz w:val="21"/>
          <w:szCs w:val="21"/>
          <w:lang w:val="en-US" w:eastAsia="zh-CN" w:bidi="ar-SA"/>
        </w:rPr>
        <w:fldChar w:fldCharType="separate"/>
      </w:r>
      <w:r>
        <w:rPr>
          <w:rFonts w:hint="eastAsia" w:ascii="Times New Roman" w:hAnsi="Times New Roman"/>
          <w:kern w:val="2"/>
          <w:sz w:val="21"/>
          <w:szCs w:val="21"/>
          <w:lang w:val="en-US" w:eastAsia="zh-CN" w:bidi="ar-SA"/>
        </w:rPr>
        <w:t>5.3系统维护设计</w:t>
      </w:r>
      <w:r>
        <w:rPr>
          <w:rFonts w:ascii="Times New Roman" w:hAnsi="Times New Roman"/>
          <w:kern w:val="2"/>
          <w:sz w:val="21"/>
          <w:szCs w:val="21"/>
          <w:lang w:val="en-US" w:eastAsia="zh-CN" w:bidi="ar-SA"/>
        </w:rPr>
        <w:tab/>
      </w:r>
      <w:r>
        <w:rPr>
          <w:rFonts w:ascii="Times New Roman" w:hAnsi="Times New Roman"/>
          <w:kern w:val="2"/>
          <w:sz w:val="21"/>
          <w:szCs w:val="21"/>
          <w:lang w:val="en-US" w:eastAsia="zh-CN" w:bidi="ar-SA"/>
        </w:rPr>
        <w:fldChar w:fldCharType="begin"/>
      </w:r>
      <w:r>
        <w:rPr>
          <w:rFonts w:ascii="Times New Roman" w:hAnsi="Times New Roman"/>
          <w:kern w:val="2"/>
          <w:sz w:val="21"/>
          <w:szCs w:val="21"/>
          <w:lang w:val="en-US" w:eastAsia="zh-CN" w:bidi="ar-SA"/>
        </w:rPr>
        <w:instrText xml:space="preserve"> PAGEREF _Toc28347 </w:instrText>
      </w:r>
      <w:r>
        <w:rPr>
          <w:rFonts w:ascii="Times New Roman" w:hAnsi="Times New Roman"/>
          <w:kern w:val="2"/>
          <w:sz w:val="21"/>
          <w:szCs w:val="21"/>
          <w:lang w:val="en-US" w:eastAsia="zh-CN" w:bidi="ar-SA"/>
        </w:rPr>
        <w:fldChar w:fldCharType="separate"/>
      </w:r>
      <w:r>
        <w:rPr>
          <w:rFonts w:ascii="Times New Roman" w:hAnsi="Times New Roman"/>
          <w:kern w:val="2"/>
          <w:sz w:val="21"/>
          <w:szCs w:val="21"/>
          <w:lang w:val="en-US" w:eastAsia="zh-CN" w:bidi="ar-SA"/>
        </w:rPr>
        <w:t>6</w:t>
      </w:r>
      <w:r>
        <w:rPr>
          <w:rFonts w:ascii="Times New Roman" w:hAnsi="Times New Roman"/>
          <w:kern w:val="2"/>
          <w:sz w:val="21"/>
          <w:szCs w:val="21"/>
          <w:lang w:val="en-US" w:eastAsia="zh-CN" w:bidi="ar-SA"/>
        </w:rPr>
        <w:fldChar w:fldCharType="end"/>
      </w:r>
      <w:r>
        <w:rPr>
          <w:rFonts w:hint="eastAsia" w:ascii="Times New Roman" w:hAnsi="Times New Roman"/>
          <w:bCs/>
          <w:kern w:val="2"/>
          <w:sz w:val="21"/>
          <w:szCs w:val="21"/>
          <w:lang w:val="en-US" w:eastAsia="zh-CN" w:bidi="ar-SA"/>
        </w:rPr>
        <w:fldChar w:fldCharType="end"/>
      </w:r>
    </w:p>
    <w:p>
      <w:pPr>
        <w:jc w:val="center"/>
        <w:rPr>
          <w:rFonts w:hint="eastAsia"/>
          <w:b/>
          <w:bCs/>
          <w:sz w:val="21"/>
          <w:szCs w:val="21"/>
          <w:lang w:val="en-US" w:eastAsia="zh-CN"/>
        </w:rPr>
      </w:pPr>
      <w:r>
        <w:rPr>
          <w:rFonts w:hint="eastAsia" w:ascii="Times New Roman" w:hAnsi="Times New Roman"/>
          <w:bCs/>
          <w:kern w:val="2"/>
          <w:sz w:val="21"/>
          <w:szCs w:val="21"/>
          <w:lang w:val="en-US" w:eastAsia="zh-CN" w:bidi="ar-SA"/>
        </w:rPr>
        <w:fldChar w:fldCharType="end"/>
      </w:r>
    </w:p>
    <w:p>
      <w:pPr>
        <w:pStyle w:val="4"/>
        <w:keepNext/>
        <w:keepLines/>
        <w:pageBreakBefore/>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9"/>
        <w:rPr>
          <w:rFonts w:hint="eastAsia"/>
          <w:sz w:val="21"/>
          <w:szCs w:val="21"/>
          <w:lang w:val="en-US" w:eastAsia="zh-CN"/>
        </w:rPr>
        <w:sectPr>
          <w:footerReference r:id="rId3" w:type="default"/>
          <w:pgSz w:w="11906" w:h="16838"/>
          <w:pgMar w:top="1440" w:right="1803" w:bottom="1440" w:left="1803" w:header="851" w:footer="992" w:gutter="0"/>
          <w:pgNumType w:fmt="decimal"/>
          <w:cols w:space="0" w:num="1"/>
          <w:rtlGutter w:val="0"/>
          <w:docGrid w:type="lines" w:linePitch="395" w:charSpace="0"/>
        </w:sectPr>
      </w:pPr>
      <w:bookmarkStart w:id="0" w:name="_Toc20685"/>
    </w:p>
    <w:p>
      <w:pPr>
        <w:pStyle w:val="5"/>
        <w:bidi w:val="0"/>
        <w:rPr>
          <w:rFonts w:hint="eastAsia"/>
          <w:sz w:val="21"/>
          <w:szCs w:val="21"/>
          <w:lang w:val="en-US" w:eastAsia="zh-CN"/>
        </w:rPr>
      </w:pPr>
      <w:bookmarkStart w:id="1" w:name="_Toc12190"/>
      <w:r>
        <w:rPr>
          <w:rFonts w:hint="eastAsia"/>
          <w:sz w:val="21"/>
          <w:szCs w:val="21"/>
          <w:lang w:val="en-US" w:eastAsia="zh-CN"/>
        </w:rPr>
        <w:t>1引言</w:t>
      </w:r>
      <w:bookmarkEnd w:id="0"/>
      <w:bookmarkEnd w:id="1"/>
    </w:p>
    <w:p>
      <w:pPr>
        <w:pStyle w:val="7"/>
        <w:bidi w:val="0"/>
        <w:rPr>
          <w:rFonts w:hint="eastAsia"/>
          <w:sz w:val="21"/>
          <w:szCs w:val="21"/>
          <w:lang w:val="en-US" w:eastAsia="zh-CN"/>
        </w:rPr>
      </w:pPr>
      <w:bookmarkStart w:id="2" w:name="_Toc4317"/>
      <w:r>
        <w:rPr>
          <w:rFonts w:hint="eastAsia"/>
          <w:sz w:val="21"/>
          <w:szCs w:val="21"/>
          <w:lang w:val="en-US" w:eastAsia="zh-CN"/>
        </w:rPr>
        <w:t>1.1</w:t>
      </w:r>
      <w:bookmarkEnd w:id="2"/>
      <w:bookmarkStart w:id="21" w:name="_GoBack"/>
      <w:bookmarkEnd w:id="21"/>
      <w:r>
        <w:rPr>
          <w:rFonts w:hint="eastAsia"/>
          <w:sz w:val="21"/>
          <w:szCs w:val="21"/>
          <w:lang w:val="en-US" w:eastAsia="zh-CN"/>
        </w:rPr>
        <w:t>项目概述</w:t>
      </w:r>
    </w:p>
    <w:p>
      <w:pPr>
        <w:spacing w:line="360" w:lineRule="auto"/>
        <w:ind w:firstLine="480"/>
        <w:rPr>
          <w:rFonts w:hint="default" w:ascii="宋体" w:hAnsi="宋体"/>
          <w:sz w:val="21"/>
          <w:szCs w:val="21"/>
          <w:lang w:val="en-US" w:eastAsia="zh-CN"/>
        </w:rPr>
      </w:pPr>
      <w:r>
        <w:rPr>
          <w:rFonts w:hint="eastAsia" w:ascii="宋体" w:hAnsi="宋体"/>
          <w:sz w:val="21"/>
          <w:szCs w:val="21"/>
          <w:lang w:val="en-US" w:eastAsia="zh-CN"/>
        </w:rPr>
        <w:t>本阶段已在系统需求分析的基础上，对查验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rPr>
          <w:rFonts w:hint="default"/>
          <w:sz w:val="21"/>
          <w:szCs w:val="21"/>
          <w:lang w:val="en-US" w:eastAsia="zh-CN"/>
        </w:rPr>
      </w:pPr>
    </w:p>
    <w:p>
      <w:pPr>
        <w:pStyle w:val="7"/>
        <w:bidi w:val="0"/>
        <w:rPr>
          <w:rFonts w:hint="eastAsia"/>
          <w:sz w:val="21"/>
          <w:szCs w:val="21"/>
          <w:lang w:val="en-US" w:eastAsia="zh-CN"/>
        </w:rPr>
      </w:pPr>
      <w:bookmarkStart w:id="3" w:name="_Toc11887"/>
      <w:r>
        <w:rPr>
          <w:rFonts w:hint="eastAsia"/>
          <w:sz w:val="21"/>
          <w:szCs w:val="21"/>
          <w:lang w:val="en-US" w:eastAsia="zh-CN"/>
        </w:rPr>
        <w:t>1.2</w:t>
      </w:r>
      <w:bookmarkEnd w:id="3"/>
      <w:r>
        <w:rPr>
          <w:rFonts w:hint="eastAsia"/>
          <w:sz w:val="21"/>
          <w:szCs w:val="21"/>
          <w:lang w:val="en-US" w:eastAsia="zh-CN"/>
        </w:rPr>
        <w:t>项目背景</w:t>
      </w:r>
    </w:p>
    <w:p>
      <w:pPr>
        <w:spacing w:line="360" w:lineRule="auto"/>
        <w:ind w:firstLine="480"/>
        <w:rPr>
          <w:rFonts w:hint="eastAsia" w:ascii="宋体" w:hAnsi="宋体"/>
          <w:sz w:val="21"/>
          <w:szCs w:val="21"/>
          <w:lang w:val="en-US" w:eastAsia="zh-CN"/>
        </w:rPr>
      </w:pPr>
      <w:r>
        <w:rPr>
          <w:rFonts w:hint="eastAsia" w:ascii="宋体" w:hAnsi="宋体"/>
          <w:sz w:val="21"/>
          <w:szCs w:val="21"/>
          <w:lang w:val="en-US" w:eastAsia="zh-CN"/>
        </w:rPr>
        <w:t>本系统是面向绍兴市疾病预防控制中心，用于公共卫生信息化的系统。系统以先进的计算机工程、卫生统计学、决策支持系统、数据仓库等技术手段、分层架构等技术为支撑，采用Java作为开发语言平台。</w:t>
      </w:r>
    </w:p>
    <w:p>
      <w:pPr>
        <w:spacing w:line="360" w:lineRule="auto"/>
        <w:ind w:firstLine="480"/>
        <w:jc w:val="both"/>
        <w:rPr>
          <w:rFonts w:hint="default" w:ascii="宋体" w:hAnsi="宋体"/>
          <w:sz w:val="21"/>
          <w:szCs w:val="21"/>
          <w:lang w:val="en-US" w:eastAsia="zh-CN"/>
        </w:rPr>
      </w:pPr>
      <w:r>
        <w:rPr>
          <w:rFonts w:hint="eastAsia" w:ascii="宋体" w:hAnsi="宋体"/>
          <w:sz w:val="21"/>
          <w:szCs w:val="21"/>
          <w:lang w:val="en-US" w:eastAsia="zh-CN"/>
        </w:rPr>
        <w:t>软件的系统名称：绍兴市入学入托查验系统</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本项目的提出者：绍兴市疾病预防控制中心</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开发者：沈苏科技（苏州）股份有限公司</w:t>
      </w:r>
    </w:p>
    <w:p>
      <w:pPr>
        <w:spacing w:line="360" w:lineRule="auto"/>
        <w:ind w:firstLine="480"/>
        <w:jc w:val="both"/>
        <w:rPr>
          <w:rFonts w:hint="eastAsia" w:ascii="宋体" w:hAnsi="宋体"/>
          <w:sz w:val="21"/>
          <w:szCs w:val="21"/>
          <w:lang w:val="en-US" w:eastAsia="zh-CN"/>
        </w:rPr>
      </w:pPr>
      <w:r>
        <w:rPr>
          <w:rFonts w:hint="eastAsia" w:ascii="宋体" w:hAnsi="宋体"/>
          <w:sz w:val="21"/>
          <w:szCs w:val="21"/>
          <w:lang w:val="en-US" w:eastAsia="zh-CN"/>
        </w:rPr>
        <w:t>用户：各级疾控、医院、学校等机构。</w:t>
      </w:r>
    </w:p>
    <w:p>
      <w:pPr>
        <w:rPr>
          <w:rFonts w:hint="default"/>
          <w:sz w:val="21"/>
          <w:szCs w:val="21"/>
          <w:lang w:val="en-US" w:eastAsia="zh-CN"/>
        </w:rPr>
      </w:pPr>
    </w:p>
    <w:p>
      <w:pPr>
        <w:pStyle w:val="7"/>
        <w:bidi w:val="0"/>
        <w:rPr>
          <w:rFonts w:hint="eastAsia"/>
          <w:sz w:val="21"/>
          <w:szCs w:val="21"/>
          <w:lang w:val="en-US" w:eastAsia="zh-CN"/>
        </w:rPr>
      </w:pPr>
      <w:bookmarkStart w:id="4" w:name="_Toc14181"/>
      <w:r>
        <w:rPr>
          <w:rFonts w:hint="eastAsia"/>
          <w:sz w:val="21"/>
          <w:szCs w:val="21"/>
          <w:lang w:val="en-US" w:eastAsia="zh-CN"/>
        </w:rPr>
        <w:t>1.3术语定义</w:t>
      </w:r>
      <w:bookmarkEnd w:id="4"/>
    </w:p>
    <w:p>
      <w:pPr>
        <w:pStyle w:val="12"/>
        <w:keepNext w:val="0"/>
        <w:keepLines w:val="0"/>
        <w:widowControl/>
        <w:suppressLineNumbers w:val="0"/>
        <w:spacing w:before="0" w:beforeAutospacing="1" w:after="0" w:afterAutospacing="1" w:line="360" w:lineRule="auto"/>
        <w:ind w:right="0"/>
        <w:jc w:val="both"/>
        <w:rPr>
          <w:sz w:val="21"/>
          <w:szCs w:val="21"/>
        </w:rPr>
      </w:pPr>
      <w:r>
        <w:rPr>
          <w:sz w:val="21"/>
          <w:szCs w:val="21"/>
        </w:rPr>
        <w:t>SQL</w:t>
      </w:r>
      <w:r>
        <w:rPr>
          <w:rFonts w:hint="eastAsia"/>
          <w:sz w:val="21"/>
          <w:szCs w:val="21"/>
          <w:lang w:eastAsia="zh-CN"/>
        </w:rPr>
        <w:t>：</w:t>
      </w:r>
      <w:r>
        <w:rPr>
          <w:sz w:val="21"/>
          <w:szCs w:val="21"/>
        </w:rPr>
        <w:t xml:space="preserve"> 一种用于访问查询数据库的语言</w:t>
      </w:r>
    </w:p>
    <w:p>
      <w:pPr>
        <w:pStyle w:val="12"/>
        <w:keepNext w:val="0"/>
        <w:keepLines w:val="0"/>
        <w:widowControl/>
        <w:suppressLineNumbers w:val="0"/>
        <w:spacing w:before="0" w:beforeAutospacing="1" w:after="0" w:afterAutospacing="1" w:line="360" w:lineRule="auto"/>
        <w:ind w:right="0"/>
        <w:jc w:val="both"/>
        <w:rPr>
          <w:sz w:val="21"/>
          <w:szCs w:val="21"/>
        </w:rPr>
      </w:pPr>
      <w:r>
        <w:rPr>
          <w:sz w:val="21"/>
          <w:szCs w:val="21"/>
        </w:rPr>
        <w:t>事务流：数据进入模块后可能有多种路径进行处理。</w:t>
      </w:r>
    </w:p>
    <w:p>
      <w:pPr>
        <w:pStyle w:val="12"/>
        <w:keepNext w:val="0"/>
        <w:keepLines w:val="0"/>
        <w:widowControl/>
        <w:suppressLineNumbers w:val="0"/>
        <w:spacing w:before="0" w:beforeAutospacing="1" w:after="0" w:afterAutospacing="1" w:line="360" w:lineRule="auto"/>
        <w:ind w:right="0"/>
        <w:jc w:val="both"/>
        <w:rPr>
          <w:sz w:val="21"/>
          <w:szCs w:val="21"/>
        </w:rPr>
      </w:pPr>
      <w:r>
        <w:rPr>
          <w:sz w:val="21"/>
          <w:szCs w:val="21"/>
        </w:rPr>
        <w:t>主键：数据库表中的关键域。值互不相同。</w:t>
      </w:r>
    </w:p>
    <w:p>
      <w:pPr>
        <w:pStyle w:val="12"/>
        <w:keepNext w:val="0"/>
        <w:keepLines w:val="0"/>
        <w:widowControl/>
        <w:suppressLineNumbers w:val="0"/>
        <w:spacing w:before="0" w:beforeAutospacing="1" w:after="0" w:afterAutospacing="1" w:line="360" w:lineRule="auto"/>
        <w:ind w:right="0"/>
        <w:jc w:val="both"/>
        <w:rPr>
          <w:sz w:val="21"/>
          <w:szCs w:val="21"/>
        </w:rPr>
      </w:pPr>
      <w:r>
        <w:rPr>
          <w:sz w:val="21"/>
          <w:szCs w:val="21"/>
        </w:rPr>
        <w:t>外部主键：数据库表中与其他表主键关联的域。</w:t>
      </w:r>
    </w:p>
    <w:p>
      <w:pPr>
        <w:pStyle w:val="12"/>
        <w:keepNext w:val="0"/>
        <w:keepLines w:val="0"/>
        <w:widowControl/>
        <w:suppressLineNumbers w:val="0"/>
        <w:spacing w:before="0" w:beforeAutospacing="1" w:after="0" w:afterAutospacing="1" w:line="360" w:lineRule="auto"/>
        <w:ind w:right="0"/>
        <w:jc w:val="both"/>
        <w:rPr>
          <w:sz w:val="21"/>
          <w:szCs w:val="21"/>
        </w:rPr>
      </w:pPr>
      <w:r>
        <w:rPr>
          <w:sz w:val="21"/>
          <w:szCs w:val="21"/>
        </w:rPr>
        <w:t>ROLLBACK</w:t>
      </w:r>
      <w:r>
        <w:rPr>
          <w:rFonts w:hint="eastAsia"/>
          <w:sz w:val="21"/>
          <w:szCs w:val="21"/>
          <w:lang w:eastAsia="zh-CN"/>
        </w:rPr>
        <w:t>：</w:t>
      </w:r>
      <w:r>
        <w:rPr>
          <w:sz w:val="21"/>
          <w:szCs w:val="21"/>
        </w:rPr>
        <w:t xml:space="preserve"> 数据库的错误恢复机制。</w:t>
      </w:r>
    </w:p>
    <w:p>
      <w:pPr>
        <w:pStyle w:val="12"/>
        <w:keepNext w:val="0"/>
        <w:keepLines w:val="0"/>
        <w:widowControl/>
        <w:suppressLineNumbers w:val="0"/>
        <w:spacing w:before="0" w:beforeAutospacing="1" w:after="0" w:afterAutospacing="1" w:line="360" w:lineRule="auto"/>
        <w:ind w:right="0"/>
        <w:jc w:val="both"/>
        <w:rPr>
          <w:sz w:val="21"/>
          <w:szCs w:val="21"/>
        </w:rPr>
      </w:pPr>
      <w:r>
        <w:rPr>
          <w:rFonts w:ascii="宋体" w:hAnsi="宋体" w:eastAsia="宋体" w:cs="宋体"/>
          <w:sz w:val="21"/>
          <w:szCs w:val="21"/>
        </w:rPr>
        <w:t>ATM</w:t>
      </w:r>
      <w:r>
        <w:rPr>
          <w:rFonts w:hint="eastAsia" w:ascii="宋体" w:hAnsi="宋体" w:cs="宋体"/>
          <w:sz w:val="21"/>
          <w:szCs w:val="21"/>
          <w:lang w:eastAsia="zh-CN"/>
        </w:rPr>
        <w:t>：</w:t>
      </w:r>
      <w:r>
        <w:rPr>
          <w:rFonts w:ascii="宋体" w:hAnsi="宋体" w:eastAsia="宋体" w:cs="宋体"/>
          <w:sz w:val="21"/>
          <w:szCs w:val="21"/>
        </w:rPr>
        <w:t xml:space="preserve"> Asynchronous Transfer Mode (异步传输模式)。</w:t>
      </w:r>
    </w:p>
    <w:p>
      <w:pPr>
        <w:rPr>
          <w:rFonts w:hint="eastAsia"/>
          <w:sz w:val="21"/>
          <w:szCs w:val="21"/>
          <w:lang w:val="en-US" w:eastAsia="zh-CN"/>
        </w:rPr>
      </w:pPr>
      <w:r>
        <w:rPr>
          <w:rFonts w:hint="eastAsia"/>
          <w:sz w:val="21"/>
          <w:szCs w:val="21"/>
        </w:rPr>
        <w:t>DD Data Dictionary表示数据字典，是对数据库中某些数据项等信息的描述，也包括本系统中某些预定义的数据项，如卫生医疗机构编码定义、行政区划定义等。</w:t>
      </w:r>
    </w:p>
    <w:p>
      <w:pPr>
        <w:pStyle w:val="5"/>
        <w:bidi w:val="0"/>
        <w:rPr>
          <w:rFonts w:hint="eastAsia"/>
          <w:sz w:val="21"/>
          <w:szCs w:val="21"/>
          <w:lang w:val="en-US" w:eastAsia="zh-CN"/>
        </w:rPr>
      </w:pPr>
      <w:bookmarkStart w:id="5" w:name="_Toc14437"/>
      <w:bookmarkStart w:id="6" w:name="_Toc18101"/>
      <w:r>
        <w:rPr>
          <w:rFonts w:hint="eastAsia"/>
          <w:sz w:val="21"/>
          <w:szCs w:val="21"/>
          <w:lang w:val="en-US" w:eastAsia="zh-CN"/>
        </w:rPr>
        <w:t>2总体设计</w:t>
      </w:r>
      <w:bookmarkEnd w:id="5"/>
      <w:bookmarkEnd w:id="6"/>
    </w:p>
    <w:p>
      <w:pPr>
        <w:pStyle w:val="7"/>
        <w:bidi w:val="0"/>
        <w:rPr>
          <w:rFonts w:hint="eastAsia"/>
          <w:sz w:val="21"/>
          <w:szCs w:val="21"/>
          <w:lang w:val="en-US" w:eastAsia="zh-CN"/>
        </w:rPr>
      </w:pPr>
      <w:bookmarkStart w:id="7" w:name="_Toc27806"/>
      <w:r>
        <w:rPr>
          <w:rFonts w:hint="eastAsia"/>
          <w:sz w:val="21"/>
          <w:szCs w:val="21"/>
          <w:lang w:val="en-US" w:eastAsia="zh-CN"/>
        </w:rPr>
        <w:t>2.1系统概述/需求规定</w:t>
      </w:r>
      <w:bookmarkEnd w:id="7"/>
    </w:p>
    <w:p>
      <w:pPr>
        <w:pStyle w:val="2"/>
        <w:rPr>
          <w:rFonts w:hint="default"/>
          <w:sz w:val="21"/>
          <w:szCs w:val="21"/>
          <w:lang w:val="en-US" w:eastAsia="zh-CN"/>
        </w:rPr>
      </w:pPr>
      <w:r>
        <w:rPr>
          <w:rFonts w:hint="eastAsia"/>
          <w:sz w:val="21"/>
          <w:szCs w:val="21"/>
          <w:lang w:val="en-US" w:eastAsia="zh-CN"/>
        </w:rPr>
        <w:t>入学入托查验系统主要作用于学生幼儿入学或入托前进行疫苗接种查验的系统。该系统主要用做儿童检查接种信息是否正常，是否符合入学/入托的条件。可以方便儿童的家长，相关免疫部门、学校等单位多种方式的查询。</w:t>
      </w:r>
    </w:p>
    <w:p>
      <w:pPr>
        <w:pStyle w:val="7"/>
        <w:bidi w:val="0"/>
        <w:rPr>
          <w:rFonts w:hint="eastAsia"/>
          <w:sz w:val="21"/>
          <w:szCs w:val="21"/>
          <w:lang w:val="en-US" w:eastAsia="zh-CN"/>
        </w:rPr>
      </w:pPr>
      <w:bookmarkStart w:id="8" w:name="_Toc18436"/>
      <w:r>
        <w:rPr>
          <w:rFonts w:hint="eastAsia"/>
          <w:sz w:val="21"/>
          <w:szCs w:val="21"/>
          <w:lang w:val="en-US" w:eastAsia="zh-CN"/>
        </w:rPr>
        <w:t>2.2系统架构</w:t>
      </w:r>
      <w:bookmarkEnd w:id="8"/>
    </w:p>
    <w:p>
      <w:pPr>
        <w:pStyle w:val="7"/>
        <w:bidi w:val="0"/>
        <w:rPr>
          <w:rFonts w:hint="default"/>
          <w:sz w:val="21"/>
          <w:szCs w:val="21"/>
          <w:lang w:val="en-US" w:eastAsia="zh-CN"/>
        </w:rPr>
      </w:pPr>
      <w:r>
        <w:rPr>
          <w:rFonts w:hint="eastAsia"/>
          <w:sz w:val="21"/>
          <w:szCs w:val="21"/>
          <w:lang w:val="en-US" w:eastAsia="zh-CN"/>
        </w:rPr>
        <w:t>1.软件结构</w:t>
      </w:r>
    </w:p>
    <w:tbl>
      <w:tblPr>
        <w:tblStyle w:val="13"/>
        <w:tblW w:w="8818" w:type="dxa"/>
        <w:jc w:val="right"/>
        <w:tblLayout w:type="autofit"/>
        <w:tblCellMar>
          <w:top w:w="0" w:type="dxa"/>
          <w:left w:w="108" w:type="dxa"/>
          <w:bottom w:w="0" w:type="dxa"/>
          <w:right w:w="108" w:type="dxa"/>
        </w:tblCellMar>
      </w:tblPr>
      <w:tblGrid>
        <w:gridCol w:w="1135"/>
        <w:gridCol w:w="2126"/>
        <w:gridCol w:w="1950"/>
        <w:gridCol w:w="3607"/>
      </w:tblGrid>
      <w:tr>
        <w:tblPrEx>
          <w:tblCellMar>
            <w:top w:w="0" w:type="dxa"/>
            <w:left w:w="108" w:type="dxa"/>
            <w:bottom w:w="0" w:type="dxa"/>
            <w:right w:w="108" w:type="dxa"/>
          </w:tblCellMar>
        </w:tblPrEx>
        <w:trPr>
          <w:trHeight w:val="658" w:hRule="atLeast"/>
          <w:jc w:val="right"/>
        </w:trPr>
        <w:tc>
          <w:tcPr>
            <w:tcW w:w="1135" w:type="dxa"/>
            <w:tcBorders>
              <w:top w:val="single" w:color="auto" w:sz="4" w:space="0"/>
              <w:left w:val="single" w:color="auto" w:sz="4" w:space="0"/>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使用对象</w:t>
            </w:r>
          </w:p>
        </w:tc>
        <w:tc>
          <w:tcPr>
            <w:tcW w:w="2126"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系统功能模块</w:t>
            </w:r>
          </w:p>
        </w:tc>
        <w:tc>
          <w:tcPr>
            <w:tcW w:w="1950"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子模块</w:t>
            </w:r>
          </w:p>
        </w:tc>
        <w:tc>
          <w:tcPr>
            <w:tcW w:w="3607" w:type="dxa"/>
            <w:tcBorders>
              <w:top w:val="single" w:color="auto" w:sz="4" w:space="0"/>
              <w:left w:val="nil"/>
              <w:bottom w:val="single" w:color="auto" w:sz="4" w:space="0"/>
              <w:right w:val="single" w:color="auto" w:sz="4" w:space="0"/>
            </w:tcBorders>
            <w:shd w:val="clear" w:color="000000" w:fill="8DB3E2"/>
            <w:vAlign w:val="center"/>
          </w:tcPr>
          <w:p>
            <w:pPr>
              <w:widowControl/>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系统特性描述</w:t>
            </w:r>
          </w:p>
        </w:tc>
      </w:tr>
      <w:tr>
        <w:tblPrEx>
          <w:tblCellMar>
            <w:top w:w="0" w:type="dxa"/>
            <w:left w:w="108" w:type="dxa"/>
            <w:bottom w:w="0" w:type="dxa"/>
            <w:right w:w="108" w:type="dxa"/>
          </w:tblCellMar>
        </w:tblPrEx>
        <w:trPr>
          <w:trHeight w:val="820" w:hRule="atLeast"/>
          <w:jc w:val="right"/>
        </w:trPr>
        <w:tc>
          <w:tcPr>
            <w:tcW w:w="1135"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班级花名册查询</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vAlign w:val="top"/>
          </w:tcPr>
          <w:p>
            <w:pPr>
              <w:widowControl/>
              <w:rPr>
                <w:rFonts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rPr>
              <w:t>支持对采集的幼儿、学生信息进行查询操作。</w:t>
            </w:r>
          </w:p>
        </w:tc>
      </w:tr>
      <w:tr>
        <w:tblPrEx>
          <w:tblCellMar>
            <w:top w:w="0" w:type="dxa"/>
            <w:left w:w="108" w:type="dxa"/>
            <w:bottom w:w="0" w:type="dxa"/>
            <w:right w:w="108" w:type="dxa"/>
          </w:tblCellMar>
        </w:tblPrEx>
        <w:trPr>
          <w:trHeight w:val="775" w:hRule="atLeast"/>
          <w:jc w:val="right"/>
        </w:trPr>
        <w:tc>
          <w:tcPr>
            <w:tcW w:w="113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统计报表</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对该校的学生疫苗补种反馈和需补种统计报表进行查询</w:t>
            </w:r>
            <w:r>
              <w:rPr>
                <w:rFonts w:hint="eastAsia" w:ascii="宋体" w:hAnsi="宋体" w:eastAsia="宋体" w:cs="宋体"/>
                <w:color w:val="000000"/>
                <w:kern w:val="0"/>
                <w:sz w:val="21"/>
                <w:szCs w:val="21"/>
              </w:rPr>
              <w:t>。</w:t>
            </w:r>
          </w:p>
        </w:tc>
      </w:tr>
      <w:tr>
        <w:tblPrEx>
          <w:tblCellMar>
            <w:top w:w="0" w:type="dxa"/>
            <w:left w:w="108" w:type="dxa"/>
            <w:bottom w:w="0" w:type="dxa"/>
            <w:right w:w="108" w:type="dxa"/>
          </w:tblCellMar>
        </w:tblPrEx>
        <w:trPr>
          <w:trHeight w:val="705" w:hRule="atLeast"/>
          <w:jc w:val="right"/>
        </w:trPr>
        <w:tc>
          <w:tcPr>
            <w:tcW w:w="1135" w:type="dxa"/>
            <w:vMerge w:val="restart"/>
            <w:tcBorders>
              <w:top w:val="nil"/>
              <w:left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门诊以及疾控</w:t>
            </w: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学校管理</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进行学校基本信息管理</w:t>
            </w:r>
          </w:p>
        </w:tc>
      </w:tr>
      <w:tr>
        <w:tblPrEx>
          <w:tblCellMar>
            <w:top w:w="0" w:type="dxa"/>
            <w:left w:w="108" w:type="dxa"/>
            <w:bottom w:w="0" w:type="dxa"/>
            <w:right w:w="108" w:type="dxa"/>
          </w:tblCellMar>
        </w:tblPrEx>
        <w:trPr>
          <w:trHeight w:val="455"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信息查验</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对</w:t>
            </w:r>
            <w:r>
              <w:rPr>
                <w:rFonts w:hint="eastAsia" w:ascii="宋体" w:hAnsi="宋体" w:cs="宋体"/>
                <w:color w:val="000000"/>
                <w:kern w:val="0"/>
                <w:sz w:val="21"/>
                <w:szCs w:val="21"/>
                <w:lang w:val="en-US" w:eastAsia="zh-CN"/>
              </w:rPr>
              <w:t>采集的</w:t>
            </w:r>
            <w:r>
              <w:rPr>
                <w:rFonts w:hint="eastAsia" w:ascii="宋体" w:hAnsi="宋体" w:eastAsia="宋体" w:cs="宋体"/>
                <w:color w:val="000000"/>
                <w:kern w:val="0"/>
                <w:sz w:val="21"/>
                <w:szCs w:val="21"/>
              </w:rPr>
              <w:t>受种者</w:t>
            </w:r>
            <w:r>
              <w:rPr>
                <w:rFonts w:hint="eastAsia" w:ascii="宋体" w:hAnsi="宋体" w:cs="宋体"/>
                <w:color w:val="000000"/>
                <w:kern w:val="0"/>
                <w:sz w:val="21"/>
                <w:szCs w:val="21"/>
                <w:lang w:val="en-US" w:eastAsia="zh-CN"/>
              </w:rPr>
              <w:t>信息进行查询</w:t>
            </w:r>
            <w:r>
              <w:rPr>
                <w:rFonts w:hint="eastAsia" w:ascii="宋体" w:hAnsi="宋体" w:eastAsia="宋体" w:cs="宋体"/>
                <w:color w:val="000000"/>
                <w:kern w:val="0"/>
                <w:sz w:val="21"/>
                <w:szCs w:val="21"/>
              </w:rPr>
              <w:t>，支持打印查验证明以及补种通知单</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restart"/>
            <w:tcBorders>
              <w:top w:val="nil"/>
              <w:left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查询统计</w:t>
            </w: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查验</w:t>
            </w:r>
            <w:r>
              <w:rPr>
                <w:rFonts w:hint="eastAsia" w:ascii="宋体" w:hAnsi="宋体" w:cs="宋体"/>
                <w:color w:val="000000"/>
                <w:kern w:val="0"/>
                <w:sz w:val="21"/>
                <w:szCs w:val="21"/>
                <w:lang w:val="en-US" w:eastAsia="zh-CN"/>
              </w:rPr>
              <w:t>接种信息</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受种者查验信息结果查看</w:t>
            </w:r>
          </w:p>
        </w:tc>
      </w:tr>
      <w:tr>
        <w:tblPrEx>
          <w:tblCellMar>
            <w:top w:w="0" w:type="dxa"/>
            <w:left w:w="108" w:type="dxa"/>
            <w:bottom w:w="0" w:type="dxa"/>
            <w:right w:w="108" w:type="dxa"/>
          </w:tblCellMar>
        </w:tblPrEx>
        <w:trPr>
          <w:trHeight w:val="893"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cs="宋体"/>
                <w:color w:val="000000"/>
                <w:kern w:val="0"/>
                <w:sz w:val="21"/>
                <w:szCs w:val="21"/>
                <w:lang w:val="en-US" w:eastAsia="zh-CN"/>
              </w:rPr>
              <w:t>需</w:t>
            </w:r>
            <w:r>
              <w:rPr>
                <w:rFonts w:hint="eastAsia" w:ascii="宋体" w:hAnsi="宋体" w:eastAsia="宋体" w:cs="宋体"/>
                <w:color w:val="000000"/>
                <w:kern w:val="0"/>
                <w:sz w:val="21"/>
                <w:szCs w:val="21"/>
              </w:rPr>
              <w:t>补种情况表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支持统计当前受种者需补种疫苗的情况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补种情况反馈表</w:t>
            </w:r>
          </w:p>
        </w:tc>
        <w:tc>
          <w:tcPr>
            <w:tcW w:w="3607" w:type="dxa"/>
            <w:tcBorders>
              <w:top w:val="nil"/>
              <w:left w:val="nil"/>
              <w:bottom w:val="single" w:color="auto" w:sz="4" w:space="0"/>
              <w:right w:val="single" w:color="auto" w:sz="4" w:space="0"/>
            </w:tcBorders>
            <w:shd w:val="clear" w:color="auto" w:fill="auto"/>
          </w:tcPr>
          <w:p>
            <w:pPr>
              <w:widowControl/>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支持统计当前时间点所有需补种的人</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接种证查验汇总表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支持统计所属辖区内的受种者补种情况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补种疫苗统计表</w:t>
            </w:r>
          </w:p>
        </w:tc>
        <w:tc>
          <w:tcPr>
            <w:tcW w:w="3607" w:type="dxa"/>
            <w:tcBorders>
              <w:top w:val="nil"/>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支持统计所在辖区内各疫苗需补种剂次数、补种剂次数和补种率情况</w:t>
            </w:r>
          </w:p>
        </w:tc>
      </w:tr>
      <w:tr>
        <w:tblPrEx>
          <w:tblCellMar>
            <w:top w:w="0" w:type="dxa"/>
            <w:left w:w="108" w:type="dxa"/>
            <w:bottom w:w="0" w:type="dxa"/>
            <w:right w:w="108" w:type="dxa"/>
          </w:tblCellMar>
        </w:tblPrEx>
        <w:trPr>
          <w:trHeight w:val="660" w:hRule="atLeast"/>
          <w:jc w:val="right"/>
        </w:trPr>
        <w:tc>
          <w:tcPr>
            <w:tcW w:w="1135"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2126"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1"/>
                <w:szCs w:val="21"/>
              </w:rPr>
            </w:pPr>
          </w:p>
        </w:tc>
        <w:tc>
          <w:tcPr>
            <w:tcW w:w="1950"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系统日志查看</w:t>
            </w:r>
          </w:p>
        </w:tc>
        <w:tc>
          <w:tcPr>
            <w:tcW w:w="3607" w:type="dxa"/>
            <w:tcBorders>
              <w:top w:val="single" w:color="auto" w:sz="4" w:space="0"/>
              <w:left w:val="nil"/>
              <w:bottom w:val="single" w:color="auto" w:sz="4" w:space="0"/>
              <w:right w:val="single" w:color="auto" w:sz="4" w:space="0"/>
            </w:tcBorders>
            <w:shd w:val="clear" w:color="auto" w:fill="auto"/>
          </w:tcPr>
          <w:p>
            <w:pPr>
              <w:widowControl/>
              <w:rPr>
                <w:rFonts w:ascii="宋体" w:hAnsi="宋体" w:eastAsia="宋体" w:cs="宋体"/>
                <w:color w:val="000000"/>
                <w:kern w:val="0"/>
                <w:sz w:val="21"/>
                <w:szCs w:val="21"/>
              </w:rPr>
            </w:pPr>
            <w:r>
              <w:rPr>
                <w:rFonts w:hint="eastAsia" w:ascii="宋体" w:hAnsi="宋体" w:eastAsia="宋体" w:cs="宋体"/>
                <w:color w:val="000000"/>
                <w:kern w:val="0"/>
                <w:sz w:val="21"/>
                <w:szCs w:val="21"/>
              </w:rPr>
              <w:t>支持记录</w:t>
            </w:r>
            <w:r>
              <w:rPr>
                <w:rFonts w:hint="eastAsia" w:ascii="宋体" w:hAnsi="宋体" w:cs="宋体"/>
                <w:color w:val="000000"/>
                <w:kern w:val="0"/>
                <w:sz w:val="21"/>
                <w:szCs w:val="21"/>
                <w:lang w:val="en-US" w:eastAsia="zh-CN"/>
              </w:rPr>
              <w:t>该系统的</w:t>
            </w:r>
            <w:r>
              <w:rPr>
                <w:rFonts w:hint="eastAsia" w:ascii="宋体" w:hAnsi="宋体" w:eastAsia="宋体" w:cs="宋体"/>
                <w:color w:val="000000"/>
                <w:kern w:val="0"/>
                <w:sz w:val="21"/>
                <w:szCs w:val="21"/>
              </w:rPr>
              <w:t>疾控、接种门诊以及学校的操作日志</w:t>
            </w:r>
          </w:p>
        </w:tc>
      </w:tr>
    </w:tbl>
    <w:p>
      <w:pPr>
        <w:rPr>
          <w:rFonts w:hint="default"/>
          <w:sz w:val="21"/>
          <w:szCs w:val="21"/>
          <w:lang w:val="en-US" w:eastAsia="zh-CN"/>
        </w:rPr>
      </w:pPr>
    </w:p>
    <w:p>
      <w:pPr>
        <w:pStyle w:val="7"/>
        <w:bidi w:val="0"/>
        <w:rPr>
          <w:rFonts w:hint="eastAsia"/>
          <w:sz w:val="21"/>
          <w:szCs w:val="21"/>
          <w:lang w:val="en-US" w:eastAsia="zh-CN"/>
        </w:rPr>
      </w:pPr>
      <w:r>
        <w:rPr>
          <w:rFonts w:hint="eastAsia"/>
          <w:sz w:val="21"/>
          <w:szCs w:val="21"/>
          <w:lang w:val="en-US" w:eastAsia="zh-CN"/>
        </w:rPr>
        <w:t>2.业务流程</w:t>
      </w:r>
    </w:p>
    <w:p>
      <w:pPr>
        <w:rPr>
          <w:rFonts w:hint="default"/>
          <w:sz w:val="21"/>
          <w:szCs w:val="21"/>
          <w:lang w:val="en-US" w:eastAsia="zh-CN"/>
        </w:rPr>
      </w:pPr>
      <w:r>
        <w:rPr>
          <w:sz w:val="21"/>
          <w:szCs w:val="21"/>
        </w:rPr>
        <w:drawing>
          <wp:inline distT="0" distB="0" distL="114300" distR="114300">
            <wp:extent cx="5273040" cy="2067560"/>
            <wp:effectExtent l="0" t="0" r="381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73040" cy="2067560"/>
                    </a:xfrm>
                    <a:prstGeom prst="rect">
                      <a:avLst/>
                    </a:prstGeom>
                    <a:noFill/>
                    <a:ln>
                      <a:noFill/>
                    </a:ln>
                  </pic:spPr>
                </pic:pic>
              </a:graphicData>
            </a:graphic>
          </wp:inline>
        </w:drawing>
      </w:r>
    </w:p>
    <w:p>
      <w:pPr>
        <w:pStyle w:val="16"/>
        <w:spacing w:line="360" w:lineRule="auto"/>
        <w:rPr>
          <w:rFonts w:hint="eastAsia"/>
          <w:sz w:val="21"/>
          <w:szCs w:val="21"/>
        </w:rPr>
      </w:pPr>
    </w:p>
    <w:p>
      <w:pPr>
        <w:pStyle w:val="7"/>
        <w:numPr>
          <w:ilvl w:val="0"/>
          <w:numId w:val="0"/>
        </w:numPr>
        <w:bidi w:val="0"/>
        <w:ind w:leftChars="0"/>
        <w:rPr>
          <w:rFonts w:hint="eastAsia"/>
          <w:sz w:val="21"/>
          <w:szCs w:val="21"/>
          <w:lang w:val="en-US" w:eastAsia="zh-CN"/>
        </w:rPr>
      </w:pPr>
      <w:r>
        <w:rPr>
          <w:rFonts w:hint="eastAsia"/>
          <w:sz w:val="21"/>
          <w:szCs w:val="21"/>
          <w:lang w:val="en-US" w:eastAsia="zh-CN"/>
        </w:rPr>
        <w:t>3.程序系统的结构</w:t>
      </w:r>
    </w:p>
    <w:p>
      <w:pPr>
        <w:widowControl w:val="0"/>
        <w:numPr>
          <w:ilvl w:val="0"/>
          <w:numId w:val="0"/>
        </w:numPr>
        <w:jc w:val="both"/>
        <w:rPr>
          <w:rFonts w:hint="eastAsia"/>
          <w:sz w:val="21"/>
          <w:szCs w:val="21"/>
          <w:lang w:val="en-US" w:eastAsia="zh-CN"/>
        </w:rPr>
      </w:pPr>
      <w:r>
        <w:rPr>
          <w:sz w:val="21"/>
          <w:szCs w:val="21"/>
        </w:rPr>
        <w:drawing>
          <wp:inline distT="0" distB="0" distL="114300" distR="114300">
            <wp:extent cx="5272405" cy="3374390"/>
            <wp:effectExtent l="0" t="0" r="444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3374390"/>
                    </a:xfrm>
                    <a:prstGeom prst="rect">
                      <a:avLst/>
                    </a:prstGeom>
                    <a:noFill/>
                    <a:ln>
                      <a:noFill/>
                    </a:ln>
                  </pic:spPr>
                </pic:pic>
              </a:graphicData>
            </a:graphic>
          </wp:inline>
        </w:drawing>
      </w:r>
    </w:p>
    <w:p>
      <w:pPr>
        <w:rPr>
          <w:rFonts w:hint="eastAsia"/>
          <w:sz w:val="21"/>
          <w:szCs w:val="21"/>
          <w:lang w:val="en-US" w:eastAsia="zh-CN"/>
        </w:rPr>
      </w:pPr>
    </w:p>
    <w:p>
      <w:pPr>
        <w:rPr>
          <w:rFonts w:hint="eastAsia"/>
          <w:sz w:val="21"/>
          <w:szCs w:val="21"/>
          <w:lang w:val="en-US" w:eastAsia="zh-CN"/>
        </w:rPr>
      </w:pPr>
      <w:r>
        <w:rPr>
          <w:sz w:val="21"/>
          <w:szCs w:val="21"/>
        </w:rPr>
        <w:drawing>
          <wp:inline distT="0" distB="0" distL="114300" distR="114300">
            <wp:extent cx="5271135" cy="3935095"/>
            <wp:effectExtent l="0" t="0" r="571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1135" cy="3935095"/>
                    </a:xfrm>
                    <a:prstGeom prst="rect">
                      <a:avLst/>
                    </a:prstGeom>
                    <a:noFill/>
                    <a:ln>
                      <a:noFill/>
                    </a:ln>
                  </pic:spPr>
                </pic:pic>
              </a:graphicData>
            </a:graphic>
          </wp:inline>
        </w:drawing>
      </w:r>
    </w:p>
    <w:p>
      <w:pPr>
        <w:pStyle w:val="7"/>
        <w:bidi w:val="0"/>
        <w:rPr>
          <w:rFonts w:hint="eastAsia"/>
          <w:sz w:val="21"/>
          <w:szCs w:val="21"/>
          <w:lang w:val="en-US" w:eastAsia="zh-CN"/>
        </w:rPr>
      </w:pPr>
      <w:bookmarkStart w:id="9" w:name="_Toc13408"/>
      <w:r>
        <w:rPr>
          <w:rFonts w:hint="eastAsia"/>
          <w:sz w:val="21"/>
          <w:szCs w:val="21"/>
          <w:lang w:val="en-US" w:eastAsia="zh-CN"/>
        </w:rPr>
        <w:t>2.3运行环境</w:t>
      </w:r>
      <w:bookmarkEnd w:id="9"/>
    </w:p>
    <w:p>
      <w:pPr>
        <w:pStyle w:val="8"/>
        <w:numPr>
          <w:ilvl w:val="0"/>
          <w:numId w:val="0"/>
        </w:numPr>
        <w:bidi w:val="0"/>
        <w:ind w:left="400" w:leftChars="0"/>
        <w:rPr>
          <w:rFonts w:hint="default" w:cs="Times New Roman"/>
          <w:sz w:val="21"/>
          <w:szCs w:val="21"/>
          <w:lang w:val="en-US" w:eastAsia="zh-CN"/>
        </w:rPr>
      </w:pPr>
      <w:bookmarkStart w:id="10" w:name="_Toc29725"/>
      <w:r>
        <w:rPr>
          <w:rFonts w:hint="eastAsia" w:cs="Times New Roman"/>
          <w:sz w:val="21"/>
          <w:szCs w:val="21"/>
          <w:lang w:val="en-US" w:eastAsia="zh-CN"/>
        </w:rPr>
        <w:t>1硬件环境</w:t>
      </w:r>
      <w:bookmarkEnd w:id="10"/>
    </w:p>
    <w:tbl>
      <w:tblPr>
        <w:tblStyle w:val="14"/>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数量</w:t>
            </w:r>
          </w:p>
        </w:tc>
        <w:tc>
          <w:tcPr>
            <w:tcW w:w="4965"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多台</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主频3GHZ，硬盘100G，内存16G，此配置是实际用机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420" w:firstLineChars="200"/>
              <w:rPr>
                <w:rFonts w:hint="default"/>
                <w:sz w:val="21"/>
                <w:szCs w:val="21"/>
                <w:vertAlign w:val="baseline"/>
                <w:lang w:val="en-US" w:eastAsia="zh-CN"/>
              </w:rPr>
            </w:pPr>
            <w:r>
              <w:rPr>
                <w:rFonts w:hint="eastAsia"/>
                <w:sz w:val="21"/>
                <w:szCs w:val="21"/>
                <w:vertAlign w:val="baseline"/>
                <w:lang w:val="en-US" w:eastAsia="zh-CN"/>
              </w:rPr>
              <w:t>1</w:t>
            </w:r>
          </w:p>
        </w:tc>
        <w:tc>
          <w:tcPr>
            <w:tcW w:w="4965" w:type="dxa"/>
            <w:vAlign w:val="top"/>
          </w:tcPr>
          <w:p>
            <w:pPr>
              <w:kinsoku/>
              <w:wordWrap/>
              <w:overflowPunct/>
              <w:topLinePunct w:val="0"/>
              <w:autoSpaceDE/>
              <w:autoSpaceDN/>
              <w:bidi w:val="0"/>
              <w:adjustRightInd/>
              <w:spacing w:line="360" w:lineRule="auto"/>
              <w:ind w:left="0" w:leftChars="0" w:firstLine="0" w:firstLineChars="0"/>
              <w:rPr>
                <w:rFonts w:hint="eastAsia"/>
                <w:sz w:val="21"/>
                <w:szCs w:val="21"/>
                <w:vertAlign w:val="baseline"/>
                <w:lang w:val="en-US" w:eastAsia="zh-CN"/>
              </w:rPr>
            </w:pPr>
            <w:r>
              <w:rPr>
                <w:rFonts w:cs="宋体"/>
                <w:color w:val="auto"/>
                <w:sz w:val="21"/>
                <w:szCs w:val="21"/>
                <w:highlight w:val="none"/>
              </w:rPr>
              <w:t>CPU/</w:t>
            </w:r>
            <w:r>
              <w:rPr>
                <w:rFonts w:hint="eastAsia" w:cs="宋体"/>
                <w:color w:val="auto"/>
                <w:sz w:val="21"/>
                <w:szCs w:val="21"/>
                <w:highlight w:val="none"/>
                <w:lang w:val="en-US" w:eastAsia="zh-CN"/>
              </w:rPr>
              <w:t>内</w:t>
            </w:r>
            <w:r>
              <w:rPr>
                <w:rFonts w:cs="宋体"/>
                <w:color w:val="auto"/>
                <w:sz w:val="21"/>
                <w:szCs w:val="21"/>
                <w:highlight w:val="none"/>
              </w:rPr>
              <w:t>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sz w:val="21"/>
                <w:szCs w:val="21"/>
                <w:vertAlign w:val="baseline"/>
                <w:lang w:val="en-US" w:eastAsia="zh-CN"/>
              </w:rPr>
            </w:pPr>
            <w:r>
              <w:rPr>
                <w:rFonts w:cs="宋体"/>
                <w:color w:val="auto"/>
                <w:sz w:val="21"/>
                <w:szCs w:val="21"/>
                <w:highlight w:val="none"/>
              </w:rPr>
              <w:t>应用服务器</w:t>
            </w:r>
          </w:p>
        </w:tc>
        <w:tc>
          <w:tcPr>
            <w:tcW w:w="1479" w:type="dxa"/>
            <w:vAlign w:val="center"/>
          </w:tcPr>
          <w:p>
            <w:p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2</w:t>
            </w:r>
          </w:p>
        </w:tc>
        <w:tc>
          <w:tcPr>
            <w:tcW w:w="4965" w:type="dxa"/>
            <w:vAlign w:val="center"/>
          </w:tcPr>
          <w:p>
            <w:pPr>
              <w:ind w:left="0" w:leftChars="0" w:firstLine="0" w:firstLineChars="0"/>
              <w:rPr>
                <w:rFonts w:cs="宋体"/>
                <w:color w:val="auto"/>
                <w:sz w:val="21"/>
                <w:szCs w:val="21"/>
                <w:highlight w:val="none"/>
              </w:rPr>
            </w:pPr>
            <w:r>
              <w:rPr>
                <w:rFonts w:cs="宋体"/>
                <w:color w:val="auto"/>
                <w:sz w:val="21"/>
                <w:szCs w:val="21"/>
                <w:highlight w:val="none"/>
              </w:rPr>
              <w:t>CPU/内存4*CPU/8GB内存</w:t>
            </w:r>
            <w:r>
              <w:rPr>
                <w:rFonts w:hint="eastAsia" w:cs="宋体"/>
                <w:color w:val="auto"/>
                <w:sz w:val="21"/>
                <w:szCs w:val="21"/>
                <w:highlight w:val="none"/>
                <w:lang w:eastAsia="zh-CN"/>
              </w:rPr>
              <w:t>；</w:t>
            </w:r>
            <w:r>
              <w:rPr>
                <w:rFonts w:cs="宋体"/>
                <w:color w:val="auto"/>
                <w:sz w:val="21"/>
                <w:szCs w:val="21"/>
                <w:highlight w:val="none"/>
              </w:rPr>
              <w:t>硬盘：100GB</w:t>
            </w:r>
            <w:r>
              <w:rPr>
                <w:rFonts w:cs="宋体"/>
                <w:color w:val="auto"/>
                <w:sz w:val="21"/>
                <w:szCs w:val="21"/>
                <w:highlight w:val="none"/>
              </w:rPr>
              <w:br w:type="textWrapping"/>
            </w:r>
            <w:r>
              <w:rPr>
                <w:rFonts w:cs="宋体"/>
                <w:color w:val="auto"/>
                <w:sz w:val="21"/>
                <w:szCs w:val="21"/>
                <w:highlight w:val="none"/>
              </w:rPr>
              <w:t>java：1.8.0_202</w:t>
            </w:r>
          </w:p>
        </w:tc>
      </w:tr>
    </w:tbl>
    <w:p>
      <w:pPr>
        <w:pStyle w:val="8"/>
        <w:numPr>
          <w:ilvl w:val="0"/>
          <w:numId w:val="0"/>
        </w:numPr>
        <w:bidi w:val="0"/>
        <w:ind w:left="400" w:leftChars="0"/>
        <w:rPr>
          <w:rFonts w:hint="default" w:cs="Times New Roman"/>
          <w:sz w:val="21"/>
          <w:szCs w:val="21"/>
          <w:lang w:val="en-US" w:eastAsia="zh-CN"/>
        </w:rPr>
      </w:pPr>
      <w:bookmarkStart w:id="11" w:name="_Toc29282"/>
      <w:r>
        <w:rPr>
          <w:rFonts w:hint="eastAsia" w:cs="Times New Roman"/>
          <w:sz w:val="21"/>
          <w:szCs w:val="21"/>
          <w:lang w:val="en-US" w:eastAsia="zh-CN"/>
        </w:rPr>
        <w:t>2软件环境</w:t>
      </w:r>
      <w:bookmarkEnd w:id="1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sz w:val="21"/>
                <w:szCs w:val="21"/>
                <w:vertAlign w:val="baseline"/>
                <w:lang w:val="en-US" w:eastAsia="zh-CN"/>
              </w:rPr>
            </w:pPr>
            <w:r>
              <w:rPr>
                <w:rFonts w:hint="eastAsia"/>
                <w:b/>
                <w:bCs/>
                <w:sz w:val="21"/>
                <w:szCs w:val="21"/>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sz w:val="21"/>
                <w:szCs w:val="21"/>
                <w:vertAlign w:val="baseline"/>
                <w:lang w:val="en-US" w:eastAsia="zh-CN"/>
              </w:rPr>
            </w:pPr>
            <w:r>
              <w:rPr>
                <w:rFonts w:hint="eastAsia"/>
                <w:sz w:val="21"/>
                <w:szCs w:val="21"/>
                <w:vertAlign w:val="baseline"/>
                <w:lang w:val="en-US" w:eastAsia="zh-CN"/>
              </w:rPr>
              <w:t>手工测试</w:t>
            </w:r>
          </w:p>
        </w:tc>
      </w:tr>
    </w:tbl>
    <w:p>
      <w:pPr>
        <w:rPr>
          <w:rFonts w:hint="eastAsia"/>
          <w:sz w:val="21"/>
          <w:szCs w:val="21"/>
          <w:lang w:val="en-US" w:eastAsia="zh-CN"/>
        </w:rPr>
      </w:pPr>
    </w:p>
    <w:p>
      <w:pPr>
        <w:pStyle w:val="5"/>
        <w:bidi w:val="0"/>
        <w:rPr>
          <w:rFonts w:hint="eastAsia"/>
          <w:sz w:val="21"/>
          <w:szCs w:val="21"/>
          <w:lang w:val="en-US" w:eastAsia="zh-CN"/>
        </w:rPr>
      </w:pPr>
      <w:bookmarkStart w:id="12" w:name="_Toc466"/>
      <w:bookmarkStart w:id="13" w:name="_Toc17468"/>
      <w:r>
        <w:rPr>
          <w:rFonts w:hint="eastAsia"/>
          <w:sz w:val="21"/>
          <w:szCs w:val="21"/>
          <w:lang w:val="en-US" w:eastAsia="zh-CN"/>
        </w:rPr>
        <w:t>3系统数据结构设计</w:t>
      </w:r>
      <w:bookmarkEnd w:id="12"/>
      <w:bookmarkEnd w:id="13"/>
    </w:p>
    <w:p>
      <w:pPr>
        <w:pStyle w:val="6"/>
        <w:rPr>
          <w:rFonts w:hint="default" w:eastAsia="宋体"/>
          <w:sz w:val="21"/>
          <w:szCs w:val="21"/>
          <w:lang w:val="en-US" w:eastAsia="zh-CN"/>
        </w:rPr>
      </w:pPr>
      <w:r>
        <w:rPr>
          <w:rFonts w:ascii="宋体" w:hAnsi="宋体" w:eastAsia="宋体" w:cs="宋体"/>
          <w:sz w:val="21"/>
          <w:szCs w:val="21"/>
        </w:rPr>
        <w:t>数据结构为关系型数据库，所以在程序中可以用标准的SQL语句与数据结构进行交互，交互过程中采用通用的数据反问接口。为了保持良好的程序架构，对数据库访问采用DAO设计模式实现，提高维护性和扩张性。</w:t>
      </w:r>
      <w:r>
        <w:rPr>
          <w:rFonts w:hint="eastAsia" w:ascii="宋体" w:hAnsi="宋体" w:cs="宋体"/>
          <w:sz w:val="21"/>
          <w:szCs w:val="21"/>
          <w:lang w:val="en-US" w:eastAsia="zh-CN"/>
        </w:rPr>
        <w:t>详见数据库设计说明书</w:t>
      </w:r>
    </w:p>
    <w:p>
      <w:pPr>
        <w:pStyle w:val="5"/>
        <w:bidi w:val="0"/>
        <w:rPr>
          <w:rFonts w:hint="eastAsia"/>
          <w:sz w:val="21"/>
          <w:szCs w:val="21"/>
          <w:lang w:val="en-US" w:eastAsia="zh-CN"/>
        </w:rPr>
      </w:pPr>
      <w:bookmarkStart w:id="14" w:name="_Toc31469"/>
      <w:bookmarkStart w:id="15" w:name="_Toc2021"/>
      <w:r>
        <w:rPr>
          <w:rFonts w:hint="eastAsia"/>
          <w:sz w:val="21"/>
          <w:szCs w:val="21"/>
          <w:lang w:val="en-US" w:eastAsia="zh-CN"/>
        </w:rPr>
        <w:t>4接口设计</w:t>
      </w:r>
      <w:bookmarkEnd w:id="14"/>
      <w:bookmarkEnd w:id="15"/>
    </w:p>
    <w:p>
      <w:pPr>
        <w:pStyle w:val="7"/>
        <w:bidi w:val="0"/>
        <w:rPr>
          <w:rFonts w:hint="eastAsia"/>
          <w:sz w:val="21"/>
          <w:szCs w:val="21"/>
          <w:lang w:val="en-US" w:eastAsia="zh-CN"/>
        </w:rPr>
      </w:pPr>
      <w:r>
        <w:rPr>
          <w:rFonts w:hint="eastAsia"/>
          <w:sz w:val="21"/>
          <w:szCs w:val="21"/>
          <w:lang w:val="en-US" w:eastAsia="zh-CN"/>
        </w:rPr>
        <w:t>4.1软件接口</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服务器程序可使用</w:t>
      </w:r>
      <w:r>
        <w:rPr>
          <w:rFonts w:hint="eastAsia"/>
          <w:sz w:val="21"/>
          <w:szCs w:val="21"/>
          <w:lang w:val="en-US" w:eastAsia="zh-CN"/>
        </w:rPr>
        <w:t>JAVA语言</w:t>
      </w:r>
      <w:r>
        <w:rPr>
          <w:sz w:val="21"/>
          <w:szCs w:val="21"/>
        </w:rPr>
        <w:t>，进行对数据库的所有访问。服务器程序上可使用</w:t>
      </w:r>
      <w:r>
        <w:rPr>
          <w:rFonts w:hint="eastAsia"/>
          <w:sz w:val="21"/>
          <w:szCs w:val="21"/>
          <w:lang w:val="en-US" w:eastAsia="zh-CN"/>
        </w:rPr>
        <w:t>My</w:t>
      </w:r>
      <w:r>
        <w:rPr>
          <w:sz w:val="21"/>
          <w:szCs w:val="21"/>
        </w:rPr>
        <w:t>SQL 的对数据库的备分命令，以做到对数据的保存。在网络软件接口方面，使用一种无差错的传输协议，采用</w:t>
      </w:r>
      <w:r>
        <w:rPr>
          <w:rFonts w:hint="eastAsia"/>
          <w:sz w:val="21"/>
          <w:szCs w:val="21"/>
          <w:lang w:val="en-US" w:eastAsia="zh-CN"/>
        </w:rPr>
        <w:t>加密</w:t>
      </w:r>
      <w:r>
        <w:rPr>
          <w:sz w:val="21"/>
          <w:szCs w:val="21"/>
        </w:rPr>
        <w:t>方式对数据进行网络传输及接收。</w:t>
      </w:r>
    </w:p>
    <w:p>
      <w:pPr>
        <w:pStyle w:val="7"/>
        <w:bidi w:val="0"/>
        <w:rPr>
          <w:rFonts w:hint="eastAsia"/>
          <w:b/>
          <w:sz w:val="21"/>
          <w:szCs w:val="21"/>
          <w:lang w:val="en-US" w:eastAsia="zh-CN"/>
        </w:rPr>
      </w:pPr>
      <w:r>
        <w:rPr>
          <w:rFonts w:hint="eastAsia"/>
          <w:b/>
          <w:sz w:val="21"/>
          <w:szCs w:val="21"/>
          <w:lang w:val="en-US" w:eastAsia="zh-CN"/>
        </w:rPr>
        <w:t>4.2硬件接口</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在输入方面，对于键盘、鼠标的输入，可用</w:t>
      </w:r>
      <w:r>
        <w:rPr>
          <w:rFonts w:hint="eastAsia"/>
          <w:sz w:val="21"/>
          <w:szCs w:val="21"/>
          <w:lang w:val="en-US" w:eastAsia="zh-CN"/>
        </w:rPr>
        <w:t>JAVA</w:t>
      </w:r>
      <w:r>
        <w:rPr>
          <w:sz w:val="21"/>
          <w:szCs w:val="21"/>
        </w:rPr>
        <w:t>的标准输入/输出，对输入进行处理。</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在输出方面，打印机的连接及使用，也可用</w:t>
      </w:r>
      <w:r>
        <w:rPr>
          <w:rFonts w:hint="eastAsia"/>
          <w:sz w:val="21"/>
          <w:szCs w:val="21"/>
          <w:lang w:val="en-US" w:eastAsia="zh-CN"/>
        </w:rPr>
        <w:t>JAVA</w:t>
      </w:r>
      <w:r>
        <w:rPr>
          <w:sz w:val="21"/>
          <w:szCs w:val="21"/>
        </w:rPr>
        <w:t>的标准输入/输出对其进行处理。</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在网络传输部分，在网络硬件部分，为了实现高速传输，将使用高速ATM。</w:t>
      </w:r>
    </w:p>
    <w:p>
      <w:pPr>
        <w:pStyle w:val="7"/>
        <w:bidi w:val="0"/>
        <w:rPr>
          <w:rFonts w:hint="eastAsia"/>
          <w:b/>
          <w:sz w:val="21"/>
          <w:szCs w:val="21"/>
          <w:lang w:val="en-US" w:eastAsia="zh-CN"/>
        </w:rPr>
      </w:pPr>
      <w:r>
        <w:rPr>
          <w:rFonts w:hint="eastAsia"/>
          <w:b/>
          <w:sz w:val="21"/>
          <w:szCs w:val="21"/>
          <w:lang w:val="en-US" w:eastAsia="zh-CN"/>
        </w:rPr>
        <w:t>4.3内部接口</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内部接口方面，各模块之间采用函数调用、参数传递、返回值的方式进行信息传递。具体参数的结构将在</w:t>
      </w:r>
      <w:r>
        <w:rPr>
          <w:rFonts w:hint="eastAsia"/>
          <w:sz w:val="21"/>
          <w:szCs w:val="21"/>
          <w:lang w:val="en-US" w:eastAsia="zh-CN"/>
        </w:rPr>
        <w:t>第四章</w:t>
      </w:r>
      <w:r>
        <w:rPr>
          <w:sz w:val="21"/>
          <w:szCs w:val="21"/>
        </w:rPr>
        <w:t>数据结构设计的内容中说明。接口传递的信息将是以数据结构封装了的数据，以参数传递或返回值的形式在各模块间传输。</w:t>
      </w:r>
    </w:p>
    <w:p>
      <w:pPr>
        <w:spacing w:line="360" w:lineRule="auto"/>
        <w:ind w:firstLine="420"/>
        <w:rPr>
          <w:rFonts w:hint="eastAsia"/>
          <w:sz w:val="21"/>
          <w:szCs w:val="21"/>
        </w:rPr>
      </w:pPr>
    </w:p>
    <w:p>
      <w:pPr>
        <w:rPr>
          <w:rFonts w:hint="eastAsia"/>
          <w:sz w:val="21"/>
          <w:szCs w:val="21"/>
          <w:lang w:val="en-US" w:eastAsia="zh-CN"/>
        </w:rPr>
      </w:pPr>
    </w:p>
    <w:p>
      <w:pPr>
        <w:rPr>
          <w:rFonts w:hint="eastAsia"/>
          <w:sz w:val="21"/>
          <w:szCs w:val="21"/>
          <w:lang w:val="en-US" w:eastAsia="zh-CN"/>
        </w:rPr>
      </w:pPr>
    </w:p>
    <w:p>
      <w:pPr>
        <w:pStyle w:val="5"/>
        <w:bidi w:val="0"/>
        <w:rPr>
          <w:rFonts w:hint="eastAsia"/>
          <w:sz w:val="21"/>
          <w:szCs w:val="21"/>
          <w:lang w:val="en-US" w:eastAsia="zh-CN"/>
        </w:rPr>
      </w:pPr>
      <w:bookmarkStart w:id="16" w:name="_Toc14923"/>
      <w:bookmarkStart w:id="17" w:name="_Toc30480"/>
      <w:r>
        <w:rPr>
          <w:rFonts w:hint="eastAsia"/>
          <w:sz w:val="21"/>
          <w:szCs w:val="21"/>
          <w:lang w:val="en-US" w:eastAsia="zh-CN"/>
        </w:rPr>
        <w:t>5系统出错设计</w:t>
      </w:r>
      <w:bookmarkEnd w:id="16"/>
      <w:bookmarkEnd w:id="17"/>
    </w:p>
    <w:p>
      <w:pPr>
        <w:pStyle w:val="7"/>
        <w:bidi w:val="0"/>
        <w:rPr>
          <w:rFonts w:hint="eastAsia"/>
          <w:sz w:val="21"/>
          <w:szCs w:val="21"/>
          <w:lang w:val="en-US" w:eastAsia="zh-CN"/>
        </w:rPr>
      </w:pPr>
      <w:bookmarkStart w:id="18" w:name="_Toc6281"/>
      <w:r>
        <w:rPr>
          <w:rFonts w:hint="eastAsia"/>
          <w:sz w:val="21"/>
          <w:szCs w:val="21"/>
          <w:lang w:val="en-US" w:eastAsia="zh-CN"/>
        </w:rPr>
        <w:t>5.1出错信息</w:t>
      </w:r>
      <w:bookmarkEnd w:id="18"/>
    </w:p>
    <w:p>
      <w:pPr>
        <w:pStyle w:val="12"/>
        <w:keepNext w:val="0"/>
        <w:keepLines w:val="0"/>
        <w:widowControl/>
        <w:suppressLineNumbers w:val="0"/>
        <w:spacing w:before="0" w:beforeAutospacing="1" w:after="0" w:afterAutospacing="1" w:line="360" w:lineRule="auto"/>
        <w:ind w:left="0" w:right="0" w:firstLine="357"/>
        <w:rPr>
          <w:sz w:val="21"/>
          <w:szCs w:val="21"/>
        </w:rPr>
      </w:pPr>
      <w:bookmarkStart w:id="19" w:name="_Toc5986"/>
      <w:r>
        <w:rPr>
          <w:sz w:val="21"/>
          <w:szCs w:val="21"/>
        </w:rPr>
        <w:t>程序在运行时主要会出现两种错误：1、由于输入信息，或无法满足要求时产生的错误，称为软错误。2、由于其他问题，如网络传输超时等，产生的问题，称为硬错误。</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对于软错误，须在</w:t>
      </w:r>
      <w:r>
        <w:rPr>
          <w:rFonts w:hint="eastAsia"/>
          <w:sz w:val="21"/>
          <w:szCs w:val="21"/>
          <w:lang w:val="en-US" w:eastAsia="zh-CN"/>
        </w:rPr>
        <w:t>增删改查</w:t>
      </w:r>
      <w:r>
        <w:rPr>
          <w:sz w:val="21"/>
          <w:szCs w:val="21"/>
        </w:rPr>
        <w:t>操作成功判断及输入数据验证模块由数据进行数据分析，判断错误类型，再生成相应的错误提示语句，送到输出模块中。</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对与硬错误，可在出错的相应模块中输出简单的出错语句，并将程序重置。返回输入阶段。</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出错信息必须给出相应的出错原因，例：</w:t>
      </w:r>
      <w:r>
        <w:rPr>
          <w:rFonts w:hint="eastAsia"/>
          <w:sz w:val="21"/>
          <w:szCs w:val="21"/>
          <w:lang w:eastAsia="zh-CN"/>
        </w:rPr>
        <w:t>“</w:t>
      </w:r>
      <w:r>
        <w:rPr>
          <w:rFonts w:hint="eastAsia"/>
          <w:sz w:val="21"/>
          <w:szCs w:val="21"/>
          <w:lang w:val="en-US" w:eastAsia="zh-CN"/>
        </w:rPr>
        <w:t>请输入XXX</w:t>
      </w:r>
      <w:r>
        <w:rPr>
          <w:rFonts w:hint="eastAsia"/>
          <w:sz w:val="21"/>
          <w:szCs w:val="21"/>
          <w:lang w:eastAsia="zh-CN"/>
        </w:rPr>
        <w:t>”，“</w:t>
      </w:r>
      <w:r>
        <w:rPr>
          <w:rFonts w:hint="eastAsia"/>
          <w:sz w:val="21"/>
          <w:szCs w:val="21"/>
          <w:lang w:val="en-US" w:eastAsia="zh-CN"/>
        </w:rPr>
        <w:t>服务器开小差啦</w:t>
      </w:r>
      <w:r>
        <w:rPr>
          <w:rFonts w:hint="eastAsia"/>
          <w:sz w:val="21"/>
          <w:szCs w:val="21"/>
          <w:lang w:eastAsia="zh-CN"/>
        </w:rPr>
        <w:t>”</w:t>
      </w:r>
      <w:r>
        <w:rPr>
          <w:sz w:val="21"/>
          <w:szCs w:val="21"/>
        </w:rPr>
        <w:t>等。</w:t>
      </w:r>
    </w:p>
    <w:p>
      <w:pPr>
        <w:pStyle w:val="7"/>
        <w:bidi w:val="0"/>
        <w:rPr>
          <w:rFonts w:hint="eastAsia"/>
          <w:sz w:val="21"/>
          <w:szCs w:val="21"/>
          <w:lang w:val="en-US" w:eastAsia="zh-CN"/>
        </w:rPr>
      </w:pPr>
      <w:r>
        <w:rPr>
          <w:rFonts w:hint="eastAsia"/>
          <w:sz w:val="21"/>
          <w:szCs w:val="21"/>
          <w:lang w:val="en-US" w:eastAsia="zh-CN"/>
        </w:rPr>
        <w:t>5.2出错处理对策</w:t>
      </w:r>
      <w:bookmarkEnd w:id="19"/>
    </w:p>
    <w:p>
      <w:pPr>
        <w:pStyle w:val="12"/>
        <w:keepNext w:val="0"/>
        <w:keepLines w:val="0"/>
        <w:widowControl/>
        <w:suppressLineNumbers w:val="0"/>
        <w:spacing w:before="0" w:beforeAutospacing="1" w:after="0" w:afterAutospacing="1" w:line="360" w:lineRule="auto"/>
        <w:ind w:left="0" w:right="0" w:firstLine="357"/>
        <w:rPr>
          <w:sz w:val="21"/>
          <w:szCs w:val="21"/>
        </w:rPr>
      </w:pPr>
      <w:bookmarkStart w:id="20" w:name="_Toc28347"/>
      <w:r>
        <w:rPr>
          <w:sz w:val="21"/>
          <w:szCs w:val="21"/>
        </w:rPr>
        <w:t>所有的客户机及服务器都必须安装不间断电源以防止停电或电压不稳造成的数据丢失的损失。若真断电时，客户机上将不会有太大的影响，主要是服务器上：在断电后恢复过程可采用 SQL SERVER 的日志文件，对其进行ROLLBACK 处理，对数据进行恢复。</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在网络传输方面，可考虑建立一条成本较低的后备网络，以保证当主网络断路时数据的通信。</w:t>
      </w:r>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在硬件方面要选择较可靠、稳定的服务器机种，保证系统运行时的可靠性。</w:t>
      </w:r>
    </w:p>
    <w:p>
      <w:pPr>
        <w:pStyle w:val="7"/>
        <w:bidi w:val="0"/>
        <w:rPr>
          <w:rFonts w:hint="eastAsia"/>
          <w:sz w:val="21"/>
          <w:szCs w:val="21"/>
          <w:lang w:val="en-US" w:eastAsia="zh-CN"/>
        </w:rPr>
      </w:pPr>
      <w:r>
        <w:rPr>
          <w:rFonts w:hint="eastAsia"/>
          <w:sz w:val="21"/>
          <w:szCs w:val="21"/>
          <w:lang w:val="en-US" w:eastAsia="zh-CN"/>
        </w:rPr>
        <w:t>5.3系统维护设计</w:t>
      </w:r>
      <w:bookmarkEnd w:id="20"/>
    </w:p>
    <w:p>
      <w:pPr>
        <w:pStyle w:val="12"/>
        <w:keepNext w:val="0"/>
        <w:keepLines w:val="0"/>
        <w:widowControl/>
        <w:suppressLineNumbers w:val="0"/>
        <w:spacing w:before="0" w:beforeAutospacing="1" w:after="0" w:afterAutospacing="1" w:line="360" w:lineRule="auto"/>
        <w:ind w:left="0" w:right="0" w:firstLine="357"/>
        <w:rPr>
          <w:sz w:val="21"/>
          <w:szCs w:val="21"/>
        </w:rPr>
      </w:pPr>
      <w:r>
        <w:rPr>
          <w:sz w:val="21"/>
          <w:szCs w:val="21"/>
        </w:rPr>
        <w:t xml:space="preserve">维护方面主要为对服务器上的数据库数据进行维护。可使用 </w:t>
      </w:r>
      <w:r>
        <w:rPr>
          <w:rFonts w:hint="eastAsia"/>
          <w:sz w:val="21"/>
          <w:szCs w:val="21"/>
          <w:lang w:val="en-US" w:eastAsia="zh-CN"/>
        </w:rPr>
        <w:t>My</w:t>
      </w:r>
      <w:r>
        <w:rPr>
          <w:sz w:val="21"/>
          <w:szCs w:val="21"/>
        </w:rPr>
        <w:t>SQL 的数据库维护功能机制。例如，定期为数据库进行Backup，维护管理数据库死锁问题和维护数据库内数据的一致性等。</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3MDkxZjYzNjFlOGE2OWI1NDY5MDM1NTI4NzBkZTEifQ=="/>
  </w:docVars>
  <w:rsids>
    <w:rsidRoot w:val="527B1EEC"/>
    <w:rsid w:val="30F73FB9"/>
    <w:rsid w:val="36AC38FB"/>
    <w:rsid w:val="39FE23D7"/>
    <w:rsid w:val="527B1EEC"/>
    <w:rsid w:val="636B3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8"/>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5">
    <w:name w:val="heading 3"/>
    <w:basedOn w:val="1"/>
    <w:next w:val="6"/>
    <w:unhideWhenUsed/>
    <w:qFormat/>
    <w:uiPriority w:val="0"/>
    <w:pPr>
      <w:keepNext/>
      <w:keepLines/>
      <w:spacing w:before="260" w:beforeLines="0" w:beforeAutospacing="0" w:after="260" w:afterLines="0" w:afterAutospacing="0" w:line="413" w:lineRule="auto"/>
      <w:outlineLvl w:val="2"/>
    </w:pPr>
    <w:rPr>
      <w:b/>
      <w:sz w:val="28"/>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keepNext w:val="0"/>
      <w:keepLines w:val="0"/>
      <w:widowControl w:val="0"/>
      <w:suppressLineNumbers w:val="0"/>
      <w:spacing w:after="120" w:afterAutospacing="0"/>
      <w:ind w:left="420" w:leftChars="200" w:firstLine="420" w:firstLineChars="200"/>
      <w:jc w:val="both"/>
    </w:pPr>
    <w:rPr>
      <w:rFonts w:hint="default" w:ascii="Calibri" w:hAnsi="Calibri" w:eastAsia="宋体" w:cs="Times New Roman"/>
      <w:kern w:val="2"/>
      <w:sz w:val="21"/>
      <w:szCs w:val="21"/>
      <w:lang w:val="en-US" w:eastAsia="zh-CN" w:bidi="ar"/>
    </w:rPr>
  </w:style>
  <w:style w:type="paragraph" w:styleId="3">
    <w:name w:val="Body Text Indent"/>
    <w:basedOn w:val="1"/>
    <w:unhideWhenUsed/>
    <w:qFormat/>
    <w:uiPriority w:val="99"/>
    <w:pPr>
      <w:spacing w:after="120"/>
      <w:ind w:left="420" w:leftChars="200"/>
    </w:pPr>
  </w:style>
  <w:style w:type="paragraph" w:styleId="6">
    <w:name w:val="Normal Indent"/>
    <w:basedOn w:val="1"/>
    <w:qFormat/>
    <w:uiPriority w:val="0"/>
    <w:pPr>
      <w:ind w:firstLine="420"/>
    </w:pPr>
  </w:style>
  <w:style w:type="paragraph" w:styleId="9">
    <w:name w:val="footer"/>
    <w:basedOn w:val="1"/>
    <w:qFormat/>
    <w:uiPriority w:val="0"/>
    <w:pPr>
      <w:tabs>
        <w:tab w:val="center" w:pos="4153"/>
        <w:tab w:val="right" w:pos="8306"/>
      </w:tabs>
      <w:snapToGrid w:val="0"/>
      <w:jc w:val="left"/>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6">
    <w:name w:val="正文文件"/>
    <w:basedOn w:val="1"/>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2020-12-02T04:06:00Z</dcterms:created>
  <dc:creator>1111</dc:creator>
  <cp:lastModifiedBy>NaNaNaNaNa</cp:lastModifiedBy>
  <dcterms:modified xsi:type="dcterms:W3CDTF">2023-09-20T07:51:17Z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C2BD12DBF4E1473C8832FB3F8E3ADE95_12</vt:lpwstr>
  </property>
</Properties>
</file>