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spacing w:line="240" w:lineRule="auto"/>
        <w:rPr>
          <w:rFonts w:hint="eastAsia"/>
          <w:sz w:val="32"/>
          <w:szCs w:val="18"/>
          <w:lang w:val="en-US" w:eastAsia="zh-CN"/>
        </w:rPr>
      </w:pPr>
      <w:r>
        <w:rPr>
          <w:rFonts w:hint="eastAsia"/>
          <w:sz w:val="32"/>
          <w:szCs w:val="18"/>
          <w:lang w:val="en-US" w:eastAsia="zh-CN"/>
        </w:rPr>
        <w:t>第三章、项目设计文件</w:t>
      </w:r>
    </w:p>
    <w:p>
      <w:pPr>
        <w:pStyle w:val="5"/>
        <w:numPr>
          <w:ilvl w:val="0"/>
          <w:numId w:val="0"/>
        </w:numPr>
        <w:bidi w:val="0"/>
        <w:spacing w:line="360" w:lineRule="auto"/>
        <w:ind w:left="422" w:leftChars="0" w:hanging="422" w:hangingChars="175"/>
        <w:rPr>
          <w:rFonts w:hint="eastAsia"/>
          <w:sz w:val="24"/>
          <w:szCs w:val="20"/>
          <w:lang w:val="en-US" w:eastAsia="zh-CN"/>
        </w:rPr>
      </w:pPr>
      <w:r>
        <w:rPr>
          <w:rFonts w:hint="eastAsia"/>
          <w:sz w:val="24"/>
          <w:szCs w:val="20"/>
          <w:lang w:val="en-US" w:eastAsia="zh-CN"/>
        </w:rPr>
        <w:t>3.1需求规格说明书</w:t>
      </w:r>
    </w:p>
    <w:p>
      <w:pPr>
        <w:pStyle w:val="6"/>
        <w:bidi w:val="0"/>
        <w:rPr>
          <w:sz w:val="24"/>
          <w:szCs w:val="24"/>
        </w:rPr>
      </w:pPr>
      <w:bookmarkStart w:id="0" w:name="_Toc463786036"/>
      <w:bookmarkStart w:id="1" w:name="_Toc421178520"/>
      <w:bookmarkStart w:id="2" w:name="_Toc465759488"/>
      <w:r>
        <w:rPr>
          <w:rFonts w:hint="eastAsia"/>
          <w:sz w:val="24"/>
          <w:szCs w:val="24"/>
          <w:lang w:val="en-US" w:eastAsia="zh-CN"/>
        </w:rPr>
        <w:t>3.1.1</w:t>
      </w:r>
      <w:r>
        <w:rPr>
          <w:rFonts w:hint="eastAsia"/>
          <w:sz w:val="24"/>
          <w:szCs w:val="24"/>
        </w:rPr>
        <w:t>项目概述</w:t>
      </w:r>
      <w:bookmarkEnd w:id="0"/>
      <w:bookmarkEnd w:id="1"/>
      <w:bookmarkEnd w:id="2"/>
    </w:p>
    <w:p>
      <w:pPr>
        <w:spacing w:line="360" w:lineRule="auto"/>
        <w:jc w:val="left"/>
        <w:rPr>
          <w:rFonts w:hint="eastAsia" w:ascii="华文宋体" w:hAnsi="华文宋体"/>
          <w:szCs w:val="22"/>
        </w:rPr>
      </w:pPr>
      <w:r>
        <w:rPr>
          <w:rFonts w:hint="eastAsia" w:ascii="华文宋体" w:hAnsi="华文宋体"/>
          <w:szCs w:val="22"/>
        </w:rPr>
        <w:t xml:space="preserve"> </w:t>
      </w:r>
      <w:r>
        <w:rPr>
          <w:rFonts w:ascii="华文宋体" w:hAnsi="华文宋体"/>
          <w:szCs w:val="22"/>
        </w:rPr>
        <w:t xml:space="preserve">  </w:t>
      </w:r>
      <w:r>
        <w:rPr>
          <w:rFonts w:hint="eastAsia" w:ascii="华文宋体" w:hAnsi="华文宋体"/>
          <w:szCs w:val="22"/>
        </w:rPr>
        <w:t>本次项目建设的</w:t>
      </w:r>
      <w:r>
        <w:rPr>
          <w:rFonts w:hint="eastAsia" w:ascii="华文宋体" w:hAnsi="华文宋体"/>
          <w:szCs w:val="22"/>
          <w:lang w:val="en-US" w:eastAsia="zh-CN"/>
        </w:rPr>
        <w:t>绍兴市疾控入托入学</w:t>
      </w:r>
      <w:r>
        <w:rPr>
          <w:rFonts w:hint="eastAsia" w:ascii="华文宋体" w:hAnsi="华文宋体"/>
          <w:szCs w:val="22"/>
        </w:rPr>
        <w:t>预防接证查验服务项目含入托入学查验接种证系统、</w:t>
      </w:r>
      <w:r>
        <w:rPr>
          <w:rFonts w:hint="eastAsia" w:ascii="华文宋体" w:hAnsi="华文宋体"/>
          <w:szCs w:val="22"/>
          <w:lang w:val="en-US" w:eastAsia="zh-CN"/>
        </w:rPr>
        <w:t>绍兴市预防接种数据落地接口两</w:t>
      </w:r>
      <w:r>
        <w:rPr>
          <w:rFonts w:hint="eastAsia" w:ascii="华文宋体" w:hAnsi="华文宋体"/>
          <w:szCs w:val="22"/>
        </w:rPr>
        <w:t>部分内容。</w:t>
      </w:r>
    </w:p>
    <w:p>
      <w:pPr>
        <w:pStyle w:val="6"/>
        <w:bidi w:val="0"/>
        <w:rPr>
          <w:rFonts w:hint="eastAsia"/>
          <w:sz w:val="24"/>
          <w:szCs w:val="24"/>
          <w:lang w:val="en-US" w:eastAsia="zh-CN"/>
        </w:rPr>
      </w:pPr>
      <w:r>
        <w:rPr>
          <w:rFonts w:hint="eastAsia"/>
          <w:sz w:val="24"/>
          <w:szCs w:val="24"/>
          <w:lang w:val="en-US" w:eastAsia="zh-CN"/>
        </w:rPr>
        <w:t>3.1.2需求内容</w:t>
      </w:r>
    </w:p>
    <w:p>
      <w:pPr>
        <w:pStyle w:val="7"/>
        <w:bidi w:val="0"/>
        <w:spacing w:line="240" w:lineRule="auto"/>
        <w:rPr>
          <w:rFonts w:hint="eastAsia"/>
          <w:sz w:val="22"/>
          <w:szCs w:val="20"/>
          <w:lang w:val="en-US" w:eastAsia="zh-CN"/>
        </w:rPr>
      </w:pPr>
      <w:r>
        <w:rPr>
          <w:rFonts w:hint="eastAsia"/>
          <w:sz w:val="22"/>
          <w:szCs w:val="20"/>
          <w:lang w:val="en-US" w:eastAsia="zh-CN"/>
        </w:rPr>
        <w:t>3.1.2.1预防接种数据落地</w:t>
      </w:r>
    </w:p>
    <w:p>
      <w:pPr>
        <w:widowControl/>
        <w:spacing w:line="360" w:lineRule="auto"/>
        <w:ind w:firstLine="420" w:firstLineChars="200"/>
        <w:jc w:val="left"/>
        <w:rPr>
          <w:rFonts w:hint="default"/>
          <w:lang w:val="en-US" w:eastAsia="zh-CN"/>
        </w:rPr>
      </w:pPr>
      <w:r>
        <w:rPr>
          <w:rFonts w:hint="eastAsia" w:ascii="华文宋体" w:hAnsi="华文宋体"/>
          <w:szCs w:val="22"/>
        </w:rPr>
        <w:t>建立行政区划、接种单位、系统账户基础信息与省里已建的省saas系统互联互通，共享共用，形成数据集一体化管理。</w:t>
      </w:r>
    </w:p>
    <w:p>
      <w:pPr>
        <w:pStyle w:val="7"/>
        <w:bidi w:val="0"/>
        <w:spacing w:line="240" w:lineRule="auto"/>
        <w:rPr>
          <w:rFonts w:hint="default"/>
          <w:sz w:val="22"/>
          <w:szCs w:val="20"/>
          <w:lang w:val="en-US" w:eastAsia="zh-CN"/>
        </w:rPr>
      </w:pPr>
      <w:r>
        <w:rPr>
          <w:rFonts w:hint="eastAsia"/>
          <w:sz w:val="22"/>
          <w:szCs w:val="20"/>
          <w:lang w:val="en-US" w:eastAsia="zh-CN"/>
        </w:rPr>
        <w:t>3.1.2.2入学入托查验接种证系统</w:t>
      </w:r>
    </w:p>
    <w:p>
      <w:pPr>
        <w:spacing w:line="360" w:lineRule="auto"/>
        <w:ind w:firstLine="420" w:firstLineChars="200"/>
        <w:rPr>
          <w:rFonts w:hint="eastAsia" w:ascii="宋体" w:hAnsi="宋体"/>
          <w:lang w:eastAsia="zh-CN"/>
        </w:rPr>
      </w:pPr>
      <w:r>
        <w:rPr>
          <w:rFonts w:hint="eastAsia" w:ascii="宋体" w:hAnsi="宋体" w:eastAsia="宋体"/>
        </w:rPr>
        <w:t>以实际业务管理为出发点，满足查验管理的要求，</w:t>
      </w:r>
      <w:r>
        <w:rPr>
          <w:rFonts w:hint="eastAsia" w:ascii="宋体" w:hAnsi="宋体"/>
          <w:lang w:val="en-US" w:eastAsia="zh-CN"/>
        </w:rPr>
        <w:t>通过接口接收方式与</w:t>
      </w:r>
      <w:r>
        <w:rPr>
          <w:rFonts w:hint="eastAsia" w:ascii="宋体" w:hAnsi="宋体"/>
          <w:lang w:eastAsia="zh-CN"/>
        </w:rPr>
        <w:t>“</w:t>
      </w:r>
      <w:r>
        <w:rPr>
          <w:rFonts w:hint="eastAsia" w:ascii="宋体" w:hAnsi="宋体"/>
          <w:lang w:val="en-US" w:eastAsia="zh-CN"/>
        </w:rPr>
        <w:t>浙江省市共建</w:t>
      </w:r>
      <w:r>
        <w:rPr>
          <w:rFonts w:hint="eastAsia" w:ascii="宋体" w:hAnsi="宋体"/>
          <w:lang w:eastAsia="zh-CN"/>
        </w:rPr>
        <w:t>”</w:t>
      </w:r>
      <w:r>
        <w:rPr>
          <w:rFonts w:hint="eastAsia" w:ascii="宋体" w:hAnsi="宋体"/>
          <w:lang w:val="en-US" w:eastAsia="zh-CN"/>
        </w:rPr>
        <w:t>数据互通，每晚定时拉取数据</w:t>
      </w:r>
      <w:r>
        <w:rPr>
          <w:rFonts w:hint="eastAsia" w:ascii="宋体" w:hAnsi="宋体"/>
          <w:lang w:eastAsia="zh-CN"/>
        </w:rPr>
        <w:t>，</w:t>
      </w:r>
      <w:r>
        <w:rPr>
          <w:rFonts w:hint="eastAsia" w:ascii="宋体" w:hAnsi="宋体" w:eastAsia="宋体"/>
        </w:rPr>
        <w:t>实现查验项目建设目标</w:t>
      </w:r>
      <w:r>
        <w:rPr>
          <w:rFonts w:hint="eastAsia" w:ascii="宋体" w:hAnsi="宋体"/>
          <w:lang w:eastAsia="zh-CN"/>
        </w:rPr>
        <w:t>。</w:t>
      </w:r>
    </w:p>
    <w:p>
      <w:pPr>
        <w:pStyle w:val="8"/>
        <w:numPr>
          <w:ilvl w:val="0"/>
          <w:numId w:val="1"/>
        </w:numPr>
        <w:bidi w:val="0"/>
        <w:spacing w:line="240" w:lineRule="auto"/>
        <w:rPr>
          <w:rFonts w:hint="default"/>
          <w:lang w:val="en-US" w:eastAsia="zh-CN"/>
        </w:rPr>
      </w:pPr>
      <w:r>
        <w:rPr>
          <w:rFonts w:hint="eastAsia"/>
          <w:sz w:val="24"/>
          <w:szCs w:val="21"/>
          <w:lang w:val="en-US" w:eastAsia="zh-CN"/>
        </w:rPr>
        <w:t>业务流程</w:t>
      </w:r>
    </w:p>
    <w:p>
      <w:pPr>
        <w:rPr>
          <w:rFonts w:hint="default"/>
          <w:lang w:val="en-US" w:eastAsia="zh-CN"/>
        </w:rPr>
      </w:pPr>
      <w:r>
        <w:drawing>
          <wp:inline distT="0" distB="0" distL="114300" distR="114300">
            <wp:extent cx="5273040" cy="20675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067560"/>
                    </a:xfrm>
                    <a:prstGeom prst="rect">
                      <a:avLst/>
                    </a:prstGeom>
                    <a:noFill/>
                    <a:ln>
                      <a:noFill/>
                    </a:ln>
                  </pic:spPr>
                </pic:pic>
              </a:graphicData>
            </a:graphic>
          </wp:inline>
        </w:drawing>
      </w:r>
    </w:p>
    <w:p>
      <w:pPr>
        <w:pStyle w:val="8"/>
        <w:numPr>
          <w:ilvl w:val="0"/>
          <w:numId w:val="1"/>
        </w:numPr>
        <w:bidi w:val="0"/>
        <w:spacing w:line="240" w:lineRule="auto"/>
        <w:rPr>
          <w:rFonts w:hint="default"/>
          <w:lang w:val="en-US" w:eastAsia="zh-CN"/>
        </w:rPr>
      </w:pPr>
      <w:r>
        <w:rPr>
          <w:rFonts w:hint="eastAsia"/>
          <w:sz w:val="24"/>
          <w:szCs w:val="21"/>
          <w:lang w:val="en-US" w:eastAsia="zh-CN"/>
        </w:rPr>
        <w:t>使用对象及开发模块</w:t>
      </w:r>
    </w:p>
    <w:p>
      <w:pPr>
        <w:spacing w:line="360" w:lineRule="auto"/>
        <w:ind w:firstLine="420" w:firstLineChars="200"/>
        <w:rPr>
          <w:rFonts w:ascii="宋体" w:hAnsi="宋体" w:eastAsia="宋体"/>
        </w:rPr>
      </w:pPr>
      <w:r>
        <w:rPr>
          <w:rFonts w:hint="eastAsia" w:ascii="宋体" w:hAnsi="宋体" w:eastAsia="宋体"/>
        </w:rPr>
        <w:t>疾控</w:t>
      </w:r>
      <w:r>
        <w:rPr>
          <w:rFonts w:hint="eastAsia" w:ascii="宋体" w:hAnsi="宋体"/>
          <w:lang w:eastAsia="zh-CN"/>
        </w:rPr>
        <w:t>、</w:t>
      </w:r>
      <w:r>
        <w:rPr>
          <w:rFonts w:hint="eastAsia" w:ascii="宋体" w:hAnsi="宋体" w:eastAsia="宋体"/>
        </w:rPr>
        <w:t>接种单位</w:t>
      </w:r>
      <w:r>
        <w:rPr>
          <w:rFonts w:hint="eastAsia" w:ascii="宋体" w:hAnsi="宋体"/>
          <w:lang w:val="en-US" w:eastAsia="zh-CN"/>
        </w:rPr>
        <w:t>以及学校</w:t>
      </w:r>
      <w:r>
        <w:rPr>
          <w:rFonts w:hint="eastAsia" w:ascii="宋体" w:hAnsi="宋体" w:eastAsia="宋体"/>
        </w:rPr>
        <w:t>可支持</w:t>
      </w:r>
      <w:r>
        <w:rPr>
          <w:rFonts w:hint="eastAsia" w:ascii="宋体" w:hAnsi="宋体"/>
          <w:lang w:val="en-US" w:eastAsia="zh-CN"/>
        </w:rPr>
        <w:t>账号密码登录</w:t>
      </w:r>
      <w:r>
        <w:rPr>
          <w:rFonts w:hint="eastAsia" w:ascii="宋体" w:hAnsi="宋体" w:eastAsia="宋体"/>
        </w:rPr>
        <w:t>进入查验系统</w:t>
      </w:r>
      <w:r>
        <w:rPr>
          <w:rFonts w:hint="eastAsia" w:ascii="宋体" w:hAnsi="宋体"/>
          <w:lang w:val="en-US" w:eastAsia="zh-CN"/>
        </w:rPr>
        <w:t>进行操作</w:t>
      </w:r>
      <w:r>
        <w:rPr>
          <w:rFonts w:hint="eastAsia" w:ascii="宋体" w:hAnsi="宋体" w:eastAsia="宋体"/>
        </w:rPr>
        <w:t>。系统使用者为各级疾控中心、接种单位工作人员、学校。</w:t>
      </w:r>
    </w:p>
    <w:p>
      <w:pPr>
        <w:pStyle w:val="20"/>
        <w:numPr>
          <w:ilvl w:val="0"/>
          <w:numId w:val="2"/>
        </w:numPr>
        <w:spacing w:line="360" w:lineRule="auto"/>
        <w:ind w:firstLineChars="0"/>
        <w:rPr>
          <w:rFonts w:ascii="宋体" w:hAnsi="宋体" w:eastAsia="宋体"/>
        </w:rPr>
      </w:pPr>
      <w:r>
        <w:rPr>
          <w:rFonts w:hint="eastAsia" w:ascii="宋体" w:hAnsi="宋体" w:eastAsia="宋体"/>
        </w:rPr>
        <w:t>各级疾控中心：负责对所在辖区接种单位的查验情况进行统计汇总。</w:t>
      </w:r>
    </w:p>
    <w:p>
      <w:pPr>
        <w:pStyle w:val="20"/>
        <w:numPr>
          <w:ilvl w:val="0"/>
          <w:numId w:val="2"/>
        </w:numPr>
        <w:spacing w:line="360" w:lineRule="auto"/>
        <w:ind w:firstLineChars="0"/>
        <w:rPr>
          <w:rFonts w:ascii="宋体" w:hAnsi="宋体" w:eastAsia="宋体"/>
        </w:rPr>
      </w:pPr>
      <w:r>
        <w:rPr>
          <w:rFonts w:hint="eastAsia" w:ascii="宋体" w:hAnsi="宋体" w:eastAsia="宋体"/>
        </w:rPr>
        <w:t>接种单位：负责对所在辖区内的学校学生进行查验工作。</w:t>
      </w:r>
    </w:p>
    <w:p>
      <w:pPr>
        <w:pStyle w:val="20"/>
        <w:numPr>
          <w:ilvl w:val="0"/>
          <w:numId w:val="2"/>
        </w:numPr>
        <w:spacing w:line="360" w:lineRule="auto"/>
        <w:ind w:firstLineChars="0"/>
        <w:rPr>
          <w:rFonts w:ascii="宋体" w:hAnsi="宋体" w:eastAsia="宋体"/>
        </w:rPr>
      </w:pPr>
      <w:r>
        <w:rPr>
          <w:rFonts w:hint="eastAsia" w:ascii="宋体" w:hAnsi="宋体" w:eastAsia="宋体"/>
        </w:rPr>
        <w:t>学校：负责本学校的查验名单收集录入工作，并辅助接种单位完成学生查验催种目标。</w:t>
      </w:r>
    </w:p>
    <w:p>
      <w:pPr>
        <w:spacing w:line="360" w:lineRule="auto"/>
        <w:ind w:firstLine="422" w:firstLineChars="200"/>
        <w:rPr>
          <w:rFonts w:ascii="宋体" w:hAnsi="宋体" w:eastAsia="宋体"/>
          <w:b/>
          <w:bCs/>
        </w:rPr>
      </w:pPr>
      <w:r>
        <w:rPr>
          <w:rFonts w:hint="eastAsia" w:ascii="宋体" w:hAnsi="宋体" w:eastAsia="宋体"/>
          <w:b/>
          <w:bCs/>
        </w:rPr>
        <w:t>总体功能模块如下：</w:t>
      </w:r>
    </w:p>
    <w:tbl>
      <w:tblPr>
        <w:tblStyle w:val="15"/>
        <w:tblW w:w="8818" w:type="dxa"/>
        <w:jc w:val="right"/>
        <w:tblLayout w:type="autofit"/>
        <w:tblCellMar>
          <w:top w:w="0" w:type="dxa"/>
          <w:left w:w="108" w:type="dxa"/>
          <w:bottom w:w="0" w:type="dxa"/>
          <w:right w:w="108" w:type="dxa"/>
        </w:tblCellMar>
      </w:tblPr>
      <w:tblGrid>
        <w:gridCol w:w="1135"/>
        <w:gridCol w:w="2126"/>
        <w:gridCol w:w="1950"/>
        <w:gridCol w:w="3607"/>
      </w:tblGrid>
      <w:tr>
        <w:tblPrEx>
          <w:tblCellMar>
            <w:top w:w="0" w:type="dxa"/>
            <w:left w:w="108" w:type="dxa"/>
            <w:bottom w:w="0" w:type="dxa"/>
            <w:right w:w="108" w:type="dxa"/>
          </w:tblCellMar>
        </w:tblPrEx>
        <w:trPr>
          <w:trHeight w:val="658" w:hRule="atLeast"/>
          <w:jc w:val="right"/>
        </w:trPr>
        <w:tc>
          <w:tcPr>
            <w:tcW w:w="1135" w:type="dxa"/>
            <w:tcBorders>
              <w:top w:val="single" w:color="auto" w:sz="4" w:space="0"/>
              <w:left w:val="single" w:color="auto" w:sz="4" w:space="0"/>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使用对象</w:t>
            </w:r>
          </w:p>
        </w:tc>
        <w:tc>
          <w:tcPr>
            <w:tcW w:w="2126"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系统功能模块</w:t>
            </w:r>
          </w:p>
        </w:tc>
        <w:tc>
          <w:tcPr>
            <w:tcW w:w="1950"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子模块</w:t>
            </w:r>
          </w:p>
        </w:tc>
        <w:tc>
          <w:tcPr>
            <w:tcW w:w="3607"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系统特性描述</w:t>
            </w:r>
          </w:p>
        </w:tc>
      </w:tr>
      <w:tr>
        <w:tblPrEx>
          <w:tblCellMar>
            <w:top w:w="0" w:type="dxa"/>
            <w:left w:w="108" w:type="dxa"/>
            <w:bottom w:w="0" w:type="dxa"/>
            <w:right w:w="108" w:type="dxa"/>
          </w:tblCellMar>
        </w:tblPrEx>
        <w:trPr>
          <w:trHeight w:val="820" w:hRule="atLeast"/>
          <w:jc w:val="right"/>
        </w:trPr>
        <w:tc>
          <w:tcPr>
            <w:tcW w:w="1135"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学校</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Cs w:val="21"/>
              </w:rPr>
              <w:t>班级花名册查询</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Cs w:val="21"/>
              </w:rPr>
              <w:t>/</w:t>
            </w:r>
          </w:p>
        </w:tc>
        <w:tc>
          <w:tcPr>
            <w:tcW w:w="3607" w:type="dxa"/>
            <w:tcBorders>
              <w:top w:val="nil"/>
              <w:left w:val="nil"/>
              <w:bottom w:val="single" w:color="auto" w:sz="4" w:space="0"/>
              <w:right w:val="single" w:color="auto" w:sz="4" w:space="0"/>
            </w:tcBorders>
            <w:shd w:val="clear" w:color="auto" w:fill="auto"/>
            <w:vAlign w:val="top"/>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Cs w:val="21"/>
              </w:rPr>
              <w:t>支持对采集的幼儿、学生信息进行查询操作。</w:t>
            </w:r>
          </w:p>
        </w:tc>
      </w:tr>
      <w:tr>
        <w:tblPrEx>
          <w:tblCellMar>
            <w:top w:w="0" w:type="dxa"/>
            <w:left w:w="108" w:type="dxa"/>
            <w:bottom w:w="0" w:type="dxa"/>
            <w:right w:w="108" w:type="dxa"/>
          </w:tblCellMar>
        </w:tblPrEx>
        <w:trPr>
          <w:trHeight w:val="775" w:hRule="atLeast"/>
          <w:jc w:val="right"/>
        </w:trPr>
        <w:tc>
          <w:tcPr>
            <w:tcW w:w="1135"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统计报表</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cs="宋体"/>
                <w:color w:val="000000"/>
                <w:kern w:val="0"/>
                <w:szCs w:val="21"/>
                <w:lang w:val="en-US" w:eastAsia="zh-CN"/>
              </w:rPr>
              <w:t>对该校的学生疫苗补种反馈和需补种统计报表进行查询</w:t>
            </w:r>
            <w:r>
              <w:rPr>
                <w:rFonts w:hint="eastAsia" w:ascii="宋体" w:hAnsi="宋体" w:eastAsia="宋体" w:cs="宋体"/>
                <w:color w:val="000000"/>
                <w:kern w:val="0"/>
                <w:szCs w:val="21"/>
              </w:rPr>
              <w:t>。</w:t>
            </w:r>
          </w:p>
        </w:tc>
      </w:tr>
      <w:tr>
        <w:tblPrEx>
          <w:tblCellMar>
            <w:top w:w="0" w:type="dxa"/>
            <w:left w:w="108" w:type="dxa"/>
            <w:bottom w:w="0" w:type="dxa"/>
            <w:right w:w="108" w:type="dxa"/>
          </w:tblCellMar>
        </w:tblPrEx>
        <w:trPr>
          <w:trHeight w:val="705" w:hRule="atLeast"/>
          <w:jc w:val="right"/>
        </w:trPr>
        <w:tc>
          <w:tcPr>
            <w:tcW w:w="1135" w:type="dxa"/>
            <w:vMerge w:val="restart"/>
            <w:tcBorders>
              <w:top w:val="nil"/>
              <w:left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门诊以及疾控</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学校管理</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进行学校基本信息管理</w:t>
            </w:r>
          </w:p>
        </w:tc>
      </w:tr>
      <w:tr>
        <w:tblPrEx>
          <w:tblCellMar>
            <w:top w:w="0" w:type="dxa"/>
            <w:left w:w="108" w:type="dxa"/>
            <w:bottom w:w="0" w:type="dxa"/>
            <w:right w:w="108" w:type="dxa"/>
          </w:tblCellMar>
        </w:tblPrEx>
        <w:trPr>
          <w:trHeight w:val="455"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信息查验</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对</w:t>
            </w:r>
            <w:r>
              <w:rPr>
                <w:rFonts w:hint="eastAsia" w:ascii="宋体" w:hAnsi="宋体" w:cs="宋体"/>
                <w:color w:val="000000"/>
                <w:kern w:val="0"/>
                <w:szCs w:val="21"/>
                <w:lang w:val="en-US" w:eastAsia="zh-CN"/>
              </w:rPr>
              <w:t>采集的</w:t>
            </w:r>
            <w:r>
              <w:rPr>
                <w:rFonts w:hint="eastAsia" w:ascii="宋体" w:hAnsi="宋体" w:eastAsia="宋体" w:cs="宋体"/>
                <w:color w:val="000000"/>
                <w:kern w:val="0"/>
                <w:szCs w:val="21"/>
              </w:rPr>
              <w:t>受种者</w:t>
            </w:r>
            <w:r>
              <w:rPr>
                <w:rFonts w:hint="eastAsia" w:ascii="宋体" w:hAnsi="宋体" w:cs="宋体"/>
                <w:color w:val="000000"/>
                <w:kern w:val="0"/>
                <w:szCs w:val="21"/>
                <w:lang w:val="en-US" w:eastAsia="zh-CN"/>
              </w:rPr>
              <w:t>信息进行查询</w:t>
            </w:r>
            <w:r>
              <w:rPr>
                <w:rFonts w:hint="eastAsia" w:ascii="宋体" w:hAnsi="宋体" w:eastAsia="宋体" w:cs="宋体"/>
                <w:color w:val="000000"/>
                <w:kern w:val="0"/>
                <w:szCs w:val="21"/>
              </w:rPr>
              <w:t>，支持打印查验证明以及补种通知单</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restart"/>
            <w:tcBorders>
              <w:top w:val="nil"/>
              <w:left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查询统计</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查验</w:t>
            </w:r>
            <w:r>
              <w:rPr>
                <w:rFonts w:hint="eastAsia" w:ascii="宋体" w:hAnsi="宋体" w:cs="宋体"/>
                <w:color w:val="000000"/>
                <w:kern w:val="0"/>
                <w:szCs w:val="21"/>
                <w:lang w:val="en-US" w:eastAsia="zh-CN"/>
              </w:rPr>
              <w:t>接种信息</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受种者查验信息结果查看</w:t>
            </w:r>
          </w:p>
        </w:tc>
      </w:tr>
      <w:tr>
        <w:tblPrEx>
          <w:tblCellMar>
            <w:top w:w="0" w:type="dxa"/>
            <w:left w:w="108" w:type="dxa"/>
            <w:bottom w:w="0" w:type="dxa"/>
            <w:right w:w="108" w:type="dxa"/>
          </w:tblCellMar>
        </w:tblPrEx>
        <w:trPr>
          <w:trHeight w:val="893"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补种汇总表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cs="宋体"/>
                <w:color w:val="000000"/>
                <w:kern w:val="0"/>
                <w:szCs w:val="21"/>
                <w:lang w:val="en-US" w:eastAsia="zh-CN"/>
              </w:rPr>
              <w:t>需</w:t>
            </w:r>
            <w:r>
              <w:rPr>
                <w:rFonts w:hint="eastAsia" w:ascii="宋体" w:hAnsi="宋体" w:eastAsia="宋体" w:cs="宋体"/>
                <w:color w:val="000000"/>
                <w:kern w:val="0"/>
                <w:szCs w:val="21"/>
              </w:rPr>
              <w:t>补种情况表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支持统计当前受种者需补种疫苗的情况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补种情况反馈表</w:t>
            </w:r>
          </w:p>
        </w:tc>
        <w:tc>
          <w:tcPr>
            <w:tcW w:w="3607" w:type="dxa"/>
            <w:tcBorders>
              <w:top w:val="nil"/>
              <w:left w:val="nil"/>
              <w:bottom w:val="single" w:color="auto" w:sz="4" w:space="0"/>
              <w:right w:val="single" w:color="auto" w:sz="4" w:space="0"/>
            </w:tcBorders>
            <w:shd w:val="clear" w:color="auto" w:fill="auto"/>
          </w:tcPr>
          <w:p>
            <w:pPr>
              <w:widowControl/>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支持统计当前时间点所有需补种的人</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接种证查验汇总表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补种疫苗统计表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支持统计所在辖区内各疫苗需补种剂次数、补种剂次数和补种率情况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系统日志查看</w:t>
            </w:r>
          </w:p>
        </w:tc>
        <w:tc>
          <w:tcPr>
            <w:tcW w:w="3607" w:type="dxa"/>
            <w:tcBorders>
              <w:top w:val="single" w:color="auto" w:sz="4" w:space="0"/>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支持记录</w:t>
            </w:r>
            <w:r>
              <w:rPr>
                <w:rFonts w:hint="eastAsia" w:ascii="宋体" w:hAnsi="宋体" w:cs="宋体"/>
                <w:color w:val="000000"/>
                <w:kern w:val="0"/>
                <w:szCs w:val="21"/>
                <w:lang w:val="en-US" w:eastAsia="zh-CN"/>
              </w:rPr>
              <w:t>该系统的</w:t>
            </w:r>
            <w:r>
              <w:rPr>
                <w:rFonts w:hint="eastAsia" w:ascii="宋体" w:hAnsi="宋体" w:eastAsia="宋体" w:cs="宋体"/>
                <w:color w:val="000000"/>
                <w:kern w:val="0"/>
                <w:szCs w:val="21"/>
              </w:rPr>
              <w:t>疾控、接种门诊以及学校的操作日志</w:t>
            </w:r>
          </w:p>
        </w:tc>
      </w:tr>
    </w:tbl>
    <w:p>
      <w:pPr>
        <w:rPr>
          <w:rFonts w:hint="default"/>
          <w:lang w:val="en-US" w:eastAsia="zh-CN"/>
        </w:rPr>
      </w:pPr>
    </w:p>
    <w:p>
      <w:pPr>
        <w:rPr>
          <w:rFonts w:hint="default"/>
          <w:lang w:val="en-US" w:eastAsia="zh-CN"/>
        </w:rPr>
      </w:pPr>
    </w:p>
    <w:p>
      <w:pPr>
        <w:rPr>
          <w:rFonts w:hint="default"/>
          <w:lang w:val="en-US" w:eastAsia="zh-CN"/>
        </w:rPr>
      </w:pPr>
    </w:p>
    <w:p>
      <w:pPr>
        <w:pStyle w:val="8"/>
        <w:numPr>
          <w:ilvl w:val="0"/>
          <w:numId w:val="1"/>
        </w:numPr>
        <w:bidi w:val="0"/>
        <w:spacing w:line="240" w:lineRule="auto"/>
        <w:rPr>
          <w:rFonts w:hint="default"/>
          <w:sz w:val="32"/>
          <w:szCs w:val="24"/>
          <w:lang w:val="en-US" w:eastAsia="zh-CN"/>
        </w:rPr>
      </w:pPr>
      <w:r>
        <w:rPr>
          <w:rFonts w:hint="eastAsia"/>
          <w:sz w:val="28"/>
          <w:szCs w:val="22"/>
          <w:lang w:val="en-US" w:eastAsia="zh-CN"/>
        </w:rPr>
        <w:t>详细需求</w:t>
      </w:r>
    </w:p>
    <w:p>
      <w:pPr>
        <w:pStyle w:val="9"/>
        <w:bidi w:val="0"/>
        <w:rPr>
          <w:rFonts w:hint="default" w:eastAsia="黑体"/>
          <w:lang w:val="en-US" w:eastAsia="zh-CN"/>
        </w:rPr>
      </w:pPr>
      <w:r>
        <w:rPr>
          <w:rFonts w:hint="eastAsia"/>
          <w:lang w:val="en-US" w:eastAsia="zh-CN"/>
        </w:rPr>
        <w:t>3.1</w:t>
      </w:r>
      <w:r>
        <w:rPr>
          <w:rFonts w:hint="eastAsia"/>
        </w:rPr>
        <w:t>学校端</w:t>
      </w:r>
      <w:r>
        <w:rPr>
          <w:rFonts w:hint="eastAsia"/>
          <w:lang w:val="en-US" w:eastAsia="zh-CN"/>
        </w:rPr>
        <w:t>-班级花名册查询</w:t>
      </w:r>
    </w:p>
    <w:p>
      <w:pPr>
        <w:spacing w:line="360" w:lineRule="auto"/>
        <w:rPr>
          <w:rFonts w:hint="default" w:ascii="华文宋体" w:hAnsi="华文宋体" w:eastAsia="华文宋体"/>
          <w:color w:val="auto"/>
          <w:sz w:val="22"/>
          <w:highlight w:val="none"/>
          <w:shd w:val="clear" w:color="auto" w:fill="FFFFFF"/>
          <w:lang w:val="en-US" w:eastAsia="zh-CN"/>
        </w:rPr>
      </w:pPr>
      <w:r>
        <w:rPr>
          <w:rFonts w:hint="eastAsia" w:ascii="华文宋体" w:hAnsi="华文宋体" w:eastAsia="华文宋体"/>
          <w:b/>
          <w:bCs/>
          <w:color w:val="auto"/>
          <w:sz w:val="22"/>
          <w:highlight w:val="none"/>
          <w:shd w:val="clear" w:color="auto" w:fill="FFFFFF"/>
        </w:rPr>
        <w:t>功能描述：</w:t>
      </w:r>
      <w:r>
        <w:rPr>
          <w:rFonts w:hint="eastAsia" w:ascii="华文宋体" w:hAnsi="华文宋体" w:eastAsia="华文宋体"/>
          <w:color w:val="auto"/>
          <w:sz w:val="22"/>
          <w:highlight w:val="none"/>
          <w:shd w:val="clear" w:color="auto" w:fill="FFFFFF"/>
        </w:rPr>
        <w:t>支持对已添加或导入成功的学生进行查询</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lang w:val="en-US" w:eastAsia="zh-CN"/>
        </w:rPr>
        <w:t>导出、打印补种和补证通知单。</w:t>
      </w:r>
    </w:p>
    <w:p>
      <w:pPr>
        <w:pStyle w:val="20"/>
        <w:spacing w:line="360" w:lineRule="auto"/>
        <w:ind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查询条件：</w:t>
      </w:r>
      <w:r>
        <w:rPr>
          <w:rFonts w:hint="eastAsia" w:ascii="华文宋体" w:hAnsi="华文宋体" w:eastAsia="华文宋体"/>
          <w:color w:val="auto"/>
          <w:sz w:val="22"/>
          <w:highlight w:val="none"/>
          <w:shd w:val="clear" w:color="auto" w:fill="FFFFFF"/>
        </w:rPr>
        <w:t>学年、轮次、年级、班级、是否种全、查验状态、儿童姓名、身份证件号码、</w:t>
      </w:r>
      <w:r>
        <w:rPr>
          <w:rFonts w:hint="eastAsia" w:ascii="华文宋体" w:hAnsi="华文宋体" w:eastAsia="华文宋体"/>
          <w:color w:val="auto"/>
          <w:sz w:val="22"/>
          <w:highlight w:val="none"/>
          <w:shd w:val="clear" w:color="auto" w:fill="FFFFFF"/>
          <w:lang w:val="en-US" w:eastAsia="zh-CN"/>
        </w:rPr>
        <w:t>受种者</w:t>
      </w:r>
      <w:r>
        <w:rPr>
          <w:rFonts w:hint="eastAsia" w:ascii="华文宋体" w:hAnsi="华文宋体" w:eastAsia="华文宋体"/>
          <w:color w:val="auto"/>
          <w:sz w:val="22"/>
          <w:highlight w:val="none"/>
          <w:shd w:val="clear" w:color="auto" w:fill="FFFFFF"/>
        </w:rPr>
        <w:t>编码。</w:t>
      </w:r>
    </w:p>
    <w:p>
      <w:pPr>
        <w:pStyle w:val="20"/>
        <w:spacing w:line="360" w:lineRule="auto"/>
        <w:ind w:firstLineChars="0"/>
        <w:rPr>
          <w:rFonts w:hint="eastAsia"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学年：</w:t>
      </w:r>
      <w:r>
        <w:rPr>
          <w:rFonts w:hint="eastAsia" w:ascii="宋体" w:hAnsi="宋体" w:cs="宋体"/>
          <w:color w:val="auto"/>
          <w:sz w:val="20"/>
          <w:szCs w:val="20"/>
          <w:highlight w:val="none"/>
        </w:rPr>
        <w:t>必选项，</w:t>
      </w:r>
      <w:r>
        <w:rPr>
          <w:rFonts w:hint="eastAsia" w:ascii="宋体" w:hAnsi="宋体" w:cs="宋体"/>
          <w:color w:val="auto"/>
          <w:szCs w:val="21"/>
          <w:highlight w:val="none"/>
        </w:rPr>
        <w:t>当前年份往前推8年，往后推一年，比如今年是2023年，则学年下拉框为2015年-2024年，共十年，默认为当前年份</w:t>
      </w:r>
    </w:p>
    <w:p>
      <w:pPr>
        <w:pStyle w:val="20"/>
        <w:spacing w:line="360" w:lineRule="auto"/>
        <w:ind w:firstLineChars="0"/>
        <w:rPr>
          <w:rFonts w:hint="eastAsia"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轮次：</w:t>
      </w:r>
      <w:r>
        <w:rPr>
          <w:rFonts w:hint="eastAsia" w:ascii="宋体" w:hAnsi="宋体" w:cs="宋体"/>
          <w:color w:val="auto"/>
          <w:sz w:val="20"/>
          <w:szCs w:val="20"/>
          <w:highlight w:val="none"/>
        </w:rPr>
        <w:t>必选项，下拉框单选，春季/秋季。</w:t>
      </w:r>
    </w:p>
    <w:p>
      <w:pPr>
        <w:tabs>
          <w:tab w:val="left" w:pos="360"/>
        </w:tabs>
        <w:spacing w:line="360" w:lineRule="auto"/>
        <w:ind w:firstLine="420"/>
        <w:jc w:val="left"/>
        <w:rPr>
          <w:rFonts w:ascii="宋体" w:hAnsi="宋体" w:cs="宋体"/>
          <w:color w:val="auto"/>
          <w:sz w:val="20"/>
          <w:szCs w:val="20"/>
          <w:highlight w:val="none"/>
        </w:rPr>
      </w:pPr>
      <w:r>
        <w:rPr>
          <w:rFonts w:hint="eastAsia" w:ascii="华文宋体" w:hAnsi="华文宋体" w:eastAsia="华文宋体"/>
          <w:color w:val="auto"/>
          <w:sz w:val="20"/>
          <w:szCs w:val="21"/>
          <w:highlight w:val="none"/>
          <w:shd w:val="clear" w:color="auto" w:fill="FFFFFF"/>
        </w:rPr>
        <w:t>年级：</w:t>
      </w:r>
      <w:r>
        <w:rPr>
          <w:rFonts w:hint="eastAsia" w:ascii="华文宋体" w:hAnsi="华文宋体" w:eastAsia="华文宋体"/>
          <w:color w:val="auto"/>
          <w:sz w:val="20"/>
          <w:szCs w:val="21"/>
          <w:highlight w:val="none"/>
          <w:shd w:val="clear" w:color="auto" w:fill="FFFFFF"/>
          <w:lang w:val="en-US" w:eastAsia="zh-CN"/>
        </w:rPr>
        <w:t>非</w:t>
      </w:r>
      <w:r>
        <w:rPr>
          <w:rFonts w:hint="eastAsia" w:ascii="宋体" w:hAnsi="宋体" w:cs="宋体"/>
          <w:color w:val="auto"/>
          <w:sz w:val="20"/>
          <w:szCs w:val="20"/>
          <w:highlight w:val="none"/>
        </w:rPr>
        <w:t>必选项，下拉框单选，根据学校类型返回</w:t>
      </w:r>
    </w:p>
    <w:p>
      <w:pPr>
        <w:tabs>
          <w:tab w:val="left" w:pos="360"/>
        </w:tabs>
        <w:spacing w:line="360" w:lineRule="auto"/>
        <w:ind w:firstLine="42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ab/>
      </w:r>
      <w:r>
        <w:rPr>
          <w:rFonts w:hint="eastAsia" w:ascii="宋体" w:hAnsi="宋体" w:cs="宋体"/>
          <w:color w:val="auto"/>
          <w:sz w:val="20"/>
          <w:szCs w:val="20"/>
          <w:highlight w:val="none"/>
        </w:rPr>
        <w:t>幼托机构：幼儿园托班/幼儿园小班/幼儿园中班/幼儿园大班</w:t>
      </w:r>
    </w:p>
    <w:p>
      <w:pPr>
        <w:tabs>
          <w:tab w:val="left" w:pos="360"/>
        </w:tabs>
        <w:spacing w:line="360" w:lineRule="auto"/>
        <w:ind w:left="598" w:leftChars="285" w:firstLine="418"/>
        <w:jc w:val="left"/>
        <w:rPr>
          <w:rFonts w:hint="eastAsia" w:ascii="华文宋体" w:hAnsi="华文宋体" w:eastAsia="华文宋体"/>
          <w:color w:val="auto"/>
          <w:sz w:val="20"/>
          <w:szCs w:val="21"/>
          <w:highlight w:val="none"/>
          <w:shd w:val="clear" w:color="auto" w:fill="FFFFFF"/>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小学：一年级/二年级/三年级/四年级/五年级/六年级</w:t>
      </w:r>
    </w:p>
    <w:p>
      <w:pPr>
        <w:pStyle w:val="20"/>
        <w:spacing w:line="360" w:lineRule="auto"/>
        <w:ind w:firstLineChars="0"/>
        <w:rPr>
          <w:rFonts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班级：</w:t>
      </w:r>
      <w:r>
        <w:rPr>
          <w:rFonts w:hint="eastAsia" w:ascii="华文宋体" w:hAnsi="华文宋体" w:eastAsia="华文宋体"/>
          <w:color w:val="auto"/>
          <w:sz w:val="20"/>
          <w:szCs w:val="21"/>
          <w:highlight w:val="none"/>
          <w:shd w:val="clear" w:color="auto" w:fill="FFFFFF"/>
          <w:lang w:val="en-US" w:eastAsia="zh-CN"/>
        </w:rPr>
        <w:t>非</w:t>
      </w:r>
      <w:r>
        <w:rPr>
          <w:rFonts w:hint="eastAsia" w:ascii="华文宋体" w:hAnsi="华文宋体" w:eastAsia="华文宋体"/>
          <w:color w:val="auto"/>
          <w:sz w:val="20"/>
          <w:szCs w:val="21"/>
          <w:highlight w:val="none"/>
          <w:shd w:val="clear" w:color="auto" w:fill="FFFFFF"/>
        </w:rPr>
        <w:t>必选项，下拉框。</w:t>
      </w:r>
    </w:p>
    <w:p>
      <w:pPr>
        <w:pStyle w:val="20"/>
        <w:spacing w:line="360" w:lineRule="auto"/>
        <w:ind w:firstLineChars="0"/>
        <w:rPr>
          <w:rFonts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是否种全：非必选项，下拉单选，全部/是/否，默认全部。 选否的时候出现第二个下拉框，“需补种/无需补种”</w:t>
      </w:r>
    </w:p>
    <w:p>
      <w:pPr>
        <w:pStyle w:val="20"/>
        <w:spacing w:line="360" w:lineRule="auto"/>
        <w:ind w:firstLineChars="0"/>
        <w:rPr>
          <w:rFonts w:hint="eastAsia" w:ascii="华文宋体" w:hAnsi="华文宋体" w:eastAsia="华文宋体"/>
          <w:b/>
          <w:bCs/>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查验状态：非必选项，下拉单选，全部/已种全/未种全需补种/未种全无需补种/</w:t>
      </w:r>
      <w:r>
        <w:rPr>
          <w:rFonts w:hint="eastAsia" w:ascii="华文宋体" w:hAnsi="华文宋体" w:eastAsia="华文宋体"/>
          <w:color w:val="auto"/>
          <w:highlight w:val="none"/>
        </w:rPr>
        <w:t>无接种证</w:t>
      </w:r>
      <w:r>
        <w:rPr>
          <w:rFonts w:hint="eastAsia" w:ascii="华文宋体" w:hAnsi="华文宋体" w:eastAsia="华文宋体"/>
          <w:color w:val="auto"/>
          <w:sz w:val="20"/>
          <w:szCs w:val="21"/>
          <w:highlight w:val="none"/>
          <w:shd w:val="clear" w:color="auto" w:fill="FFFFFF"/>
        </w:rPr>
        <w:t>，默认全部，</w:t>
      </w:r>
      <w:r>
        <w:rPr>
          <w:rFonts w:hint="eastAsia" w:ascii="华文宋体" w:hAnsi="华文宋体" w:eastAsia="华文宋体"/>
          <w:color w:val="auto"/>
          <w:highlight w:val="none"/>
        </w:rPr>
        <w:t>无接种证</w:t>
      </w:r>
      <w:r>
        <w:rPr>
          <w:rFonts w:hint="eastAsia" w:ascii="华文宋体" w:hAnsi="华文宋体" w:eastAsia="华文宋体"/>
          <w:color w:val="auto"/>
          <w:sz w:val="20"/>
          <w:szCs w:val="21"/>
          <w:highlight w:val="none"/>
          <w:shd w:val="clear" w:color="auto" w:fill="FFFFFF"/>
        </w:rPr>
        <w:t>也否统计到报表里</w:t>
      </w:r>
    </w:p>
    <w:p>
      <w:pPr>
        <w:pStyle w:val="20"/>
        <w:spacing w:line="360" w:lineRule="auto"/>
        <w:ind w:firstLineChars="0"/>
        <w:rPr>
          <w:rFonts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儿童姓名：非必选项，输入框。</w:t>
      </w:r>
    </w:p>
    <w:p>
      <w:pPr>
        <w:pStyle w:val="20"/>
        <w:spacing w:line="360" w:lineRule="auto"/>
        <w:ind w:firstLineChars="0"/>
        <w:rPr>
          <w:rFonts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身份证件号码：非必选项，输入框。</w:t>
      </w:r>
    </w:p>
    <w:p>
      <w:pPr>
        <w:pStyle w:val="20"/>
        <w:spacing w:line="360" w:lineRule="auto"/>
        <w:ind w:firstLine="400"/>
        <w:rPr>
          <w:rFonts w:hint="eastAsia" w:ascii="华文宋体" w:hAnsi="华文宋体" w:eastAsia="华文宋体"/>
          <w:color w:val="auto"/>
          <w:sz w:val="22"/>
          <w:highlight w:val="none"/>
          <w:shd w:val="clear" w:color="auto" w:fill="FFFFFF"/>
        </w:rPr>
      </w:pPr>
      <w:r>
        <w:rPr>
          <w:rFonts w:hint="eastAsia" w:ascii="华文宋体" w:hAnsi="华文宋体" w:eastAsia="华文宋体"/>
          <w:color w:val="auto"/>
          <w:sz w:val="20"/>
          <w:szCs w:val="21"/>
          <w:highlight w:val="none"/>
          <w:shd w:val="clear" w:color="auto" w:fill="FFFFFF"/>
        </w:rPr>
        <w:t>受种者编码：非必选项，输入框。</w:t>
      </w:r>
    </w:p>
    <w:p>
      <w:pPr>
        <w:keepNext w:val="0"/>
        <w:keepLines w:val="0"/>
        <w:widowControl/>
        <w:suppressLineNumbers w:val="0"/>
        <w:spacing w:before="0" w:beforeAutospacing="0" w:after="0" w:afterAutospacing="0"/>
        <w:ind w:left="0" w:right="0"/>
        <w:jc w:val="both"/>
        <w:rPr>
          <w:rFonts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查询结果：</w:t>
      </w:r>
      <w:r>
        <w:rPr>
          <w:rFonts w:hint="eastAsia" w:ascii="华文宋体" w:hAnsi="华文宋体" w:eastAsia="华文宋体"/>
          <w:color w:val="auto"/>
          <w:sz w:val="22"/>
          <w:highlight w:val="none"/>
          <w:shd w:val="clear" w:color="auto" w:fill="FFFFFF"/>
        </w:rPr>
        <w:t>查验状态</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lang w:val="en-US" w:eastAsia="zh-CN"/>
        </w:rPr>
        <w:t>首次状态，展示的文字为：已种全/未种全需补种/未种全无需补种/</w:t>
      </w:r>
      <w:r>
        <w:rPr>
          <w:rFonts w:hint="eastAsia" w:ascii="华文宋体" w:hAnsi="华文宋体" w:eastAsia="华文宋体"/>
          <w:color w:val="auto"/>
          <w:highlight w:val="none"/>
        </w:rPr>
        <w:t>无接种证</w:t>
      </w:r>
      <w:r>
        <w:rPr>
          <w:rFonts w:hint="eastAsia" w:ascii="华文宋体" w:hAnsi="华文宋体" w:eastAsia="华文宋体"/>
          <w:color w:val="auto"/>
          <w:sz w:val="22"/>
          <w:highlight w:val="none"/>
          <w:shd w:val="clear" w:color="auto" w:fill="FFFFFF"/>
          <w:lang w:val="en-US" w:eastAsia="zh-CN"/>
        </w:rPr>
        <w:t>。</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highlight w:val="none"/>
        </w:rPr>
        <w:t>无接种证</w:t>
      </w:r>
      <w:r>
        <w:rPr>
          <w:rFonts w:hint="eastAsia" w:ascii="华文宋体" w:hAnsi="华文宋体" w:eastAsia="华文宋体"/>
          <w:color w:val="auto"/>
          <w:sz w:val="22"/>
          <w:highlight w:val="none"/>
          <w:shd w:val="clear" w:color="auto" w:fill="FFFFFF"/>
          <w:lang w:val="en-US" w:eastAsia="zh-CN"/>
        </w:rPr>
        <w:t>的时候就是展示</w:t>
      </w:r>
      <w:r>
        <w:rPr>
          <w:rFonts w:hint="eastAsia" w:ascii="华文宋体" w:hAnsi="华文宋体" w:eastAsia="华文宋体"/>
          <w:color w:val="auto"/>
          <w:highlight w:val="none"/>
        </w:rPr>
        <w:t>无接种证</w:t>
      </w:r>
      <w:r>
        <w:rPr>
          <w:rFonts w:hint="eastAsia" w:ascii="华文宋体" w:hAnsi="华文宋体" w:eastAsia="华文宋体"/>
          <w:color w:val="auto"/>
          <w:sz w:val="22"/>
          <w:highlight w:val="none"/>
          <w:shd w:val="clear" w:color="auto" w:fill="FFFFFF"/>
          <w:lang w:val="en-US" w:eastAsia="zh-CN"/>
        </w:rPr>
        <w:t>，固定首次查验状态和首次查验时间不变，匹配之后转为有接种证人员</w:t>
      </w:r>
      <w:r>
        <w:rPr>
          <w:rFonts w:hint="eastAsia" w:ascii="华文宋体" w:hAnsi="华文宋体" w:eastAsia="华文宋体"/>
          <w:color w:val="auto"/>
          <w:sz w:val="22"/>
          <w:highlight w:val="none"/>
          <w:shd w:val="clear" w:color="auto" w:fill="FFFFFF"/>
        </w:rPr>
        <w:t>、是否种全</w:t>
      </w:r>
      <w:r>
        <w:rPr>
          <w:rFonts w:hint="eastAsia" w:ascii="华文宋体" w:hAnsi="华文宋体" w:eastAsia="华文宋体" w:cs="华文宋体"/>
          <w:color w:val="auto"/>
          <w:kern w:val="2"/>
          <w:sz w:val="22"/>
          <w:szCs w:val="22"/>
          <w:highlight w:val="none"/>
          <w:shd w:val="clear" w:color="auto" w:fill="FFFFFF"/>
          <w:lang w:val="en-US" w:eastAsia="zh-CN" w:bidi="ar"/>
        </w:rPr>
        <w:t>（实时状态，展示的文字为：是；否-需补种；否-无需补种）</w:t>
      </w:r>
      <w:r>
        <w:rPr>
          <w:rFonts w:hint="eastAsia" w:ascii="华文宋体" w:hAnsi="华文宋体" w:eastAsia="华文宋体"/>
          <w:color w:val="auto"/>
          <w:sz w:val="22"/>
          <w:highlight w:val="none"/>
          <w:shd w:val="clear" w:color="auto" w:fill="FFFFFF"/>
        </w:rPr>
        <w:t>、学校名称、</w:t>
      </w:r>
      <w:r>
        <w:rPr>
          <w:rFonts w:hint="eastAsia" w:ascii="华文宋体" w:hAnsi="华文宋体" w:eastAsia="华文宋体"/>
          <w:color w:val="auto"/>
          <w:sz w:val="22"/>
          <w:highlight w:val="none"/>
          <w:shd w:val="clear" w:color="auto" w:fill="FFFFFF"/>
          <w:lang w:val="en-US" w:eastAsia="zh-CN"/>
        </w:rPr>
        <w:t>学年</w:t>
      </w:r>
      <w:r>
        <w:rPr>
          <w:rFonts w:hint="eastAsia" w:ascii="华文宋体" w:hAnsi="华文宋体" w:eastAsia="华文宋体"/>
          <w:color w:val="auto"/>
          <w:sz w:val="22"/>
          <w:highlight w:val="none"/>
          <w:shd w:val="clear" w:color="auto" w:fill="FFFFFF"/>
        </w:rPr>
        <w:t>、轮次、所在年级、所在班级、</w:t>
      </w:r>
      <w:r>
        <w:rPr>
          <w:rFonts w:hint="eastAsia" w:ascii="华文宋体" w:hAnsi="华文宋体" w:eastAsia="华文宋体"/>
          <w:color w:val="auto"/>
          <w:sz w:val="22"/>
          <w:highlight w:val="none"/>
          <w:shd w:val="clear" w:color="auto" w:fill="FFFFFF"/>
          <w:lang w:val="en-US" w:eastAsia="zh-CN"/>
        </w:rPr>
        <w:t>受种者</w:t>
      </w:r>
      <w:r>
        <w:rPr>
          <w:rFonts w:hint="eastAsia" w:ascii="华文宋体" w:hAnsi="华文宋体" w:eastAsia="华文宋体"/>
          <w:color w:val="auto"/>
          <w:sz w:val="22"/>
          <w:highlight w:val="none"/>
          <w:shd w:val="clear" w:color="auto" w:fill="FFFFFF"/>
        </w:rPr>
        <w:t>编码、手机号码、儿童姓名、性别、出生日期、是否有接种证、儿童条码、户籍类型、查验日期、卡介苗1、乙肝疫苗1-3、脊灰疫苗1-4、百白破疫苗1-4、白破疫苗1、麻腮风疫苗1-2、流脑疫苗（A群流脑疫苗1-2，A＋C群流脑疫苗1-2）、乙脑疫苗1-2、甲肝灭活疫苗1-2、*水痘疫苗1-2。</w:t>
      </w:r>
    </w:p>
    <w:p>
      <w:pPr>
        <w:spacing w:line="360" w:lineRule="auto"/>
        <w:rPr>
          <w:rFonts w:ascii="华文宋体" w:hAnsi="华文宋体" w:eastAsia="华文宋体"/>
          <w:color w:val="auto"/>
          <w:sz w:val="22"/>
          <w:highlight w:val="none"/>
          <w:shd w:val="clear" w:color="auto" w:fill="FFFFFF"/>
        </w:rPr>
      </w:pPr>
      <w:r>
        <w:rPr>
          <w:rFonts w:hint="eastAsia" w:ascii="华文宋体" w:hAnsi="华文宋体" w:eastAsia="华文宋体"/>
          <w:color w:val="auto"/>
          <w:sz w:val="22"/>
          <w:highlight w:val="none"/>
          <w:shd w:val="clear" w:color="auto" w:fill="FFFFFF"/>
        </w:rPr>
        <w:t>参考界面如下(展示字段还是以查询结果为准，此图可以参看样式：补种完成的使用蓝色对勾</w:t>
      </w:r>
      <w:r>
        <w:rPr>
          <w:rFonts w:hint="eastAsia" w:ascii="华文宋体" w:hAnsi="华文宋体" w:eastAsia="华文宋体" w:cs="Times New Roman"/>
          <w:color w:val="auto"/>
          <w:sz w:val="22"/>
          <w:highlight w:val="none"/>
          <w:shd w:val="clear" w:color="auto" w:fill="FFFFFF"/>
          <w:lang w:eastAsia="zh-CN"/>
        </w:rPr>
        <w:t>，</w:t>
      </w:r>
      <w:r>
        <w:rPr>
          <w:rFonts w:hint="eastAsia" w:ascii="华文宋体" w:hAnsi="华文宋体" w:eastAsia="华文宋体" w:cs="Times New Roman"/>
          <w:color w:val="auto"/>
          <w:sz w:val="22"/>
          <w:highlight w:val="none"/>
          <w:shd w:val="clear" w:color="auto" w:fill="FFFFFF"/>
        </w:rPr>
        <w:t>目前只考虑首次查验下需补种的针次即可</w:t>
      </w:r>
      <w:r>
        <w:rPr>
          <w:rFonts w:hint="eastAsia" w:ascii="华文宋体" w:hAnsi="华文宋体" w:eastAsia="华文宋体"/>
          <w:color w:val="auto"/>
          <w:sz w:val="22"/>
          <w:highlight w:val="none"/>
          <w:shd w:val="clear" w:color="auto" w:fill="FFFFFF"/>
        </w:rPr>
        <w:t>)：</w:t>
      </w:r>
    </w:p>
    <w:p>
      <w:pPr>
        <w:spacing w:line="360" w:lineRule="auto"/>
        <w:rPr>
          <w:rFonts w:ascii="华文宋体" w:hAnsi="华文宋体" w:eastAsia="华文宋体"/>
          <w:color w:val="auto"/>
          <w:sz w:val="22"/>
          <w:highlight w:val="none"/>
          <w:shd w:val="clear" w:color="auto" w:fill="FFFFFF"/>
        </w:rPr>
      </w:pPr>
    </w:p>
    <w:p>
      <w:pPr>
        <w:spacing w:line="360" w:lineRule="auto"/>
        <w:ind w:left="112"/>
        <w:rPr>
          <w:rFonts w:ascii="华文宋体" w:hAnsi="华文宋体" w:eastAsia="华文宋体"/>
          <w:b/>
          <w:bCs/>
          <w:color w:val="auto"/>
          <w:sz w:val="24"/>
          <w:szCs w:val="28"/>
          <w:highlight w:val="none"/>
        </w:rPr>
      </w:pPr>
      <w:r>
        <w:drawing>
          <wp:inline distT="0" distB="0" distL="114300" distR="114300">
            <wp:extent cx="5262880" cy="1811020"/>
            <wp:effectExtent l="0" t="0" r="1397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2880" cy="1811020"/>
                    </a:xfrm>
                    <a:prstGeom prst="rect">
                      <a:avLst/>
                    </a:prstGeom>
                    <a:noFill/>
                    <a:ln>
                      <a:noFill/>
                    </a:ln>
                  </pic:spPr>
                </pic:pic>
              </a:graphicData>
            </a:graphic>
          </wp:inline>
        </w:drawing>
      </w:r>
    </w:p>
    <w:p>
      <w:pPr>
        <w:spacing w:line="360" w:lineRule="auto"/>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功能按钮和描述：</w:t>
      </w:r>
      <w:r>
        <w:rPr>
          <w:rFonts w:hint="eastAsia" w:ascii="华文宋体" w:hAnsi="华文宋体" w:eastAsia="华文宋体"/>
          <w:color w:val="auto"/>
          <w:sz w:val="22"/>
          <w:highlight w:val="none"/>
          <w:shd w:val="clear" w:color="auto" w:fill="FFFFFF"/>
        </w:rPr>
        <w:t>查询、Excel导出、打印补种通知单（支持批量直接打印），打印补证通知单（支持批量直接打印）。</w:t>
      </w:r>
    </w:p>
    <w:p>
      <w:pPr>
        <w:pStyle w:val="2"/>
        <w:ind w:left="0" w:leftChars="0" w:firstLine="0" w:firstLineChars="0"/>
        <w:rPr>
          <w:color w:val="auto"/>
          <w:highlight w:val="none"/>
        </w:rPr>
      </w:pPr>
      <w:r>
        <w:rPr>
          <w:rFonts w:hint="eastAsia" w:ascii="华文宋体" w:hAnsi="华文宋体" w:eastAsia="华文宋体"/>
          <w:color w:val="auto"/>
          <w:sz w:val="22"/>
          <w:highlight w:val="none"/>
          <w:shd w:val="clear" w:color="auto" w:fill="FFFFFF"/>
        </w:rPr>
        <w:t>使用颜色区分需补种和</w:t>
      </w:r>
      <w:r>
        <w:rPr>
          <w:rFonts w:hint="eastAsia" w:ascii="华文宋体" w:hAnsi="华文宋体" w:eastAsia="华文宋体"/>
          <w:color w:val="auto"/>
          <w:sz w:val="22"/>
          <w:highlight w:val="none"/>
          <w:shd w:val="clear" w:color="auto" w:fill="FFFFFF"/>
          <w:lang w:val="en-US" w:eastAsia="zh-CN"/>
        </w:rPr>
        <w:t>无接种证</w:t>
      </w:r>
      <w:r>
        <w:rPr>
          <w:rFonts w:hint="eastAsia" w:ascii="华文宋体" w:hAnsi="华文宋体" w:eastAsia="华文宋体"/>
          <w:color w:val="auto"/>
          <w:sz w:val="22"/>
          <w:highlight w:val="none"/>
          <w:shd w:val="clear" w:color="auto" w:fill="FFFFFF"/>
        </w:rPr>
        <w:t>，</w:t>
      </w:r>
      <w:r>
        <w:rPr>
          <w:rFonts w:hint="eastAsia" w:ascii="宋体" w:hAnsi="宋体" w:cs="宋体"/>
          <w:color w:val="auto"/>
          <w:highlight w:val="none"/>
        </w:rPr>
        <w:t>需补种(</w:t>
      </w:r>
      <w:r>
        <w:rPr>
          <w:rFonts w:hint="eastAsia" w:ascii="宋体" w:hAnsi="宋体" w:cs="宋体"/>
          <w:color w:val="auto"/>
          <w:sz w:val="18"/>
          <w:szCs w:val="18"/>
          <w:highlight w:val="none"/>
          <w:shd w:val="clear" w:color="auto" w:fill="FFFFFF"/>
        </w:rPr>
        <w:t>#e8ffe8</w:t>
      </w:r>
      <w:r>
        <w:rPr>
          <w:rFonts w:hint="eastAsia" w:ascii="宋体" w:hAnsi="宋体" w:cs="宋体"/>
          <w:color w:val="auto"/>
          <w:highlight w:val="none"/>
        </w:rPr>
        <w:t>),</w:t>
      </w:r>
      <w:r>
        <w:rPr>
          <w:rFonts w:hint="eastAsia" w:ascii="宋体" w:hAnsi="宋体" w:cs="宋体"/>
          <w:color w:val="auto"/>
          <w:highlight w:val="none"/>
          <w:lang w:val="en-US" w:eastAsia="zh-CN"/>
        </w:rPr>
        <w:t>需补证</w:t>
      </w:r>
      <w:r>
        <w:rPr>
          <w:rFonts w:hint="eastAsia" w:ascii="宋体" w:hAnsi="宋体" w:cs="宋体"/>
          <w:color w:val="auto"/>
          <w:highlight w:val="none"/>
        </w:rPr>
        <w:t>(</w:t>
      </w:r>
      <w:r>
        <w:rPr>
          <w:rFonts w:hint="eastAsia" w:ascii="宋体" w:hAnsi="宋体" w:cs="宋体"/>
          <w:color w:val="auto"/>
          <w:sz w:val="18"/>
          <w:szCs w:val="18"/>
          <w:highlight w:val="none"/>
          <w:shd w:val="clear" w:color="auto" w:fill="FFFFFF"/>
        </w:rPr>
        <w:t>#f7ffff</w:t>
      </w:r>
      <w:r>
        <w:rPr>
          <w:rFonts w:hint="eastAsia" w:ascii="宋体" w:hAnsi="宋体" w:cs="宋体"/>
          <w:color w:val="auto"/>
          <w:highlight w:val="none"/>
        </w:rPr>
        <w:t>)</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列表项展示要求：</w:t>
      </w:r>
      <w:r>
        <w:rPr>
          <w:rFonts w:hint="eastAsia" w:ascii="华文宋体" w:hAnsi="华文宋体" w:eastAsia="华文宋体"/>
          <w:color w:val="auto"/>
          <w:sz w:val="22"/>
          <w:highlight w:val="none"/>
          <w:shd w:val="clear" w:color="auto" w:fill="FFFFFF"/>
        </w:rPr>
        <w:t>支持分页，展示20条。</w:t>
      </w:r>
    </w:p>
    <w:p>
      <w:pPr>
        <w:spacing w:line="360" w:lineRule="auto"/>
        <w:ind w:left="112"/>
        <w:rPr>
          <w:rFonts w:hint="eastAsia" w:ascii="宋体" w:hAnsi="宋体" w:cs="宋体"/>
          <w:color w:val="auto"/>
          <w:highlight w:val="none"/>
        </w:rPr>
      </w:pPr>
      <w:r>
        <w:rPr>
          <w:rFonts w:hint="eastAsia" w:ascii="华文宋体" w:hAnsi="华文宋体" w:eastAsia="华文宋体"/>
          <w:b/>
          <w:bCs/>
          <w:color w:val="auto"/>
          <w:sz w:val="22"/>
          <w:szCs w:val="24"/>
          <w:highlight w:val="none"/>
        </w:rPr>
        <w:t>备注：受种者补种完成后用蓝色勾标识，以区分正常完成接种的疫苗，该规则适用所有相关报表。</w:t>
      </w:r>
    </w:p>
    <w:p>
      <w:pPr>
        <w:pStyle w:val="9"/>
        <w:bidi w:val="0"/>
        <w:spacing w:line="360" w:lineRule="auto"/>
        <w:rPr>
          <w:rFonts w:hint="eastAsia"/>
          <w:b/>
          <w:lang w:val="en-US" w:eastAsia="zh-CN"/>
        </w:rPr>
      </w:pPr>
      <w:r>
        <w:rPr>
          <w:rFonts w:hint="eastAsia"/>
          <w:b/>
          <w:lang w:val="en-US" w:eastAsia="zh-CN"/>
        </w:rPr>
        <w:t xml:space="preserve">3.2学校端-需补种名单列表 </w:t>
      </w:r>
    </w:p>
    <w:p>
      <w:pPr>
        <w:spacing w:line="360" w:lineRule="auto"/>
        <w:rPr>
          <w:rFonts w:hint="eastAsia" w:ascii="宋体" w:hAnsi="宋体" w:cs="宋体"/>
          <w:color w:val="auto"/>
          <w:szCs w:val="21"/>
          <w:highlight w:val="none"/>
          <w:shd w:val="clear" w:color="auto" w:fill="FFFFFF"/>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统计</w:t>
      </w:r>
      <w:r>
        <w:rPr>
          <w:rFonts w:hint="eastAsia" w:ascii="宋体" w:hAnsi="宋体" w:cs="宋体"/>
          <w:color w:val="auto"/>
          <w:szCs w:val="21"/>
          <w:highlight w:val="none"/>
          <w:shd w:val="clear" w:color="auto" w:fill="FFFFFF"/>
          <w:lang w:val="en-US" w:eastAsia="zh-CN"/>
        </w:rPr>
        <w:t>当前时间点所有需补种的人的补种疫苗情况，不包括水痘</w:t>
      </w:r>
      <w:r>
        <w:rPr>
          <w:rFonts w:hint="eastAsia" w:ascii="宋体" w:hAnsi="宋体" w:cs="宋体"/>
          <w:color w:val="auto"/>
          <w:szCs w:val="21"/>
          <w:highlight w:val="none"/>
          <w:shd w:val="clear" w:color="auto" w:fill="FFFFFF"/>
        </w:rPr>
        <w:t>，支持导出以及打印。</w:t>
      </w:r>
    </w:p>
    <w:p>
      <w:pPr>
        <w:pStyle w:val="2"/>
        <w:spacing w:line="360" w:lineRule="auto"/>
        <w:ind w:left="0" w:leftChars="0" w:firstLine="0" w:firstLineChars="0"/>
        <w:rPr>
          <w:rFonts w:hint="default" w:ascii="宋体" w:hAnsi="宋体" w:eastAsia="宋体" w:cs="宋体"/>
          <w:color w:val="auto"/>
          <w:highlight w:val="none"/>
          <w:lang w:val="en-US" w:eastAsia="zh-CN"/>
        </w:rPr>
      </w:pPr>
      <w:r>
        <w:rPr>
          <w:rFonts w:hint="eastAsia" w:ascii="宋体" w:hAnsi="宋体" w:cs="宋体"/>
          <w:b/>
          <w:bCs/>
          <w:color w:val="auto"/>
          <w:highlight w:val="none"/>
        </w:rPr>
        <w:t>查询条件：</w:t>
      </w:r>
      <w:r>
        <w:rPr>
          <w:rFonts w:hint="eastAsia" w:ascii="宋体" w:hAnsi="宋体" w:cs="宋体"/>
          <w:color w:val="auto"/>
          <w:highlight w:val="none"/>
        </w:rPr>
        <w:t>学年，轮次</w:t>
      </w:r>
      <w:r>
        <w:rPr>
          <w:rFonts w:hint="eastAsia" w:ascii="宋体" w:hAnsi="宋体" w:cs="宋体"/>
          <w:color w:val="auto"/>
          <w:highlight w:val="none"/>
          <w:lang w:eastAsia="zh-CN"/>
        </w:rPr>
        <w:t>，</w:t>
      </w:r>
      <w:r>
        <w:rPr>
          <w:rFonts w:hint="eastAsia" w:ascii="宋体" w:hAnsi="宋体" w:cs="宋体"/>
          <w:color w:val="auto"/>
          <w:highlight w:val="none"/>
        </w:rPr>
        <w:t>年级，</w:t>
      </w:r>
      <w:r>
        <w:rPr>
          <w:rFonts w:hint="eastAsia" w:ascii="宋体" w:hAnsi="宋体" w:cs="宋体"/>
          <w:color w:val="auto"/>
          <w:highlight w:val="none"/>
          <w:lang w:val="en-US" w:eastAsia="zh-CN"/>
        </w:rPr>
        <w:t>班级</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color w:val="auto"/>
          <w:sz w:val="20"/>
          <w:szCs w:val="20"/>
          <w:highlight w:val="none"/>
        </w:rPr>
        <w:t>学年：必选项，</w:t>
      </w:r>
      <w:r>
        <w:rPr>
          <w:rFonts w:hint="eastAsia" w:ascii="宋体" w:hAnsi="宋体" w:cs="宋体"/>
          <w:color w:val="auto"/>
          <w:highlight w:val="none"/>
        </w:rPr>
        <w:t>当前年份往前推8年，往后推一年，比如今年是2023年，则学年下拉框为2015年-2024年，共十年，默认为当前年份</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color w:val="auto"/>
          <w:sz w:val="20"/>
          <w:szCs w:val="20"/>
          <w:highlight w:val="none"/>
        </w:rPr>
        <w:t>轮次：必选项，下拉框单选，春季/秋季。</w:t>
      </w:r>
    </w:p>
    <w:p>
      <w:pPr>
        <w:tabs>
          <w:tab w:val="left" w:pos="360"/>
        </w:tabs>
        <w:spacing w:line="360" w:lineRule="auto"/>
        <w:ind w:firstLine="420"/>
        <w:jc w:val="left"/>
        <w:rPr>
          <w:rFonts w:ascii="宋体" w:hAnsi="宋体" w:cs="宋体"/>
          <w:color w:val="auto"/>
          <w:sz w:val="20"/>
          <w:szCs w:val="20"/>
          <w:highlight w:val="none"/>
        </w:rPr>
      </w:pPr>
      <w:r>
        <w:rPr>
          <w:rFonts w:hint="eastAsia" w:ascii="宋体" w:hAnsi="宋体" w:cs="宋体"/>
          <w:color w:val="auto"/>
          <w:sz w:val="20"/>
          <w:szCs w:val="20"/>
          <w:highlight w:val="none"/>
        </w:rPr>
        <w:t>年级：</w:t>
      </w:r>
      <w:r>
        <w:rPr>
          <w:rFonts w:hint="eastAsia" w:ascii="宋体" w:hAnsi="宋体" w:cs="宋体"/>
          <w:color w:val="auto"/>
          <w:sz w:val="20"/>
          <w:szCs w:val="20"/>
          <w:highlight w:val="none"/>
          <w:lang w:val="en-US" w:eastAsia="zh-CN"/>
        </w:rPr>
        <w:t>非</w:t>
      </w:r>
      <w:r>
        <w:rPr>
          <w:rFonts w:hint="eastAsia" w:ascii="宋体" w:hAnsi="宋体" w:cs="宋体"/>
          <w:color w:val="auto"/>
          <w:sz w:val="20"/>
          <w:szCs w:val="20"/>
          <w:highlight w:val="none"/>
        </w:rPr>
        <w:t>必选项，下拉框单选，根据学校类型返回</w:t>
      </w:r>
    </w:p>
    <w:p>
      <w:pPr>
        <w:tabs>
          <w:tab w:val="left" w:pos="360"/>
        </w:tabs>
        <w:spacing w:line="360" w:lineRule="auto"/>
        <w:ind w:firstLine="42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ab/>
      </w:r>
      <w:r>
        <w:rPr>
          <w:rFonts w:hint="eastAsia" w:ascii="宋体" w:hAnsi="宋体" w:cs="宋体"/>
          <w:color w:val="auto"/>
          <w:sz w:val="20"/>
          <w:szCs w:val="20"/>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小学：一年级/二年级/三年级/四年级/五年级/六年级</w:t>
      </w:r>
    </w:p>
    <w:p>
      <w:pPr>
        <w:pStyle w:val="20"/>
        <w:spacing w:line="360" w:lineRule="auto"/>
        <w:ind w:firstLineChars="0"/>
        <w:rPr>
          <w:rFonts w:hint="eastAsia"/>
          <w:color w:val="auto"/>
          <w:highlight w:val="none"/>
        </w:rPr>
      </w:pPr>
      <w:r>
        <w:rPr>
          <w:rFonts w:hint="eastAsia" w:ascii="华文宋体" w:hAnsi="华文宋体" w:eastAsia="华文宋体"/>
          <w:color w:val="auto"/>
          <w:sz w:val="20"/>
          <w:szCs w:val="21"/>
          <w:highlight w:val="none"/>
          <w:shd w:val="clear" w:color="auto" w:fill="FFFFFF"/>
        </w:rPr>
        <w:t>班级：非必选项，下拉菜单</w:t>
      </w:r>
      <w:r>
        <w:rPr>
          <w:rFonts w:hint="eastAsia" w:ascii="华文宋体" w:hAnsi="华文宋体" w:eastAsia="华文宋体"/>
          <w:color w:val="auto"/>
          <w:sz w:val="20"/>
          <w:szCs w:val="21"/>
          <w:highlight w:val="none"/>
          <w:shd w:val="clear" w:color="auto" w:fill="FFFFFF"/>
          <w:lang w:eastAsia="zh-CN"/>
        </w:rPr>
        <w:t>，</w:t>
      </w:r>
      <w:r>
        <w:rPr>
          <w:rFonts w:hint="eastAsia" w:ascii="华文宋体" w:hAnsi="华文宋体" w:eastAsia="华文宋体"/>
          <w:color w:val="auto"/>
          <w:sz w:val="20"/>
          <w:szCs w:val="21"/>
          <w:highlight w:val="none"/>
          <w:shd w:val="clear" w:color="auto" w:fill="FFFFFF"/>
          <w:lang w:val="en-US" w:eastAsia="zh-CN"/>
        </w:rPr>
        <w:t>根据年级返回</w:t>
      </w:r>
      <w:r>
        <w:rPr>
          <w:rFonts w:hint="eastAsia" w:ascii="华文宋体" w:hAnsi="华文宋体" w:eastAsia="华文宋体"/>
          <w:color w:val="auto"/>
          <w:sz w:val="20"/>
          <w:szCs w:val="21"/>
          <w:highlight w:val="none"/>
          <w:shd w:val="clear" w:color="auto" w:fill="FFFFFF"/>
        </w:rPr>
        <w:t>。</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　列表项展示要求：</w:t>
      </w:r>
      <w:r>
        <w:rPr>
          <w:rFonts w:hint="eastAsia" w:ascii="华文宋体" w:hAnsi="华文宋体" w:eastAsia="华文宋体"/>
          <w:color w:val="auto"/>
          <w:sz w:val="22"/>
          <w:highlight w:val="none"/>
          <w:shd w:val="clear" w:color="auto" w:fill="FFFFFF"/>
        </w:rPr>
        <w:t>支持分页，展示20条。</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查询结果：</w:t>
      </w:r>
      <w:r>
        <w:rPr>
          <w:rFonts w:hint="eastAsia" w:ascii="华文宋体" w:hAnsi="华文宋体" w:eastAsia="华文宋体"/>
          <w:color w:val="auto"/>
          <w:sz w:val="22"/>
          <w:highlight w:val="none"/>
          <w:shd w:val="clear" w:color="auto" w:fill="FFFFFF"/>
        </w:rPr>
        <w:t>序号，年级，班级，儿童姓名，出生日期，</w:t>
      </w:r>
      <w:r>
        <w:rPr>
          <w:rFonts w:hint="eastAsia" w:ascii="华文宋体" w:hAnsi="华文宋体" w:eastAsia="华文宋体"/>
          <w:color w:val="auto"/>
          <w:sz w:val="22"/>
          <w:highlight w:val="none"/>
          <w:shd w:val="clear" w:color="auto" w:fill="FFFFFF"/>
          <w:lang w:eastAsia="zh-CN"/>
        </w:rPr>
        <w:t>补种疫苗名称</w:t>
      </w:r>
      <w:r>
        <w:rPr>
          <w:rFonts w:hint="eastAsia" w:ascii="华文宋体" w:hAnsi="华文宋体" w:eastAsia="华文宋体"/>
          <w:color w:val="auto"/>
          <w:sz w:val="22"/>
          <w:highlight w:val="none"/>
          <w:shd w:val="clear" w:color="auto" w:fill="FFFFFF"/>
        </w:rPr>
        <w:t>，手机号码。参考图如下：</w:t>
      </w:r>
    </w:p>
    <w:p>
      <w:pPr>
        <w:pStyle w:val="2"/>
        <w:ind w:left="0" w:leftChars="0" w:firstLine="0" w:firstLineChars="0"/>
        <w:rPr>
          <w:rFonts w:hint="eastAsia" w:ascii="宋体" w:hAnsi="宋体" w:cs="宋体"/>
          <w:color w:val="auto"/>
          <w:sz w:val="20"/>
          <w:szCs w:val="20"/>
          <w:highlight w:val="none"/>
        </w:rPr>
      </w:pPr>
      <w:r>
        <w:drawing>
          <wp:inline distT="0" distB="0" distL="114300" distR="114300">
            <wp:extent cx="5269865" cy="883920"/>
            <wp:effectExtent l="0" t="0" r="6985" b="1143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7"/>
                    <a:stretch>
                      <a:fillRect/>
                    </a:stretch>
                  </pic:blipFill>
                  <pic:spPr>
                    <a:xfrm>
                      <a:off x="0" y="0"/>
                      <a:ext cx="5269865" cy="883920"/>
                    </a:xfrm>
                    <a:prstGeom prst="rect">
                      <a:avLst/>
                    </a:prstGeom>
                    <a:noFill/>
                    <a:ln>
                      <a:noFill/>
                    </a:ln>
                  </pic:spPr>
                </pic:pic>
              </a:graphicData>
            </a:graphic>
          </wp:inline>
        </w:drawing>
      </w:r>
    </w:p>
    <w:p>
      <w:pPr>
        <w:pStyle w:val="9"/>
        <w:bidi w:val="0"/>
        <w:spacing w:line="360" w:lineRule="auto"/>
        <w:rPr>
          <w:rFonts w:hint="eastAsia"/>
          <w:b/>
          <w:lang w:val="en-US" w:eastAsia="zh-CN"/>
        </w:rPr>
      </w:pPr>
      <w:r>
        <w:rPr>
          <w:rFonts w:hint="eastAsia"/>
          <w:b/>
          <w:lang w:val="en-US" w:eastAsia="zh-CN"/>
        </w:rPr>
        <w:t>3.3学校端-补种反馈表</w:t>
      </w:r>
    </w:p>
    <w:p>
      <w:pPr>
        <w:spacing w:line="360" w:lineRule="auto"/>
        <w:rPr>
          <w:rFonts w:hint="eastAsia" w:ascii="宋体" w:hAnsi="宋体" w:cs="宋体"/>
          <w:color w:val="auto"/>
          <w:szCs w:val="21"/>
          <w:highlight w:val="none"/>
          <w:shd w:val="clear" w:color="auto" w:fill="FFFFFF"/>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学校统计</w:t>
      </w:r>
      <w:r>
        <w:rPr>
          <w:rFonts w:hint="eastAsia" w:ascii="宋体" w:hAnsi="宋体" w:cs="宋体"/>
          <w:color w:val="auto"/>
          <w:szCs w:val="21"/>
          <w:highlight w:val="none"/>
          <w:shd w:val="clear" w:color="auto" w:fill="FFFFFF"/>
          <w:lang w:val="en-US" w:eastAsia="zh-CN"/>
        </w:rPr>
        <w:t>当前时间点所有需补种的人的</w:t>
      </w:r>
      <w:r>
        <w:rPr>
          <w:rFonts w:hint="eastAsia" w:ascii="宋体" w:hAnsi="宋体" w:cs="宋体"/>
          <w:color w:val="auto"/>
          <w:szCs w:val="21"/>
          <w:highlight w:val="none"/>
          <w:shd w:val="clear" w:color="auto" w:fill="FFFFFF"/>
        </w:rPr>
        <w:t>补种汇总情况</w:t>
      </w:r>
      <w:r>
        <w:rPr>
          <w:rFonts w:hint="eastAsia" w:ascii="宋体" w:hAnsi="宋体" w:cs="宋体"/>
          <w:color w:val="auto"/>
          <w:szCs w:val="21"/>
          <w:highlight w:val="none"/>
          <w:shd w:val="clear" w:color="auto" w:fill="FFFFFF"/>
          <w:lang w:eastAsia="zh-CN"/>
        </w:rPr>
        <w:t>，</w:t>
      </w:r>
      <w:r>
        <w:rPr>
          <w:rFonts w:hint="eastAsia" w:ascii="宋体" w:hAnsi="宋体" w:cs="宋体"/>
          <w:color w:val="auto"/>
          <w:szCs w:val="21"/>
          <w:highlight w:val="none"/>
          <w:shd w:val="clear" w:color="auto" w:fill="FFFFFF"/>
          <w:lang w:val="en-US" w:eastAsia="zh-CN"/>
        </w:rPr>
        <w:t>只统计需补种且已经补种的人，不包括水痘疫苗</w:t>
      </w:r>
      <w:r>
        <w:rPr>
          <w:rFonts w:hint="eastAsia" w:ascii="宋体" w:hAnsi="宋体" w:cs="宋体"/>
          <w:color w:val="auto"/>
          <w:szCs w:val="21"/>
          <w:highlight w:val="none"/>
          <w:shd w:val="clear" w:color="auto" w:fill="FFFFFF"/>
        </w:rPr>
        <w:t>，支持导出以及打印。</w:t>
      </w:r>
    </w:p>
    <w:p>
      <w:pPr>
        <w:pStyle w:val="20"/>
        <w:spacing w:line="360" w:lineRule="auto"/>
        <w:ind w:firstLine="0" w:firstLineChars="0"/>
        <w:rPr>
          <w:rFonts w:hint="default" w:ascii="华文宋体" w:hAnsi="华文宋体" w:eastAsia="华文宋体"/>
          <w:color w:val="auto"/>
          <w:sz w:val="22"/>
          <w:highlight w:val="none"/>
          <w:shd w:val="clear" w:color="auto" w:fill="FFFFFF"/>
          <w:lang w:val="en-US" w:eastAsia="zh-CN"/>
        </w:rPr>
      </w:pPr>
      <w:r>
        <w:rPr>
          <w:rFonts w:hint="eastAsia" w:ascii="华文宋体" w:hAnsi="华文宋体" w:eastAsia="华文宋体"/>
          <w:b/>
          <w:bCs/>
          <w:color w:val="auto"/>
          <w:sz w:val="22"/>
          <w:highlight w:val="none"/>
          <w:shd w:val="clear" w:color="auto" w:fill="FFFFFF"/>
        </w:rPr>
        <w:t>查询条件：</w:t>
      </w:r>
      <w:r>
        <w:rPr>
          <w:rFonts w:hint="eastAsia" w:ascii="华文宋体" w:hAnsi="华文宋体" w:eastAsia="华文宋体"/>
          <w:color w:val="auto"/>
          <w:sz w:val="22"/>
          <w:highlight w:val="none"/>
          <w:shd w:val="clear" w:color="auto" w:fill="FFFFFF"/>
        </w:rPr>
        <w:t>学年、轮次、班级</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lang w:val="en-US" w:eastAsia="zh-CN"/>
        </w:rPr>
        <w:t>年级</w:t>
      </w:r>
    </w:p>
    <w:p>
      <w:pPr>
        <w:pStyle w:val="20"/>
        <w:spacing w:line="360" w:lineRule="auto"/>
        <w:ind w:firstLineChars="0"/>
        <w:rPr>
          <w:rFonts w:hint="eastAsia"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学年：</w:t>
      </w:r>
      <w:r>
        <w:rPr>
          <w:rFonts w:hint="eastAsia" w:ascii="宋体" w:hAnsi="宋体" w:cs="宋体"/>
          <w:color w:val="auto"/>
          <w:sz w:val="20"/>
          <w:szCs w:val="20"/>
          <w:highlight w:val="none"/>
        </w:rPr>
        <w:t>必选项，</w:t>
      </w:r>
      <w:r>
        <w:rPr>
          <w:rFonts w:hint="eastAsia" w:ascii="宋体" w:hAnsi="宋体" w:cs="宋体"/>
          <w:color w:val="auto"/>
          <w:szCs w:val="21"/>
          <w:highlight w:val="none"/>
        </w:rPr>
        <w:t>当前年份往前推8年，往后推一年，比如今年是2023年，则学年下拉框为2015年-2024年，共十年，默认为当前年份</w:t>
      </w:r>
    </w:p>
    <w:p>
      <w:pPr>
        <w:pStyle w:val="20"/>
        <w:spacing w:line="360" w:lineRule="auto"/>
        <w:ind w:firstLineChars="0"/>
        <w:rPr>
          <w:rFonts w:hint="eastAsia" w:ascii="宋体" w:hAnsi="宋体" w:cs="宋体"/>
          <w:color w:val="auto"/>
          <w:sz w:val="20"/>
          <w:szCs w:val="20"/>
          <w:highlight w:val="none"/>
        </w:rPr>
      </w:pPr>
      <w:r>
        <w:rPr>
          <w:rFonts w:hint="eastAsia" w:ascii="华文宋体" w:hAnsi="华文宋体" w:eastAsia="华文宋体"/>
          <w:color w:val="auto"/>
          <w:sz w:val="20"/>
          <w:szCs w:val="21"/>
          <w:highlight w:val="none"/>
          <w:shd w:val="clear" w:color="auto" w:fill="FFFFFF"/>
        </w:rPr>
        <w:t>轮次：</w:t>
      </w:r>
      <w:r>
        <w:rPr>
          <w:rFonts w:hint="eastAsia" w:ascii="宋体" w:hAnsi="宋体" w:cs="宋体"/>
          <w:color w:val="auto"/>
          <w:sz w:val="20"/>
          <w:szCs w:val="20"/>
          <w:highlight w:val="none"/>
        </w:rPr>
        <w:t>必选项，下拉框单选，春季/秋季。</w:t>
      </w:r>
    </w:p>
    <w:p>
      <w:pPr>
        <w:keepNext w:val="0"/>
        <w:keepLines w:val="0"/>
        <w:widowControl w:val="0"/>
        <w:suppressLineNumbers w:val="0"/>
        <w:spacing w:before="0" w:beforeAutospacing="0" w:after="0" w:afterAutospacing="0" w:line="360" w:lineRule="auto"/>
        <w:ind w:left="0" w:right="0" w:firstLine="420"/>
        <w:jc w:val="left"/>
        <w:rPr>
          <w:rFonts w:hint="eastAsia" w:ascii="宋体" w:hAnsi="宋体" w:eastAsia="宋体" w:cs="宋体"/>
          <w:color w:val="auto"/>
          <w:kern w:val="2"/>
          <w:sz w:val="20"/>
          <w:szCs w:val="20"/>
          <w:highlight w:val="none"/>
        </w:rPr>
      </w:pPr>
      <w:r>
        <w:rPr>
          <w:rFonts w:hint="eastAsia" w:ascii="宋体" w:hAnsi="宋体" w:eastAsia="宋体" w:cs="宋体"/>
          <w:color w:val="auto"/>
          <w:kern w:val="2"/>
          <w:sz w:val="20"/>
          <w:szCs w:val="20"/>
          <w:highlight w:val="none"/>
          <w:lang w:val="en-US" w:eastAsia="zh-CN" w:bidi="ar"/>
        </w:rPr>
        <w:t>年级：非必选项，下拉框单选，根据学校类型返回</w:t>
      </w:r>
    </w:p>
    <w:p>
      <w:pPr>
        <w:keepNext w:val="0"/>
        <w:keepLines w:val="0"/>
        <w:widowControl w:val="0"/>
        <w:suppressLineNumbers w:val="0"/>
        <w:spacing w:before="0" w:beforeAutospacing="0" w:after="0" w:afterAutospacing="0" w:line="360" w:lineRule="auto"/>
        <w:ind w:left="0" w:right="0" w:firstLine="420"/>
        <w:jc w:val="left"/>
        <w:rPr>
          <w:rFonts w:hint="eastAsia" w:ascii="宋体" w:hAnsi="宋体" w:eastAsia="宋体" w:cs="宋体"/>
          <w:color w:val="auto"/>
          <w:kern w:val="2"/>
          <w:sz w:val="20"/>
          <w:szCs w:val="20"/>
          <w:highlight w:val="none"/>
        </w:rPr>
      </w:pPr>
      <w:r>
        <w:rPr>
          <w:rFonts w:hint="eastAsia" w:ascii="宋体" w:hAnsi="宋体" w:eastAsia="宋体" w:cs="宋体"/>
          <w:color w:val="auto"/>
          <w:kern w:val="2"/>
          <w:sz w:val="20"/>
          <w:szCs w:val="20"/>
          <w:highlight w:val="none"/>
          <w:lang w:val="en-US" w:eastAsia="zh-CN" w:bidi="ar"/>
        </w:rPr>
        <w:tab/>
      </w:r>
      <w:r>
        <w:rPr>
          <w:rFonts w:hint="eastAsia" w:ascii="宋体" w:hAnsi="宋体" w:eastAsia="宋体" w:cs="宋体"/>
          <w:color w:val="auto"/>
          <w:kern w:val="2"/>
          <w:sz w:val="20"/>
          <w:szCs w:val="20"/>
          <w:highlight w:val="none"/>
          <w:lang w:val="en-US" w:eastAsia="zh-CN" w:bidi="ar"/>
        </w:rPr>
        <w:tab/>
      </w:r>
      <w:r>
        <w:rPr>
          <w:rFonts w:hint="eastAsia" w:ascii="宋体" w:hAnsi="宋体" w:eastAsia="宋体" w:cs="宋体"/>
          <w:color w:val="auto"/>
          <w:kern w:val="2"/>
          <w:sz w:val="20"/>
          <w:szCs w:val="20"/>
          <w:highlight w:val="none"/>
          <w:lang w:val="en-US" w:eastAsia="zh-CN" w:bidi="ar"/>
        </w:rPr>
        <w:t>幼托机构：幼儿园托班/幼儿园小班/幼儿园中班/幼儿园大班</w:t>
      </w:r>
    </w:p>
    <w:p>
      <w:pPr>
        <w:keepNext w:val="0"/>
        <w:keepLines w:val="0"/>
        <w:widowControl w:val="0"/>
        <w:suppressLineNumbers w:val="0"/>
        <w:spacing w:before="0" w:beforeAutospacing="0" w:after="0" w:afterAutospacing="0" w:line="360" w:lineRule="auto"/>
        <w:ind w:left="598" w:leftChars="285" w:right="0" w:firstLine="418"/>
        <w:jc w:val="left"/>
        <w:rPr>
          <w:rFonts w:hint="eastAsia" w:ascii="宋体" w:hAnsi="宋体" w:cs="宋体"/>
          <w:color w:val="auto"/>
          <w:sz w:val="20"/>
          <w:szCs w:val="20"/>
          <w:highlight w:val="none"/>
        </w:rPr>
      </w:pPr>
      <w:r>
        <w:rPr>
          <w:rFonts w:hint="eastAsia" w:ascii="宋体" w:hAnsi="宋体" w:eastAsia="宋体" w:cs="宋体"/>
          <w:color w:val="auto"/>
          <w:kern w:val="2"/>
          <w:sz w:val="20"/>
          <w:szCs w:val="20"/>
          <w:highlight w:val="none"/>
          <w:lang w:val="en-US" w:eastAsia="zh-CN" w:bidi="ar"/>
        </w:rPr>
        <w:tab/>
      </w:r>
      <w:r>
        <w:rPr>
          <w:rFonts w:hint="eastAsia" w:ascii="宋体" w:hAnsi="宋体" w:eastAsia="宋体" w:cs="宋体"/>
          <w:color w:val="auto"/>
          <w:kern w:val="2"/>
          <w:sz w:val="20"/>
          <w:szCs w:val="20"/>
          <w:highlight w:val="none"/>
          <w:lang w:val="en-US" w:eastAsia="zh-CN" w:bidi="ar"/>
        </w:rPr>
        <w:t>小学：一年级/二年级/三年级/四年级/五年级/六年级</w:t>
      </w:r>
    </w:p>
    <w:p>
      <w:pPr>
        <w:pStyle w:val="20"/>
        <w:spacing w:line="360" w:lineRule="auto"/>
        <w:ind w:firstLineChars="0"/>
        <w:rPr>
          <w:rFonts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班级：非必选项，下拉菜单</w:t>
      </w:r>
      <w:r>
        <w:rPr>
          <w:rFonts w:hint="eastAsia" w:ascii="华文宋体" w:hAnsi="华文宋体" w:eastAsia="华文宋体"/>
          <w:color w:val="auto"/>
          <w:sz w:val="20"/>
          <w:szCs w:val="21"/>
          <w:highlight w:val="none"/>
          <w:shd w:val="clear" w:color="auto" w:fill="FFFFFF"/>
          <w:lang w:eastAsia="zh-CN"/>
        </w:rPr>
        <w:t>，</w:t>
      </w:r>
      <w:r>
        <w:rPr>
          <w:rFonts w:hint="eastAsia" w:ascii="华文宋体" w:hAnsi="华文宋体" w:eastAsia="华文宋体"/>
          <w:color w:val="auto"/>
          <w:sz w:val="20"/>
          <w:szCs w:val="21"/>
          <w:highlight w:val="none"/>
          <w:shd w:val="clear" w:color="auto" w:fill="FFFFFF"/>
          <w:lang w:val="en-US" w:eastAsia="zh-CN"/>
        </w:rPr>
        <w:t>根据年级返回</w:t>
      </w:r>
      <w:r>
        <w:rPr>
          <w:rFonts w:hint="eastAsia" w:ascii="华文宋体" w:hAnsi="华文宋体" w:eastAsia="华文宋体"/>
          <w:color w:val="auto"/>
          <w:sz w:val="20"/>
          <w:szCs w:val="21"/>
          <w:highlight w:val="none"/>
          <w:shd w:val="clear" w:color="auto" w:fill="FFFFFF"/>
        </w:rPr>
        <w:t>。</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　列表项展示要求：</w:t>
      </w:r>
      <w:r>
        <w:rPr>
          <w:rFonts w:hint="eastAsia" w:ascii="华文宋体" w:hAnsi="华文宋体" w:eastAsia="华文宋体"/>
          <w:color w:val="auto"/>
          <w:sz w:val="22"/>
          <w:highlight w:val="none"/>
          <w:shd w:val="clear" w:color="auto" w:fill="FFFFFF"/>
        </w:rPr>
        <w:t>支持分页，展示20条。</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查询结果：</w:t>
      </w:r>
      <w:r>
        <w:rPr>
          <w:rFonts w:hint="eastAsia" w:ascii="华文宋体" w:hAnsi="华文宋体" w:eastAsia="华文宋体"/>
          <w:color w:val="auto"/>
          <w:sz w:val="22"/>
          <w:highlight w:val="none"/>
          <w:shd w:val="clear" w:color="auto" w:fill="FFFFFF"/>
        </w:rPr>
        <w:t>序号，年级，班级，儿童姓名，出生日期，</w:t>
      </w:r>
      <w:r>
        <w:rPr>
          <w:rFonts w:hint="eastAsia" w:ascii="华文宋体" w:hAnsi="华文宋体" w:eastAsia="华文宋体"/>
          <w:color w:val="auto"/>
          <w:sz w:val="22"/>
          <w:highlight w:val="none"/>
          <w:shd w:val="clear" w:color="auto" w:fill="FFFFFF"/>
          <w:lang w:eastAsia="zh-CN"/>
        </w:rPr>
        <w:t>补种疫苗名称</w:t>
      </w:r>
      <w:r>
        <w:rPr>
          <w:rFonts w:hint="eastAsia" w:ascii="华文宋体" w:hAnsi="华文宋体" w:eastAsia="华文宋体"/>
          <w:color w:val="auto"/>
          <w:sz w:val="22"/>
          <w:highlight w:val="none"/>
          <w:shd w:val="clear" w:color="auto" w:fill="FFFFFF"/>
        </w:rPr>
        <w:t>，补种时间，是否种全。参考图如下：</w:t>
      </w:r>
    </w:p>
    <w:p>
      <w:pPr>
        <w:keepNext w:val="0"/>
        <w:keepLines w:val="0"/>
        <w:widowControl/>
        <w:suppressLineNumbers w:val="0"/>
        <w:spacing w:before="0" w:beforeAutospacing="0" w:after="0" w:afterAutospacing="0"/>
        <w:ind w:left="0" w:right="0"/>
        <w:jc w:val="both"/>
        <w:rPr>
          <w:color w:val="auto"/>
          <w:highlight w:val="none"/>
        </w:rPr>
      </w:pPr>
      <w:r>
        <w:rPr>
          <w:rFonts w:hint="eastAsia" w:ascii="华文宋体" w:hAnsi="华文宋体" w:eastAsia="华文宋体"/>
          <w:color w:val="auto"/>
          <w:sz w:val="22"/>
          <w:highlight w:val="none"/>
          <w:shd w:val="clear" w:color="auto" w:fill="FFFFFF"/>
        </w:rPr>
        <w:t>最后一列的是否种全返回有三种类型：</w:t>
      </w:r>
      <w:r>
        <w:rPr>
          <w:rFonts w:hint="eastAsia" w:ascii="华文宋体" w:hAnsi="华文宋体" w:eastAsia="华文宋体" w:cs="华文宋体"/>
          <w:color w:val="auto"/>
          <w:kern w:val="2"/>
          <w:sz w:val="22"/>
          <w:szCs w:val="22"/>
          <w:highlight w:val="none"/>
          <w:shd w:val="clear" w:color="auto" w:fill="FFFFFF"/>
          <w:lang w:val="en-US" w:eastAsia="zh-CN" w:bidi="ar"/>
        </w:rPr>
        <w:t>是；否-需补种；否-无需补种</w:t>
      </w:r>
    </w:p>
    <w:p>
      <w:pPr>
        <w:pStyle w:val="2"/>
        <w:ind w:left="0" w:leftChars="0" w:firstLine="0" w:firstLineChars="0"/>
        <w:rPr>
          <w:rFonts w:ascii="华文宋体" w:hAnsi="华文宋体" w:eastAsia="华文宋体"/>
          <w:color w:val="auto"/>
          <w:sz w:val="22"/>
          <w:highlight w:val="none"/>
          <w:shd w:val="clear" w:color="auto" w:fill="FFFFFF"/>
        </w:rPr>
      </w:pPr>
      <w:r>
        <w:rPr>
          <w:rFonts w:hint="eastAsia" w:ascii="华文宋体" w:hAnsi="华文宋体" w:eastAsia="华文宋体"/>
          <w:color w:val="auto"/>
          <w:sz w:val="22"/>
          <w:highlight w:val="none"/>
          <w:shd w:val="clear" w:color="auto" w:fill="FFFFFF"/>
        </w:rPr>
        <w:t>补种疫苗和补种时间汇总展示不必单个展示</w:t>
      </w:r>
    </w:p>
    <w:p>
      <w:pPr>
        <w:pStyle w:val="2"/>
        <w:ind w:left="0" w:leftChars="0" w:firstLine="0" w:firstLineChars="0"/>
        <w:rPr>
          <w:rFonts w:hint="eastAsia" w:ascii="宋体" w:hAnsi="宋体" w:cs="宋体"/>
          <w:color w:val="auto"/>
          <w:sz w:val="20"/>
          <w:szCs w:val="20"/>
          <w:highlight w:val="none"/>
        </w:rPr>
      </w:pPr>
      <w:r>
        <w:drawing>
          <wp:inline distT="0" distB="0" distL="114300" distR="114300">
            <wp:extent cx="5273675" cy="915035"/>
            <wp:effectExtent l="0" t="0" r="3175" b="1841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8"/>
                    <a:stretch>
                      <a:fillRect/>
                    </a:stretch>
                  </pic:blipFill>
                  <pic:spPr>
                    <a:xfrm>
                      <a:off x="0" y="0"/>
                      <a:ext cx="5273675" cy="915035"/>
                    </a:xfrm>
                    <a:prstGeom prst="rect">
                      <a:avLst/>
                    </a:prstGeom>
                    <a:noFill/>
                    <a:ln>
                      <a:noFill/>
                    </a:ln>
                  </pic:spPr>
                </pic:pic>
              </a:graphicData>
            </a:graphic>
          </wp:inline>
        </w:drawing>
      </w:r>
    </w:p>
    <w:p>
      <w:pPr>
        <w:pStyle w:val="9"/>
        <w:bidi w:val="0"/>
        <w:rPr>
          <w:rFonts w:hint="default"/>
          <w:b/>
          <w:lang w:val="en-US" w:eastAsia="zh-CN"/>
        </w:rPr>
      </w:pPr>
      <w:r>
        <w:rPr>
          <w:rFonts w:hint="eastAsia"/>
          <w:b/>
          <w:lang w:val="en-US" w:eastAsia="zh-CN"/>
        </w:rPr>
        <w:t>3.4疾控门诊端-学校管理</w:t>
      </w:r>
    </w:p>
    <w:p>
      <w:pPr>
        <w:spacing w:line="360" w:lineRule="auto"/>
        <w:rPr>
          <w:rFonts w:hint="eastAsia" w:ascii="宋体" w:hAnsi="宋体" w:cs="宋体"/>
          <w:color w:val="auto"/>
          <w:szCs w:val="21"/>
          <w:highlight w:val="none"/>
        </w:rPr>
      </w:pPr>
      <w:r>
        <w:rPr>
          <w:rFonts w:hint="eastAsia" w:ascii="宋体" w:hAnsi="宋体" w:cs="宋体"/>
          <w:b/>
          <w:bCs/>
          <w:color w:val="auto"/>
          <w:szCs w:val="21"/>
          <w:highlight w:val="none"/>
        </w:rPr>
        <w:t>功能描述：</w:t>
      </w:r>
      <w:r>
        <w:rPr>
          <w:rFonts w:hint="eastAsia" w:ascii="宋体" w:hAnsi="宋体" w:cs="宋体"/>
          <w:color w:val="auto"/>
          <w:szCs w:val="21"/>
          <w:highlight w:val="none"/>
        </w:rPr>
        <w:t>支持对学校进行</w:t>
      </w:r>
      <w:r>
        <w:rPr>
          <w:rFonts w:hint="eastAsia" w:ascii="宋体" w:hAnsi="宋体" w:cs="宋体"/>
          <w:color w:val="auto"/>
          <w:szCs w:val="21"/>
          <w:highlight w:val="none"/>
          <w:lang w:val="en-US" w:eastAsia="zh-CN"/>
        </w:rPr>
        <w:t>查询和导出</w:t>
      </w:r>
      <w:r>
        <w:rPr>
          <w:rFonts w:hint="eastAsia" w:ascii="宋体" w:hAnsi="宋体" w:cs="宋体"/>
          <w:color w:val="auto"/>
          <w:szCs w:val="21"/>
          <w:highlight w:val="none"/>
        </w:rPr>
        <w:t>基本信息.</w:t>
      </w:r>
    </w:p>
    <w:p>
      <w:pPr>
        <w:spacing w:line="360" w:lineRule="auto"/>
        <w:rPr>
          <w:rFonts w:hint="eastAsia" w:ascii="宋体" w:hAnsi="宋体" w:cs="宋体"/>
          <w:b/>
          <w:bCs/>
          <w:color w:val="auto"/>
          <w:szCs w:val="21"/>
          <w:highlight w:val="none"/>
        </w:rPr>
      </w:pPr>
      <w:r>
        <w:rPr>
          <w:rFonts w:hint="eastAsia" w:ascii="宋体" w:hAnsi="宋体" w:cs="宋体"/>
          <w:b/>
          <w:bCs/>
          <w:color w:val="auto"/>
          <w:szCs w:val="21"/>
          <w:highlight w:val="none"/>
        </w:rPr>
        <w:t>查询条件：</w:t>
      </w:r>
      <w:r>
        <w:rPr>
          <w:rFonts w:hint="eastAsia" w:ascii="宋体" w:hAnsi="宋体" w:cs="宋体"/>
          <w:color w:val="auto"/>
          <w:szCs w:val="21"/>
          <w:highlight w:val="none"/>
        </w:rPr>
        <w:t>选择地区（默认本接种单位）、学校类型（幼托机构/小学）、学校编码、学校名称。</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tabs>
          <w:tab w:val="left" w:pos="360"/>
        </w:tabs>
        <w:spacing w:line="360" w:lineRule="auto"/>
        <w:ind w:firstLine="400" w:firstLineChars="200"/>
        <w:jc w:val="left"/>
        <w:rPr>
          <w:rFonts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学校编码：非必填项，文本框，支持模糊查询，。</w:t>
      </w:r>
    </w:p>
    <w:p>
      <w:pPr>
        <w:tabs>
          <w:tab w:val="left" w:pos="360"/>
        </w:tabs>
        <w:spacing w:line="360" w:lineRule="auto"/>
        <w:ind w:firstLine="400" w:firstLineChars="200"/>
        <w:jc w:val="left"/>
        <w:rPr>
          <w:rFonts w:hint="eastAsia" w:ascii="华文宋体" w:hAnsi="华文宋体" w:eastAsia="华文宋体"/>
          <w:color w:val="auto"/>
          <w:sz w:val="22"/>
          <w:highlight w:val="none"/>
          <w:shd w:val="clear" w:color="auto" w:fill="FFFFFF"/>
        </w:rPr>
      </w:pPr>
      <w:r>
        <w:rPr>
          <w:rFonts w:hint="eastAsia" w:ascii="宋体" w:hAnsi="宋体" w:cs="宋体"/>
          <w:color w:val="auto"/>
          <w:sz w:val="20"/>
          <w:szCs w:val="20"/>
          <w:highlight w:val="none"/>
        </w:rPr>
        <w:t>学校名称：非必填项，文本框，支持模糊查询，。</w:t>
      </w:r>
    </w:p>
    <w:p>
      <w:pPr>
        <w:pStyle w:val="2"/>
        <w:ind w:left="0" w:leftChars="0" w:firstLine="0" w:firstLineChars="0"/>
        <w:jc w:val="left"/>
        <w:rPr>
          <w:rFonts w:hint="eastAsia" w:ascii="华文宋体" w:hAnsi="华文宋体" w:eastAsia="华文宋体"/>
          <w:color w:val="auto"/>
          <w:sz w:val="22"/>
          <w:szCs w:val="22"/>
          <w:highlight w:val="none"/>
          <w:shd w:val="clear" w:color="auto" w:fill="FFFFFF"/>
        </w:rPr>
      </w:pPr>
      <w:r>
        <w:rPr>
          <w:rFonts w:hint="eastAsia" w:ascii="华文宋体" w:hAnsi="华文宋体" w:eastAsia="华文宋体"/>
          <w:b/>
          <w:bCs/>
          <w:color w:val="auto"/>
          <w:sz w:val="22"/>
          <w:szCs w:val="22"/>
          <w:highlight w:val="none"/>
          <w:shd w:val="clear" w:color="auto" w:fill="FFFFFF"/>
        </w:rPr>
        <w:t>查询结果：</w:t>
      </w:r>
      <w:r>
        <w:rPr>
          <w:rFonts w:hint="eastAsia" w:ascii="华文宋体" w:hAnsi="华文宋体" w:eastAsia="华文宋体"/>
          <w:color w:val="auto"/>
          <w:sz w:val="22"/>
          <w:szCs w:val="22"/>
          <w:highlight w:val="none"/>
          <w:shd w:val="clear" w:color="auto" w:fill="FFFFFF"/>
        </w:rPr>
        <w:t>操作列（账号分配）、学校编码、学校名称、地区编码、地区名称、所属接种单位编码、接种单位名称。</w:t>
      </w:r>
    </w:p>
    <w:tbl>
      <w:tblPr>
        <w:tblStyle w:val="15"/>
        <w:tblW w:w="480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1020"/>
        <w:gridCol w:w="1020"/>
        <w:gridCol w:w="1021"/>
        <w:gridCol w:w="1021"/>
        <w:gridCol w:w="1021"/>
        <w:gridCol w:w="1021"/>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641" w:type="pct"/>
            <w:shd w:val="clear" w:color="auto" w:fill="8DB3E2"/>
            <w:noWrap w:val="0"/>
            <w:vAlign w:val="top"/>
          </w:tcPr>
          <w:p>
            <w:pPr>
              <w:pStyle w:val="20"/>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操作列</w:t>
            </w:r>
          </w:p>
        </w:tc>
        <w:tc>
          <w:tcPr>
            <w:tcW w:w="622" w:type="pct"/>
            <w:shd w:val="clear" w:color="auto" w:fill="8DB3E2"/>
            <w:noWrap w:val="0"/>
            <w:vAlign w:val="top"/>
          </w:tcPr>
          <w:p>
            <w:pPr>
              <w:pStyle w:val="20"/>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学校编码</w:t>
            </w:r>
          </w:p>
        </w:tc>
        <w:tc>
          <w:tcPr>
            <w:tcW w:w="622" w:type="pct"/>
            <w:shd w:val="clear" w:color="auto" w:fill="8DB3E2"/>
            <w:noWrap w:val="0"/>
            <w:vAlign w:val="top"/>
          </w:tcPr>
          <w:p>
            <w:pPr>
              <w:pStyle w:val="20"/>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学校名称</w:t>
            </w:r>
          </w:p>
        </w:tc>
        <w:tc>
          <w:tcPr>
            <w:tcW w:w="622" w:type="pct"/>
            <w:shd w:val="clear" w:color="auto" w:fill="8DB3E2"/>
            <w:noWrap w:val="0"/>
            <w:vAlign w:val="top"/>
          </w:tcPr>
          <w:p>
            <w:pPr>
              <w:pStyle w:val="20"/>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学校类型</w:t>
            </w:r>
          </w:p>
        </w:tc>
        <w:tc>
          <w:tcPr>
            <w:tcW w:w="622" w:type="pct"/>
            <w:shd w:val="clear" w:color="auto" w:fill="8DB3E2"/>
            <w:noWrap w:val="0"/>
            <w:vAlign w:val="top"/>
          </w:tcPr>
          <w:p>
            <w:pPr>
              <w:pStyle w:val="20"/>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地区编码</w:t>
            </w:r>
          </w:p>
        </w:tc>
        <w:tc>
          <w:tcPr>
            <w:tcW w:w="622" w:type="pct"/>
            <w:shd w:val="clear" w:color="auto" w:fill="8DB3E2"/>
            <w:noWrap w:val="0"/>
            <w:vAlign w:val="top"/>
          </w:tcPr>
          <w:p>
            <w:pPr>
              <w:pStyle w:val="20"/>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地区名称</w:t>
            </w:r>
          </w:p>
        </w:tc>
        <w:tc>
          <w:tcPr>
            <w:tcW w:w="622" w:type="pct"/>
            <w:shd w:val="clear" w:color="auto" w:fill="8DB3E2"/>
            <w:noWrap w:val="0"/>
            <w:vAlign w:val="top"/>
          </w:tcPr>
          <w:p>
            <w:pPr>
              <w:pStyle w:val="20"/>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所属接种单位编码</w:t>
            </w:r>
          </w:p>
        </w:tc>
        <w:tc>
          <w:tcPr>
            <w:tcW w:w="622" w:type="pct"/>
            <w:shd w:val="clear" w:color="auto" w:fill="8DB3E2"/>
            <w:noWrap w:val="0"/>
            <w:vAlign w:val="top"/>
          </w:tcPr>
          <w:p>
            <w:pPr>
              <w:pStyle w:val="20"/>
              <w:ind w:firstLine="0" w:firstLineChars="0"/>
              <w:jc w:val="left"/>
              <w:rPr>
                <w:rFonts w:ascii="宋体" w:hAnsi="宋体" w:cs="宋体"/>
                <w:b/>
                <w:color w:val="auto"/>
                <w:sz w:val="18"/>
                <w:szCs w:val="18"/>
                <w:highlight w:val="none"/>
              </w:rPr>
            </w:pPr>
            <w:r>
              <w:rPr>
                <w:rFonts w:hint="eastAsia" w:ascii="宋体" w:hAnsi="宋体" w:cs="宋体"/>
                <w:b/>
                <w:color w:val="auto"/>
                <w:sz w:val="18"/>
                <w:szCs w:val="18"/>
                <w:highlight w:val="none"/>
              </w:rPr>
              <w:t>接种单位名称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641" w:type="pct"/>
            <w:noWrap w:val="0"/>
            <w:vAlign w:val="top"/>
          </w:tcPr>
          <w:p>
            <w:pPr>
              <w:pStyle w:val="20"/>
              <w:ind w:firstLine="0" w:firstLineChars="0"/>
              <w:rPr>
                <w:rFonts w:ascii="宋体" w:hAnsi="宋体" w:cs="宋体"/>
                <w:color w:val="auto"/>
                <w:sz w:val="18"/>
                <w:szCs w:val="18"/>
                <w:highlight w:val="none"/>
              </w:rPr>
            </w:pPr>
            <w:r>
              <w:rPr>
                <w:rFonts w:hint="eastAsia" w:ascii="宋体" w:hAnsi="宋体" w:cs="宋体"/>
                <w:color w:val="auto"/>
                <w:sz w:val="18"/>
                <w:szCs w:val="18"/>
                <w:highlight w:val="none"/>
              </w:rPr>
              <w:t>账号分配</w:t>
            </w:r>
          </w:p>
        </w:tc>
        <w:tc>
          <w:tcPr>
            <w:tcW w:w="622" w:type="pct"/>
            <w:noWrap w:val="0"/>
            <w:vAlign w:val="top"/>
          </w:tcPr>
          <w:p>
            <w:pPr>
              <w:pStyle w:val="20"/>
              <w:ind w:firstLine="360"/>
              <w:rPr>
                <w:rFonts w:ascii="宋体" w:hAnsi="宋体" w:cs="宋体"/>
                <w:color w:val="auto"/>
                <w:sz w:val="18"/>
                <w:szCs w:val="18"/>
                <w:highlight w:val="none"/>
              </w:rPr>
            </w:pPr>
          </w:p>
        </w:tc>
        <w:tc>
          <w:tcPr>
            <w:tcW w:w="622" w:type="pct"/>
            <w:noWrap w:val="0"/>
            <w:vAlign w:val="top"/>
          </w:tcPr>
          <w:p>
            <w:pPr>
              <w:pStyle w:val="20"/>
              <w:ind w:firstLine="360"/>
              <w:rPr>
                <w:rFonts w:ascii="宋体" w:hAnsi="宋体" w:cs="宋体"/>
                <w:color w:val="auto"/>
                <w:sz w:val="18"/>
                <w:szCs w:val="18"/>
                <w:highlight w:val="none"/>
              </w:rPr>
            </w:pPr>
          </w:p>
        </w:tc>
        <w:tc>
          <w:tcPr>
            <w:tcW w:w="622" w:type="pct"/>
            <w:noWrap w:val="0"/>
            <w:vAlign w:val="top"/>
          </w:tcPr>
          <w:p>
            <w:pPr>
              <w:pStyle w:val="20"/>
              <w:ind w:firstLine="360"/>
              <w:rPr>
                <w:rFonts w:ascii="宋体" w:hAnsi="宋体" w:cs="宋体"/>
                <w:color w:val="auto"/>
                <w:sz w:val="18"/>
                <w:szCs w:val="18"/>
                <w:highlight w:val="none"/>
              </w:rPr>
            </w:pPr>
          </w:p>
        </w:tc>
        <w:tc>
          <w:tcPr>
            <w:tcW w:w="622" w:type="pct"/>
            <w:noWrap w:val="0"/>
            <w:vAlign w:val="top"/>
          </w:tcPr>
          <w:p>
            <w:pPr>
              <w:pStyle w:val="20"/>
              <w:ind w:firstLine="360"/>
              <w:rPr>
                <w:rFonts w:ascii="宋体" w:hAnsi="宋体" w:cs="宋体"/>
                <w:color w:val="auto"/>
                <w:sz w:val="18"/>
                <w:szCs w:val="18"/>
                <w:highlight w:val="none"/>
              </w:rPr>
            </w:pPr>
          </w:p>
        </w:tc>
        <w:tc>
          <w:tcPr>
            <w:tcW w:w="622" w:type="pct"/>
            <w:noWrap w:val="0"/>
            <w:vAlign w:val="top"/>
          </w:tcPr>
          <w:p>
            <w:pPr>
              <w:pStyle w:val="20"/>
              <w:ind w:firstLine="360"/>
              <w:rPr>
                <w:rFonts w:ascii="宋体" w:hAnsi="宋体" w:cs="宋体"/>
                <w:color w:val="auto"/>
                <w:sz w:val="18"/>
                <w:szCs w:val="18"/>
                <w:highlight w:val="none"/>
              </w:rPr>
            </w:pPr>
          </w:p>
        </w:tc>
        <w:tc>
          <w:tcPr>
            <w:tcW w:w="622" w:type="pct"/>
            <w:noWrap w:val="0"/>
            <w:vAlign w:val="top"/>
          </w:tcPr>
          <w:p>
            <w:pPr>
              <w:pStyle w:val="20"/>
              <w:ind w:firstLine="360"/>
              <w:rPr>
                <w:rFonts w:ascii="宋体" w:hAnsi="宋体" w:cs="宋体"/>
                <w:color w:val="auto"/>
                <w:sz w:val="18"/>
                <w:szCs w:val="18"/>
                <w:highlight w:val="none"/>
              </w:rPr>
            </w:pPr>
          </w:p>
        </w:tc>
        <w:tc>
          <w:tcPr>
            <w:tcW w:w="622" w:type="pct"/>
            <w:noWrap w:val="0"/>
            <w:vAlign w:val="top"/>
          </w:tcPr>
          <w:p>
            <w:pPr>
              <w:pStyle w:val="20"/>
              <w:ind w:firstLine="360"/>
              <w:rPr>
                <w:rFonts w:ascii="宋体" w:hAnsi="宋体" w:cs="宋体"/>
                <w:color w:val="auto"/>
                <w:sz w:val="18"/>
                <w:szCs w:val="18"/>
                <w:highlight w:val="none"/>
              </w:rPr>
            </w:pPr>
          </w:p>
        </w:tc>
      </w:tr>
    </w:tbl>
    <w:p>
      <w:pPr>
        <w:pStyle w:val="2"/>
        <w:ind w:left="0" w:leftChars="0" w:firstLine="0" w:firstLineChars="0"/>
        <w:jc w:val="left"/>
        <w:rPr>
          <w:rFonts w:hint="eastAsia" w:ascii="宋体" w:hAnsi="宋体" w:cs="宋体"/>
          <w:b/>
          <w:bCs/>
          <w:color w:val="auto"/>
          <w:highlight w:val="none"/>
        </w:rPr>
      </w:pPr>
    </w:p>
    <w:p>
      <w:pPr>
        <w:pStyle w:val="2"/>
        <w:ind w:left="0" w:leftChars="0" w:firstLine="0" w:firstLineChars="0"/>
        <w:jc w:val="left"/>
        <w:rPr>
          <w:rFonts w:hint="eastAsia" w:ascii="宋体" w:hAnsi="宋体" w:eastAsia="华文宋体" w:cs="宋体"/>
          <w:b/>
          <w:bCs/>
          <w:color w:val="auto"/>
          <w:highlight w:val="none"/>
        </w:rPr>
      </w:pPr>
      <w:r>
        <w:rPr>
          <w:rFonts w:hint="eastAsia" w:ascii="宋体" w:hAnsi="宋体" w:cs="宋体"/>
          <w:b/>
          <w:bCs/>
          <w:color w:val="auto"/>
          <w:highlight w:val="none"/>
        </w:rPr>
        <w:t>功能按钮：</w:t>
      </w:r>
      <w:r>
        <w:rPr>
          <w:rFonts w:hint="eastAsia" w:ascii="华文宋体" w:hAnsi="华文宋体" w:eastAsia="华文宋体"/>
          <w:color w:val="auto"/>
          <w:sz w:val="22"/>
          <w:highlight w:val="none"/>
          <w:shd w:val="clear" w:color="auto" w:fill="FFFFFF"/>
        </w:rPr>
        <w:t>查询、Excel导出，</w:t>
      </w:r>
      <w:r>
        <w:rPr>
          <w:rFonts w:hint="eastAsia" w:ascii="华文宋体" w:hAnsi="华文宋体" w:eastAsia="华文宋体"/>
          <w:color w:val="auto"/>
          <w:sz w:val="22"/>
          <w:szCs w:val="22"/>
          <w:highlight w:val="none"/>
          <w:shd w:val="clear" w:color="auto" w:fill="FFFFFF"/>
        </w:rPr>
        <w:t>账号分配</w:t>
      </w:r>
    </w:p>
    <w:p>
      <w:pPr>
        <w:pStyle w:val="2"/>
        <w:spacing w:line="360" w:lineRule="auto"/>
        <w:ind w:left="0" w:leftChars="0" w:firstLine="0" w:firstLineChars="0"/>
        <w:jc w:val="left"/>
        <w:rPr>
          <w:rFonts w:hint="default" w:ascii="宋体" w:hAnsi="宋体" w:cs="宋体"/>
          <w:color w:val="auto"/>
          <w:highlight w:val="none"/>
          <w:lang w:val="en-US" w:eastAsia="zh-CN"/>
        </w:rPr>
      </w:pPr>
      <w:r>
        <w:rPr>
          <w:rFonts w:hint="eastAsia" w:ascii="华文宋体" w:hAnsi="华文宋体" w:eastAsia="华文宋体"/>
          <w:b/>
          <w:bCs/>
          <w:color w:val="auto"/>
          <w:highlight w:val="none"/>
          <w:shd w:val="clear" w:color="auto" w:fill="FFFFFF"/>
        </w:rPr>
        <w:t>账号分配</w:t>
      </w:r>
      <w:r>
        <w:rPr>
          <w:rFonts w:hint="eastAsia" w:ascii="华文宋体" w:hAnsi="华文宋体" w:eastAsia="华文宋体"/>
          <w:b/>
          <w:bCs/>
          <w:color w:val="auto"/>
          <w:highlight w:val="none"/>
          <w:shd w:val="clear" w:color="auto" w:fill="FFFFFF"/>
          <w:lang w:eastAsia="zh-CN"/>
        </w:rPr>
        <w:t>（</w:t>
      </w:r>
      <w:r>
        <w:rPr>
          <w:rFonts w:hint="eastAsia" w:ascii="华文宋体" w:hAnsi="华文宋体" w:eastAsia="华文宋体"/>
          <w:b/>
          <w:bCs/>
          <w:color w:val="auto"/>
          <w:highlight w:val="none"/>
          <w:shd w:val="clear" w:color="auto" w:fill="FFFFFF"/>
          <w:lang w:val="en-US" w:eastAsia="zh-CN"/>
        </w:rPr>
        <w:t>只保留账号，不给新增和重置密码功能</w:t>
      </w:r>
      <w:r>
        <w:rPr>
          <w:rFonts w:hint="eastAsia" w:ascii="华文宋体" w:hAnsi="华文宋体" w:eastAsia="华文宋体"/>
          <w:b/>
          <w:bCs/>
          <w:color w:val="auto"/>
          <w:highlight w:val="none"/>
          <w:shd w:val="clear" w:color="auto" w:fill="FFFFFF"/>
          <w:lang w:eastAsia="zh-CN"/>
        </w:rPr>
        <w:t>）</w:t>
      </w:r>
      <w:r>
        <w:rPr>
          <w:rFonts w:hint="eastAsia" w:ascii="华文宋体" w:hAnsi="华文宋体" w:eastAsia="华文宋体"/>
          <w:b/>
          <w:bCs/>
          <w:color w:val="auto"/>
          <w:highlight w:val="none"/>
          <w:shd w:val="clear" w:color="auto" w:fill="FFFFFF"/>
        </w:rPr>
        <w:t>：</w:t>
      </w:r>
      <w:r>
        <w:rPr>
          <w:rFonts w:hint="eastAsia" w:ascii="宋体" w:hAnsi="宋体" w:cs="宋体"/>
          <w:color w:val="auto"/>
          <w:highlight w:val="none"/>
        </w:rPr>
        <w:t>学校端不支持多人同时</w:t>
      </w:r>
      <w:r>
        <w:rPr>
          <w:rFonts w:hint="eastAsia" w:ascii="宋体" w:hAnsi="宋体" w:cs="宋体"/>
          <w:color w:val="auto"/>
          <w:highlight w:val="none"/>
          <w:lang w:eastAsia="zh-CN"/>
        </w:rPr>
        <w:t>登录</w:t>
      </w:r>
      <w:r>
        <w:rPr>
          <w:rFonts w:hint="eastAsia" w:ascii="宋体" w:hAnsi="宋体" w:cs="宋体"/>
          <w:color w:val="auto"/>
          <w:highlight w:val="none"/>
        </w:rPr>
        <w:t>，但是支持分配多个账号进行操作，</w:t>
      </w:r>
      <w:r>
        <w:rPr>
          <w:rFonts w:hint="eastAsia" w:ascii="宋体" w:hAnsi="宋体" w:cs="宋体"/>
          <w:color w:val="auto"/>
          <w:highlight w:val="none"/>
          <w:lang w:val="en-US" w:eastAsia="zh-CN"/>
        </w:rPr>
        <w:t>展示分配的账号</w:t>
      </w:r>
    </w:p>
    <w:p>
      <w:pPr>
        <w:pStyle w:val="2"/>
        <w:ind w:left="0" w:leftChars="0" w:firstLine="0" w:firstLineChars="0"/>
        <w:rPr>
          <w:rFonts w:ascii="宋体" w:hAnsi="宋体" w:cs="宋体"/>
          <w:color w:val="auto"/>
          <w:highlight w:val="none"/>
        </w:rPr>
      </w:pPr>
      <w:r>
        <w:rPr>
          <w:rFonts w:hint="eastAsia" w:ascii="华文宋体" w:hAnsi="华文宋体" w:eastAsia="华文宋体"/>
          <w:b/>
          <w:bCs/>
          <w:color w:val="auto"/>
          <w:sz w:val="22"/>
          <w:highlight w:val="none"/>
          <w:shd w:val="clear" w:color="auto" w:fill="FFFFFF"/>
        </w:rPr>
        <w:t>列表项展示要求：</w:t>
      </w:r>
      <w:r>
        <w:rPr>
          <w:rFonts w:hint="eastAsia" w:ascii="华文宋体" w:hAnsi="华文宋体" w:eastAsia="华文宋体"/>
          <w:color w:val="auto"/>
          <w:sz w:val="22"/>
          <w:highlight w:val="none"/>
          <w:shd w:val="clear" w:color="auto" w:fill="FFFFFF"/>
        </w:rPr>
        <w:t>支持分页，展示20条。</w:t>
      </w:r>
    </w:p>
    <w:p>
      <w:pPr>
        <w:pStyle w:val="9"/>
        <w:bidi w:val="0"/>
        <w:spacing w:line="360" w:lineRule="auto"/>
        <w:rPr>
          <w:rFonts w:hint="eastAsia"/>
          <w:b/>
          <w:lang w:val="en-US" w:eastAsia="zh-CN"/>
        </w:rPr>
      </w:pPr>
      <w:r>
        <w:rPr>
          <w:rFonts w:hint="eastAsia"/>
          <w:b/>
          <w:lang w:val="en-US" w:eastAsia="zh-CN"/>
        </w:rPr>
        <w:t>3.5疾控门诊端-查验接种信息（同学校端班级花名册查询功能）</w:t>
      </w:r>
    </w:p>
    <w:p>
      <w:pPr>
        <w:spacing w:line="360" w:lineRule="auto"/>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功能描述：</w:t>
      </w:r>
      <w:r>
        <w:rPr>
          <w:rFonts w:hint="eastAsia" w:ascii="华文宋体" w:hAnsi="华文宋体" w:eastAsia="华文宋体"/>
          <w:color w:val="auto"/>
          <w:sz w:val="22"/>
          <w:highlight w:val="none"/>
          <w:shd w:val="clear" w:color="auto" w:fill="FFFFFF"/>
        </w:rPr>
        <w:t>支持对已添加或导入成功的学生进行查询</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lang w:val="en-US" w:eastAsia="zh-CN"/>
        </w:rPr>
        <w:t>导出、打印补种和补证通知单。</w:t>
      </w:r>
    </w:p>
    <w:p>
      <w:pPr>
        <w:pStyle w:val="20"/>
        <w:spacing w:line="360" w:lineRule="auto"/>
        <w:ind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查询条件：</w:t>
      </w:r>
      <w:r>
        <w:rPr>
          <w:rFonts w:hint="eastAsia" w:ascii="华文宋体" w:hAnsi="华文宋体" w:eastAsia="华文宋体"/>
          <w:color w:val="auto"/>
          <w:sz w:val="22"/>
          <w:highlight w:val="none"/>
          <w:shd w:val="clear" w:color="auto" w:fill="FFFFFF"/>
        </w:rPr>
        <w:t>选择地区、学校类型、学校名称、学年、轮次、年级、班级、是否种全、查验状态、儿童姓名、身份证件号码、</w:t>
      </w:r>
      <w:r>
        <w:rPr>
          <w:rFonts w:hint="eastAsia" w:ascii="华文宋体" w:hAnsi="华文宋体" w:eastAsia="华文宋体"/>
          <w:color w:val="auto"/>
          <w:sz w:val="22"/>
          <w:highlight w:val="none"/>
          <w:shd w:val="clear" w:color="auto" w:fill="FFFFFF"/>
          <w:lang w:val="en-US" w:eastAsia="zh-CN"/>
        </w:rPr>
        <w:t>受种者</w:t>
      </w:r>
      <w:r>
        <w:rPr>
          <w:rFonts w:hint="eastAsia" w:ascii="华文宋体" w:hAnsi="华文宋体" w:eastAsia="华文宋体"/>
          <w:color w:val="auto"/>
          <w:sz w:val="22"/>
          <w:highlight w:val="none"/>
          <w:shd w:val="clear" w:color="auto" w:fill="FFFFFF"/>
        </w:rPr>
        <w:t>编码。</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400"/>
        <w:rPr>
          <w:rFonts w:ascii="宋体" w:hAnsi="宋体" w:cs="宋体"/>
          <w:color w:val="auto"/>
          <w:sz w:val="20"/>
          <w:szCs w:val="20"/>
          <w:highlight w:val="none"/>
        </w:rPr>
      </w:pPr>
      <w:r>
        <w:rPr>
          <w:rFonts w:hint="eastAsia" w:ascii="宋体" w:hAnsi="宋体" w:cs="宋体"/>
          <w:color w:val="auto"/>
          <w:sz w:val="20"/>
          <w:szCs w:val="20"/>
          <w:highlight w:val="none"/>
        </w:rPr>
        <w:t>学校名称：必选项，根据地区和学校类型返回的下拉框，可搜索。</w:t>
      </w:r>
    </w:p>
    <w:p>
      <w:pPr>
        <w:pStyle w:val="20"/>
        <w:spacing w:line="360" w:lineRule="auto"/>
        <w:ind w:firstLineChars="0"/>
        <w:rPr>
          <w:rFonts w:hint="eastAsia"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学年：</w:t>
      </w:r>
      <w:r>
        <w:rPr>
          <w:rFonts w:hint="eastAsia" w:ascii="宋体" w:hAnsi="宋体" w:cs="宋体"/>
          <w:color w:val="auto"/>
          <w:sz w:val="20"/>
          <w:szCs w:val="20"/>
          <w:highlight w:val="none"/>
        </w:rPr>
        <w:t>必选项，</w:t>
      </w:r>
      <w:r>
        <w:rPr>
          <w:rFonts w:hint="eastAsia" w:ascii="宋体" w:hAnsi="宋体" w:cs="宋体"/>
          <w:color w:val="auto"/>
          <w:szCs w:val="21"/>
          <w:highlight w:val="none"/>
        </w:rPr>
        <w:t>当前年份往前推8年，往后推一年，比如今年是2023年，则学年下拉框为2015年-2024年，共十年，默认为当前年份</w:t>
      </w:r>
    </w:p>
    <w:p>
      <w:pPr>
        <w:pStyle w:val="20"/>
        <w:spacing w:line="360" w:lineRule="auto"/>
        <w:ind w:firstLineChars="0"/>
        <w:rPr>
          <w:rFonts w:hint="eastAsia"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轮次：</w:t>
      </w:r>
      <w:r>
        <w:rPr>
          <w:rFonts w:hint="eastAsia" w:ascii="宋体" w:hAnsi="宋体" w:cs="宋体"/>
          <w:color w:val="auto"/>
          <w:sz w:val="20"/>
          <w:szCs w:val="20"/>
          <w:highlight w:val="none"/>
        </w:rPr>
        <w:t>必选项，下拉框单选，春季/秋季。</w:t>
      </w:r>
    </w:p>
    <w:p>
      <w:pPr>
        <w:tabs>
          <w:tab w:val="left" w:pos="360"/>
        </w:tabs>
        <w:spacing w:line="360" w:lineRule="auto"/>
        <w:ind w:firstLine="420"/>
        <w:jc w:val="left"/>
        <w:rPr>
          <w:rFonts w:ascii="宋体" w:hAnsi="宋体" w:cs="宋体"/>
          <w:color w:val="auto"/>
          <w:sz w:val="20"/>
          <w:szCs w:val="20"/>
          <w:highlight w:val="none"/>
        </w:rPr>
      </w:pPr>
      <w:r>
        <w:rPr>
          <w:rFonts w:hint="eastAsia" w:ascii="华文宋体" w:hAnsi="华文宋体" w:eastAsia="华文宋体"/>
          <w:color w:val="auto"/>
          <w:sz w:val="20"/>
          <w:szCs w:val="21"/>
          <w:highlight w:val="none"/>
          <w:shd w:val="clear" w:color="auto" w:fill="FFFFFF"/>
        </w:rPr>
        <w:t>年级：</w:t>
      </w:r>
      <w:r>
        <w:rPr>
          <w:rFonts w:hint="eastAsia" w:ascii="华文宋体" w:hAnsi="华文宋体" w:eastAsia="华文宋体"/>
          <w:color w:val="auto"/>
          <w:sz w:val="20"/>
          <w:szCs w:val="21"/>
          <w:highlight w:val="none"/>
          <w:shd w:val="clear" w:color="auto" w:fill="FFFFFF"/>
          <w:lang w:val="en-US" w:eastAsia="zh-CN"/>
        </w:rPr>
        <w:t>非</w:t>
      </w:r>
      <w:r>
        <w:rPr>
          <w:rFonts w:hint="eastAsia" w:ascii="宋体" w:hAnsi="宋体" w:cs="宋体"/>
          <w:color w:val="auto"/>
          <w:sz w:val="20"/>
          <w:szCs w:val="20"/>
          <w:highlight w:val="none"/>
        </w:rPr>
        <w:t>必选项，下拉框单选，根据学校类型返回</w:t>
      </w:r>
    </w:p>
    <w:p>
      <w:pPr>
        <w:tabs>
          <w:tab w:val="left" w:pos="360"/>
        </w:tabs>
        <w:spacing w:line="360" w:lineRule="auto"/>
        <w:ind w:firstLine="42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ab/>
      </w:r>
      <w:r>
        <w:rPr>
          <w:rFonts w:hint="eastAsia" w:ascii="宋体" w:hAnsi="宋体" w:cs="宋体"/>
          <w:color w:val="auto"/>
          <w:sz w:val="20"/>
          <w:szCs w:val="20"/>
          <w:highlight w:val="none"/>
        </w:rPr>
        <w:t>幼托机构：幼儿园托班/幼儿园小班/幼儿园中班/幼儿园大班</w:t>
      </w:r>
    </w:p>
    <w:p>
      <w:pPr>
        <w:tabs>
          <w:tab w:val="left" w:pos="360"/>
        </w:tabs>
        <w:spacing w:line="360" w:lineRule="auto"/>
        <w:ind w:left="598" w:leftChars="285" w:firstLine="418"/>
        <w:jc w:val="left"/>
        <w:rPr>
          <w:rFonts w:hint="eastAsia" w:ascii="华文宋体" w:hAnsi="华文宋体" w:eastAsia="华文宋体"/>
          <w:color w:val="auto"/>
          <w:sz w:val="20"/>
          <w:szCs w:val="21"/>
          <w:highlight w:val="none"/>
          <w:shd w:val="clear" w:color="auto" w:fill="FFFFFF"/>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小学：一年级/二年级/三年级/四年级/五年级/六年级</w:t>
      </w:r>
    </w:p>
    <w:p>
      <w:pPr>
        <w:pStyle w:val="20"/>
        <w:spacing w:line="360" w:lineRule="auto"/>
        <w:ind w:firstLineChars="0"/>
        <w:rPr>
          <w:rFonts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班级：非必选项，</w:t>
      </w:r>
      <w:r>
        <w:rPr>
          <w:rFonts w:hint="eastAsia" w:ascii="华文宋体" w:hAnsi="华文宋体" w:eastAsia="华文宋体"/>
          <w:color w:val="auto"/>
          <w:sz w:val="20"/>
          <w:szCs w:val="21"/>
          <w:highlight w:val="none"/>
          <w:u w:val="none"/>
          <w:shd w:val="clear" w:color="auto" w:fill="FFFFFF"/>
        </w:rPr>
        <w:t>下拉框。</w:t>
      </w:r>
    </w:p>
    <w:p>
      <w:pPr>
        <w:pStyle w:val="14"/>
        <w:spacing w:line="360" w:lineRule="auto"/>
        <w:ind w:firstLine="420"/>
        <w:rPr>
          <w:rFonts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是否种全：非必选项，下拉单选，全部/是/否，默认全部。</w:t>
      </w:r>
      <w:r>
        <w:rPr>
          <w:rFonts w:hint="eastAsia" w:ascii="华文宋体" w:hAnsi="华文宋体" w:eastAsia="华文宋体" w:cs="华文宋体"/>
          <w:color w:val="auto"/>
          <w:sz w:val="20"/>
          <w:szCs w:val="20"/>
          <w:highlight w:val="none"/>
          <w:shd w:val="clear" w:color="auto" w:fill="FFFFFF"/>
          <w:lang w:bidi="ar"/>
        </w:rPr>
        <w:t>选否的时候出现第二个下拉框，“需补种/无需补种”</w:t>
      </w:r>
    </w:p>
    <w:p>
      <w:pPr>
        <w:widowControl/>
        <w:rPr>
          <w:rFonts w:ascii="华文宋体" w:hAnsi="华文宋体" w:eastAsia="华文宋体"/>
          <w:b/>
          <w:bCs/>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查验状态：非必选项，下拉单选，全部/已种全/未种全</w:t>
      </w:r>
      <w:r>
        <w:rPr>
          <w:rFonts w:hint="eastAsia" w:ascii="华文宋体" w:hAnsi="华文宋体" w:eastAsia="华文宋体" w:cs="华文宋体"/>
          <w:color w:val="auto"/>
          <w:sz w:val="20"/>
          <w:szCs w:val="20"/>
          <w:highlight w:val="none"/>
          <w:shd w:val="clear" w:color="auto" w:fill="FFFFFF"/>
          <w:lang w:bidi="ar"/>
        </w:rPr>
        <w:t>需补种/未种全无需补种</w:t>
      </w:r>
      <w:r>
        <w:rPr>
          <w:rFonts w:hint="eastAsia" w:ascii="华文宋体" w:hAnsi="华文宋体" w:eastAsia="华文宋体"/>
          <w:color w:val="auto"/>
          <w:sz w:val="20"/>
          <w:szCs w:val="21"/>
          <w:highlight w:val="none"/>
          <w:shd w:val="clear" w:color="auto" w:fill="FFFFFF"/>
        </w:rPr>
        <w:t>/</w:t>
      </w:r>
      <w:r>
        <w:rPr>
          <w:rFonts w:hint="eastAsia" w:ascii="华文宋体" w:hAnsi="华文宋体" w:eastAsia="华文宋体"/>
          <w:color w:val="auto"/>
          <w:highlight w:val="none"/>
        </w:rPr>
        <w:t>无接种证</w:t>
      </w:r>
      <w:r>
        <w:rPr>
          <w:rFonts w:hint="eastAsia" w:ascii="华文宋体" w:hAnsi="华文宋体" w:eastAsia="华文宋体"/>
          <w:color w:val="auto"/>
          <w:sz w:val="20"/>
          <w:szCs w:val="21"/>
          <w:highlight w:val="none"/>
          <w:shd w:val="clear" w:color="auto" w:fill="FFFFFF"/>
        </w:rPr>
        <w:t>，默认全部。</w:t>
      </w:r>
    </w:p>
    <w:p>
      <w:pPr>
        <w:pStyle w:val="20"/>
        <w:spacing w:line="360" w:lineRule="auto"/>
        <w:ind w:firstLineChars="0"/>
        <w:rPr>
          <w:rFonts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儿童姓名：非必选项，输入框。</w:t>
      </w:r>
    </w:p>
    <w:p>
      <w:pPr>
        <w:pStyle w:val="20"/>
        <w:spacing w:line="360" w:lineRule="auto"/>
        <w:ind w:firstLineChars="0"/>
        <w:rPr>
          <w:rFonts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身份证件号码：非必选项，输入框。</w:t>
      </w:r>
    </w:p>
    <w:p>
      <w:pPr>
        <w:pStyle w:val="20"/>
        <w:spacing w:line="360" w:lineRule="auto"/>
        <w:ind w:firstLine="400"/>
        <w:rPr>
          <w:rFonts w:hint="eastAsia" w:ascii="华文宋体" w:hAnsi="华文宋体" w:eastAsia="华文宋体"/>
          <w:color w:val="auto"/>
          <w:sz w:val="22"/>
          <w:highlight w:val="none"/>
          <w:shd w:val="clear" w:color="auto" w:fill="FFFFFF"/>
        </w:rPr>
      </w:pPr>
      <w:r>
        <w:rPr>
          <w:rFonts w:hint="eastAsia" w:ascii="华文宋体" w:hAnsi="华文宋体" w:eastAsia="华文宋体"/>
          <w:color w:val="auto"/>
          <w:sz w:val="20"/>
          <w:szCs w:val="21"/>
          <w:highlight w:val="none"/>
          <w:shd w:val="clear" w:color="auto" w:fill="FFFFFF"/>
          <w:lang w:val="en-US" w:eastAsia="zh-CN"/>
        </w:rPr>
        <w:t>受种者</w:t>
      </w:r>
      <w:r>
        <w:rPr>
          <w:rFonts w:hint="eastAsia" w:ascii="华文宋体" w:hAnsi="华文宋体" w:eastAsia="华文宋体"/>
          <w:color w:val="auto"/>
          <w:sz w:val="20"/>
          <w:szCs w:val="21"/>
          <w:highlight w:val="none"/>
          <w:shd w:val="clear" w:color="auto" w:fill="FFFFFF"/>
        </w:rPr>
        <w:t>编码：非必选项，输入框。</w:t>
      </w:r>
    </w:p>
    <w:p>
      <w:pPr>
        <w:pStyle w:val="20"/>
        <w:spacing w:line="360" w:lineRule="auto"/>
        <w:ind w:firstLine="0" w:firstLineChars="0"/>
        <w:rPr>
          <w:rFonts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查询结果：</w:t>
      </w:r>
      <w:r>
        <w:rPr>
          <w:rFonts w:hint="eastAsia" w:ascii="华文宋体" w:hAnsi="华文宋体" w:eastAsia="华文宋体"/>
          <w:color w:val="auto"/>
          <w:sz w:val="22"/>
          <w:highlight w:val="none"/>
          <w:shd w:val="clear" w:color="auto" w:fill="FFFFFF"/>
        </w:rPr>
        <w:t>查验状态</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lang w:val="en-US" w:eastAsia="zh-CN"/>
        </w:rPr>
        <w:t>首次状态， 展示的文字为：已种全/未种全需补种/未种全无需补种/</w:t>
      </w:r>
      <w:r>
        <w:rPr>
          <w:rFonts w:hint="eastAsia" w:ascii="华文宋体" w:hAnsi="华文宋体" w:eastAsia="华文宋体"/>
          <w:color w:val="auto"/>
          <w:highlight w:val="none"/>
        </w:rPr>
        <w:t>无接种证</w:t>
      </w:r>
      <w:r>
        <w:rPr>
          <w:rFonts w:hint="eastAsia" w:ascii="华文宋体" w:hAnsi="华文宋体" w:eastAsia="华文宋体"/>
          <w:color w:val="auto"/>
          <w:sz w:val="22"/>
          <w:highlight w:val="none"/>
          <w:shd w:val="clear" w:color="auto" w:fill="FFFFFF"/>
          <w:lang w:val="en-US" w:eastAsia="zh-CN"/>
        </w:rPr>
        <w:t>。</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highlight w:val="none"/>
        </w:rPr>
        <w:t>无接种证</w:t>
      </w:r>
      <w:r>
        <w:rPr>
          <w:rFonts w:hint="eastAsia" w:ascii="华文宋体" w:hAnsi="华文宋体" w:eastAsia="华文宋体"/>
          <w:color w:val="auto"/>
          <w:sz w:val="22"/>
          <w:highlight w:val="none"/>
          <w:shd w:val="clear" w:color="auto" w:fill="FFFFFF"/>
          <w:lang w:val="en-US" w:eastAsia="zh-CN"/>
        </w:rPr>
        <w:t>的时候就是展示</w:t>
      </w:r>
      <w:r>
        <w:rPr>
          <w:rFonts w:hint="eastAsia" w:ascii="华文宋体" w:hAnsi="华文宋体" w:eastAsia="华文宋体"/>
          <w:color w:val="auto"/>
          <w:highlight w:val="none"/>
        </w:rPr>
        <w:t>无接种证</w:t>
      </w:r>
      <w:r>
        <w:rPr>
          <w:rFonts w:hint="eastAsia" w:ascii="华文宋体" w:hAnsi="华文宋体" w:eastAsia="华文宋体"/>
          <w:color w:val="auto"/>
          <w:sz w:val="22"/>
          <w:highlight w:val="none"/>
          <w:shd w:val="clear" w:color="auto" w:fill="FFFFFF"/>
          <w:lang w:val="en-US" w:eastAsia="zh-CN"/>
        </w:rPr>
        <w:t>，固定首次查验状态和首次查验时间不变，匹配之后转为有接种证人员</w:t>
      </w:r>
      <w:r>
        <w:rPr>
          <w:rFonts w:hint="eastAsia" w:ascii="华文宋体" w:hAnsi="华文宋体" w:eastAsia="华文宋体"/>
          <w:color w:val="auto"/>
          <w:sz w:val="22"/>
          <w:highlight w:val="none"/>
          <w:shd w:val="clear" w:color="auto" w:fill="FFFFFF"/>
        </w:rPr>
        <w:t>、是否种全</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lang w:val="en-US" w:eastAsia="zh-CN"/>
        </w:rPr>
        <w:t>实时状态，展示的文字为：</w:t>
      </w:r>
      <w:r>
        <w:rPr>
          <w:rFonts w:hint="eastAsia" w:ascii="华文宋体" w:hAnsi="华文宋体" w:eastAsia="华文宋体" w:cs="华文宋体"/>
          <w:color w:val="auto"/>
          <w:kern w:val="2"/>
          <w:sz w:val="22"/>
          <w:szCs w:val="22"/>
          <w:highlight w:val="none"/>
          <w:shd w:val="clear" w:color="auto" w:fill="FFFFFF"/>
          <w:lang w:val="en-US" w:eastAsia="zh-CN" w:bidi="ar"/>
        </w:rPr>
        <w:t>是</w:t>
      </w:r>
      <w:r>
        <w:rPr>
          <w:rFonts w:hint="eastAsia" w:ascii="华文宋体" w:hAnsi="华文宋体" w:eastAsia="华文宋体"/>
          <w:color w:val="auto"/>
          <w:sz w:val="22"/>
          <w:highlight w:val="none"/>
          <w:shd w:val="clear" w:color="auto" w:fill="FFFFFF"/>
          <w:lang w:val="en-US" w:eastAsia="zh-CN"/>
        </w:rPr>
        <w:t>；否-需补种；否-无需补种</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rPr>
        <w:t>、学校名称、</w:t>
      </w:r>
      <w:r>
        <w:rPr>
          <w:rFonts w:hint="eastAsia" w:ascii="华文宋体" w:hAnsi="华文宋体" w:eastAsia="华文宋体"/>
          <w:color w:val="auto"/>
          <w:sz w:val="22"/>
          <w:highlight w:val="none"/>
          <w:shd w:val="clear" w:color="auto" w:fill="FFFFFF"/>
          <w:lang w:val="en-US" w:eastAsia="zh-CN"/>
        </w:rPr>
        <w:t>学年</w:t>
      </w:r>
      <w:r>
        <w:rPr>
          <w:rFonts w:hint="eastAsia" w:ascii="华文宋体" w:hAnsi="华文宋体" w:eastAsia="华文宋体"/>
          <w:color w:val="auto"/>
          <w:sz w:val="22"/>
          <w:highlight w:val="none"/>
          <w:shd w:val="clear" w:color="auto" w:fill="FFFFFF"/>
        </w:rPr>
        <w:t>、轮次、所在年级、所在班级、</w:t>
      </w:r>
      <w:r>
        <w:rPr>
          <w:rFonts w:hint="eastAsia" w:ascii="华文宋体" w:hAnsi="华文宋体" w:eastAsia="华文宋体"/>
          <w:color w:val="auto"/>
          <w:sz w:val="22"/>
          <w:highlight w:val="none"/>
          <w:shd w:val="clear" w:color="auto" w:fill="FFFFFF"/>
          <w:lang w:val="en-US" w:eastAsia="zh-CN"/>
        </w:rPr>
        <w:t>受种者</w:t>
      </w:r>
      <w:r>
        <w:rPr>
          <w:rFonts w:hint="eastAsia" w:ascii="华文宋体" w:hAnsi="华文宋体" w:eastAsia="华文宋体"/>
          <w:color w:val="auto"/>
          <w:sz w:val="22"/>
          <w:highlight w:val="none"/>
          <w:shd w:val="clear" w:color="auto" w:fill="FFFFFF"/>
        </w:rPr>
        <w:t>编码、手机号码、儿童姓名、性别、出生日期、是否有接种证、儿童条码、户籍类型、查验日期、卡介苗1、乙肝疫苗1-3、脊灰疫苗1-4、百白破疫苗1-4、白破疫苗1、麻腮风疫苗1-2、流脑疫苗（A群流脑疫苗1-2，A＋C群流脑疫苗1-2）、乙脑疫苗1-2、甲肝灭活疫苗1-2、*水痘疫苗1-2。</w:t>
      </w:r>
    </w:p>
    <w:p>
      <w:pPr>
        <w:spacing w:line="360" w:lineRule="auto"/>
        <w:rPr>
          <w:rFonts w:ascii="华文宋体" w:hAnsi="华文宋体" w:eastAsia="华文宋体"/>
          <w:b/>
          <w:bCs/>
          <w:color w:val="auto"/>
          <w:sz w:val="24"/>
          <w:szCs w:val="28"/>
          <w:highlight w:val="none"/>
        </w:rPr>
      </w:pPr>
      <w:r>
        <w:rPr>
          <w:rFonts w:hint="eastAsia" w:ascii="华文宋体" w:hAnsi="华文宋体" w:eastAsia="华文宋体"/>
          <w:color w:val="auto"/>
          <w:sz w:val="22"/>
          <w:highlight w:val="none"/>
          <w:shd w:val="clear" w:color="auto" w:fill="FFFFFF"/>
        </w:rPr>
        <w:t>参考界面如下(展示字段还是以查询结果为准，此图可以参看样式：补种完成的使用蓝色对勾</w:t>
      </w:r>
      <w:r>
        <w:rPr>
          <w:rFonts w:hint="eastAsia" w:ascii="华文宋体" w:hAnsi="华文宋体" w:eastAsia="华文宋体" w:cs="Times New Roman"/>
          <w:color w:val="auto"/>
          <w:sz w:val="22"/>
          <w:highlight w:val="none"/>
          <w:shd w:val="clear" w:color="auto" w:fill="FFFFFF"/>
          <w:lang w:eastAsia="zh-CN"/>
        </w:rPr>
        <w:t>，</w:t>
      </w:r>
      <w:r>
        <w:rPr>
          <w:rFonts w:hint="eastAsia" w:ascii="华文宋体" w:hAnsi="华文宋体" w:eastAsia="华文宋体" w:cs="Times New Roman"/>
          <w:color w:val="auto"/>
          <w:sz w:val="22"/>
          <w:highlight w:val="none"/>
          <w:shd w:val="clear" w:color="auto" w:fill="FFFFFF"/>
        </w:rPr>
        <w:t>目前只考虑首次查验下需补种的针次即可</w:t>
      </w:r>
      <w:r>
        <w:rPr>
          <w:rFonts w:hint="eastAsia" w:ascii="华文宋体" w:hAnsi="华文宋体" w:eastAsia="华文宋体"/>
          <w:color w:val="auto"/>
          <w:sz w:val="22"/>
          <w:highlight w:val="none"/>
          <w:shd w:val="clear" w:color="auto" w:fill="FFFFFF"/>
        </w:rPr>
        <w:t>)：</w:t>
      </w:r>
    </w:p>
    <w:p>
      <w:pPr>
        <w:spacing w:line="360" w:lineRule="auto"/>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功能按钮和描述：</w:t>
      </w:r>
      <w:r>
        <w:rPr>
          <w:rFonts w:hint="eastAsia" w:ascii="华文宋体" w:hAnsi="华文宋体" w:eastAsia="华文宋体"/>
          <w:color w:val="auto"/>
          <w:sz w:val="22"/>
          <w:highlight w:val="none"/>
          <w:shd w:val="clear" w:color="auto" w:fill="FFFFFF"/>
        </w:rPr>
        <w:t>查询、打印补种通知单（支持批量直接打印），打印补证通知单（支持批量直接打印），打印查验证明（支持批量直接打印）。</w:t>
      </w:r>
    </w:p>
    <w:p>
      <w:pPr>
        <w:pStyle w:val="2"/>
        <w:ind w:firstLine="440"/>
        <w:rPr>
          <w:rFonts w:ascii="华文宋体" w:hAnsi="华文宋体" w:eastAsia="华文宋体"/>
          <w:color w:val="auto"/>
          <w:sz w:val="22"/>
          <w:highlight w:val="none"/>
          <w:shd w:val="clear" w:color="auto" w:fill="FFFFFF"/>
        </w:rPr>
      </w:pPr>
      <w:r>
        <w:rPr>
          <w:rFonts w:hint="eastAsia" w:ascii="宋体" w:hAnsi="宋体" w:cs="宋体"/>
          <w:color w:val="auto"/>
          <w:highlight w:val="none"/>
        </w:rPr>
        <w:t>需补种(</w:t>
      </w:r>
      <w:r>
        <w:rPr>
          <w:rFonts w:hint="eastAsia" w:ascii="宋体" w:hAnsi="宋体" w:cs="宋体"/>
          <w:color w:val="auto"/>
          <w:sz w:val="18"/>
          <w:szCs w:val="18"/>
          <w:highlight w:val="none"/>
          <w:shd w:val="clear" w:color="auto" w:fill="FFFFFF"/>
        </w:rPr>
        <w:t>#e8ffe8</w:t>
      </w:r>
      <w:r>
        <w:rPr>
          <w:rFonts w:hint="eastAsia" w:ascii="宋体" w:hAnsi="宋体" w:cs="宋体"/>
          <w:color w:val="auto"/>
          <w:highlight w:val="none"/>
        </w:rPr>
        <w:t>),</w:t>
      </w:r>
      <w:r>
        <w:rPr>
          <w:rFonts w:hint="eastAsia" w:ascii="宋体" w:hAnsi="宋体" w:cs="宋体"/>
          <w:color w:val="auto"/>
          <w:highlight w:val="none"/>
          <w:lang w:val="en-US" w:eastAsia="zh-CN"/>
        </w:rPr>
        <w:t>需补证</w:t>
      </w:r>
      <w:r>
        <w:rPr>
          <w:rFonts w:hint="eastAsia" w:ascii="宋体" w:hAnsi="宋体" w:cs="宋体"/>
          <w:color w:val="auto"/>
          <w:highlight w:val="none"/>
        </w:rPr>
        <w:t>(</w:t>
      </w:r>
      <w:r>
        <w:rPr>
          <w:rFonts w:hint="eastAsia" w:ascii="宋体" w:hAnsi="宋体" w:cs="宋体"/>
          <w:color w:val="auto"/>
          <w:sz w:val="18"/>
          <w:szCs w:val="18"/>
          <w:highlight w:val="none"/>
          <w:shd w:val="clear" w:color="auto" w:fill="FFFFFF"/>
        </w:rPr>
        <w:t>#f7ffff</w:t>
      </w:r>
      <w:r>
        <w:rPr>
          <w:rFonts w:hint="eastAsia" w:ascii="宋体" w:hAnsi="宋体" w:cs="宋体"/>
          <w:color w:val="auto"/>
          <w:highlight w:val="none"/>
        </w:rPr>
        <w:t>)</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列表项展示要求：</w:t>
      </w:r>
      <w:r>
        <w:rPr>
          <w:rFonts w:hint="eastAsia" w:ascii="华文宋体" w:hAnsi="华文宋体" w:eastAsia="华文宋体"/>
          <w:color w:val="auto"/>
          <w:sz w:val="22"/>
          <w:highlight w:val="none"/>
          <w:shd w:val="clear" w:color="auto" w:fill="FFFFFF"/>
        </w:rPr>
        <w:t>支持分页，展示20条。</w:t>
      </w:r>
    </w:p>
    <w:p>
      <w:pPr>
        <w:spacing w:line="360" w:lineRule="auto"/>
        <w:ind w:left="112"/>
        <w:rPr>
          <w:rFonts w:hint="eastAsia" w:ascii="华文宋体" w:hAnsi="华文宋体" w:eastAsia="华文宋体"/>
          <w:b/>
          <w:bCs/>
          <w:color w:val="auto"/>
          <w:sz w:val="22"/>
          <w:szCs w:val="24"/>
          <w:highlight w:val="none"/>
        </w:rPr>
      </w:pPr>
      <w:r>
        <w:rPr>
          <w:rFonts w:hint="eastAsia" w:ascii="华文宋体" w:hAnsi="华文宋体" w:eastAsia="华文宋体"/>
          <w:b/>
          <w:bCs/>
          <w:color w:val="auto"/>
          <w:sz w:val="22"/>
          <w:szCs w:val="24"/>
          <w:highlight w:val="none"/>
        </w:rPr>
        <w:t>备注：受种者补种完成后用蓝色勾标识，以区分正常完成接种的疫苗，该规则适用所有相关报表。</w:t>
      </w:r>
    </w:p>
    <w:p>
      <w:pPr>
        <w:spacing w:line="360" w:lineRule="auto"/>
        <w:rPr>
          <w:rFonts w:ascii="宋体" w:hAnsi="宋体" w:cs="宋体"/>
          <w:color w:val="auto"/>
          <w:highlight w:val="none"/>
        </w:rPr>
      </w:pPr>
      <w:r>
        <w:rPr>
          <w:color w:val="auto"/>
          <w:highlight w:val="none"/>
        </w:rPr>
        <w:t xml:space="preserve"> </w:t>
      </w:r>
      <w:r>
        <w:rPr>
          <w:rFonts w:hint="eastAsia" w:ascii="华文宋体" w:hAnsi="华文宋体" w:eastAsia="华文宋体" w:cs="宋体"/>
          <w:b/>
          <w:bCs/>
          <w:color w:val="auto"/>
          <w:highlight w:val="none"/>
        </w:rPr>
        <w:t>该功能接种单位和疾控均能看到，疾控可选地区树形控件，最小到接种单位；同时每天晚上定时全量更新查验结果。未匹配到的个案每日定时以身份证号从省saas系统中定时更新数据，匹配到个案后按照查验规则更新数据（查验状态同步更新），对于这部分个案首次查验时间为匹配到省saas系统的数据为时间节点。同学校端</w:t>
      </w:r>
      <w:r>
        <w:rPr>
          <w:rFonts w:hint="eastAsia" w:ascii="华文宋体" w:hAnsi="华文宋体" w:eastAsia="华文宋体"/>
          <w:b/>
          <w:bCs/>
          <w:color w:val="auto"/>
          <w:highlight w:val="none"/>
        </w:rPr>
        <w:t>无接种证</w:t>
      </w:r>
      <w:r>
        <w:rPr>
          <w:rFonts w:hint="eastAsia" w:ascii="华文宋体" w:hAnsi="华文宋体" w:eastAsia="华文宋体" w:cs="宋体"/>
          <w:b/>
          <w:bCs/>
          <w:color w:val="auto"/>
          <w:highlight w:val="none"/>
        </w:rPr>
        <w:t>的定时查验功能。</w:t>
      </w:r>
    </w:p>
    <w:p>
      <w:pPr>
        <w:pStyle w:val="9"/>
        <w:bidi w:val="0"/>
        <w:spacing w:line="360" w:lineRule="auto"/>
        <w:rPr>
          <w:rFonts w:hint="eastAsia"/>
          <w:b/>
          <w:lang w:val="en-US" w:eastAsia="zh-CN"/>
        </w:rPr>
      </w:pPr>
      <w:r>
        <w:rPr>
          <w:rFonts w:hint="eastAsia"/>
          <w:b/>
          <w:lang w:val="en-US" w:eastAsia="zh-CN"/>
        </w:rPr>
        <w:t>3.6门诊端-补种汇总表</w:t>
      </w:r>
    </w:p>
    <w:p>
      <w:pPr>
        <w:spacing w:line="360" w:lineRule="auto"/>
        <w:rPr>
          <w:rFonts w:hint="eastAsia" w:ascii="宋体" w:hAnsi="宋体" w:cs="宋体"/>
          <w:color w:val="auto"/>
          <w:szCs w:val="21"/>
          <w:highlight w:val="none"/>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支持</w:t>
      </w:r>
      <w:r>
        <w:rPr>
          <w:rFonts w:hint="eastAsia" w:ascii="宋体" w:hAnsi="宋体" w:cs="宋体"/>
          <w:color w:val="auto"/>
          <w:szCs w:val="21"/>
          <w:highlight w:val="none"/>
          <w:shd w:val="clear" w:color="auto" w:fill="FFFFFF"/>
          <w:lang w:val="en-US" w:eastAsia="zh-CN"/>
        </w:rPr>
        <w:t>门诊单位</w:t>
      </w:r>
      <w:r>
        <w:rPr>
          <w:rFonts w:hint="eastAsia" w:ascii="宋体" w:hAnsi="宋体" w:cs="宋体"/>
          <w:color w:val="auto"/>
          <w:szCs w:val="21"/>
          <w:highlight w:val="none"/>
          <w:shd w:val="clear" w:color="auto" w:fill="FFFFFF"/>
        </w:rPr>
        <w:t>按区域、接种门诊以及学校统计补种汇总情况，支持导出。</w:t>
      </w:r>
    </w:p>
    <w:p>
      <w:pPr>
        <w:pStyle w:val="2"/>
        <w:spacing w:line="360" w:lineRule="auto"/>
        <w:ind w:left="0" w:leftChars="0" w:firstLine="0" w:firstLineChars="0"/>
        <w:rPr>
          <w:rFonts w:hint="eastAsia" w:ascii="宋体" w:hAnsi="宋体" w:cs="宋体"/>
          <w:color w:val="auto"/>
          <w:highlight w:val="none"/>
        </w:rPr>
      </w:pPr>
      <w:r>
        <w:rPr>
          <w:rFonts w:hint="eastAsia" w:ascii="宋体" w:hAnsi="宋体" w:cs="宋体"/>
          <w:b/>
          <w:bCs/>
          <w:color w:val="auto"/>
          <w:highlight w:val="none"/>
        </w:rPr>
        <w:t>查询条件：</w:t>
      </w:r>
      <w:r>
        <w:rPr>
          <w:rFonts w:hint="eastAsia" w:ascii="宋体" w:hAnsi="宋体" w:cs="宋体"/>
          <w:color w:val="auto"/>
          <w:highlight w:val="none"/>
        </w:rPr>
        <w:t>选择地区，学校类型，学校名称，学年，轮次，年级</w:t>
      </w:r>
      <w:r>
        <w:rPr>
          <w:rFonts w:hint="eastAsia" w:ascii="宋体" w:hAnsi="宋体" w:cs="宋体"/>
          <w:color w:val="auto"/>
          <w:highlight w:val="none"/>
          <w:lang w:eastAsia="zh-CN"/>
        </w:rPr>
        <w:t>，</w:t>
      </w:r>
      <w:r>
        <w:rPr>
          <w:rFonts w:hint="eastAsia" w:ascii="宋体" w:hAnsi="宋体" w:cs="宋体"/>
          <w:color w:val="auto"/>
          <w:highlight w:val="none"/>
          <w:lang w:val="en-US" w:eastAsia="zh-CN"/>
        </w:rPr>
        <w:t>班级</w:t>
      </w:r>
      <w:r>
        <w:rPr>
          <w:rFonts w:hint="eastAsia" w:ascii="宋体" w:hAnsi="宋体" w:cs="宋体"/>
          <w:color w:val="auto"/>
          <w:highlight w:val="none"/>
        </w:rPr>
        <w:t>。</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Chars="0"/>
        <w:rPr>
          <w:rFonts w:hint="eastAsia"/>
          <w:color w:val="auto"/>
          <w:highlight w:val="none"/>
        </w:rPr>
      </w:pPr>
      <w:r>
        <w:rPr>
          <w:rFonts w:hint="eastAsia" w:ascii="宋体" w:hAnsi="宋体" w:cs="宋体"/>
          <w:color w:val="auto"/>
          <w:sz w:val="20"/>
          <w:szCs w:val="20"/>
          <w:highlight w:val="none"/>
        </w:rPr>
        <w:t>轮次：必选项，下拉框单选，春季/秋季。</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400"/>
        <w:rPr>
          <w:rFonts w:ascii="宋体" w:hAnsi="宋体" w:cs="宋体"/>
          <w:color w:val="auto"/>
          <w:sz w:val="20"/>
          <w:szCs w:val="20"/>
          <w:highlight w:val="none"/>
        </w:rPr>
      </w:pPr>
      <w:r>
        <w:rPr>
          <w:rFonts w:hint="eastAsia" w:ascii="宋体" w:hAnsi="宋体" w:cs="宋体"/>
          <w:color w:val="auto"/>
          <w:sz w:val="20"/>
          <w:szCs w:val="20"/>
          <w:highlight w:val="none"/>
        </w:rPr>
        <w:t>学校名称：根据地区和学校类型返回，非必选项，下拉单选，可搜索</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学年：必选项，</w:t>
      </w:r>
      <w:r>
        <w:rPr>
          <w:rFonts w:hint="eastAsia" w:ascii="宋体" w:hAnsi="宋体" w:cs="宋体"/>
          <w:color w:val="auto"/>
          <w:highlight w:val="none"/>
        </w:rPr>
        <w:t>当前年份往前推8年，往后推一年，比如今年是2023年，则学年下拉框为2015年-2024年，共十年，默认为当前年份</w:t>
      </w:r>
    </w:p>
    <w:p>
      <w:pPr>
        <w:tabs>
          <w:tab w:val="left" w:pos="360"/>
        </w:tabs>
        <w:spacing w:line="360" w:lineRule="auto"/>
        <w:ind w:firstLine="420"/>
        <w:jc w:val="left"/>
        <w:rPr>
          <w:rFonts w:ascii="宋体" w:hAnsi="宋体" w:cs="宋体"/>
          <w:color w:val="auto"/>
          <w:sz w:val="20"/>
          <w:szCs w:val="20"/>
          <w:highlight w:val="none"/>
        </w:rPr>
      </w:pPr>
      <w:r>
        <w:rPr>
          <w:rFonts w:hint="eastAsia" w:ascii="宋体" w:hAnsi="宋体" w:cs="宋体"/>
          <w:color w:val="auto"/>
          <w:sz w:val="20"/>
          <w:szCs w:val="20"/>
          <w:highlight w:val="none"/>
        </w:rPr>
        <w:t>年级：</w:t>
      </w:r>
      <w:r>
        <w:rPr>
          <w:rFonts w:hint="eastAsia" w:ascii="宋体" w:hAnsi="宋体" w:cs="宋体"/>
          <w:color w:val="auto"/>
          <w:sz w:val="20"/>
          <w:szCs w:val="20"/>
          <w:highlight w:val="none"/>
          <w:lang w:val="en-US" w:eastAsia="zh-CN"/>
        </w:rPr>
        <w:t>非</w:t>
      </w:r>
      <w:r>
        <w:rPr>
          <w:rFonts w:hint="eastAsia" w:ascii="宋体" w:hAnsi="宋体" w:cs="宋体"/>
          <w:color w:val="auto"/>
          <w:sz w:val="20"/>
          <w:szCs w:val="20"/>
          <w:highlight w:val="none"/>
        </w:rPr>
        <w:t>必选项，下拉框单选，根据学校类型返回</w:t>
      </w:r>
    </w:p>
    <w:p>
      <w:pPr>
        <w:tabs>
          <w:tab w:val="left" w:pos="360"/>
        </w:tabs>
        <w:spacing w:line="360" w:lineRule="auto"/>
        <w:ind w:firstLine="42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ab/>
      </w:r>
      <w:r>
        <w:rPr>
          <w:rFonts w:hint="eastAsia" w:ascii="宋体" w:hAnsi="宋体" w:cs="宋体"/>
          <w:color w:val="auto"/>
          <w:sz w:val="20"/>
          <w:szCs w:val="20"/>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小学：一年级/二年级/三年级/四年级/五年级/六年级</w:t>
      </w:r>
    </w:p>
    <w:p>
      <w:pPr>
        <w:pStyle w:val="2"/>
        <w:spacing w:line="360" w:lineRule="auto"/>
        <w:ind w:left="0" w:leftChars="0" w:firstLineChars="0"/>
        <w:rPr>
          <w:rFonts w:hint="default" w:ascii="宋体" w:hAnsi="宋体" w:eastAsia="宋体" w:cs="宋体"/>
          <w:color w:val="auto"/>
          <w:sz w:val="20"/>
          <w:szCs w:val="20"/>
          <w:highlight w:val="none"/>
          <w:lang w:val="en-US" w:eastAsia="zh-CN"/>
        </w:rPr>
      </w:pPr>
      <w:r>
        <w:rPr>
          <w:rFonts w:hint="eastAsia" w:ascii="宋体" w:hAnsi="宋体" w:cs="宋体"/>
          <w:color w:val="auto"/>
          <w:sz w:val="20"/>
          <w:szCs w:val="20"/>
          <w:highlight w:val="none"/>
          <w:lang w:val="en-US" w:eastAsia="zh-CN"/>
        </w:rPr>
        <w:t>班级：非必选项，根据学校名称和年级返回的下拉框。</w:t>
      </w:r>
    </w:p>
    <w:p>
      <w:pPr>
        <w:pStyle w:val="2"/>
        <w:ind w:left="0" w:leftChars="0" w:firstLine="0" w:firstLineChars="0"/>
        <w:rPr>
          <w:rFonts w:hint="eastAsia" w:ascii="宋体" w:hAnsi="宋体" w:cs="宋体"/>
          <w:color w:val="auto"/>
          <w:sz w:val="20"/>
          <w:szCs w:val="20"/>
          <w:highlight w:val="none"/>
        </w:rPr>
      </w:pPr>
      <w:r>
        <w:rPr>
          <w:rFonts w:hint="eastAsia" w:ascii="华文宋体" w:hAnsi="华文宋体" w:eastAsia="华文宋体"/>
          <w:b/>
          <w:bCs/>
          <w:color w:val="auto"/>
          <w:sz w:val="22"/>
          <w:highlight w:val="none"/>
          <w:shd w:val="clear" w:color="auto" w:fill="FFFFFF"/>
        </w:rPr>
        <w:t>　列表项展示要求：</w:t>
      </w:r>
      <w:r>
        <w:rPr>
          <w:rFonts w:hint="eastAsia" w:ascii="华文宋体" w:hAnsi="华文宋体" w:eastAsia="华文宋体"/>
          <w:color w:val="auto"/>
          <w:sz w:val="22"/>
          <w:highlight w:val="none"/>
          <w:shd w:val="clear" w:color="auto" w:fill="FFFFFF"/>
        </w:rPr>
        <w:t>最后一行带合计项</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b/>
          <w:bCs/>
          <w:color w:val="auto"/>
          <w:highlight w:val="none"/>
        </w:rPr>
        <w:t>查询结果：</w:t>
      </w:r>
      <w:r>
        <w:rPr>
          <w:rFonts w:hint="eastAsia" w:ascii="宋体" w:hAnsi="宋体" w:cs="宋体"/>
          <w:color w:val="auto"/>
          <w:highlight w:val="none"/>
        </w:rPr>
        <w:t>名称/单位名称（当不选学校名称时展示的是“</w:t>
      </w:r>
      <w:r>
        <w:rPr>
          <w:rFonts w:hint="eastAsia" w:ascii="宋体" w:hAnsi="宋体" w:cs="宋体"/>
          <w:color w:val="auto"/>
          <w:highlight w:val="none"/>
          <w:lang w:val="en-US" w:eastAsia="zh-CN"/>
        </w:rPr>
        <w:t>单位</w:t>
      </w:r>
      <w:r>
        <w:rPr>
          <w:rFonts w:hint="eastAsia" w:ascii="宋体" w:hAnsi="宋体" w:cs="宋体"/>
          <w:color w:val="auto"/>
          <w:highlight w:val="none"/>
        </w:rPr>
        <w:t>名称”-学校班级名称</w:t>
      </w:r>
      <w:r>
        <w:rPr>
          <w:rFonts w:hint="eastAsia" w:ascii="宋体" w:hAnsi="宋体" w:cs="宋体"/>
          <w:color w:val="auto"/>
          <w:highlight w:val="none"/>
          <w:lang w:val="en-US" w:eastAsia="zh-CN"/>
        </w:rPr>
        <w:t>带年级的班级名称</w:t>
      </w:r>
      <w:r>
        <w:rPr>
          <w:rFonts w:hint="eastAsia" w:ascii="宋体" w:hAnsi="宋体" w:cs="宋体"/>
          <w:color w:val="auto"/>
          <w:highlight w:val="none"/>
        </w:rPr>
        <w:t>，否则展示“名称”-地区下单位名称如图所示），应查验人数，实查验人数，无证人数</w:t>
      </w:r>
      <w:r>
        <w:rPr>
          <w:rFonts w:hint="eastAsia" w:ascii="宋体" w:hAnsi="宋体" w:cs="宋体"/>
          <w:color w:val="auto"/>
          <w:highlight w:val="none"/>
          <w:u w:val="none"/>
        </w:rPr>
        <w:t>，</w:t>
      </w:r>
      <w:r>
        <w:rPr>
          <w:rFonts w:hint="eastAsia" w:ascii="宋体" w:hAnsi="宋体" w:eastAsia="宋体" w:cs="宋体"/>
          <w:color w:val="auto"/>
          <w:sz w:val="21"/>
          <w:szCs w:val="21"/>
          <w:highlight w:val="none"/>
          <w:u w:val="none"/>
          <w:lang w:val="en-US" w:eastAsia="zh-CN"/>
        </w:rPr>
        <w:t>补接种证人数</w:t>
      </w:r>
      <w:r>
        <w:rPr>
          <w:rFonts w:hint="eastAsia" w:ascii="宋体" w:hAnsi="宋体" w:cs="宋体"/>
          <w:color w:val="auto"/>
          <w:highlight w:val="none"/>
          <w:u w:val="none"/>
        </w:rPr>
        <w:t>，</w:t>
      </w:r>
      <w:r>
        <w:rPr>
          <w:rFonts w:hint="eastAsia" w:ascii="宋体" w:hAnsi="宋体" w:eastAsia="宋体" w:cs="宋体"/>
          <w:color w:val="auto"/>
          <w:sz w:val="21"/>
          <w:szCs w:val="21"/>
          <w:highlight w:val="none"/>
          <w:u w:val="none"/>
          <w:lang w:val="en-US" w:eastAsia="zh-CN"/>
        </w:rPr>
        <w:t>需补种疫苗人数</w:t>
      </w:r>
      <w:r>
        <w:rPr>
          <w:rFonts w:hint="eastAsia" w:ascii="宋体" w:hAnsi="宋体" w:cs="宋体"/>
          <w:color w:val="auto"/>
          <w:highlight w:val="none"/>
          <w:u w:val="none"/>
        </w:rPr>
        <w:t>，</w:t>
      </w: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s="宋体"/>
          <w:color w:val="auto"/>
          <w:highlight w:val="none"/>
          <w:u w:val="none"/>
        </w:rPr>
        <w:t>，各个疫苗的</w:t>
      </w:r>
      <w:r>
        <w:rPr>
          <w:rFonts w:hint="eastAsia" w:ascii="宋体" w:hAnsi="宋体" w:eastAsia="宋体" w:cs="宋体"/>
          <w:color w:val="auto"/>
          <w:sz w:val="21"/>
          <w:szCs w:val="21"/>
          <w:highlight w:val="none"/>
          <w:u w:val="none"/>
          <w:lang w:val="en-US" w:eastAsia="zh-CN"/>
        </w:rPr>
        <w:t>应补种剂次</w:t>
      </w:r>
      <w:r>
        <w:rPr>
          <w:rFonts w:hint="eastAsia" w:ascii="宋体" w:hAnsi="宋体" w:cs="宋体"/>
          <w:color w:val="auto"/>
          <w:highlight w:val="none"/>
          <w:u w:val="none"/>
        </w:rPr>
        <w:t>和</w:t>
      </w:r>
      <w:r>
        <w:rPr>
          <w:rFonts w:hint="eastAsia" w:ascii="宋体" w:hAnsi="宋体" w:eastAsia="宋体" w:cs="宋体"/>
          <w:color w:val="auto"/>
          <w:sz w:val="21"/>
          <w:szCs w:val="21"/>
          <w:highlight w:val="none"/>
          <w:u w:val="none"/>
          <w:lang w:val="en-US" w:eastAsia="zh-CN"/>
        </w:rPr>
        <w:t>补种剂次</w:t>
      </w:r>
      <w:r>
        <w:rPr>
          <w:rFonts w:hint="eastAsia" w:ascii="宋体" w:hAnsi="宋体" w:cs="宋体"/>
          <w:color w:val="auto"/>
          <w:highlight w:val="none"/>
          <w:u w:val="none"/>
        </w:rPr>
        <w:t>（</w:t>
      </w:r>
      <w:r>
        <w:rPr>
          <w:rFonts w:hint="eastAsia" w:ascii="宋体" w:hAnsi="宋体" w:cs="宋体"/>
          <w:color w:val="auto"/>
          <w:highlight w:val="none"/>
        </w:rPr>
        <w:t>卡介苗、乙肝疫苗、脊灰疫苗、百白破疫苗、白破疫苗、麻腮风疫苗、流脑疫苗（A群流脑疫苗，A＋C群流脑疫苗）、乙脑疫苗、甲肝灭活疫苗、*水痘疫苗）</w:t>
      </w:r>
    </w:p>
    <w:p>
      <w:pPr>
        <w:pStyle w:val="2"/>
        <w:spacing w:line="360" w:lineRule="auto"/>
        <w:ind w:left="0" w:leftChars="0" w:firstLineChars="0"/>
        <w:rPr>
          <w:rFonts w:ascii="宋体" w:hAnsi="宋体" w:cs="宋体"/>
          <w:color w:val="auto"/>
          <w:highlight w:val="none"/>
        </w:rPr>
      </w:pPr>
      <w:r>
        <w:rPr>
          <w:rFonts w:hint="eastAsia" w:ascii="宋体" w:hAnsi="宋体" w:cs="宋体"/>
          <w:color w:val="auto"/>
          <w:highlight w:val="none"/>
        </w:rPr>
        <w:t>当不选学校名称时展示的时列表添加备注：应查验幼托（学校）数XX个 实查验幼托（学校）数XX个</w:t>
      </w:r>
    </w:p>
    <w:p>
      <w:pPr>
        <w:pStyle w:val="20"/>
        <w:numPr>
          <w:ilvl w:val="0"/>
          <w:numId w:val="3"/>
        </w:numPr>
        <w:spacing w:line="360" w:lineRule="auto"/>
        <w:ind w:firstLineChars="0"/>
        <w:rPr>
          <w:color w:val="auto"/>
          <w:highlight w:val="none"/>
        </w:rPr>
      </w:pPr>
      <w:r>
        <w:rPr>
          <w:rFonts w:hint="eastAsia"/>
          <w:color w:val="auto"/>
          <w:highlight w:val="none"/>
        </w:rPr>
        <w:t>应查验人数：所有儿童数。</w:t>
      </w:r>
    </w:p>
    <w:p>
      <w:pPr>
        <w:pStyle w:val="20"/>
        <w:numPr>
          <w:ilvl w:val="0"/>
          <w:numId w:val="3"/>
        </w:numPr>
        <w:spacing w:line="360" w:lineRule="auto"/>
        <w:ind w:firstLineChars="0"/>
        <w:rPr>
          <w:color w:val="auto"/>
          <w:highlight w:val="none"/>
        </w:rPr>
      </w:pPr>
      <w:r>
        <w:rPr>
          <w:rFonts w:hint="eastAsia"/>
          <w:color w:val="auto"/>
          <w:highlight w:val="none"/>
        </w:rPr>
        <w:t>实查验人数：已查验的儿童数。</w:t>
      </w:r>
    </w:p>
    <w:p>
      <w:pPr>
        <w:pStyle w:val="20"/>
        <w:numPr>
          <w:ilvl w:val="0"/>
          <w:numId w:val="3"/>
        </w:numPr>
        <w:spacing w:line="360" w:lineRule="auto"/>
        <w:ind w:firstLineChars="0"/>
        <w:rPr>
          <w:color w:val="auto"/>
          <w:highlight w:val="none"/>
        </w:rPr>
      </w:pPr>
      <w:r>
        <w:rPr>
          <w:rFonts w:hint="eastAsia"/>
          <w:color w:val="auto"/>
          <w:highlight w:val="none"/>
        </w:rPr>
        <w:t>无证人数：</w:t>
      </w:r>
      <w:r>
        <w:rPr>
          <w:rFonts w:hint="eastAsia" w:ascii="宋体" w:hAnsi="宋体"/>
          <w:color w:val="auto"/>
          <w:szCs w:val="21"/>
          <w:highlight w:val="none"/>
        </w:rPr>
        <w:t>首次获取查验结果时，</w:t>
      </w:r>
      <w:r>
        <w:rPr>
          <w:rFonts w:hint="eastAsia"/>
          <w:color w:val="auto"/>
          <w:highlight w:val="none"/>
          <w:lang w:val="en-US" w:eastAsia="zh-CN"/>
        </w:rPr>
        <w:t>未匹配到的人数</w:t>
      </w:r>
      <w:r>
        <w:rPr>
          <w:rFonts w:hint="eastAsia"/>
          <w:color w:val="auto"/>
          <w:highlight w:val="none"/>
        </w:rPr>
        <w:t>。</w:t>
      </w:r>
      <w:r>
        <w:rPr>
          <w:rFonts w:hint="eastAsia"/>
          <w:color w:val="auto"/>
          <w:highlight w:val="none"/>
          <w:lang w:eastAsia="zh-CN"/>
        </w:rPr>
        <w:t>（</w:t>
      </w:r>
      <w:r>
        <w:rPr>
          <w:rFonts w:hint="eastAsia"/>
          <w:color w:val="auto"/>
          <w:highlight w:val="none"/>
          <w:lang w:val="en-US" w:eastAsia="zh-CN"/>
        </w:rPr>
        <w:t>改为</w:t>
      </w:r>
      <w:r>
        <w:rPr>
          <w:rFonts w:hint="eastAsia" w:ascii="宋体" w:hAnsi="宋体" w:eastAsia="宋体" w:cs="宋体"/>
          <w:color w:val="auto"/>
          <w:szCs w:val="21"/>
          <w:highlight w:val="none"/>
        </w:rPr>
        <w:t>匹配到档案的都是有证，没匹配到的都是无证</w:t>
      </w:r>
      <w:r>
        <w:rPr>
          <w:rFonts w:hint="eastAsia" w:ascii="宋体" w:hAnsi="宋体" w:eastAsia="宋体" w:cs="宋体"/>
          <w:color w:val="auto"/>
          <w:szCs w:val="21"/>
          <w:highlight w:val="none"/>
          <w:lang w:eastAsia="zh-CN"/>
        </w:rPr>
        <w:t>）</w:t>
      </w:r>
    </w:p>
    <w:p>
      <w:pPr>
        <w:pStyle w:val="20"/>
        <w:numPr>
          <w:ilvl w:val="0"/>
          <w:numId w:val="3"/>
        </w:numPr>
        <w:spacing w:line="360" w:lineRule="auto"/>
        <w:ind w:firstLineChars="0"/>
        <w:rPr>
          <w:color w:val="auto"/>
          <w:highlight w:val="none"/>
          <w:u w:val="none"/>
        </w:rPr>
      </w:pPr>
      <w:r>
        <w:rPr>
          <w:rFonts w:hint="eastAsia" w:ascii="宋体" w:hAnsi="宋体" w:eastAsia="宋体" w:cs="宋体"/>
          <w:color w:val="auto"/>
          <w:sz w:val="21"/>
          <w:szCs w:val="21"/>
          <w:highlight w:val="none"/>
          <w:u w:val="none"/>
          <w:lang w:val="en-US" w:eastAsia="zh-CN"/>
        </w:rPr>
        <w:t>补接种证人数</w:t>
      </w:r>
      <w:r>
        <w:rPr>
          <w:rFonts w:hint="eastAsia"/>
          <w:color w:val="auto"/>
          <w:highlight w:val="none"/>
          <w:u w:val="none"/>
          <w:lang w:eastAsia="zh-CN"/>
        </w:rPr>
        <w:t>：</w:t>
      </w:r>
      <w:r>
        <w:rPr>
          <w:rFonts w:hint="eastAsia"/>
          <w:color w:val="auto"/>
          <w:highlight w:val="none"/>
          <w:u w:val="none"/>
          <w:lang w:val="en-US" w:eastAsia="zh-CN"/>
        </w:rPr>
        <w:t>首次查验未匹配，后来</w:t>
      </w:r>
      <w:r>
        <w:rPr>
          <w:rFonts w:hint="eastAsia" w:ascii="宋体" w:hAnsi="宋体" w:eastAsia="宋体" w:cs="宋体"/>
          <w:color w:val="auto"/>
          <w:sz w:val="21"/>
          <w:szCs w:val="21"/>
          <w:highlight w:val="none"/>
          <w:u w:val="none"/>
          <w:lang w:val="en-US" w:eastAsia="zh-CN"/>
        </w:rPr>
        <w:t>再次查验能获取查验结果的个案均统计为已补证人数。已补证人数之前是之前是未匹配的，现在匹配上了的人。</w:t>
      </w:r>
    </w:p>
    <w:p>
      <w:pPr>
        <w:pStyle w:val="20"/>
        <w:numPr>
          <w:ilvl w:val="0"/>
          <w:numId w:val="3"/>
        </w:numPr>
        <w:spacing w:line="360" w:lineRule="auto"/>
        <w:ind w:firstLineChars="0"/>
        <w:rPr>
          <w:color w:val="auto"/>
          <w:highlight w:val="none"/>
          <w:u w:val="none"/>
        </w:rPr>
      </w:pPr>
      <w:r>
        <w:rPr>
          <w:rFonts w:hint="eastAsia" w:ascii="宋体" w:hAnsi="宋体" w:eastAsia="宋体" w:cs="宋体"/>
          <w:color w:val="auto"/>
          <w:sz w:val="21"/>
          <w:szCs w:val="21"/>
          <w:highlight w:val="none"/>
          <w:u w:val="none"/>
          <w:lang w:val="en-US" w:eastAsia="zh-CN"/>
        </w:rPr>
        <w:t>需补种疫苗人数</w:t>
      </w:r>
      <w:r>
        <w:rPr>
          <w:rFonts w:hint="eastAsia" w:ascii="宋体" w:hAnsi="宋体"/>
          <w:color w:val="auto"/>
          <w:szCs w:val="21"/>
          <w:highlight w:val="none"/>
          <w:u w:val="none"/>
        </w:rPr>
        <w:t>：首次获取查验结果时，查验状态为未种全需补种状态的人数未按免疫程序接种的人数。</w:t>
      </w:r>
    </w:p>
    <w:p>
      <w:pPr>
        <w:pStyle w:val="20"/>
        <w:numPr>
          <w:ilvl w:val="0"/>
          <w:numId w:val="3"/>
        </w:numPr>
        <w:spacing w:line="360" w:lineRule="auto"/>
        <w:ind w:firstLineChars="0"/>
        <w:rPr>
          <w:color w:val="auto"/>
          <w:highlight w:val="none"/>
          <w:u w:val="none"/>
        </w:rPr>
      </w:pP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olor w:val="auto"/>
          <w:szCs w:val="21"/>
          <w:highlight w:val="none"/>
          <w:u w:val="none"/>
        </w:rPr>
        <w:t>：首次获取查验结果时，未按免疫程序接种，</w:t>
      </w:r>
      <w:r>
        <w:rPr>
          <w:rFonts w:hint="eastAsia"/>
          <w:color w:val="auto"/>
          <w:highlight w:val="none"/>
          <w:u w:val="none"/>
        </w:rPr>
        <w:t>后续更新已</w:t>
      </w:r>
      <w:r>
        <w:rPr>
          <w:rFonts w:hint="eastAsia" w:ascii="宋体" w:hAnsi="宋体"/>
          <w:color w:val="auto"/>
          <w:szCs w:val="21"/>
          <w:highlight w:val="none"/>
          <w:u w:val="none"/>
        </w:rPr>
        <w:t>按免疫程序接种的人数。</w:t>
      </w:r>
      <w:r>
        <w:rPr>
          <w:rFonts w:hint="eastAsia" w:ascii="宋体" w:hAnsi="宋体"/>
          <w:color w:val="auto"/>
          <w:szCs w:val="21"/>
          <w:highlight w:val="none"/>
          <w:u w:val="none"/>
          <w:lang w:eastAsia="zh-CN"/>
        </w:rPr>
        <w:t>（</w:t>
      </w:r>
      <w:r>
        <w:rPr>
          <w:rFonts w:ascii="宋体" w:hAnsi="宋体" w:eastAsia="宋体" w:cs="宋体"/>
          <w:color w:val="auto"/>
          <w:sz w:val="24"/>
          <w:szCs w:val="24"/>
          <w:highlight w:val="none"/>
          <w:u w:val="none"/>
        </w:rPr>
        <w:t>首次获取查验结果时，查验状态为未种全需补种状态，后续更新为已种全的人数</w:t>
      </w:r>
      <w:r>
        <w:rPr>
          <w:rFonts w:hint="eastAsia" w:ascii="宋体" w:hAnsi="宋体"/>
          <w:color w:val="auto"/>
          <w:szCs w:val="21"/>
          <w:highlight w:val="none"/>
          <w:u w:val="none"/>
          <w:lang w:eastAsia="zh-CN"/>
        </w:rPr>
        <w:t>）</w:t>
      </w:r>
    </w:p>
    <w:p>
      <w:pPr>
        <w:pStyle w:val="20"/>
        <w:numPr>
          <w:ilvl w:val="0"/>
          <w:numId w:val="3"/>
        </w:numPr>
        <w:spacing w:line="360" w:lineRule="auto"/>
        <w:ind w:firstLineChars="0"/>
        <w:rPr>
          <w:color w:val="auto"/>
          <w:highlight w:val="none"/>
          <w:u w:val="none"/>
        </w:rPr>
      </w:pPr>
      <w:r>
        <w:rPr>
          <w:rFonts w:hint="eastAsia" w:ascii="宋体" w:hAnsi="宋体"/>
          <w:color w:val="auto"/>
          <w:szCs w:val="21"/>
          <w:highlight w:val="none"/>
          <w:u w:val="none"/>
        </w:rPr>
        <w:t>某个疫苗种类的</w:t>
      </w:r>
      <w:r>
        <w:rPr>
          <w:rFonts w:hint="eastAsia" w:ascii="宋体" w:hAnsi="宋体" w:eastAsia="宋体" w:cs="宋体"/>
          <w:color w:val="auto"/>
          <w:sz w:val="21"/>
          <w:szCs w:val="21"/>
          <w:highlight w:val="none"/>
          <w:u w:val="none"/>
          <w:lang w:val="en-US" w:eastAsia="zh-CN"/>
        </w:rPr>
        <w:t>应补种剂次</w:t>
      </w:r>
      <w:r>
        <w:rPr>
          <w:rFonts w:hint="eastAsia" w:ascii="宋体" w:hAnsi="宋体"/>
          <w:color w:val="auto"/>
          <w:szCs w:val="21"/>
          <w:highlight w:val="none"/>
          <w:u w:val="none"/>
        </w:rPr>
        <w:t>：首次获取查验结果时，未接种需补种该疫苗的剂次数，即该疫苗显示为X的剂次数，如果该疫苗有多剂次的，需要加起来。</w:t>
      </w:r>
    </w:p>
    <w:p>
      <w:pPr>
        <w:pStyle w:val="20"/>
        <w:numPr>
          <w:ilvl w:val="0"/>
          <w:numId w:val="3"/>
        </w:numPr>
        <w:spacing w:line="360" w:lineRule="auto"/>
        <w:ind w:firstLineChars="0"/>
        <w:rPr>
          <w:rFonts w:hint="eastAsia" w:ascii="宋体" w:hAnsi="宋体" w:cs="宋体"/>
          <w:color w:val="auto"/>
          <w:sz w:val="20"/>
          <w:szCs w:val="20"/>
          <w:highlight w:val="none"/>
          <w:u w:val="none"/>
        </w:rPr>
      </w:pPr>
      <w:r>
        <w:rPr>
          <w:rFonts w:hint="eastAsia" w:ascii="宋体" w:hAnsi="宋体"/>
          <w:color w:val="auto"/>
          <w:szCs w:val="21"/>
          <w:highlight w:val="none"/>
          <w:u w:val="none"/>
        </w:rPr>
        <w:t>某个疫苗种类的</w:t>
      </w:r>
      <w:r>
        <w:rPr>
          <w:rFonts w:hint="eastAsia" w:ascii="宋体" w:hAnsi="宋体" w:eastAsia="宋体" w:cs="宋体"/>
          <w:color w:val="auto"/>
          <w:sz w:val="21"/>
          <w:szCs w:val="21"/>
          <w:highlight w:val="none"/>
          <w:u w:val="none"/>
          <w:lang w:val="en-US" w:eastAsia="zh-CN"/>
        </w:rPr>
        <w:t>补种剂次</w:t>
      </w:r>
      <w:r>
        <w:rPr>
          <w:rFonts w:hint="eastAsia" w:ascii="宋体" w:hAnsi="宋体"/>
          <w:color w:val="auto"/>
          <w:szCs w:val="21"/>
          <w:highlight w:val="none"/>
          <w:u w:val="none"/>
        </w:rPr>
        <w:t>：首次从获取查验结果时，未接种需补种该疫苗，即该疫苗显示为X，后续更新已接种的剂次数，如果该疫苗有多剂次的，需要加起来</w:t>
      </w:r>
    </w:p>
    <w:p>
      <w:pPr>
        <w:pStyle w:val="2"/>
        <w:spacing w:line="360" w:lineRule="auto"/>
        <w:ind w:left="0" w:leftChars="0" w:firstLineChars="0"/>
        <w:rPr>
          <w:rFonts w:hint="eastAsia" w:ascii="宋体" w:hAnsi="宋体" w:cs="宋体"/>
          <w:color w:val="auto"/>
          <w:sz w:val="20"/>
          <w:szCs w:val="20"/>
          <w:highlight w:val="none"/>
        </w:rPr>
      </w:pPr>
      <w:r>
        <w:rPr>
          <w:rFonts w:hint="eastAsia" w:ascii="宋体" w:hAnsi="宋体" w:cs="宋体"/>
          <w:color w:val="auto"/>
          <w:sz w:val="20"/>
          <w:szCs w:val="20"/>
          <w:highlight w:val="none"/>
        </w:rPr>
        <w:t>参考图如下：</w:t>
      </w:r>
    </w:p>
    <w:p>
      <w:pPr>
        <w:pStyle w:val="2"/>
        <w:spacing w:line="360" w:lineRule="auto"/>
        <w:ind w:left="0" w:leftChars="0" w:firstLine="0" w:firstLineChars="0"/>
        <w:rPr>
          <w:color w:val="auto"/>
          <w:highlight w:val="none"/>
        </w:rPr>
      </w:pPr>
      <w:r>
        <w:drawing>
          <wp:inline distT="0" distB="0" distL="114300" distR="114300">
            <wp:extent cx="5273675" cy="1500505"/>
            <wp:effectExtent l="0" t="0" r="3175" b="44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9"/>
                    <a:stretch>
                      <a:fillRect/>
                    </a:stretch>
                  </pic:blipFill>
                  <pic:spPr>
                    <a:xfrm>
                      <a:off x="0" y="0"/>
                      <a:ext cx="5273675" cy="1500505"/>
                    </a:xfrm>
                    <a:prstGeom prst="rect">
                      <a:avLst/>
                    </a:prstGeom>
                    <a:noFill/>
                    <a:ln>
                      <a:noFill/>
                    </a:ln>
                  </pic:spPr>
                </pic:pic>
              </a:graphicData>
            </a:graphic>
          </wp:inline>
        </w:drawing>
      </w:r>
    </w:p>
    <w:p>
      <w:pPr>
        <w:pStyle w:val="2"/>
        <w:spacing w:line="360" w:lineRule="auto"/>
        <w:ind w:left="0" w:leftChars="0" w:firstLine="0" w:firstLineChars="0"/>
        <w:jc w:val="center"/>
        <w:rPr>
          <w:rFonts w:hint="default" w:eastAsia="宋体"/>
          <w:color w:val="auto"/>
          <w:highlight w:val="none"/>
          <w:lang w:val="en-US" w:eastAsia="zh-CN"/>
        </w:rPr>
      </w:pPr>
      <w:r>
        <w:rPr>
          <w:rFonts w:hint="eastAsia"/>
          <w:color w:val="auto"/>
          <w:highlight w:val="none"/>
          <w:lang w:val="en-US" w:eastAsia="zh-CN"/>
        </w:rPr>
        <w:t>查询条件选了学校名称</w:t>
      </w:r>
    </w:p>
    <w:p>
      <w:pPr>
        <w:pStyle w:val="2"/>
        <w:spacing w:line="360" w:lineRule="auto"/>
        <w:ind w:left="0" w:leftChars="0" w:firstLine="0" w:firstLineChars="0"/>
        <w:rPr>
          <w:rFonts w:ascii="宋体" w:hAnsi="宋体" w:cs="宋体"/>
          <w:color w:val="auto"/>
          <w:sz w:val="20"/>
          <w:szCs w:val="20"/>
          <w:highlight w:val="none"/>
        </w:rPr>
      </w:pPr>
      <w:r>
        <w:drawing>
          <wp:inline distT="0" distB="0" distL="114300" distR="114300">
            <wp:extent cx="5264150" cy="1176655"/>
            <wp:effectExtent l="0" t="0" r="12700" b="444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0"/>
                    <a:stretch>
                      <a:fillRect/>
                    </a:stretch>
                  </pic:blipFill>
                  <pic:spPr>
                    <a:xfrm>
                      <a:off x="0" y="0"/>
                      <a:ext cx="5264150" cy="1176655"/>
                    </a:xfrm>
                    <a:prstGeom prst="rect">
                      <a:avLst/>
                    </a:prstGeom>
                    <a:noFill/>
                    <a:ln>
                      <a:noFill/>
                    </a:ln>
                  </pic:spPr>
                </pic:pic>
              </a:graphicData>
            </a:graphic>
          </wp:inline>
        </w:drawing>
      </w:r>
    </w:p>
    <w:p>
      <w:pPr>
        <w:pStyle w:val="2"/>
        <w:spacing w:line="360" w:lineRule="auto"/>
        <w:ind w:left="0" w:leftChars="0" w:firstLine="0" w:firstLineChars="0"/>
        <w:jc w:val="center"/>
        <w:rPr>
          <w:rFonts w:hint="eastAsia"/>
          <w:color w:val="auto"/>
          <w:highlight w:val="none"/>
        </w:rPr>
      </w:pPr>
      <w:r>
        <w:rPr>
          <w:rFonts w:hint="eastAsia"/>
          <w:color w:val="auto"/>
          <w:highlight w:val="none"/>
          <w:lang w:val="en-US" w:eastAsia="zh-CN"/>
        </w:rPr>
        <w:t>查询条件不选学校名称</w:t>
      </w:r>
    </w:p>
    <w:p>
      <w:pPr>
        <w:pStyle w:val="9"/>
        <w:bidi w:val="0"/>
        <w:spacing w:line="360" w:lineRule="auto"/>
        <w:rPr>
          <w:rFonts w:hint="eastAsia"/>
          <w:b/>
          <w:lang w:val="en-US" w:eastAsia="zh-CN"/>
        </w:rPr>
      </w:pPr>
      <w:r>
        <w:rPr>
          <w:rFonts w:hint="eastAsia"/>
          <w:b/>
          <w:lang w:val="en-US" w:eastAsia="zh-CN"/>
        </w:rPr>
        <w:t>3.7疾控端-补种汇总表</w:t>
      </w:r>
    </w:p>
    <w:p>
      <w:pPr>
        <w:spacing w:line="360" w:lineRule="auto"/>
        <w:rPr>
          <w:rFonts w:hint="eastAsia" w:ascii="宋体" w:hAnsi="宋体" w:cs="宋体"/>
          <w:color w:val="auto"/>
          <w:szCs w:val="21"/>
          <w:highlight w:val="none"/>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支持</w:t>
      </w:r>
      <w:r>
        <w:rPr>
          <w:rFonts w:hint="eastAsia" w:ascii="宋体" w:hAnsi="宋体" w:cs="宋体"/>
          <w:color w:val="auto"/>
          <w:szCs w:val="21"/>
          <w:highlight w:val="none"/>
          <w:shd w:val="clear" w:color="auto" w:fill="FFFFFF"/>
          <w:lang w:val="en-US" w:eastAsia="zh-CN"/>
        </w:rPr>
        <w:t>疾控单位</w:t>
      </w:r>
      <w:r>
        <w:rPr>
          <w:rFonts w:hint="eastAsia" w:ascii="宋体" w:hAnsi="宋体" w:cs="宋体"/>
          <w:color w:val="auto"/>
          <w:szCs w:val="21"/>
          <w:highlight w:val="none"/>
          <w:shd w:val="clear" w:color="auto" w:fill="FFFFFF"/>
        </w:rPr>
        <w:t>按区域、接种门诊以及学校统计补种汇总情况，支持导出。</w:t>
      </w:r>
    </w:p>
    <w:p>
      <w:pPr>
        <w:pStyle w:val="2"/>
        <w:spacing w:line="360" w:lineRule="auto"/>
        <w:ind w:left="0" w:leftChars="0" w:firstLine="0" w:firstLineChars="0"/>
        <w:rPr>
          <w:rFonts w:hint="default" w:ascii="宋体" w:hAnsi="宋体" w:eastAsia="宋体" w:cs="宋体"/>
          <w:color w:val="auto"/>
          <w:highlight w:val="none"/>
          <w:lang w:val="en-US" w:eastAsia="zh-CN"/>
        </w:rPr>
      </w:pPr>
      <w:r>
        <w:rPr>
          <w:rFonts w:hint="eastAsia" w:ascii="宋体" w:hAnsi="宋体" w:cs="宋体"/>
          <w:b/>
          <w:bCs/>
          <w:color w:val="auto"/>
          <w:highlight w:val="none"/>
        </w:rPr>
        <w:t>查询条件：</w:t>
      </w:r>
      <w:r>
        <w:rPr>
          <w:rFonts w:hint="eastAsia" w:ascii="宋体" w:hAnsi="宋体" w:cs="宋体"/>
          <w:color w:val="auto"/>
          <w:highlight w:val="none"/>
        </w:rPr>
        <w:t>选择地区，学校类型，学年，轮次</w:t>
      </w:r>
      <w:r>
        <w:rPr>
          <w:rFonts w:hint="eastAsia" w:ascii="宋体" w:hAnsi="宋体" w:cs="宋体"/>
          <w:color w:val="auto"/>
          <w:highlight w:val="none"/>
          <w:lang w:eastAsia="zh-CN"/>
        </w:rPr>
        <w:t>，</w:t>
      </w:r>
      <w:r>
        <w:rPr>
          <w:rFonts w:hint="eastAsia" w:ascii="宋体" w:hAnsi="宋体" w:cs="宋体"/>
          <w:color w:val="auto"/>
          <w:highlight w:val="none"/>
          <w:lang w:val="en-US" w:eastAsia="zh-CN"/>
        </w:rPr>
        <w:t>学校名称，年级，班级</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学年：必选项，</w:t>
      </w:r>
      <w:r>
        <w:rPr>
          <w:rFonts w:hint="eastAsia" w:ascii="宋体" w:hAnsi="宋体" w:cs="宋体"/>
          <w:color w:val="auto"/>
          <w:highlight w:val="none"/>
        </w:rPr>
        <w:t>当前年份往前推8年，往后推一年，比如今年是2023年，则学年下拉框为2015年-2024年，共十年，默认为当前年份</w:t>
      </w:r>
    </w:p>
    <w:p>
      <w:pPr>
        <w:pStyle w:val="2"/>
        <w:spacing w:line="360" w:lineRule="auto"/>
        <w:ind w:left="0" w:leftChars="0" w:firstLineChars="0"/>
        <w:rPr>
          <w:rFonts w:hint="eastAsia" w:ascii="宋体" w:hAnsi="宋体" w:cs="宋体"/>
          <w:color w:val="auto"/>
          <w:sz w:val="20"/>
          <w:szCs w:val="20"/>
          <w:highlight w:val="none"/>
        </w:rPr>
      </w:pPr>
      <w:r>
        <w:rPr>
          <w:rFonts w:hint="eastAsia" w:ascii="宋体" w:hAnsi="宋体" w:cs="宋体"/>
          <w:color w:val="auto"/>
          <w:sz w:val="20"/>
          <w:szCs w:val="20"/>
          <w:highlight w:val="none"/>
        </w:rPr>
        <w:t>轮次：必选项，下拉框单选，春季/秋季。</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学校名称：根据地区和学校类型返回，非必选项，下拉单选，可搜索</w:t>
      </w:r>
    </w:p>
    <w:p>
      <w:pPr>
        <w:keepNext w:val="0"/>
        <w:keepLines w:val="0"/>
        <w:widowControl w:val="0"/>
        <w:suppressLineNumbers w:val="0"/>
        <w:spacing w:before="0" w:beforeAutospacing="0" w:after="0" w:afterAutospacing="0" w:line="360" w:lineRule="auto"/>
        <w:ind w:left="0" w:right="0" w:firstLine="420"/>
        <w:jc w:val="left"/>
        <w:rPr>
          <w:rFonts w:hint="eastAsia" w:ascii="宋体" w:hAnsi="宋体" w:eastAsia="宋体" w:cs="宋体"/>
          <w:color w:val="auto"/>
          <w:kern w:val="2"/>
          <w:sz w:val="20"/>
          <w:szCs w:val="20"/>
          <w:highlight w:val="none"/>
        </w:rPr>
      </w:pPr>
      <w:r>
        <w:rPr>
          <w:rFonts w:hint="eastAsia" w:ascii="宋体" w:hAnsi="宋体" w:eastAsia="宋体" w:cs="宋体"/>
          <w:color w:val="auto"/>
          <w:kern w:val="2"/>
          <w:sz w:val="20"/>
          <w:szCs w:val="20"/>
          <w:highlight w:val="none"/>
          <w:lang w:val="en-US" w:eastAsia="zh-CN" w:bidi="ar"/>
        </w:rPr>
        <w:t>年级：非必选项，下拉框单选，根据学校类型返回</w:t>
      </w:r>
    </w:p>
    <w:p>
      <w:pPr>
        <w:keepNext w:val="0"/>
        <w:keepLines w:val="0"/>
        <w:widowControl w:val="0"/>
        <w:suppressLineNumbers w:val="0"/>
        <w:spacing w:before="0" w:beforeAutospacing="0" w:after="0" w:afterAutospacing="0" w:line="360" w:lineRule="auto"/>
        <w:ind w:left="0" w:right="0" w:firstLine="420"/>
        <w:jc w:val="left"/>
        <w:rPr>
          <w:rFonts w:hint="eastAsia" w:ascii="宋体" w:hAnsi="宋体" w:eastAsia="宋体" w:cs="宋体"/>
          <w:color w:val="auto"/>
          <w:kern w:val="2"/>
          <w:sz w:val="20"/>
          <w:szCs w:val="20"/>
          <w:highlight w:val="none"/>
        </w:rPr>
      </w:pPr>
      <w:r>
        <w:rPr>
          <w:rFonts w:hint="eastAsia" w:ascii="宋体" w:hAnsi="宋体" w:eastAsia="宋体" w:cs="宋体"/>
          <w:color w:val="auto"/>
          <w:kern w:val="2"/>
          <w:sz w:val="20"/>
          <w:szCs w:val="20"/>
          <w:highlight w:val="none"/>
          <w:lang w:val="en-US" w:eastAsia="zh-CN" w:bidi="ar"/>
        </w:rPr>
        <w:tab/>
      </w:r>
      <w:r>
        <w:rPr>
          <w:rFonts w:hint="eastAsia" w:ascii="宋体" w:hAnsi="宋体" w:eastAsia="宋体" w:cs="宋体"/>
          <w:color w:val="auto"/>
          <w:kern w:val="2"/>
          <w:sz w:val="20"/>
          <w:szCs w:val="20"/>
          <w:highlight w:val="none"/>
          <w:lang w:val="en-US" w:eastAsia="zh-CN" w:bidi="ar"/>
        </w:rPr>
        <w:tab/>
      </w:r>
      <w:r>
        <w:rPr>
          <w:rFonts w:hint="eastAsia" w:ascii="宋体" w:hAnsi="宋体" w:eastAsia="宋体" w:cs="宋体"/>
          <w:color w:val="auto"/>
          <w:kern w:val="2"/>
          <w:sz w:val="20"/>
          <w:szCs w:val="20"/>
          <w:highlight w:val="none"/>
          <w:lang w:val="en-US" w:eastAsia="zh-CN" w:bidi="ar"/>
        </w:rPr>
        <w:t>幼托机构：幼儿园托班/幼儿园小班/幼儿园中班/幼儿园大班</w:t>
      </w:r>
    </w:p>
    <w:p>
      <w:pPr>
        <w:keepNext w:val="0"/>
        <w:keepLines w:val="0"/>
        <w:widowControl w:val="0"/>
        <w:suppressLineNumbers w:val="0"/>
        <w:spacing w:before="0" w:beforeAutospacing="0" w:after="0" w:afterAutospacing="0" w:line="360" w:lineRule="auto"/>
        <w:ind w:left="598" w:leftChars="285" w:right="0" w:firstLine="418"/>
        <w:jc w:val="left"/>
        <w:rPr>
          <w:rFonts w:hint="eastAsia" w:ascii="宋体" w:hAnsi="宋体" w:eastAsia="宋体" w:cs="宋体"/>
          <w:color w:val="auto"/>
          <w:kern w:val="2"/>
          <w:sz w:val="20"/>
          <w:szCs w:val="20"/>
          <w:highlight w:val="none"/>
        </w:rPr>
      </w:pPr>
      <w:r>
        <w:rPr>
          <w:rFonts w:hint="eastAsia" w:ascii="宋体" w:hAnsi="宋体" w:eastAsia="宋体" w:cs="宋体"/>
          <w:color w:val="auto"/>
          <w:kern w:val="2"/>
          <w:sz w:val="20"/>
          <w:szCs w:val="20"/>
          <w:highlight w:val="none"/>
          <w:lang w:val="en-US" w:eastAsia="zh-CN" w:bidi="ar"/>
        </w:rPr>
        <w:tab/>
      </w:r>
      <w:r>
        <w:rPr>
          <w:rFonts w:hint="eastAsia" w:ascii="宋体" w:hAnsi="宋体" w:eastAsia="宋体" w:cs="宋体"/>
          <w:color w:val="auto"/>
          <w:kern w:val="2"/>
          <w:sz w:val="20"/>
          <w:szCs w:val="20"/>
          <w:highlight w:val="none"/>
          <w:lang w:val="en-US" w:eastAsia="zh-CN" w:bidi="ar"/>
        </w:rPr>
        <w:t>小学：一年级/二年级/三年级/四年级/五年级/六年级</w:t>
      </w:r>
    </w:p>
    <w:p>
      <w:pPr>
        <w:pStyle w:val="14"/>
        <w:keepNext w:val="0"/>
        <w:keepLines w:val="0"/>
        <w:widowControl w:val="0"/>
        <w:suppressLineNumbers w:val="0"/>
        <w:spacing w:before="0" w:beforeAutospacing="0" w:after="0" w:afterAutospacing="0" w:line="360" w:lineRule="auto"/>
        <w:ind w:left="0" w:right="0" w:firstLine="420" w:firstLineChars="0"/>
        <w:jc w:val="both"/>
        <w:rPr>
          <w:rFonts w:hint="eastAsia" w:ascii="华文宋体" w:hAnsi="华文宋体" w:eastAsia="华文宋体" w:cs="华文宋体"/>
          <w:color w:val="auto"/>
          <w:kern w:val="2"/>
          <w:sz w:val="20"/>
          <w:szCs w:val="20"/>
          <w:highlight w:val="none"/>
          <w:shd w:val="clear" w:color="auto" w:fill="FFFFFF"/>
        </w:rPr>
      </w:pPr>
      <w:r>
        <w:rPr>
          <w:rFonts w:hint="eastAsia" w:ascii="华文宋体" w:hAnsi="华文宋体" w:eastAsia="华文宋体" w:cs="华文宋体"/>
          <w:color w:val="auto"/>
          <w:kern w:val="2"/>
          <w:sz w:val="20"/>
          <w:szCs w:val="20"/>
          <w:highlight w:val="none"/>
          <w:shd w:val="clear" w:color="auto" w:fill="FFFFFF"/>
          <w:lang w:val="en-US" w:eastAsia="zh-CN" w:bidi="ar"/>
        </w:rPr>
        <w:t>班级：非必选项，下拉菜单，根据年级返回。</w:t>
      </w:r>
    </w:p>
    <w:p>
      <w:pPr>
        <w:widowControl/>
        <w:spacing w:line="360" w:lineRule="auto"/>
        <w:ind w:firstLine="420" w:firstLineChars="0"/>
        <w:jc w:val="left"/>
        <w:rPr>
          <w:rFonts w:hint="eastAsia" w:ascii="宋体" w:hAnsi="宋体" w:eastAsia="宋体" w:cs="宋体"/>
          <w:color w:val="auto"/>
          <w:sz w:val="21"/>
          <w:szCs w:val="21"/>
          <w:highlight w:val="none"/>
          <w:lang w:val="en-US" w:eastAsia="zh-CN"/>
        </w:rPr>
      </w:pPr>
      <w:r>
        <w:rPr>
          <w:rFonts w:hint="eastAsia" w:ascii="宋体" w:hAnsi="宋体" w:cs="宋体"/>
          <w:b/>
          <w:bCs/>
          <w:color w:val="auto"/>
          <w:highlight w:val="none"/>
          <w:u w:val="none"/>
        </w:rPr>
        <w:t>查询结果：</w:t>
      </w:r>
      <w:r>
        <w:rPr>
          <w:rFonts w:hint="eastAsia" w:ascii="宋体" w:hAnsi="宋体" w:cs="宋体"/>
          <w:color w:val="auto"/>
          <w:highlight w:val="none"/>
          <w:u w:val="none"/>
        </w:rPr>
        <w:t>单位名称</w:t>
      </w:r>
      <w:r>
        <w:rPr>
          <w:rFonts w:hint="eastAsia" w:ascii="宋体" w:hAnsi="宋体" w:cs="宋体"/>
          <w:color w:val="auto"/>
          <w:highlight w:val="none"/>
          <w:u w:val="none"/>
          <w:lang w:eastAsia="zh-CN"/>
        </w:rPr>
        <w:t>（</w:t>
      </w:r>
      <w:r>
        <w:rPr>
          <w:rFonts w:hint="eastAsia" w:ascii="宋体" w:hAnsi="宋体" w:cs="宋体"/>
          <w:color w:val="auto"/>
          <w:highlight w:val="none"/>
          <w:u w:val="none"/>
          <w:lang w:val="en-US" w:eastAsia="zh-CN"/>
        </w:rPr>
        <w:t>详见下面第一条解释</w:t>
      </w:r>
      <w:r>
        <w:rPr>
          <w:rFonts w:hint="eastAsia" w:ascii="宋体" w:hAnsi="宋体" w:cs="宋体"/>
          <w:color w:val="auto"/>
          <w:highlight w:val="none"/>
          <w:u w:val="none"/>
        </w:rPr>
        <w:t>），应查验幼托、学校数，实查验幼托、学校数，应查验人数，实查验人数，无证人数，</w:t>
      </w:r>
      <w:r>
        <w:rPr>
          <w:rFonts w:hint="eastAsia" w:ascii="宋体" w:hAnsi="宋体" w:eastAsia="宋体" w:cs="宋体"/>
          <w:color w:val="auto"/>
          <w:sz w:val="21"/>
          <w:szCs w:val="21"/>
          <w:highlight w:val="none"/>
          <w:u w:val="none"/>
          <w:lang w:val="en-US" w:eastAsia="zh-CN"/>
        </w:rPr>
        <w:t>补接种证人数</w:t>
      </w:r>
      <w:r>
        <w:rPr>
          <w:rFonts w:hint="eastAsia" w:ascii="宋体" w:hAnsi="宋体" w:cs="宋体"/>
          <w:color w:val="auto"/>
          <w:highlight w:val="none"/>
          <w:u w:val="none"/>
        </w:rPr>
        <w:t>，</w:t>
      </w:r>
      <w:r>
        <w:rPr>
          <w:rFonts w:hint="eastAsia" w:ascii="宋体" w:hAnsi="宋体" w:eastAsia="宋体" w:cs="宋体"/>
          <w:color w:val="auto"/>
          <w:sz w:val="21"/>
          <w:szCs w:val="21"/>
          <w:highlight w:val="none"/>
          <w:u w:val="none"/>
          <w:lang w:val="en-US" w:eastAsia="zh-CN"/>
        </w:rPr>
        <w:t>需补种疫苗人数</w:t>
      </w:r>
      <w:r>
        <w:rPr>
          <w:rFonts w:hint="eastAsia" w:ascii="宋体" w:hAnsi="宋体" w:cs="宋体"/>
          <w:color w:val="auto"/>
          <w:highlight w:val="none"/>
          <w:u w:val="none"/>
        </w:rPr>
        <w:t>，</w:t>
      </w: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s="宋体"/>
          <w:color w:val="auto"/>
          <w:highlight w:val="none"/>
          <w:u w:val="none"/>
        </w:rPr>
        <w:t>，各个疫苗的</w:t>
      </w:r>
      <w:r>
        <w:rPr>
          <w:rFonts w:hint="eastAsia" w:ascii="宋体" w:hAnsi="宋体" w:eastAsia="宋体" w:cs="宋体"/>
          <w:color w:val="auto"/>
          <w:sz w:val="21"/>
          <w:szCs w:val="21"/>
          <w:highlight w:val="none"/>
          <w:u w:val="none"/>
          <w:lang w:val="en-US" w:eastAsia="zh-CN"/>
        </w:rPr>
        <w:t>应补种剂次</w:t>
      </w:r>
      <w:r>
        <w:rPr>
          <w:rFonts w:hint="eastAsia" w:ascii="宋体" w:hAnsi="宋体" w:cs="宋体"/>
          <w:color w:val="auto"/>
          <w:highlight w:val="none"/>
          <w:u w:val="none"/>
        </w:rPr>
        <w:t>和</w:t>
      </w:r>
      <w:r>
        <w:rPr>
          <w:rFonts w:hint="eastAsia" w:ascii="宋体" w:hAnsi="宋体" w:eastAsia="宋体" w:cs="宋体"/>
          <w:color w:val="auto"/>
          <w:sz w:val="21"/>
          <w:szCs w:val="21"/>
          <w:highlight w:val="none"/>
          <w:u w:val="none"/>
          <w:lang w:val="en-US" w:eastAsia="zh-CN"/>
        </w:rPr>
        <w:t>补种剂次</w:t>
      </w:r>
      <w:r>
        <w:rPr>
          <w:rFonts w:hint="eastAsia" w:ascii="宋体" w:hAnsi="宋体" w:cs="宋体"/>
          <w:color w:val="auto"/>
          <w:highlight w:val="none"/>
          <w:u w:val="none"/>
        </w:rPr>
        <w:t>（卡介苗、乙肝疫苗、脊灰疫苗、百白破疫苗、白破疫苗、麻腮风疫苗、流脑疫苗（A群流脑疫苗，A＋C群流脑疫苗）、乙脑疫苗、甲肝</w:t>
      </w:r>
      <w:r>
        <w:rPr>
          <w:rFonts w:hint="eastAsia" w:ascii="宋体" w:hAnsi="宋体" w:cs="宋体"/>
          <w:color w:val="auto"/>
          <w:highlight w:val="none"/>
          <w:u w:val="none"/>
          <w:lang w:eastAsia="zh-CN"/>
        </w:rPr>
        <w:t>灭活</w:t>
      </w:r>
      <w:r>
        <w:rPr>
          <w:rFonts w:hint="eastAsia" w:ascii="宋体" w:hAnsi="宋体" w:cs="宋体"/>
          <w:color w:val="auto"/>
          <w:highlight w:val="none"/>
          <w:u w:val="none"/>
        </w:rPr>
        <w:t>疫苗、*水痘疫苗）</w:t>
      </w:r>
    </w:p>
    <w:p>
      <w:pPr>
        <w:pStyle w:val="20"/>
        <w:numPr>
          <w:ilvl w:val="0"/>
          <w:numId w:val="4"/>
        </w:numPr>
        <w:spacing w:line="360" w:lineRule="auto"/>
        <w:ind w:firstLineChars="0"/>
        <w:rPr>
          <w:rFonts w:hint="eastAsia" w:eastAsia="宋体" w:cs="Times New Roman"/>
          <w:color w:val="auto"/>
          <w:highlight w:val="none"/>
          <w:u w:val="none"/>
          <w:lang w:val="en-US" w:eastAsia="zh-CN"/>
        </w:rPr>
      </w:pPr>
      <w:r>
        <w:rPr>
          <w:rFonts w:hint="eastAsia" w:eastAsia="宋体" w:cs="Times New Roman"/>
          <w:b/>
          <w:bCs/>
          <w:color w:val="auto"/>
          <w:highlight w:val="none"/>
          <w:u w:val="none"/>
          <w:lang w:val="en-US" w:eastAsia="zh-CN"/>
        </w:rPr>
        <w:t>单位名称/名称：</w:t>
      </w:r>
      <w:r>
        <w:rPr>
          <w:rFonts w:hint="eastAsia" w:ascii="宋体" w:hAnsi="宋体" w:eastAsia="宋体" w:cs="宋体"/>
          <w:color w:val="auto"/>
          <w:sz w:val="21"/>
          <w:szCs w:val="21"/>
          <w:highlight w:val="none"/>
          <w:lang w:val="en-US" w:eastAsia="zh-CN"/>
        </w:rPr>
        <w:t>当选择省/市/区/街道/门诊，对应查到的单位名称级别为市/区/街道/门诊/学校；</w:t>
      </w:r>
    </w:p>
    <w:p>
      <w:pPr>
        <w:pStyle w:val="20"/>
        <w:numPr>
          <w:ilvl w:val="0"/>
          <w:numId w:val="0"/>
        </w:numPr>
        <w:spacing w:line="360" w:lineRule="auto"/>
        <w:ind w:leftChars="0" w:firstLine="420" w:firstLineChars="0"/>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当选择门诊，单位名称下返回的为学校名称；</w:t>
      </w:r>
    </w:p>
    <w:p>
      <w:pPr>
        <w:pStyle w:val="20"/>
        <w:numPr>
          <w:ilvl w:val="0"/>
          <w:numId w:val="0"/>
        </w:numPr>
        <w:spacing w:line="360" w:lineRule="auto"/>
        <w:ind w:leftChars="0" w:firstLine="420" w:firstLineChars="0"/>
        <w:rPr>
          <w:rFonts w:hint="default"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只有地区选择门诊的时候，学校名称才给返回</w:t>
      </w:r>
    </w:p>
    <w:p>
      <w:pPr>
        <w:pStyle w:val="20"/>
        <w:numPr>
          <w:ilvl w:val="0"/>
          <w:numId w:val="0"/>
        </w:numPr>
        <w:spacing w:line="360" w:lineRule="auto"/>
        <w:ind w:leftChars="0" w:firstLine="420" w:firstLineChars="0"/>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当选择学校名称，单位名称改为名称，名称展示年级+班级（和门诊端的补种汇总表一个效果），不选择学校名称就清空年级和班级。</w:t>
      </w:r>
    </w:p>
    <w:p>
      <w:pPr>
        <w:pStyle w:val="20"/>
        <w:numPr>
          <w:ilvl w:val="0"/>
          <w:numId w:val="0"/>
        </w:numPr>
        <w:spacing w:line="360" w:lineRule="auto"/>
        <w:ind w:leftChars="0" w:firstLine="420" w:firstLineChars="0"/>
        <w:rPr>
          <w:rFonts w:hint="default"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只有选择学校名称的时候，下面返回的title是“名称”，其它都是单位名称</w:t>
      </w:r>
    </w:p>
    <w:p>
      <w:pPr>
        <w:pStyle w:val="20"/>
        <w:numPr>
          <w:ilvl w:val="0"/>
          <w:numId w:val="4"/>
        </w:numPr>
        <w:spacing w:line="360" w:lineRule="auto"/>
        <w:ind w:firstLineChars="0"/>
        <w:rPr>
          <w:color w:val="auto"/>
          <w:highlight w:val="none"/>
        </w:rPr>
      </w:pPr>
      <w:r>
        <w:rPr>
          <w:rFonts w:hint="eastAsia"/>
          <w:color w:val="auto"/>
          <w:highlight w:val="none"/>
        </w:rPr>
        <w:t>应查验幼托、学校数：在选定条件情况下有添加过1名以上学生的学校数，为0点不显示单位。</w:t>
      </w:r>
    </w:p>
    <w:p>
      <w:pPr>
        <w:pStyle w:val="20"/>
        <w:numPr>
          <w:ilvl w:val="0"/>
          <w:numId w:val="4"/>
        </w:numPr>
        <w:spacing w:line="360" w:lineRule="auto"/>
        <w:ind w:firstLineChars="0"/>
        <w:rPr>
          <w:color w:val="auto"/>
          <w:highlight w:val="none"/>
        </w:rPr>
      </w:pPr>
      <w:r>
        <w:rPr>
          <w:rFonts w:hint="eastAsia"/>
          <w:color w:val="auto"/>
          <w:highlight w:val="none"/>
        </w:rPr>
        <w:t>实查验幼托、学校数：已查验的学校数</w:t>
      </w:r>
    </w:p>
    <w:p>
      <w:pPr>
        <w:pStyle w:val="20"/>
        <w:numPr>
          <w:ilvl w:val="0"/>
          <w:numId w:val="4"/>
        </w:numPr>
        <w:spacing w:line="360" w:lineRule="auto"/>
        <w:ind w:firstLineChars="0"/>
        <w:rPr>
          <w:color w:val="auto"/>
          <w:highlight w:val="none"/>
        </w:rPr>
      </w:pPr>
      <w:r>
        <w:rPr>
          <w:rFonts w:hint="eastAsia"/>
          <w:color w:val="auto"/>
          <w:highlight w:val="none"/>
        </w:rPr>
        <w:t>应查验人数：所有儿童数。</w:t>
      </w:r>
    </w:p>
    <w:p>
      <w:pPr>
        <w:pStyle w:val="20"/>
        <w:numPr>
          <w:ilvl w:val="0"/>
          <w:numId w:val="4"/>
        </w:numPr>
        <w:spacing w:line="360" w:lineRule="auto"/>
        <w:ind w:firstLineChars="0"/>
        <w:rPr>
          <w:color w:val="auto"/>
          <w:highlight w:val="none"/>
        </w:rPr>
      </w:pPr>
      <w:r>
        <w:rPr>
          <w:rFonts w:hint="eastAsia"/>
          <w:color w:val="auto"/>
          <w:highlight w:val="none"/>
        </w:rPr>
        <w:t>实查验人数：已查验的儿童数。</w:t>
      </w:r>
    </w:p>
    <w:p>
      <w:pPr>
        <w:pStyle w:val="20"/>
        <w:numPr>
          <w:ilvl w:val="0"/>
          <w:numId w:val="4"/>
        </w:numPr>
        <w:spacing w:line="360" w:lineRule="auto"/>
        <w:ind w:firstLineChars="0"/>
        <w:rPr>
          <w:color w:val="auto"/>
          <w:highlight w:val="none"/>
        </w:rPr>
      </w:pPr>
      <w:r>
        <w:rPr>
          <w:rFonts w:hint="eastAsia"/>
          <w:color w:val="auto"/>
          <w:highlight w:val="none"/>
        </w:rPr>
        <w:t>无证人数：</w:t>
      </w:r>
      <w:r>
        <w:rPr>
          <w:rFonts w:hint="eastAsia" w:ascii="宋体" w:hAnsi="宋体"/>
          <w:color w:val="auto"/>
          <w:szCs w:val="21"/>
          <w:highlight w:val="none"/>
        </w:rPr>
        <w:t>首次获取查验结果时，</w:t>
      </w:r>
      <w:r>
        <w:rPr>
          <w:rFonts w:hint="eastAsia"/>
          <w:color w:val="auto"/>
          <w:highlight w:val="none"/>
          <w:lang w:val="en-US" w:eastAsia="zh-CN"/>
        </w:rPr>
        <w:t>未匹配到的人数</w:t>
      </w:r>
      <w:r>
        <w:rPr>
          <w:rFonts w:hint="eastAsia"/>
          <w:color w:val="auto"/>
          <w:highlight w:val="none"/>
        </w:rPr>
        <w:t>。</w:t>
      </w:r>
      <w:r>
        <w:rPr>
          <w:rFonts w:hint="eastAsia"/>
          <w:color w:val="auto"/>
          <w:highlight w:val="none"/>
          <w:lang w:eastAsia="zh-CN"/>
        </w:rPr>
        <w:t>（</w:t>
      </w:r>
      <w:r>
        <w:rPr>
          <w:rFonts w:hint="eastAsia"/>
          <w:color w:val="auto"/>
          <w:highlight w:val="none"/>
          <w:lang w:val="en-US" w:eastAsia="zh-CN"/>
        </w:rPr>
        <w:t>改为</w:t>
      </w:r>
      <w:r>
        <w:rPr>
          <w:rFonts w:hint="eastAsia" w:ascii="宋体" w:hAnsi="宋体" w:eastAsia="宋体" w:cs="宋体"/>
          <w:color w:val="auto"/>
          <w:szCs w:val="21"/>
          <w:highlight w:val="none"/>
        </w:rPr>
        <w:t>匹配到档案的都是有证，没匹配到的都是无证</w:t>
      </w:r>
      <w:r>
        <w:rPr>
          <w:rFonts w:hint="eastAsia" w:ascii="宋体" w:hAnsi="宋体" w:eastAsia="宋体" w:cs="宋体"/>
          <w:color w:val="auto"/>
          <w:szCs w:val="21"/>
          <w:highlight w:val="none"/>
          <w:lang w:eastAsia="zh-CN"/>
        </w:rPr>
        <w:t>）</w:t>
      </w:r>
    </w:p>
    <w:p>
      <w:pPr>
        <w:pStyle w:val="20"/>
        <w:numPr>
          <w:ilvl w:val="0"/>
          <w:numId w:val="4"/>
        </w:numPr>
        <w:spacing w:line="360" w:lineRule="auto"/>
        <w:ind w:firstLineChars="0"/>
        <w:rPr>
          <w:rFonts w:hint="eastAsia" w:eastAsia="宋体" w:cs="Times New Roman"/>
          <w:color w:val="auto"/>
          <w:highlight w:val="none"/>
        </w:rPr>
      </w:pPr>
      <w:r>
        <w:rPr>
          <w:rFonts w:hint="eastAsia" w:eastAsia="宋体" w:cs="Times New Roman"/>
          <w:color w:val="auto"/>
          <w:highlight w:val="none"/>
          <w:lang w:val="en-US" w:eastAsia="zh-CN"/>
        </w:rPr>
        <w:t>补接种证人数</w:t>
      </w:r>
      <w:r>
        <w:rPr>
          <w:rFonts w:hint="eastAsia" w:eastAsia="宋体" w:cs="Times New Roman"/>
          <w:color w:val="auto"/>
          <w:highlight w:val="none"/>
          <w:lang w:eastAsia="zh-CN"/>
        </w:rPr>
        <w:t>：</w:t>
      </w:r>
      <w:r>
        <w:rPr>
          <w:rFonts w:hint="eastAsia" w:eastAsia="宋体" w:cs="Times New Roman"/>
          <w:color w:val="auto"/>
          <w:highlight w:val="none"/>
          <w:lang w:val="en-US" w:eastAsia="zh-CN"/>
        </w:rPr>
        <w:t>首次查验未匹配，后来再次查验能获取查验结果的个案均统计为已补证人数。已补证人数之前是之前是未匹配的，现在匹配上了的人。</w:t>
      </w:r>
    </w:p>
    <w:p>
      <w:pPr>
        <w:pStyle w:val="20"/>
        <w:numPr>
          <w:ilvl w:val="0"/>
          <w:numId w:val="4"/>
        </w:numPr>
        <w:spacing w:line="360" w:lineRule="auto"/>
        <w:ind w:firstLineChars="0"/>
        <w:rPr>
          <w:color w:val="auto"/>
          <w:highlight w:val="none"/>
          <w:u w:val="none"/>
        </w:rPr>
      </w:pPr>
      <w:r>
        <w:rPr>
          <w:rFonts w:hint="eastAsia" w:ascii="宋体" w:hAnsi="宋体" w:eastAsia="宋体" w:cs="宋体"/>
          <w:color w:val="auto"/>
          <w:sz w:val="21"/>
          <w:szCs w:val="21"/>
          <w:highlight w:val="none"/>
          <w:u w:val="none"/>
          <w:lang w:val="en-US" w:eastAsia="zh-CN"/>
        </w:rPr>
        <w:t>需补种疫苗人数</w:t>
      </w:r>
      <w:r>
        <w:rPr>
          <w:rFonts w:hint="eastAsia" w:ascii="宋体" w:hAnsi="宋体"/>
          <w:color w:val="auto"/>
          <w:szCs w:val="21"/>
          <w:highlight w:val="none"/>
          <w:u w:val="none"/>
        </w:rPr>
        <w:t>：首次获取查验结果时，查验状态为未种全需补种状态的人数未按免疫程序接种的人数。</w:t>
      </w:r>
    </w:p>
    <w:p>
      <w:pPr>
        <w:pStyle w:val="20"/>
        <w:numPr>
          <w:ilvl w:val="0"/>
          <w:numId w:val="4"/>
        </w:numPr>
        <w:spacing w:line="360" w:lineRule="auto"/>
        <w:ind w:firstLineChars="0"/>
        <w:rPr>
          <w:color w:val="auto"/>
          <w:highlight w:val="none"/>
          <w:u w:val="none"/>
        </w:rPr>
      </w:pP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olor w:val="auto"/>
          <w:szCs w:val="21"/>
          <w:highlight w:val="none"/>
          <w:u w:val="none"/>
        </w:rPr>
        <w:t>：首次获取查验结果时，未按免疫程序接种，</w:t>
      </w:r>
      <w:r>
        <w:rPr>
          <w:rFonts w:hint="eastAsia"/>
          <w:color w:val="auto"/>
          <w:highlight w:val="none"/>
          <w:u w:val="none"/>
        </w:rPr>
        <w:t>后续更新已</w:t>
      </w:r>
      <w:r>
        <w:rPr>
          <w:rFonts w:hint="eastAsia" w:ascii="宋体" w:hAnsi="宋体"/>
          <w:color w:val="auto"/>
          <w:szCs w:val="21"/>
          <w:highlight w:val="none"/>
          <w:u w:val="none"/>
        </w:rPr>
        <w:t>按免疫程序接种的人数</w:t>
      </w:r>
      <w:r>
        <w:rPr>
          <w:rFonts w:hint="eastAsia" w:ascii="宋体" w:hAnsi="宋体" w:eastAsia="宋体" w:cs="Times New Roman"/>
          <w:color w:val="auto"/>
          <w:szCs w:val="21"/>
          <w:highlight w:val="none"/>
          <w:u w:val="none"/>
        </w:rPr>
        <w:t>。</w:t>
      </w:r>
      <w:r>
        <w:rPr>
          <w:rFonts w:hint="eastAsia" w:ascii="宋体" w:hAnsi="宋体" w:eastAsia="宋体" w:cs="Times New Roman"/>
          <w:color w:val="auto"/>
          <w:szCs w:val="21"/>
          <w:highlight w:val="none"/>
          <w:u w:val="none"/>
          <w:lang w:eastAsia="zh-CN"/>
        </w:rPr>
        <w:t>（</w:t>
      </w:r>
      <w:r>
        <w:rPr>
          <w:rFonts w:hint="eastAsia" w:ascii="宋体" w:hAnsi="宋体" w:eastAsia="宋体" w:cs="Times New Roman"/>
          <w:color w:val="auto"/>
          <w:szCs w:val="21"/>
          <w:highlight w:val="none"/>
          <w:u w:val="none"/>
        </w:rPr>
        <w:t>首次获取查验结果时，查验状态为未种全需补种状态，后续更新为已种全的人数</w:t>
      </w:r>
      <w:r>
        <w:rPr>
          <w:rFonts w:hint="eastAsia" w:ascii="宋体" w:hAnsi="宋体" w:eastAsia="宋体" w:cs="Times New Roman"/>
          <w:color w:val="auto"/>
          <w:szCs w:val="21"/>
          <w:highlight w:val="none"/>
          <w:u w:val="none"/>
          <w:lang w:eastAsia="zh-CN"/>
        </w:rPr>
        <w:t>）</w:t>
      </w:r>
    </w:p>
    <w:p>
      <w:pPr>
        <w:pStyle w:val="20"/>
        <w:numPr>
          <w:ilvl w:val="0"/>
          <w:numId w:val="4"/>
        </w:numPr>
        <w:spacing w:line="360" w:lineRule="auto"/>
        <w:ind w:left="220" w:leftChars="0" w:hanging="220" w:firstLineChars="0"/>
        <w:rPr>
          <w:rFonts w:hint="eastAsia" w:ascii="宋体" w:hAnsi="宋体" w:eastAsia="宋体" w:cs="Times New Roman"/>
          <w:color w:val="auto"/>
          <w:szCs w:val="21"/>
          <w:highlight w:val="none"/>
          <w:u w:val="none"/>
        </w:rPr>
      </w:pPr>
      <w:r>
        <w:rPr>
          <w:rFonts w:hint="eastAsia" w:ascii="宋体" w:hAnsi="宋体" w:eastAsia="宋体" w:cs="Times New Roman"/>
          <w:color w:val="auto"/>
          <w:szCs w:val="21"/>
          <w:highlight w:val="none"/>
          <w:u w:val="none"/>
        </w:rPr>
        <w:t>某个疫苗种类的</w:t>
      </w:r>
      <w:r>
        <w:rPr>
          <w:rFonts w:hint="eastAsia" w:ascii="宋体" w:hAnsi="宋体" w:eastAsia="宋体" w:cs="宋体"/>
          <w:color w:val="auto"/>
          <w:sz w:val="21"/>
          <w:szCs w:val="21"/>
          <w:highlight w:val="none"/>
          <w:u w:val="none"/>
          <w:lang w:val="en-US" w:eastAsia="zh-CN"/>
        </w:rPr>
        <w:t>应补种剂次</w:t>
      </w:r>
      <w:r>
        <w:rPr>
          <w:rFonts w:hint="eastAsia" w:ascii="宋体" w:hAnsi="宋体" w:eastAsia="宋体" w:cs="Times New Roman"/>
          <w:color w:val="auto"/>
          <w:szCs w:val="21"/>
          <w:highlight w:val="none"/>
          <w:u w:val="none"/>
        </w:rPr>
        <w:t>：首次获取查验结果时，未接种需补种该疫苗的剂次数，即该疫苗显示为X的剂次数，如果该疫苗有多剂次的，需要加起来。</w:t>
      </w:r>
    </w:p>
    <w:p>
      <w:pPr>
        <w:pStyle w:val="20"/>
        <w:numPr>
          <w:ilvl w:val="0"/>
          <w:numId w:val="4"/>
        </w:numPr>
        <w:spacing w:line="360" w:lineRule="auto"/>
        <w:ind w:firstLineChars="0"/>
        <w:rPr>
          <w:rFonts w:hint="eastAsia"/>
          <w:color w:val="auto"/>
          <w:highlight w:val="none"/>
          <w:u w:val="none"/>
        </w:rPr>
      </w:pPr>
      <w:r>
        <w:rPr>
          <w:rFonts w:hint="eastAsia" w:ascii="宋体" w:hAnsi="宋体"/>
          <w:color w:val="auto"/>
          <w:szCs w:val="21"/>
          <w:highlight w:val="none"/>
          <w:u w:val="none"/>
        </w:rPr>
        <w:t>某个疫苗种类的</w:t>
      </w:r>
      <w:r>
        <w:rPr>
          <w:rFonts w:hint="eastAsia" w:ascii="宋体" w:hAnsi="宋体" w:eastAsia="宋体" w:cs="宋体"/>
          <w:color w:val="auto"/>
          <w:sz w:val="21"/>
          <w:szCs w:val="21"/>
          <w:highlight w:val="none"/>
          <w:u w:val="none"/>
          <w:lang w:val="en-US" w:eastAsia="zh-CN"/>
        </w:rPr>
        <w:t>补种剂次</w:t>
      </w:r>
      <w:r>
        <w:rPr>
          <w:rFonts w:hint="eastAsia" w:ascii="宋体" w:hAnsi="宋体"/>
          <w:color w:val="auto"/>
          <w:szCs w:val="21"/>
          <w:highlight w:val="none"/>
          <w:u w:val="none"/>
        </w:rPr>
        <w:t>：首次从获取查验结果时，未接种需补种该疫苗，即该疫苗显示为X，后续更新已接种的剂次数，如果该疫苗有多剂次的，需要加起来</w:t>
      </w:r>
    </w:p>
    <w:p>
      <w:pPr>
        <w:rPr>
          <w:rFonts w:hint="eastAsia"/>
          <w:color w:val="auto"/>
          <w:highlight w:val="none"/>
        </w:rPr>
      </w:pPr>
    </w:p>
    <w:p>
      <w:pPr>
        <w:pStyle w:val="9"/>
        <w:bidi w:val="0"/>
        <w:spacing w:line="360" w:lineRule="auto"/>
        <w:rPr>
          <w:rFonts w:hint="eastAsia"/>
          <w:b/>
          <w:lang w:val="en-US" w:eastAsia="zh-CN"/>
        </w:rPr>
      </w:pPr>
      <w:r>
        <w:rPr>
          <w:rFonts w:hint="eastAsia"/>
          <w:b/>
          <w:lang w:val="en-US" w:eastAsia="zh-CN"/>
        </w:rPr>
        <w:t>3.8疾控们诊端-需补种名单列表</w:t>
      </w:r>
    </w:p>
    <w:p>
      <w:pPr>
        <w:spacing w:line="360" w:lineRule="auto"/>
        <w:rPr>
          <w:rFonts w:hint="eastAsia" w:ascii="宋体" w:hAnsi="宋体" w:cs="宋体"/>
          <w:color w:val="auto"/>
          <w:szCs w:val="21"/>
          <w:highlight w:val="none"/>
          <w:shd w:val="clear" w:color="auto" w:fill="FFFFFF"/>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支持按区域、接种门诊以及学校统计补种汇总情况，支持导出。</w:t>
      </w:r>
    </w:p>
    <w:p>
      <w:pPr>
        <w:pStyle w:val="2"/>
        <w:ind w:left="0" w:leftChars="0" w:firstLine="0" w:firstLineChars="0"/>
        <w:rPr>
          <w:rFonts w:hint="eastAsia" w:eastAsia="华文宋体"/>
          <w:color w:val="auto"/>
          <w:highlight w:val="none"/>
        </w:rPr>
      </w:pPr>
      <w:r>
        <w:rPr>
          <w:rFonts w:hint="eastAsia" w:ascii="华文宋体" w:hAnsi="华文宋体" w:eastAsia="华文宋体"/>
          <w:color w:val="auto"/>
          <w:highlight w:val="none"/>
        </w:rPr>
        <w:t>该功能接种单位和疾控均能看到。</w:t>
      </w:r>
    </w:p>
    <w:p>
      <w:pPr>
        <w:pStyle w:val="2"/>
        <w:spacing w:line="360" w:lineRule="auto"/>
        <w:ind w:left="0" w:leftChars="0" w:firstLine="0" w:firstLineChars="0"/>
        <w:rPr>
          <w:rFonts w:hint="default" w:ascii="宋体" w:hAnsi="宋体" w:eastAsia="宋体" w:cs="宋体"/>
          <w:color w:val="auto"/>
          <w:highlight w:val="none"/>
          <w:lang w:val="en-US" w:eastAsia="zh-CN"/>
        </w:rPr>
      </w:pPr>
      <w:r>
        <w:rPr>
          <w:rFonts w:hint="eastAsia" w:ascii="宋体" w:hAnsi="宋体" w:cs="宋体"/>
          <w:b/>
          <w:bCs/>
          <w:color w:val="auto"/>
          <w:highlight w:val="none"/>
        </w:rPr>
        <w:t>查询条件：</w:t>
      </w:r>
      <w:r>
        <w:rPr>
          <w:rFonts w:hint="eastAsia" w:ascii="宋体" w:hAnsi="宋体" w:cs="宋体"/>
          <w:color w:val="auto"/>
          <w:highlight w:val="none"/>
        </w:rPr>
        <w:t>选择地区，学校类型，学校名称，学年，轮次，年级</w:t>
      </w:r>
      <w:r>
        <w:rPr>
          <w:rFonts w:hint="eastAsia" w:ascii="宋体" w:hAnsi="宋体" w:cs="宋体"/>
          <w:color w:val="auto"/>
          <w:highlight w:val="none"/>
          <w:lang w:eastAsia="zh-CN"/>
        </w:rPr>
        <w:t>，</w:t>
      </w:r>
      <w:r>
        <w:rPr>
          <w:rFonts w:hint="eastAsia" w:ascii="宋体" w:hAnsi="宋体" w:cs="宋体"/>
          <w:color w:val="auto"/>
          <w:highlight w:val="none"/>
          <w:lang w:val="en-US" w:eastAsia="zh-CN"/>
        </w:rPr>
        <w:t>班级</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400"/>
        <w:rPr>
          <w:rFonts w:ascii="宋体" w:hAnsi="宋体" w:cs="宋体"/>
          <w:color w:val="auto"/>
          <w:sz w:val="20"/>
          <w:szCs w:val="20"/>
          <w:highlight w:val="none"/>
        </w:rPr>
      </w:pPr>
      <w:r>
        <w:rPr>
          <w:rFonts w:hint="eastAsia" w:ascii="宋体" w:hAnsi="宋体" w:cs="宋体"/>
          <w:color w:val="auto"/>
          <w:sz w:val="20"/>
          <w:szCs w:val="20"/>
          <w:highlight w:val="none"/>
        </w:rPr>
        <w:t>学校名称：根据地区和学校类型返回，非必选项，下拉单选，可搜索</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color w:val="auto"/>
          <w:sz w:val="20"/>
          <w:szCs w:val="20"/>
          <w:highlight w:val="none"/>
        </w:rPr>
        <w:t>学年：必选项，</w:t>
      </w:r>
      <w:r>
        <w:rPr>
          <w:rFonts w:hint="eastAsia" w:ascii="宋体" w:hAnsi="宋体" w:cs="宋体"/>
          <w:color w:val="auto"/>
          <w:highlight w:val="none"/>
        </w:rPr>
        <w:t>当前年份往前推8年，往后推一年，比如今年是2023年，则学年下拉框为2015年-2024年，共十年，默认为当前年份</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color w:val="auto"/>
          <w:sz w:val="20"/>
          <w:szCs w:val="20"/>
          <w:highlight w:val="none"/>
        </w:rPr>
        <w:t>轮次：必选项，下拉框单选，春季/秋季。</w:t>
      </w:r>
    </w:p>
    <w:p>
      <w:pPr>
        <w:tabs>
          <w:tab w:val="left" w:pos="360"/>
        </w:tabs>
        <w:spacing w:line="360" w:lineRule="auto"/>
        <w:ind w:firstLine="420"/>
        <w:jc w:val="left"/>
        <w:rPr>
          <w:rFonts w:ascii="宋体" w:hAnsi="宋体" w:cs="宋体"/>
          <w:color w:val="auto"/>
          <w:sz w:val="20"/>
          <w:szCs w:val="20"/>
          <w:highlight w:val="none"/>
        </w:rPr>
      </w:pPr>
      <w:r>
        <w:rPr>
          <w:rFonts w:hint="eastAsia" w:ascii="宋体" w:hAnsi="宋体" w:cs="宋体"/>
          <w:color w:val="auto"/>
          <w:sz w:val="20"/>
          <w:szCs w:val="20"/>
          <w:highlight w:val="none"/>
        </w:rPr>
        <w:t>年级：</w:t>
      </w:r>
      <w:r>
        <w:rPr>
          <w:rFonts w:hint="eastAsia" w:ascii="宋体" w:hAnsi="宋体" w:cs="宋体"/>
          <w:color w:val="auto"/>
          <w:sz w:val="20"/>
          <w:szCs w:val="20"/>
          <w:highlight w:val="none"/>
          <w:lang w:val="en-US" w:eastAsia="zh-CN"/>
        </w:rPr>
        <w:t>非</w:t>
      </w:r>
      <w:r>
        <w:rPr>
          <w:rFonts w:hint="eastAsia" w:ascii="宋体" w:hAnsi="宋体" w:cs="宋体"/>
          <w:color w:val="auto"/>
          <w:sz w:val="20"/>
          <w:szCs w:val="20"/>
          <w:highlight w:val="none"/>
        </w:rPr>
        <w:t>必选项，下拉框单选，根据学校类型返回</w:t>
      </w:r>
    </w:p>
    <w:p>
      <w:pPr>
        <w:tabs>
          <w:tab w:val="left" w:pos="360"/>
        </w:tabs>
        <w:spacing w:line="360" w:lineRule="auto"/>
        <w:ind w:firstLine="42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ab/>
      </w:r>
      <w:r>
        <w:rPr>
          <w:rFonts w:hint="eastAsia" w:ascii="宋体" w:hAnsi="宋体" w:cs="宋体"/>
          <w:color w:val="auto"/>
          <w:sz w:val="20"/>
          <w:szCs w:val="20"/>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小学：一年级/二年级/三年级/四年级/五年级/六年级</w:t>
      </w:r>
    </w:p>
    <w:p>
      <w:pPr>
        <w:pStyle w:val="2"/>
        <w:spacing w:line="360" w:lineRule="auto"/>
        <w:ind w:left="0" w:leftChars="0" w:firstLineChars="0"/>
        <w:rPr>
          <w:rFonts w:hint="eastAsia" w:ascii="宋体" w:hAnsi="宋体" w:cs="宋体"/>
          <w:color w:val="auto"/>
          <w:sz w:val="20"/>
          <w:szCs w:val="20"/>
          <w:highlight w:val="none"/>
        </w:rPr>
      </w:pPr>
      <w:r>
        <w:rPr>
          <w:rFonts w:hint="eastAsia" w:ascii="宋体" w:hAnsi="宋体" w:cs="宋体"/>
          <w:color w:val="auto"/>
          <w:sz w:val="20"/>
          <w:szCs w:val="20"/>
          <w:highlight w:val="none"/>
          <w:lang w:val="en-US" w:eastAsia="zh-CN"/>
        </w:rPr>
        <w:t>班级：非必选项，根据学校名称和年级返回的下拉框。</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　列表项展示要求：</w:t>
      </w:r>
      <w:r>
        <w:rPr>
          <w:rFonts w:hint="eastAsia" w:ascii="华文宋体" w:hAnsi="华文宋体" w:eastAsia="华文宋体"/>
          <w:color w:val="auto"/>
          <w:sz w:val="22"/>
          <w:highlight w:val="none"/>
          <w:shd w:val="clear" w:color="auto" w:fill="FFFFFF"/>
        </w:rPr>
        <w:t>支持分页，展示20条。</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查询结果：</w:t>
      </w:r>
      <w:r>
        <w:rPr>
          <w:rFonts w:hint="eastAsia" w:ascii="华文宋体" w:hAnsi="华文宋体" w:eastAsia="华文宋体"/>
          <w:color w:val="auto"/>
          <w:sz w:val="22"/>
          <w:highlight w:val="none"/>
          <w:shd w:val="clear" w:color="auto" w:fill="FFFFFF"/>
        </w:rPr>
        <w:t>序号，学校，年级，班级，儿童姓名，出生日期，</w:t>
      </w:r>
      <w:r>
        <w:rPr>
          <w:rFonts w:hint="eastAsia" w:ascii="华文宋体" w:hAnsi="华文宋体" w:eastAsia="华文宋体"/>
          <w:color w:val="auto"/>
          <w:sz w:val="22"/>
          <w:highlight w:val="none"/>
          <w:shd w:val="clear" w:color="auto" w:fill="FFFFFF"/>
          <w:lang w:eastAsia="zh-CN"/>
        </w:rPr>
        <w:t>补种疫苗名称</w:t>
      </w:r>
      <w:r>
        <w:rPr>
          <w:rFonts w:hint="eastAsia" w:ascii="华文宋体" w:hAnsi="华文宋体" w:eastAsia="华文宋体"/>
          <w:color w:val="auto"/>
          <w:sz w:val="22"/>
          <w:highlight w:val="none"/>
          <w:shd w:val="clear" w:color="auto" w:fill="FFFFFF"/>
        </w:rPr>
        <w:t>，手机号码。参考图如下：</w:t>
      </w:r>
    </w:p>
    <w:p>
      <w:pPr>
        <w:pStyle w:val="2"/>
        <w:ind w:left="0" w:leftChars="0" w:firstLine="0" w:firstLineChars="0"/>
        <w:rPr>
          <w:rFonts w:hint="eastAsia" w:ascii="宋体" w:hAnsi="宋体" w:cs="宋体"/>
          <w:color w:val="auto"/>
          <w:sz w:val="20"/>
          <w:szCs w:val="20"/>
          <w:highlight w:val="none"/>
        </w:rPr>
      </w:pPr>
      <w:r>
        <w:drawing>
          <wp:inline distT="0" distB="0" distL="114300" distR="114300">
            <wp:extent cx="5260975" cy="2340610"/>
            <wp:effectExtent l="0" t="0" r="15875" b="254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1"/>
                    <a:stretch>
                      <a:fillRect/>
                    </a:stretch>
                  </pic:blipFill>
                  <pic:spPr>
                    <a:xfrm>
                      <a:off x="0" y="0"/>
                      <a:ext cx="5260975" cy="2340610"/>
                    </a:xfrm>
                    <a:prstGeom prst="rect">
                      <a:avLst/>
                    </a:prstGeom>
                    <a:noFill/>
                    <a:ln>
                      <a:noFill/>
                    </a:ln>
                  </pic:spPr>
                </pic:pic>
              </a:graphicData>
            </a:graphic>
          </wp:inline>
        </w:drawing>
      </w:r>
    </w:p>
    <w:p>
      <w:pPr>
        <w:pStyle w:val="2"/>
        <w:rPr>
          <w:rFonts w:hint="eastAsia"/>
          <w:color w:val="auto"/>
          <w:highlight w:val="none"/>
        </w:rPr>
      </w:pPr>
    </w:p>
    <w:p>
      <w:pPr>
        <w:pStyle w:val="9"/>
        <w:bidi w:val="0"/>
        <w:spacing w:line="360" w:lineRule="auto"/>
        <w:rPr>
          <w:rFonts w:hint="eastAsia"/>
          <w:b/>
          <w:lang w:val="en-US" w:eastAsia="zh-CN"/>
        </w:rPr>
      </w:pPr>
      <w:r>
        <w:rPr>
          <w:rFonts w:hint="eastAsia"/>
          <w:b/>
          <w:lang w:val="en-US" w:eastAsia="zh-CN"/>
        </w:rPr>
        <w:t>3.9门诊端-补种情况反馈表(仅门诊接种单位)</w:t>
      </w:r>
    </w:p>
    <w:p>
      <w:pPr>
        <w:spacing w:line="360" w:lineRule="auto"/>
        <w:rPr>
          <w:rFonts w:hint="eastAsia" w:ascii="宋体" w:hAnsi="宋体" w:cs="宋体"/>
          <w:color w:val="auto"/>
          <w:szCs w:val="21"/>
          <w:highlight w:val="none"/>
          <w:shd w:val="clear" w:color="auto" w:fill="FFFFFF"/>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按照接种单位下面的学校统计补种汇总情况</w:t>
      </w:r>
      <w:r>
        <w:rPr>
          <w:rFonts w:hint="eastAsia" w:ascii="宋体" w:hAnsi="宋体" w:cs="宋体"/>
          <w:color w:val="auto"/>
          <w:szCs w:val="21"/>
          <w:highlight w:val="none"/>
          <w:shd w:val="clear" w:color="auto" w:fill="FFFFFF"/>
          <w:lang w:eastAsia="zh-CN"/>
        </w:rPr>
        <w:t>，</w:t>
      </w:r>
      <w:r>
        <w:rPr>
          <w:rFonts w:hint="eastAsia" w:ascii="宋体" w:hAnsi="宋体" w:cs="宋体"/>
          <w:color w:val="auto"/>
          <w:szCs w:val="21"/>
          <w:highlight w:val="none"/>
          <w:shd w:val="clear" w:color="auto" w:fill="FFFFFF"/>
          <w:lang w:val="en-US" w:eastAsia="zh-CN"/>
        </w:rPr>
        <w:t>只统计需补种且已补种的，不包括水痘疫苗</w:t>
      </w:r>
      <w:r>
        <w:rPr>
          <w:rFonts w:hint="eastAsia" w:ascii="宋体" w:hAnsi="宋体" w:cs="宋体"/>
          <w:color w:val="auto"/>
          <w:szCs w:val="21"/>
          <w:highlight w:val="none"/>
          <w:shd w:val="clear" w:color="auto" w:fill="FFFFFF"/>
        </w:rPr>
        <w:t>，支持导出。</w:t>
      </w:r>
    </w:p>
    <w:p>
      <w:pPr>
        <w:pStyle w:val="20"/>
        <w:spacing w:line="360" w:lineRule="auto"/>
        <w:ind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查询条件：</w:t>
      </w:r>
      <w:r>
        <w:rPr>
          <w:rFonts w:hint="eastAsia" w:ascii="华文宋体" w:hAnsi="华文宋体" w:eastAsia="华文宋体"/>
          <w:color w:val="auto"/>
          <w:sz w:val="22"/>
          <w:highlight w:val="none"/>
          <w:shd w:val="clear" w:color="auto" w:fill="FFFFFF"/>
        </w:rPr>
        <w:t>选择地区、学校类型、学校名称、学年、轮次、</w:t>
      </w:r>
      <w:r>
        <w:rPr>
          <w:rFonts w:hint="eastAsia" w:ascii="华文宋体" w:hAnsi="华文宋体" w:eastAsia="华文宋体"/>
          <w:color w:val="auto"/>
          <w:sz w:val="22"/>
          <w:highlight w:val="none"/>
          <w:shd w:val="clear" w:color="auto" w:fill="FFFFFF"/>
          <w:lang w:val="en-US" w:eastAsia="zh-CN"/>
        </w:rPr>
        <w:t>年级、</w:t>
      </w:r>
      <w:r>
        <w:rPr>
          <w:rFonts w:hint="eastAsia" w:ascii="华文宋体" w:hAnsi="华文宋体" w:eastAsia="华文宋体"/>
          <w:color w:val="auto"/>
          <w:sz w:val="22"/>
          <w:highlight w:val="none"/>
          <w:shd w:val="clear" w:color="auto" w:fill="FFFFFF"/>
        </w:rPr>
        <w:t>班级名称</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选择地区：默认为当前登录接种门诊用户，不可选择；</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学校名称：根据地区和学校类型返回，非必选项，下拉单选，可搜索</w:t>
      </w:r>
    </w:p>
    <w:p>
      <w:pPr>
        <w:pStyle w:val="20"/>
        <w:spacing w:line="360" w:lineRule="auto"/>
        <w:ind w:firstLineChars="0"/>
        <w:rPr>
          <w:rFonts w:hint="eastAsia" w:ascii="华文宋体" w:hAnsi="华文宋体" w:eastAsia="华文宋体"/>
          <w:color w:val="auto"/>
          <w:sz w:val="20"/>
          <w:szCs w:val="21"/>
          <w:highlight w:val="none"/>
          <w:shd w:val="clear" w:color="auto" w:fill="FFFFFF"/>
        </w:rPr>
      </w:pPr>
      <w:r>
        <w:rPr>
          <w:rFonts w:hint="eastAsia" w:ascii="华文宋体" w:hAnsi="华文宋体" w:eastAsia="华文宋体"/>
          <w:color w:val="auto"/>
          <w:sz w:val="20"/>
          <w:szCs w:val="21"/>
          <w:highlight w:val="none"/>
          <w:shd w:val="clear" w:color="auto" w:fill="FFFFFF"/>
        </w:rPr>
        <w:t>学年：</w:t>
      </w:r>
      <w:r>
        <w:rPr>
          <w:rFonts w:hint="eastAsia" w:ascii="宋体" w:hAnsi="宋体" w:cs="宋体"/>
          <w:color w:val="auto"/>
          <w:sz w:val="20"/>
          <w:szCs w:val="20"/>
          <w:highlight w:val="none"/>
        </w:rPr>
        <w:t>必选项，</w:t>
      </w:r>
      <w:r>
        <w:rPr>
          <w:rFonts w:hint="eastAsia" w:ascii="宋体" w:hAnsi="宋体" w:cs="宋体"/>
          <w:color w:val="auto"/>
          <w:szCs w:val="21"/>
          <w:highlight w:val="none"/>
        </w:rPr>
        <w:t>当前年份往前推8年，往后推一年，比如今年是2023年，则学年下拉框为2015年-2024年，共十年，默认为当前年份</w:t>
      </w:r>
    </w:p>
    <w:p>
      <w:pPr>
        <w:pStyle w:val="20"/>
        <w:spacing w:line="360" w:lineRule="auto"/>
        <w:ind w:firstLineChars="0"/>
        <w:rPr>
          <w:rFonts w:hint="eastAsia" w:ascii="宋体" w:hAnsi="宋体" w:cs="宋体"/>
          <w:color w:val="auto"/>
          <w:sz w:val="20"/>
          <w:szCs w:val="20"/>
          <w:highlight w:val="none"/>
        </w:rPr>
      </w:pPr>
      <w:r>
        <w:rPr>
          <w:rFonts w:hint="eastAsia" w:ascii="华文宋体" w:hAnsi="华文宋体" w:eastAsia="华文宋体"/>
          <w:color w:val="auto"/>
          <w:sz w:val="20"/>
          <w:szCs w:val="21"/>
          <w:highlight w:val="none"/>
          <w:shd w:val="clear" w:color="auto" w:fill="FFFFFF"/>
        </w:rPr>
        <w:t>轮次：</w:t>
      </w:r>
      <w:r>
        <w:rPr>
          <w:rFonts w:hint="eastAsia" w:ascii="宋体" w:hAnsi="宋体" w:cs="宋体"/>
          <w:color w:val="auto"/>
          <w:sz w:val="20"/>
          <w:szCs w:val="20"/>
          <w:highlight w:val="none"/>
        </w:rPr>
        <w:t>必选项，下拉框单选，春季/秋季。</w:t>
      </w:r>
    </w:p>
    <w:p>
      <w:pPr>
        <w:tabs>
          <w:tab w:val="left" w:pos="360"/>
        </w:tabs>
        <w:spacing w:line="360" w:lineRule="auto"/>
        <w:ind w:firstLine="420"/>
        <w:jc w:val="left"/>
        <w:rPr>
          <w:rFonts w:ascii="宋体" w:hAnsi="宋体" w:cs="宋体"/>
          <w:color w:val="auto"/>
          <w:sz w:val="20"/>
          <w:szCs w:val="20"/>
          <w:highlight w:val="none"/>
        </w:rPr>
      </w:pPr>
      <w:r>
        <w:rPr>
          <w:rFonts w:hint="eastAsia" w:ascii="宋体" w:hAnsi="宋体" w:cs="宋体"/>
          <w:color w:val="auto"/>
          <w:sz w:val="20"/>
          <w:szCs w:val="20"/>
          <w:highlight w:val="none"/>
        </w:rPr>
        <w:t>年级：</w:t>
      </w:r>
      <w:r>
        <w:rPr>
          <w:rFonts w:hint="eastAsia" w:ascii="宋体" w:hAnsi="宋体" w:cs="宋体"/>
          <w:color w:val="auto"/>
          <w:sz w:val="20"/>
          <w:szCs w:val="20"/>
          <w:highlight w:val="none"/>
          <w:lang w:val="en-US" w:eastAsia="zh-CN"/>
        </w:rPr>
        <w:t>非</w:t>
      </w:r>
      <w:r>
        <w:rPr>
          <w:rFonts w:hint="eastAsia" w:ascii="宋体" w:hAnsi="宋体" w:cs="宋体"/>
          <w:color w:val="auto"/>
          <w:sz w:val="20"/>
          <w:szCs w:val="20"/>
          <w:highlight w:val="none"/>
        </w:rPr>
        <w:t>必选项，下拉框单选，根据学校类型返回</w:t>
      </w:r>
    </w:p>
    <w:p>
      <w:pPr>
        <w:tabs>
          <w:tab w:val="left" w:pos="360"/>
        </w:tabs>
        <w:spacing w:line="360" w:lineRule="auto"/>
        <w:ind w:firstLine="42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ab/>
      </w:r>
      <w:r>
        <w:rPr>
          <w:rFonts w:hint="eastAsia" w:ascii="宋体" w:hAnsi="宋体" w:cs="宋体"/>
          <w:color w:val="auto"/>
          <w:sz w:val="20"/>
          <w:szCs w:val="20"/>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小学：一年级/二年级/三年级/四年级/五年级/六年级</w:t>
      </w:r>
    </w:p>
    <w:p>
      <w:pPr>
        <w:pStyle w:val="20"/>
        <w:spacing w:line="360" w:lineRule="auto"/>
        <w:ind w:firstLineChars="0"/>
        <w:rPr>
          <w:rFonts w:hint="default" w:ascii="华文宋体" w:hAnsi="华文宋体" w:eastAsia="华文宋体"/>
          <w:color w:val="auto"/>
          <w:sz w:val="20"/>
          <w:szCs w:val="21"/>
          <w:highlight w:val="none"/>
          <w:shd w:val="clear" w:color="auto" w:fill="FFFFFF"/>
          <w:lang w:val="en-US" w:eastAsia="zh-CN"/>
        </w:rPr>
      </w:pPr>
      <w:r>
        <w:rPr>
          <w:rFonts w:hint="eastAsia" w:ascii="华文宋体" w:hAnsi="华文宋体" w:eastAsia="华文宋体"/>
          <w:color w:val="auto"/>
          <w:sz w:val="20"/>
          <w:szCs w:val="21"/>
          <w:highlight w:val="none"/>
          <w:shd w:val="clear" w:color="auto" w:fill="FFFFFF"/>
        </w:rPr>
        <w:t>班级名称：非必选项，下拉菜单，</w:t>
      </w:r>
      <w:r>
        <w:rPr>
          <w:rFonts w:hint="eastAsia" w:ascii="华文宋体" w:hAnsi="华文宋体" w:eastAsia="华文宋体"/>
          <w:color w:val="auto"/>
          <w:sz w:val="20"/>
          <w:szCs w:val="21"/>
          <w:highlight w:val="none"/>
          <w:shd w:val="clear" w:color="auto" w:fill="FFFFFF"/>
          <w:lang w:val="en-US" w:eastAsia="zh-CN"/>
        </w:rPr>
        <w:t>根据学校名称和年级返回</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列表项展示要求：</w:t>
      </w:r>
      <w:r>
        <w:rPr>
          <w:rFonts w:hint="eastAsia" w:ascii="华文宋体" w:hAnsi="华文宋体" w:eastAsia="华文宋体"/>
          <w:color w:val="auto"/>
          <w:sz w:val="22"/>
          <w:highlight w:val="none"/>
          <w:shd w:val="clear" w:color="auto" w:fill="FFFFFF"/>
        </w:rPr>
        <w:t>支持分页，展示20条。</w:t>
      </w:r>
    </w:p>
    <w:p>
      <w:pPr>
        <w:pStyle w:val="2"/>
        <w:ind w:left="0" w:leftChars="0" w:firstLine="0" w:firstLineChars="0"/>
        <w:rPr>
          <w:rFonts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查询结果：</w:t>
      </w:r>
      <w:r>
        <w:rPr>
          <w:rFonts w:hint="eastAsia" w:ascii="华文宋体" w:hAnsi="华文宋体" w:eastAsia="华文宋体"/>
          <w:color w:val="auto"/>
          <w:sz w:val="22"/>
          <w:highlight w:val="none"/>
          <w:shd w:val="clear" w:color="auto" w:fill="FFFFFF"/>
        </w:rPr>
        <w:t>序号，学校，年级，班级，儿童姓名，出生日期，补种疫苗名称，补种时间，是否种全。参考图如下：最后一列的是否种全返回有三种类型：</w:t>
      </w:r>
      <w:r>
        <w:rPr>
          <w:rFonts w:hint="eastAsia" w:ascii="华文宋体" w:hAnsi="华文宋体" w:eastAsia="华文宋体" w:cs="华文宋体"/>
          <w:color w:val="auto"/>
          <w:kern w:val="2"/>
          <w:sz w:val="22"/>
          <w:szCs w:val="22"/>
          <w:highlight w:val="none"/>
          <w:shd w:val="clear" w:color="auto" w:fill="FFFFFF"/>
          <w:lang w:val="en-US" w:eastAsia="zh-CN" w:bidi="ar"/>
        </w:rPr>
        <w:t>是；否-需补种；否-无需补种</w:t>
      </w:r>
    </w:p>
    <w:p>
      <w:pPr>
        <w:pStyle w:val="2"/>
        <w:ind w:left="0" w:leftChars="0" w:firstLine="0" w:firstLineChars="0"/>
        <w:rPr>
          <w:rFonts w:hint="eastAsia" w:ascii="宋体" w:hAnsi="宋体" w:cs="宋体"/>
          <w:color w:val="auto"/>
          <w:sz w:val="20"/>
          <w:szCs w:val="20"/>
          <w:highlight w:val="none"/>
        </w:rPr>
      </w:pPr>
      <w:r>
        <w:drawing>
          <wp:inline distT="0" distB="0" distL="114300" distR="114300">
            <wp:extent cx="5262245" cy="1017270"/>
            <wp:effectExtent l="0" t="0" r="14605" b="1143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2"/>
                    <a:stretch>
                      <a:fillRect/>
                    </a:stretch>
                  </pic:blipFill>
                  <pic:spPr>
                    <a:xfrm>
                      <a:off x="0" y="0"/>
                      <a:ext cx="5262245" cy="1017270"/>
                    </a:xfrm>
                    <a:prstGeom prst="rect">
                      <a:avLst/>
                    </a:prstGeom>
                    <a:noFill/>
                    <a:ln>
                      <a:noFill/>
                    </a:ln>
                  </pic:spPr>
                </pic:pic>
              </a:graphicData>
            </a:graphic>
          </wp:inline>
        </w:drawing>
      </w:r>
    </w:p>
    <w:p>
      <w:pPr>
        <w:pStyle w:val="9"/>
        <w:bidi w:val="0"/>
        <w:spacing w:line="360" w:lineRule="auto"/>
        <w:rPr>
          <w:rFonts w:hint="eastAsia"/>
          <w:b/>
          <w:lang w:val="en-US" w:eastAsia="zh-CN"/>
        </w:rPr>
      </w:pPr>
      <w:r>
        <w:rPr>
          <w:rFonts w:hint="eastAsia"/>
          <w:b/>
          <w:lang w:val="en-US" w:eastAsia="zh-CN"/>
        </w:rPr>
        <w:t>3.10疾控门诊端-接种证查验情况汇总表（学校所在地不分剂次)</w:t>
      </w:r>
    </w:p>
    <w:p>
      <w:pPr>
        <w:spacing w:line="360" w:lineRule="auto"/>
        <w:rPr>
          <w:rFonts w:hint="eastAsia" w:ascii="宋体" w:hAnsi="宋体" w:cs="宋体"/>
          <w:color w:val="auto"/>
          <w:szCs w:val="21"/>
          <w:highlight w:val="none"/>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支持按区域、接种门诊以及学校统计</w:t>
      </w:r>
      <w:r>
        <w:rPr>
          <w:rFonts w:hint="eastAsia" w:ascii="宋体" w:hAnsi="宋体" w:cs="宋体"/>
          <w:color w:val="auto"/>
          <w:szCs w:val="21"/>
          <w:highlight w:val="none"/>
          <w:shd w:val="clear" w:color="auto" w:fill="FFFFFF"/>
          <w:lang w:val="en-US" w:eastAsia="zh-CN"/>
        </w:rPr>
        <w:t>不分剂次的</w:t>
      </w:r>
      <w:r>
        <w:rPr>
          <w:rFonts w:hint="eastAsia" w:ascii="宋体" w:hAnsi="宋体" w:cs="宋体"/>
          <w:color w:val="auto"/>
          <w:szCs w:val="21"/>
          <w:highlight w:val="none"/>
          <w:shd w:val="clear" w:color="auto" w:fill="FFFFFF"/>
        </w:rPr>
        <w:t>补种汇总情况，支持导出。</w:t>
      </w:r>
    </w:p>
    <w:p>
      <w:pPr>
        <w:pStyle w:val="2"/>
        <w:spacing w:line="360" w:lineRule="auto"/>
        <w:ind w:left="0" w:leftChars="0" w:firstLine="0" w:firstLineChars="0"/>
        <w:rPr>
          <w:rFonts w:hint="eastAsia" w:ascii="宋体" w:hAnsi="宋体" w:cs="宋体"/>
          <w:color w:val="auto"/>
          <w:highlight w:val="none"/>
        </w:rPr>
      </w:pPr>
      <w:r>
        <w:rPr>
          <w:rFonts w:hint="eastAsia" w:ascii="宋体" w:hAnsi="宋体" w:cs="宋体"/>
          <w:b/>
          <w:bCs/>
          <w:color w:val="auto"/>
          <w:highlight w:val="none"/>
        </w:rPr>
        <w:t>查询条件：</w:t>
      </w:r>
      <w:r>
        <w:rPr>
          <w:rFonts w:hint="eastAsia" w:ascii="宋体" w:hAnsi="宋体" w:cs="宋体"/>
          <w:color w:val="auto"/>
          <w:highlight w:val="none"/>
        </w:rPr>
        <w:t>选择地区，学校类型，学年，轮次</w:t>
      </w:r>
    </w:p>
    <w:p>
      <w:pPr>
        <w:tabs>
          <w:tab w:val="left" w:pos="360"/>
        </w:tabs>
        <w:spacing w:line="360" w:lineRule="auto"/>
        <w:ind w:firstLine="400" w:firstLineChars="200"/>
        <w:jc w:val="left"/>
        <w:rPr>
          <w:rFonts w:hint="default" w:ascii="宋体" w:hAnsi="宋体" w:eastAsia="宋体" w:cs="宋体"/>
          <w:color w:val="auto"/>
          <w:sz w:val="20"/>
          <w:szCs w:val="20"/>
          <w:highlight w:val="none"/>
          <w:lang w:val="en-US" w:eastAsia="zh-CN"/>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color w:val="auto"/>
          <w:sz w:val="20"/>
          <w:szCs w:val="20"/>
          <w:highlight w:val="none"/>
        </w:rPr>
        <w:t>学年：必选项，</w:t>
      </w:r>
      <w:r>
        <w:rPr>
          <w:rFonts w:hint="eastAsia" w:ascii="宋体" w:hAnsi="宋体" w:cs="宋体"/>
          <w:color w:val="auto"/>
          <w:highlight w:val="none"/>
        </w:rPr>
        <w:t>当前年份往前推8年，往后推一年，比如今年是2023年，则学年下拉框为2015年-2024年，共十年，默认为当前年份</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轮次：必选项，下拉框单选，春季/秋季。</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b/>
          <w:bCs/>
          <w:color w:val="auto"/>
          <w:highlight w:val="none"/>
        </w:rPr>
        <w:t>查询结果：</w:t>
      </w:r>
      <w:r>
        <w:rPr>
          <w:rFonts w:hint="eastAsia" w:ascii="宋体" w:hAnsi="宋体" w:cs="宋体"/>
          <w:color w:val="auto"/>
          <w:highlight w:val="none"/>
        </w:rPr>
        <w:t>报告单位</w:t>
      </w:r>
      <w:r>
        <w:rPr>
          <w:rFonts w:hint="eastAsia" w:ascii="宋体" w:hAnsi="宋体" w:cs="宋体"/>
          <w:color w:val="auto"/>
          <w:highlight w:val="none"/>
          <w:lang w:val="en-US" w:eastAsia="zh-CN"/>
        </w:rPr>
        <w:t>(</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highlight w:val="none"/>
          <w:lang w:val="en-US" w:eastAsia="zh-CN"/>
        </w:rPr>
        <w:t>)</w:t>
      </w:r>
      <w:r>
        <w:rPr>
          <w:rFonts w:hint="eastAsia" w:ascii="宋体" w:hAnsi="宋体" w:cs="宋体"/>
          <w:color w:val="auto"/>
          <w:highlight w:val="none"/>
        </w:rPr>
        <w:t>，托幼机构小学（应查验数，查验数）、入托入学人数，查验人数，持接种证人数，补接种证人数，完成全程接种人数，需补种疫苗人数，完成全程补种人数，各个疫苗的应补种剂次和补种剂次数（卡介苗、乙肝疫苗、脊灰疫苗、百白破疫苗、白破疫苗、</w:t>
      </w:r>
      <w:r>
        <w:rPr>
          <w:rFonts w:hint="eastAsia" w:ascii="宋体" w:hAnsi="宋体" w:cs="宋体"/>
          <w:strike/>
          <w:color w:val="auto"/>
          <w:highlight w:val="none"/>
        </w:rPr>
        <w:t>麻疹类</w:t>
      </w:r>
      <w:r>
        <w:rPr>
          <w:rFonts w:hint="eastAsia" w:ascii="宋体" w:hAnsi="宋体" w:cs="宋体"/>
          <w:color w:val="auto"/>
          <w:highlight w:val="none"/>
        </w:rPr>
        <w:t>麻腮风疫苗、流脑疫苗（A群流脑疫苗，A＋C群流脑疫苗）、乙脑疫苗、</w:t>
      </w:r>
      <w:r>
        <w:rPr>
          <w:rFonts w:hint="eastAsia" w:ascii="宋体" w:hAnsi="宋体" w:cs="宋体"/>
          <w:strike/>
          <w:color w:val="auto"/>
          <w:highlight w:val="none"/>
        </w:rPr>
        <w:t>甲肝疫苗</w:t>
      </w:r>
      <w:r>
        <w:rPr>
          <w:rFonts w:hint="eastAsia" w:ascii="宋体" w:hAnsi="宋体" w:cs="宋体"/>
          <w:color w:val="auto"/>
          <w:highlight w:val="none"/>
        </w:rPr>
        <w:t>甲肝</w:t>
      </w:r>
      <w:r>
        <w:rPr>
          <w:rFonts w:hint="eastAsia" w:ascii="宋体" w:hAnsi="宋体" w:cs="宋体"/>
          <w:color w:val="auto"/>
          <w:highlight w:val="none"/>
          <w:lang w:eastAsia="zh-CN"/>
        </w:rPr>
        <w:t>灭活</w:t>
      </w:r>
      <w:r>
        <w:rPr>
          <w:rFonts w:hint="eastAsia" w:ascii="宋体" w:hAnsi="宋体" w:cs="宋体"/>
          <w:color w:val="auto"/>
          <w:highlight w:val="none"/>
        </w:rPr>
        <w:t>疫苗）</w:t>
      </w:r>
    </w:p>
    <w:p>
      <w:pPr>
        <w:pStyle w:val="2"/>
        <w:spacing w:line="360" w:lineRule="auto"/>
        <w:ind w:left="0" w:leftChars="0" w:firstLine="0" w:firstLineChars="0"/>
        <w:rPr>
          <w:rFonts w:ascii="宋体" w:hAnsi="宋体" w:cs="宋体"/>
          <w:color w:val="auto"/>
          <w:highlight w:val="none"/>
        </w:rPr>
      </w:pPr>
      <w:r>
        <w:rPr>
          <w:rFonts w:hint="eastAsia" w:ascii="宋体" w:hAnsi="宋体" w:cs="宋体"/>
          <w:b/>
          <w:bCs/>
          <w:color w:val="auto"/>
          <w:highlight w:val="none"/>
        </w:rPr>
        <w:t>查询要求：</w:t>
      </w:r>
      <w:r>
        <w:rPr>
          <w:rFonts w:hint="eastAsia" w:ascii="宋体" w:hAnsi="宋体" w:cs="宋体"/>
          <w:color w:val="auto"/>
          <w:highlight w:val="none"/>
        </w:rPr>
        <w:t>最后一行展示合计</w:t>
      </w:r>
    </w:p>
    <w:p>
      <w:pPr>
        <w:pStyle w:val="20"/>
        <w:numPr>
          <w:ilvl w:val="0"/>
          <w:numId w:val="5"/>
        </w:numPr>
        <w:spacing w:line="360" w:lineRule="auto"/>
        <w:ind w:firstLineChars="0"/>
        <w:rPr>
          <w:color w:val="auto"/>
          <w:highlight w:val="none"/>
        </w:rPr>
      </w:pPr>
      <w:r>
        <w:rPr>
          <w:rFonts w:hint="eastAsia"/>
          <w:color w:val="auto"/>
          <w:highlight w:val="none"/>
        </w:rPr>
        <w:t>报告单位：选择地区的下一级别。</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p>
    <w:p>
      <w:pPr>
        <w:pStyle w:val="20"/>
        <w:numPr>
          <w:ilvl w:val="0"/>
          <w:numId w:val="5"/>
        </w:numPr>
        <w:spacing w:line="360" w:lineRule="auto"/>
        <w:ind w:firstLineChars="0"/>
        <w:rPr>
          <w:color w:val="auto"/>
          <w:highlight w:val="none"/>
        </w:rPr>
      </w:pPr>
      <w:r>
        <w:rPr>
          <w:rFonts w:hint="eastAsia" w:ascii="宋体" w:hAnsi="宋体" w:cs="宋体"/>
          <w:color w:val="auto"/>
          <w:szCs w:val="21"/>
          <w:highlight w:val="none"/>
        </w:rPr>
        <w:t>托幼机构小学应查验数</w:t>
      </w:r>
      <w:r>
        <w:rPr>
          <w:rFonts w:hint="eastAsia"/>
          <w:color w:val="auto"/>
          <w:highlight w:val="none"/>
        </w:rPr>
        <w:t>：在选定条件情况下有添加过1名以上学生的学校数，为0点不显示单位。</w:t>
      </w:r>
    </w:p>
    <w:p>
      <w:pPr>
        <w:pStyle w:val="20"/>
        <w:numPr>
          <w:ilvl w:val="0"/>
          <w:numId w:val="5"/>
        </w:numPr>
        <w:spacing w:line="360" w:lineRule="auto"/>
        <w:ind w:firstLineChars="0"/>
        <w:rPr>
          <w:color w:val="auto"/>
          <w:highlight w:val="none"/>
        </w:rPr>
      </w:pPr>
      <w:r>
        <w:rPr>
          <w:rFonts w:hint="eastAsia" w:ascii="宋体" w:hAnsi="宋体" w:cs="宋体"/>
          <w:color w:val="auto"/>
          <w:szCs w:val="21"/>
          <w:highlight w:val="none"/>
        </w:rPr>
        <w:t>托幼机构小学查验数</w:t>
      </w:r>
      <w:r>
        <w:rPr>
          <w:rFonts w:hint="eastAsia"/>
          <w:color w:val="auto"/>
          <w:highlight w:val="none"/>
        </w:rPr>
        <w:t>：已查验的学校数</w:t>
      </w:r>
    </w:p>
    <w:p>
      <w:pPr>
        <w:pStyle w:val="20"/>
        <w:numPr>
          <w:ilvl w:val="0"/>
          <w:numId w:val="5"/>
        </w:numPr>
        <w:spacing w:line="360" w:lineRule="auto"/>
        <w:ind w:firstLineChars="0"/>
        <w:rPr>
          <w:color w:val="auto"/>
          <w:highlight w:val="none"/>
        </w:rPr>
      </w:pPr>
      <w:r>
        <w:rPr>
          <w:rFonts w:hint="eastAsia"/>
          <w:color w:val="auto"/>
          <w:highlight w:val="none"/>
        </w:rPr>
        <w:t>入托入学人数：所有儿童数。</w:t>
      </w:r>
    </w:p>
    <w:p>
      <w:pPr>
        <w:pStyle w:val="20"/>
        <w:numPr>
          <w:ilvl w:val="0"/>
          <w:numId w:val="5"/>
        </w:numPr>
        <w:spacing w:line="360" w:lineRule="auto"/>
        <w:ind w:firstLineChars="0"/>
        <w:rPr>
          <w:color w:val="auto"/>
          <w:highlight w:val="none"/>
        </w:rPr>
      </w:pPr>
      <w:r>
        <w:rPr>
          <w:rFonts w:hint="eastAsia"/>
          <w:color w:val="auto"/>
          <w:highlight w:val="none"/>
        </w:rPr>
        <w:t>查验人数：已查验的儿童数。</w:t>
      </w:r>
    </w:p>
    <w:p>
      <w:pPr>
        <w:pStyle w:val="20"/>
        <w:numPr>
          <w:ilvl w:val="0"/>
          <w:numId w:val="5"/>
        </w:numPr>
        <w:spacing w:line="360" w:lineRule="auto"/>
        <w:ind w:firstLineChars="0"/>
        <w:rPr>
          <w:color w:val="auto"/>
          <w:highlight w:val="none"/>
        </w:rPr>
      </w:pPr>
      <w:r>
        <w:rPr>
          <w:rFonts w:hint="eastAsia"/>
          <w:color w:val="auto"/>
          <w:highlight w:val="none"/>
        </w:rPr>
        <w:t>持接种证证人数：</w:t>
      </w:r>
      <w:r>
        <w:rPr>
          <w:rFonts w:hint="eastAsia" w:ascii="宋体" w:hAnsi="宋体"/>
          <w:color w:val="auto"/>
          <w:szCs w:val="21"/>
          <w:highlight w:val="none"/>
        </w:rPr>
        <w:t>首次获取查验结果时</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所有匹配上的有查验结果的人</w:t>
      </w:r>
    </w:p>
    <w:p>
      <w:pPr>
        <w:pStyle w:val="20"/>
        <w:numPr>
          <w:ilvl w:val="0"/>
          <w:numId w:val="5"/>
        </w:numPr>
        <w:spacing w:line="360" w:lineRule="auto"/>
        <w:ind w:firstLineChars="0"/>
        <w:rPr>
          <w:color w:val="auto"/>
          <w:highlight w:val="none"/>
        </w:rPr>
      </w:pPr>
      <w:r>
        <w:rPr>
          <w:rFonts w:hint="eastAsia"/>
          <w:color w:val="auto"/>
          <w:highlight w:val="none"/>
        </w:rPr>
        <w:t>补接种证人数：</w:t>
      </w:r>
      <w:r>
        <w:rPr>
          <w:rFonts w:hint="eastAsia" w:ascii="宋体" w:hAnsi="宋体"/>
          <w:color w:val="auto"/>
          <w:szCs w:val="21"/>
          <w:highlight w:val="none"/>
        </w:rPr>
        <w:t>首次获取查验结果时</w:t>
      </w:r>
      <w:r>
        <w:rPr>
          <w:rFonts w:hint="eastAsia"/>
          <w:color w:val="auto"/>
          <w:highlight w:val="none"/>
          <w:lang w:val="en-US" w:eastAsia="zh-CN"/>
        </w:rPr>
        <w:t>未匹配，后来</w:t>
      </w:r>
      <w:r>
        <w:rPr>
          <w:rFonts w:hint="eastAsia" w:ascii="宋体" w:hAnsi="宋体" w:eastAsia="宋体" w:cs="宋体"/>
          <w:color w:val="auto"/>
          <w:sz w:val="21"/>
          <w:szCs w:val="21"/>
          <w:highlight w:val="none"/>
          <w:lang w:val="en-US" w:eastAsia="zh-CN"/>
        </w:rPr>
        <w:t>再次查验能获取查验结果的个案均统计为已补证人数。已补证人数之前是之前是未匹配的，现在匹配上了的人。</w:t>
      </w:r>
    </w:p>
    <w:p>
      <w:pPr>
        <w:pStyle w:val="20"/>
        <w:numPr>
          <w:ilvl w:val="0"/>
          <w:numId w:val="5"/>
        </w:numPr>
        <w:spacing w:line="360" w:lineRule="auto"/>
        <w:ind w:firstLineChars="0"/>
        <w:rPr>
          <w:color w:val="auto"/>
          <w:highlight w:val="none"/>
        </w:rPr>
      </w:pPr>
      <w:r>
        <w:rPr>
          <w:rFonts w:hint="eastAsia"/>
          <w:color w:val="auto"/>
          <w:highlight w:val="none"/>
        </w:rPr>
        <w:t>完成全程接种人数：</w:t>
      </w:r>
      <w:r>
        <w:rPr>
          <w:rFonts w:hint="eastAsia" w:ascii="宋体" w:hAnsi="宋体"/>
          <w:color w:val="auto"/>
          <w:szCs w:val="21"/>
          <w:highlight w:val="none"/>
        </w:rPr>
        <w:t>首次获取查验结果时，按照免疫程序完成全程接种的人数</w:t>
      </w:r>
    </w:p>
    <w:p>
      <w:pPr>
        <w:pStyle w:val="20"/>
        <w:spacing w:line="360" w:lineRule="auto"/>
        <w:ind w:firstLine="0" w:firstLineChars="0"/>
        <w:rPr>
          <w:rFonts w:hint="eastAsia"/>
          <w:color w:val="auto"/>
          <w:highlight w:val="none"/>
        </w:rPr>
      </w:pPr>
      <w:r>
        <w:rPr>
          <w:rFonts w:hint="eastAsia" w:ascii="宋体" w:hAnsi="宋体"/>
          <w:color w:val="auto"/>
          <w:szCs w:val="21"/>
          <w:highlight w:val="none"/>
        </w:rPr>
        <w:t>查验状态为已种全的受种者状态人数（改为排除禁忌、已患、未到接种时间的无需接种受种者）</w:t>
      </w:r>
    </w:p>
    <w:p>
      <w:pPr>
        <w:pStyle w:val="20"/>
        <w:spacing w:line="360" w:lineRule="auto"/>
        <w:ind w:firstLine="0" w:firstLineChars="0"/>
        <w:rPr>
          <w:color w:val="auto"/>
          <w:highlight w:val="none"/>
        </w:rPr>
      </w:pPr>
      <w:r>
        <w:rPr>
          <w:rFonts w:hint="eastAsia" w:ascii="宋体" w:hAnsi="宋体"/>
          <w:color w:val="auto"/>
          <w:szCs w:val="21"/>
          <w:highlight w:val="none"/>
        </w:rPr>
        <w:t>而且</w:t>
      </w:r>
      <w:r>
        <w:rPr>
          <w:rFonts w:hint="eastAsia"/>
          <w:color w:val="auto"/>
          <w:highlight w:val="none"/>
        </w:rPr>
        <w:t>查验人数=应查验人数=全程接种人数+需补种疫苗人数+</w:t>
      </w:r>
      <w:r>
        <w:rPr>
          <w:rFonts w:hint="eastAsia" w:ascii="华文宋体" w:hAnsi="华文宋体" w:eastAsia="华文宋体"/>
          <w:color w:val="auto"/>
          <w:highlight w:val="none"/>
        </w:rPr>
        <w:t>无接种证</w:t>
      </w:r>
      <w:r>
        <w:rPr>
          <w:rFonts w:hint="eastAsia"/>
          <w:color w:val="auto"/>
          <w:highlight w:val="none"/>
        </w:rPr>
        <w:t>人数+未种全无需补种人数。</w:t>
      </w:r>
    </w:p>
    <w:p>
      <w:pPr>
        <w:pStyle w:val="20"/>
        <w:numPr>
          <w:ilvl w:val="0"/>
          <w:numId w:val="5"/>
        </w:numPr>
        <w:spacing w:line="360" w:lineRule="auto"/>
        <w:ind w:firstLineChars="0"/>
        <w:rPr>
          <w:rFonts w:hint="eastAsia" w:ascii="宋体" w:hAnsi="宋体"/>
          <w:color w:val="auto"/>
          <w:szCs w:val="21"/>
          <w:highlight w:val="none"/>
        </w:rPr>
      </w:pPr>
      <w:r>
        <w:rPr>
          <w:rFonts w:hint="eastAsia" w:ascii="宋体" w:hAnsi="宋体"/>
          <w:color w:val="auto"/>
          <w:szCs w:val="21"/>
          <w:highlight w:val="none"/>
        </w:rPr>
        <w:t>需补种疫苗人数：首次获取查验结果时，查验状态为未种全需补种状态的人数未按免疫程序接种的人数</w:t>
      </w:r>
    </w:p>
    <w:p>
      <w:pPr>
        <w:pStyle w:val="20"/>
        <w:numPr>
          <w:ilvl w:val="0"/>
          <w:numId w:val="5"/>
        </w:numPr>
        <w:spacing w:line="360" w:lineRule="auto"/>
        <w:ind w:firstLineChars="0"/>
        <w:rPr>
          <w:color w:val="auto"/>
          <w:highlight w:val="none"/>
        </w:rPr>
      </w:pPr>
      <w:r>
        <w:rPr>
          <w:rFonts w:hint="eastAsia" w:ascii="宋体" w:hAnsi="宋体"/>
          <w:color w:val="auto"/>
          <w:szCs w:val="21"/>
          <w:highlight w:val="none"/>
        </w:rPr>
        <w:t>完成全程补种人数：首次获取查验结果时，未按免疫程序接种，未种全需补种</w:t>
      </w:r>
      <w:r>
        <w:rPr>
          <w:rFonts w:hint="eastAsia"/>
          <w:color w:val="auto"/>
          <w:highlight w:val="none"/>
        </w:rPr>
        <w:t>后续更新已</w:t>
      </w:r>
      <w:r>
        <w:rPr>
          <w:rFonts w:hint="eastAsia" w:ascii="宋体" w:hAnsi="宋体"/>
          <w:color w:val="auto"/>
          <w:szCs w:val="21"/>
          <w:highlight w:val="none"/>
        </w:rPr>
        <w:t>按免疫程序接种的人数。即查验状态为未种全需补种状态，后续更新为已种全的人数</w:t>
      </w:r>
    </w:p>
    <w:p>
      <w:pPr>
        <w:pStyle w:val="20"/>
        <w:numPr>
          <w:ilvl w:val="0"/>
          <w:numId w:val="5"/>
        </w:numPr>
        <w:spacing w:line="360" w:lineRule="auto"/>
        <w:ind w:firstLineChars="0"/>
        <w:rPr>
          <w:rFonts w:hint="eastAsia" w:ascii="宋体" w:hAnsi="宋体"/>
          <w:color w:val="auto"/>
          <w:szCs w:val="21"/>
          <w:highlight w:val="none"/>
        </w:rPr>
      </w:pPr>
      <w:r>
        <w:rPr>
          <w:rFonts w:hint="eastAsia" w:ascii="宋体" w:hAnsi="宋体"/>
          <w:color w:val="auto"/>
          <w:szCs w:val="21"/>
          <w:highlight w:val="none"/>
        </w:rPr>
        <w:t>某个疫苗种类的应补种剂次次数：首次获取查验结果时，未接种需补种该疫苗的剂次数，即该疫苗显示为X的剂次数，如果该疫苗有多剂次的，需要加起来。</w:t>
      </w:r>
    </w:p>
    <w:p>
      <w:pPr>
        <w:pStyle w:val="20"/>
        <w:numPr>
          <w:ilvl w:val="0"/>
          <w:numId w:val="5"/>
        </w:numPr>
        <w:spacing w:line="360" w:lineRule="auto"/>
        <w:ind w:firstLineChars="0"/>
        <w:rPr>
          <w:rFonts w:hint="eastAsia" w:ascii="宋体" w:hAnsi="宋体" w:cs="宋体"/>
          <w:color w:val="auto"/>
          <w:sz w:val="20"/>
          <w:szCs w:val="20"/>
          <w:highlight w:val="none"/>
        </w:rPr>
      </w:pPr>
      <w:r>
        <w:rPr>
          <w:rFonts w:hint="eastAsia" w:ascii="宋体" w:hAnsi="宋体"/>
          <w:color w:val="auto"/>
          <w:szCs w:val="21"/>
          <w:highlight w:val="none"/>
        </w:rPr>
        <w:t>某个疫苗种类的补种</w:t>
      </w:r>
      <w:r>
        <w:rPr>
          <w:rFonts w:hint="eastAsia" w:ascii="宋体" w:hAnsi="宋体"/>
          <w:color w:val="auto"/>
          <w:szCs w:val="21"/>
          <w:highlight w:val="none"/>
          <w:lang w:val="en-US" w:eastAsia="zh-CN"/>
        </w:rPr>
        <w:t>剂</w:t>
      </w:r>
      <w:r>
        <w:rPr>
          <w:rFonts w:hint="eastAsia" w:ascii="宋体" w:hAnsi="宋体"/>
          <w:color w:val="auto"/>
          <w:szCs w:val="21"/>
          <w:highlight w:val="none"/>
        </w:rPr>
        <w:t>次：首次从获取查验结果时，未接种需补种该疫苗，即该疫苗显示为X的剂次数，后续更新已接种的剂次数，如果该疫苗有多剂次的，需要加起来</w:t>
      </w:r>
    </w:p>
    <w:p>
      <w:pPr>
        <w:pStyle w:val="2"/>
        <w:spacing w:line="360" w:lineRule="auto"/>
        <w:ind w:left="0" w:leftChars="0" w:firstLineChars="0"/>
        <w:rPr>
          <w:rFonts w:hint="eastAsia" w:ascii="宋体" w:hAnsi="宋体" w:cs="宋体"/>
          <w:color w:val="auto"/>
          <w:sz w:val="20"/>
          <w:szCs w:val="20"/>
          <w:highlight w:val="none"/>
        </w:rPr>
      </w:pPr>
      <w:r>
        <w:rPr>
          <w:rFonts w:hint="eastAsia" w:ascii="宋体" w:hAnsi="宋体" w:cs="宋体"/>
          <w:color w:val="auto"/>
          <w:sz w:val="20"/>
          <w:szCs w:val="20"/>
          <w:highlight w:val="none"/>
        </w:rPr>
        <w:t>客户给的参考图如下：</w:t>
      </w:r>
    </w:p>
    <w:p>
      <w:pPr>
        <w:rPr>
          <w:color w:val="auto"/>
          <w:highlight w:val="none"/>
        </w:rPr>
      </w:pPr>
      <w:r>
        <w:drawing>
          <wp:inline distT="0" distB="0" distL="114300" distR="114300">
            <wp:extent cx="5270500" cy="1080135"/>
            <wp:effectExtent l="0" t="0" r="6350" b="571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3"/>
                    <a:stretch>
                      <a:fillRect/>
                    </a:stretch>
                  </pic:blipFill>
                  <pic:spPr>
                    <a:xfrm>
                      <a:off x="0" y="0"/>
                      <a:ext cx="5270500" cy="1080135"/>
                    </a:xfrm>
                    <a:prstGeom prst="rect">
                      <a:avLst/>
                    </a:prstGeom>
                    <a:noFill/>
                    <a:ln>
                      <a:noFill/>
                    </a:ln>
                  </pic:spPr>
                </pic:pic>
              </a:graphicData>
            </a:graphic>
          </wp:inline>
        </w:drawing>
      </w:r>
    </w:p>
    <w:p>
      <w:pPr>
        <w:pStyle w:val="2"/>
        <w:ind w:left="0" w:leftChars="0" w:firstLine="0" w:firstLineChars="0"/>
        <w:rPr>
          <w:rFonts w:hint="eastAsia"/>
          <w:b/>
          <w:bCs/>
          <w:color w:val="auto"/>
          <w:highlight w:val="none"/>
          <w:lang w:val="en-US" w:eastAsia="zh-CN"/>
        </w:rPr>
      </w:pPr>
      <w:r>
        <w:rPr>
          <w:rFonts w:hint="eastAsia"/>
          <w:b/>
          <w:bCs/>
          <w:color w:val="auto"/>
          <w:highlight w:val="none"/>
          <w:lang w:val="en-US" w:eastAsia="zh-CN"/>
        </w:rPr>
        <w:t>表格下方添加的备注说明：</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说明：</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1、本表为通用汇总表，各级分入托、入学儿童分类进行统计报告；</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2、乡镇卫生院、社区卫生服务中心根据托幼机构/学校报告的“儿童入托/入学预防接种查验情况登记表”，以托幼机构/学校为单位分别填报；</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3、县级以乡镇/街道为单位、市级以县（市、区）为单位、省级以市为单位，分入托、入学查验完成情况汇总报告；</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4、“完成全程接种人数”指在查验时，已完成该月龄/年龄应种所有疫苗接种的人数，“需补种疫苗人数”指查验时存在漏种且需补种的人数；</w:t>
      </w:r>
    </w:p>
    <w:p>
      <w:pPr>
        <w:pStyle w:val="2"/>
        <w:rPr>
          <w:rFonts w:hint="eastAsia"/>
          <w:color w:val="auto"/>
          <w:highlight w:val="none"/>
        </w:rPr>
      </w:pPr>
      <w:r>
        <w:rPr>
          <w:rFonts w:hint="eastAsia"/>
          <w:color w:val="auto"/>
          <w:sz w:val="20"/>
          <w:szCs w:val="20"/>
          <w:highlight w:val="none"/>
          <w:lang w:val="en-US" w:eastAsia="zh-CN"/>
        </w:rPr>
        <w:t>5、疫苗漏种和补种情况，仅汇总存在漏种且需补种儿童情况，不包括因禁忌或超龄不需补种以及未到接种年龄的儿童。</w:t>
      </w:r>
    </w:p>
    <w:p>
      <w:pPr>
        <w:pStyle w:val="9"/>
        <w:bidi w:val="0"/>
        <w:spacing w:line="360" w:lineRule="auto"/>
        <w:rPr>
          <w:rFonts w:hint="eastAsia"/>
          <w:b/>
          <w:lang w:val="en-US" w:eastAsia="zh-CN"/>
        </w:rPr>
      </w:pPr>
      <w:r>
        <w:rPr>
          <w:rFonts w:hint="eastAsia"/>
          <w:b/>
          <w:lang w:val="en-US" w:eastAsia="zh-CN"/>
        </w:rPr>
        <w:t>3.11疾控门诊端-接种证查验情况汇总表(分剂次)</w:t>
      </w:r>
    </w:p>
    <w:p>
      <w:pPr>
        <w:spacing w:line="360" w:lineRule="auto"/>
        <w:rPr>
          <w:rFonts w:hint="eastAsia" w:ascii="宋体" w:hAnsi="宋体" w:cs="宋体"/>
          <w:color w:val="auto"/>
          <w:szCs w:val="21"/>
          <w:highlight w:val="none"/>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支持分剂次按区域、接种门诊以及学校统计补种汇总情况，支持导出。</w:t>
      </w:r>
    </w:p>
    <w:p>
      <w:pPr>
        <w:pStyle w:val="2"/>
        <w:spacing w:line="360" w:lineRule="auto"/>
        <w:ind w:left="0" w:leftChars="0" w:firstLine="0" w:firstLineChars="0"/>
        <w:rPr>
          <w:rFonts w:hint="eastAsia" w:ascii="宋体" w:hAnsi="宋体" w:cs="宋体"/>
          <w:color w:val="auto"/>
          <w:highlight w:val="none"/>
        </w:rPr>
      </w:pPr>
      <w:r>
        <w:rPr>
          <w:rFonts w:hint="eastAsia" w:ascii="宋体" w:hAnsi="宋体" w:cs="宋体"/>
          <w:b/>
          <w:bCs/>
          <w:color w:val="auto"/>
          <w:highlight w:val="none"/>
        </w:rPr>
        <w:t>查询条件：</w:t>
      </w:r>
      <w:r>
        <w:rPr>
          <w:rFonts w:hint="eastAsia" w:ascii="宋体" w:hAnsi="宋体" w:cs="宋体"/>
          <w:color w:val="auto"/>
          <w:highlight w:val="none"/>
        </w:rPr>
        <w:t>选择地区，学校类型，学年，轮次</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学年：必选项，</w:t>
      </w:r>
      <w:r>
        <w:rPr>
          <w:rFonts w:hint="eastAsia" w:ascii="宋体" w:hAnsi="宋体" w:cs="宋体"/>
          <w:color w:val="auto"/>
          <w:highlight w:val="none"/>
        </w:rPr>
        <w:t>当前年份往前推8年，往后推一年，比如今年是2023年，则学年下拉框为2015年-2024年，共十年，默认为当前年份</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轮次：必选项，下拉框单选，春季/秋季。</w:t>
      </w:r>
    </w:p>
    <w:p>
      <w:pPr>
        <w:pStyle w:val="2"/>
        <w:spacing w:line="360" w:lineRule="auto"/>
        <w:ind w:left="0" w:leftChars="0" w:firstLineChars="0"/>
        <w:rPr>
          <w:rFonts w:hint="eastAsia" w:ascii="宋体" w:hAnsi="宋体" w:cs="宋体"/>
          <w:color w:val="auto"/>
          <w:highlight w:val="none"/>
        </w:rPr>
      </w:pPr>
      <w:r>
        <w:rPr>
          <w:rFonts w:hint="eastAsia" w:ascii="宋体" w:hAnsi="宋体" w:cs="宋体"/>
          <w:b/>
          <w:bCs/>
          <w:color w:val="auto"/>
          <w:highlight w:val="none"/>
        </w:rPr>
        <w:t>查询结果：</w:t>
      </w:r>
      <w:r>
        <w:rPr>
          <w:rFonts w:hint="eastAsia" w:ascii="宋体" w:hAnsi="宋体" w:cs="宋体"/>
          <w:color w:val="auto"/>
          <w:highlight w:val="none"/>
        </w:rPr>
        <w:t>报告单位</w:t>
      </w:r>
      <w:r>
        <w:rPr>
          <w:rFonts w:hint="eastAsia" w:ascii="宋体" w:hAnsi="宋体" w:cs="宋体"/>
          <w:color w:val="auto"/>
          <w:highlight w:val="none"/>
          <w:lang w:val="en-US" w:eastAsia="zh-CN"/>
        </w:rPr>
        <w:t>(</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highlight w:val="none"/>
          <w:lang w:val="en-US" w:eastAsia="zh-CN"/>
        </w:rPr>
        <w:t>)</w:t>
      </w:r>
      <w:r>
        <w:rPr>
          <w:rFonts w:hint="eastAsia" w:ascii="宋体" w:hAnsi="宋体" w:cs="宋体"/>
          <w:color w:val="auto"/>
          <w:highlight w:val="none"/>
        </w:rPr>
        <w:t>，托幼机构小学（应查验数，查验数）、入托入学人数，查验人数，持接种证人数，补接种证人数，完成全程接种人数，需补种疫苗人数，完成全程补种人数，各个疫苗的应补种剂次和补种剂次数（</w:t>
      </w:r>
      <w:r>
        <w:rPr>
          <w:rFonts w:hint="eastAsia" w:ascii="宋体" w:hAnsi="宋体" w:cs="宋体"/>
          <w:color w:val="auto"/>
          <w:highlight w:val="none"/>
          <w:lang w:bidi="ar"/>
        </w:rPr>
        <w:t>卡介苗1、乙肝疫苗1-3、脊灰疫苗1-4、百白破疫苗1-4、白破疫苗1、麻腮风疫苗1-2、流脑疫苗（A群流脑疫苗1-2，A＋C群流脑疫苗1-2）、乙脑疫苗1-2、</w:t>
      </w:r>
      <w:r>
        <w:rPr>
          <w:rFonts w:hint="eastAsia" w:ascii="宋体" w:hAnsi="宋体" w:cs="宋体"/>
          <w:color w:val="auto"/>
          <w:highlight w:val="none"/>
        </w:rPr>
        <w:t>甲肝</w:t>
      </w:r>
      <w:r>
        <w:rPr>
          <w:rFonts w:hint="eastAsia" w:ascii="宋体" w:hAnsi="宋体" w:cs="宋体"/>
          <w:color w:val="auto"/>
          <w:highlight w:val="none"/>
          <w:lang w:eastAsia="zh-CN"/>
        </w:rPr>
        <w:t>灭活</w:t>
      </w:r>
      <w:r>
        <w:rPr>
          <w:rFonts w:hint="eastAsia" w:ascii="宋体" w:hAnsi="宋体" w:cs="宋体"/>
          <w:color w:val="auto"/>
          <w:highlight w:val="none"/>
        </w:rPr>
        <w:t>疫苗1-2</w:t>
      </w:r>
      <w:r>
        <w:rPr>
          <w:rFonts w:hint="eastAsia" w:ascii="宋体" w:hAnsi="宋体" w:cs="宋体"/>
          <w:color w:val="auto"/>
          <w:highlight w:val="none"/>
          <w:lang w:bidi="ar"/>
        </w:rPr>
        <w:t>）</w:t>
      </w:r>
    </w:p>
    <w:p>
      <w:pPr>
        <w:pStyle w:val="2"/>
        <w:spacing w:line="360" w:lineRule="auto"/>
        <w:ind w:left="0" w:leftChars="0" w:firstLine="0" w:firstLineChars="0"/>
        <w:rPr>
          <w:rFonts w:ascii="宋体" w:hAnsi="宋体" w:cs="宋体"/>
          <w:color w:val="auto"/>
          <w:highlight w:val="none"/>
        </w:rPr>
      </w:pPr>
      <w:r>
        <w:rPr>
          <w:rFonts w:hint="eastAsia" w:ascii="宋体" w:hAnsi="宋体" w:cs="宋体"/>
          <w:b/>
          <w:bCs/>
          <w:color w:val="auto"/>
          <w:highlight w:val="none"/>
        </w:rPr>
        <w:t>查询要求：</w:t>
      </w:r>
      <w:r>
        <w:rPr>
          <w:rFonts w:hint="eastAsia" w:ascii="宋体" w:hAnsi="宋体" w:cs="宋体"/>
          <w:color w:val="auto"/>
          <w:highlight w:val="none"/>
        </w:rPr>
        <w:t>最后一行展示合计</w:t>
      </w:r>
    </w:p>
    <w:p>
      <w:pPr>
        <w:pStyle w:val="20"/>
        <w:numPr>
          <w:ilvl w:val="0"/>
          <w:numId w:val="6"/>
        </w:numPr>
        <w:spacing w:line="360" w:lineRule="auto"/>
        <w:ind w:firstLineChars="0"/>
        <w:rPr>
          <w:color w:val="auto"/>
          <w:highlight w:val="none"/>
        </w:rPr>
      </w:pPr>
      <w:r>
        <w:rPr>
          <w:rFonts w:hint="eastAsia"/>
          <w:color w:val="auto"/>
          <w:highlight w:val="none"/>
        </w:rPr>
        <w:t>报告单位：选择地区的下一级别。</w:t>
      </w:r>
      <w:r>
        <w:rPr>
          <w:rFonts w:hint="eastAsia"/>
          <w:color w:val="auto"/>
          <w:highlight w:val="none"/>
          <w:lang w:val="en-US" w:eastAsia="zh-CN"/>
        </w:rPr>
        <w:t>(</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p>
    <w:p>
      <w:pPr>
        <w:pStyle w:val="20"/>
        <w:numPr>
          <w:ilvl w:val="0"/>
          <w:numId w:val="6"/>
        </w:numPr>
        <w:spacing w:line="360" w:lineRule="auto"/>
        <w:ind w:firstLineChars="0"/>
        <w:rPr>
          <w:color w:val="auto"/>
          <w:highlight w:val="none"/>
        </w:rPr>
      </w:pPr>
      <w:r>
        <w:rPr>
          <w:rFonts w:hint="eastAsia" w:ascii="宋体" w:hAnsi="宋体" w:cs="宋体"/>
          <w:color w:val="auto"/>
          <w:szCs w:val="21"/>
          <w:highlight w:val="none"/>
        </w:rPr>
        <w:t>托幼机构小学应查验数</w:t>
      </w:r>
      <w:r>
        <w:rPr>
          <w:rFonts w:hint="eastAsia"/>
          <w:color w:val="auto"/>
          <w:highlight w:val="none"/>
        </w:rPr>
        <w:t>：在选定条件情况下有添加过1名以上学生的学校数，为0点不显示单位。</w:t>
      </w:r>
    </w:p>
    <w:p>
      <w:pPr>
        <w:pStyle w:val="20"/>
        <w:numPr>
          <w:ilvl w:val="0"/>
          <w:numId w:val="6"/>
        </w:numPr>
        <w:spacing w:line="360" w:lineRule="auto"/>
        <w:ind w:firstLineChars="0"/>
        <w:rPr>
          <w:color w:val="auto"/>
          <w:highlight w:val="none"/>
        </w:rPr>
      </w:pPr>
      <w:r>
        <w:rPr>
          <w:rFonts w:hint="eastAsia" w:ascii="宋体" w:hAnsi="宋体" w:cs="宋体"/>
          <w:color w:val="auto"/>
          <w:szCs w:val="21"/>
          <w:highlight w:val="none"/>
        </w:rPr>
        <w:t>托幼机构小学查验数</w:t>
      </w:r>
      <w:r>
        <w:rPr>
          <w:rFonts w:hint="eastAsia"/>
          <w:color w:val="auto"/>
          <w:highlight w:val="none"/>
        </w:rPr>
        <w:t>：已查验的学校数</w:t>
      </w:r>
    </w:p>
    <w:p>
      <w:pPr>
        <w:pStyle w:val="20"/>
        <w:numPr>
          <w:ilvl w:val="0"/>
          <w:numId w:val="6"/>
        </w:numPr>
        <w:spacing w:line="360" w:lineRule="auto"/>
        <w:ind w:firstLineChars="0"/>
        <w:rPr>
          <w:color w:val="auto"/>
          <w:highlight w:val="none"/>
        </w:rPr>
      </w:pPr>
      <w:r>
        <w:rPr>
          <w:rFonts w:hint="eastAsia"/>
          <w:color w:val="auto"/>
          <w:highlight w:val="none"/>
        </w:rPr>
        <w:t>入托入学人数：所有儿童数。</w:t>
      </w:r>
    </w:p>
    <w:p>
      <w:pPr>
        <w:pStyle w:val="20"/>
        <w:numPr>
          <w:ilvl w:val="0"/>
          <w:numId w:val="6"/>
        </w:numPr>
        <w:spacing w:line="360" w:lineRule="auto"/>
        <w:ind w:firstLineChars="0"/>
        <w:rPr>
          <w:color w:val="auto"/>
          <w:highlight w:val="none"/>
        </w:rPr>
      </w:pPr>
      <w:r>
        <w:rPr>
          <w:rFonts w:hint="eastAsia"/>
          <w:color w:val="auto"/>
          <w:highlight w:val="none"/>
        </w:rPr>
        <w:t>查验人数：已查验的儿童数。</w:t>
      </w:r>
    </w:p>
    <w:p>
      <w:pPr>
        <w:pStyle w:val="20"/>
        <w:numPr>
          <w:ilvl w:val="0"/>
          <w:numId w:val="6"/>
        </w:numPr>
        <w:spacing w:line="360" w:lineRule="auto"/>
        <w:ind w:firstLineChars="0"/>
        <w:rPr>
          <w:color w:val="auto"/>
          <w:highlight w:val="none"/>
        </w:rPr>
      </w:pPr>
      <w:r>
        <w:rPr>
          <w:rFonts w:hint="eastAsia"/>
          <w:color w:val="auto"/>
          <w:highlight w:val="none"/>
        </w:rPr>
        <w:t>持接种证证人数：</w:t>
      </w:r>
      <w:r>
        <w:rPr>
          <w:rFonts w:hint="eastAsia" w:ascii="宋体" w:hAnsi="宋体"/>
          <w:color w:val="auto"/>
          <w:szCs w:val="21"/>
          <w:highlight w:val="none"/>
        </w:rPr>
        <w:t>首次获取查验结果时</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所有匹配上的有查验结果的人</w:t>
      </w:r>
    </w:p>
    <w:p>
      <w:pPr>
        <w:pStyle w:val="20"/>
        <w:numPr>
          <w:ilvl w:val="0"/>
          <w:numId w:val="6"/>
        </w:numPr>
        <w:spacing w:line="360" w:lineRule="auto"/>
        <w:ind w:firstLineChars="0"/>
        <w:rPr>
          <w:color w:val="auto"/>
          <w:highlight w:val="none"/>
        </w:rPr>
      </w:pPr>
      <w:r>
        <w:rPr>
          <w:rFonts w:hint="eastAsia"/>
          <w:color w:val="auto"/>
          <w:highlight w:val="none"/>
        </w:rPr>
        <w:t>补接种证人数：</w:t>
      </w:r>
      <w:r>
        <w:rPr>
          <w:rFonts w:hint="eastAsia" w:ascii="宋体" w:hAnsi="宋体"/>
          <w:color w:val="auto"/>
          <w:szCs w:val="21"/>
          <w:highlight w:val="none"/>
        </w:rPr>
        <w:t>首次获取查验结果时，无</w:t>
      </w:r>
      <w:r>
        <w:rPr>
          <w:rFonts w:hint="eastAsia"/>
          <w:color w:val="auto"/>
          <w:highlight w:val="none"/>
        </w:rPr>
        <w:t>预防接种证，后续更新有预防接种证的人数。</w:t>
      </w:r>
    </w:p>
    <w:p>
      <w:pPr>
        <w:pStyle w:val="20"/>
        <w:numPr>
          <w:ilvl w:val="0"/>
          <w:numId w:val="0"/>
        </w:numPr>
        <w:spacing w:line="360" w:lineRule="auto"/>
        <w:ind w:leftChars="0"/>
        <w:rPr>
          <w:color w:val="auto"/>
          <w:highlight w:val="none"/>
        </w:rPr>
      </w:pPr>
      <w:r>
        <w:rPr>
          <w:rFonts w:hint="eastAsia"/>
          <w:color w:val="auto"/>
          <w:highlight w:val="none"/>
          <w:lang w:val="en-US" w:eastAsia="zh-CN"/>
        </w:rPr>
        <w:t>改为首次查验未匹配，后来</w:t>
      </w:r>
      <w:r>
        <w:rPr>
          <w:rFonts w:hint="eastAsia" w:ascii="宋体" w:hAnsi="宋体" w:eastAsia="宋体" w:cs="宋体"/>
          <w:color w:val="auto"/>
          <w:sz w:val="21"/>
          <w:szCs w:val="21"/>
          <w:highlight w:val="none"/>
          <w:lang w:val="en-US" w:eastAsia="zh-CN"/>
        </w:rPr>
        <w:t>再次查验能获取查验结果的个案均统计为已补证人数。已补证人数之前是之前是未匹配的，现在匹配上了的人。</w:t>
      </w:r>
    </w:p>
    <w:p>
      <w:pPr>
        <w:pStyle w:val="20"/>
        <w:numPr>
          <w:ilvl w:val="0"/>
          <w:numId w:val="6"/>
        </w:numPr>
        <w:spacing w:line="360" w:lineRule="auto"/>
        <w:ind w:firstLineChars="0"/>
        <w:rPr>
          <w:color w:val="auto"/>
          <w:highlight w:val="none"/>
        </w:rPr>
      </w:pPr>
      <w:r>
        <w:rPr>
          <w:rFonts w:hint="eastAsia"/>
          <w:color w:val="auto"/>
          <w:highlight w:val="none"/>
        </w:rPr>
        <w:t>完成全程接种人数：</w:t>
      </w:r>
      <w:r>
        <w:rPr>
          <w:rFonts w:hint="eastAsia" w:ascii="宋体" w:hAnsi="宋体"/>
          <w:color w:val="auto"/>
          <w:szCs w:val="21"/>
          <w:highlight w:val="none"/>
        </w:rPr>
        <w:t>首次获取查验结果时，按照免疫程序完成全程接种的人数</w:t>
      </w:r>
    </w:p>
    <w:p>
      <w:pPr>
        <w:pStyle w:val="20"/>
        <w:spacing w:line="360" w:lineRule="auto"/>
        <w:ind w:firstLine="0" w:firstLineChars="0"/>
        <w:rPr>
          <w:color w:val="auto"/>
          <w:highlight w:val="none"/>
        </w:rPr>
      </w:pPr>
      <w:r>
        <w:rPr>
          <w:rFonts w:hint="eastAsia" w:ascii="宋体" w:hAnsi="宋体"/>
          <w:color w:val="auto"/>
          <w:szCs w:val="21"/>
          <w:highlight w:val="none"/>
        </w:rPr>
        <w:t>查验状态为已种全的受种者状态人数（改为排除禁忌、已患、未到接种时间的无需接种受种者）</w:t>
      </w:r>
    </w:p>
    <w:p>
      <w:pPr>
        <w:pStyle w:val="20"/>
        <w:spacing w:line="360" w:lineRule="auto"/>
        <w:ind w:firstLine="0" w:firstLineChars="0"/>
        <w:rPr>
          <w:rFonts w:hint="eastAsia"/>
          <w:color w:val="auto"/>
          <w:highlight w:val="none"/>
        </w:rPr>
      </w:pPr>
      <w:r>
        <w:rPr>
          <w:rFonts w:hint="eastAsia" w:ascii="宋体" w:hAnsi="宋体"/>
          <w:color w:val="auto"/>
          <w:szCs w:val="21"/>
          <w:highlight w:val="none"/>
        </w:rPr>
        <w:t>而且</w:t>
      </w:r>
      <w:r>
        <w:rPr>
          <w:rFonts w:hint="eastAsia"/>
          <w:color w:val="auto"/>
          <w:highlight w:val="none"/>
        </w:rPr>
        <w:t>查验人数=应查验人数=全程接种人数+需补种疫苗人数+</w:t>
      </w:r>
      <w:r>
        <w:rPr>
          <w:rFonts w:hint="eastAsia" w:ascii="华文宋体" w:hAnsi="华文宋体" w:eastAsia="华文宋体"/>
          <w:color w:val="auto"/>
          <w:highlight w:val="none"/>
        </w:rPr>
        <w:t>无接种证</w:t>
      </w:r>
      <w:r>
        <w:rPr>
          <w:rFonts w:hint="eastAsia"/>
          <w:color w:val="auto"/>
          <w:highlight w:val="none"/>
        </w:rPr>
        <w:t>人数+未种全无需补种人数。</w:t>
      </w:r>
    </w:p>
    <w:p>
      <w:pPr>
        <w:pStyle w:val="20"/>
        <w:spacing w:line="360" w:lineRule="auto"/>
        <w:ind w:firstLine="0" w:firstLineChars="0"/>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查验人数=无证人+已种全+未种全需补种+未种全无需补种=无证人+有证人=全程接种人数+需补种疫苗人数+无接种证人数+未种全无需补种人数。</w:t>
      </w:r>
    </w:p>
    <w:p>
      <w:pPr>
        <w:pStyle w:val="20"/>
        <w:numPr>
          <w:ilvl w:val="0"/>
          <w:numId w:val="6"/>
        </w:numPr>
        <w:spacing w:line="360" w:lineRule="auto"/>
        <w:ind w:firstLineChars="0"/>
        <w:rPr>
          <w:color w:val="auto"/>
          <w:highlight w:val="none"/>
        </w:rPr>
      </w:pPr>
      <w:r>
        <w:rPr>
          <w:rFonts w:hint="eastAsia" w:ascii="宋体" w:hAnsi="宋体"/>
          <w:color w:val="auto"/>
          <w:szCs w:val="21"/>
          <w:highlight w:val="none"/>
        </w:rPr>
        <w:t>需补种疫苗人数：首次获取查验结果时，查验状态为未种全需补种状态的人数未按免疫程序接种的人数</w:t>
      </w:r>
    </w:p>
    <w:p>
      <w:pPr>
        <w:pStyle w:val="20"/>
        <w:numPr>
          <w:ilvl w:val="0"/>
          <w:numId w:val="6"/>
        </w:numPr>
        <w:spacing w:line="360" w:lineRule="auto"/>
        <w:ind w:firstLineChars="0"/>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完成全程补种人数：首次获取查验结果时，未按免疫程序接种，后续更新已按免疫程序接种的人数。即查验状态为未种全需补种状态，后续更新为已种全的人数</w:t>
      </w:r>
    </w:p>
    <w:p>
      <w:pPr>
        <w:pStyle w:val="20"/>
        <w:numPr>
          <w:ilvl w:val="0"/>
          <w:numId w:val="6"/>
        </w:numPr>
        <w:spacing w:line="360" w:lineRule="auto"/>
        <w:ind w:firstLineChars="0"/>
        <w:rPr>
          <w:rFonts w:hint="eastAsia" w:ascii="宋体" w:hAnsi="宋体"/>
          <w:color w:val="auto"/>
          <w:szCs w:val="21"/>
          <w:highlight w:val="none"/>
        </w:rPr>
      </w:pPr>
      <w:r>
        <w:rPr>
          <w:rFonts w:hint="eastAsia" w:ascii="宋体" w:hAnsi="宋体"/>
          <w:color w:val="auto"/>
          <w:szCs w:val="21"/>
          <w:highlight w:val="none"/>
        </w:rPr>
        <w:t>某个疫苗种类的应补种剂次次数：首次获取查验结果时，未接种需补种该疫苗的剂次数，即该疫苗显示为X的剂次数，如果该疫苗有多剂次的，需要加起来。</w:t>
      </w:r>
    </w:p>
    <w:p>
      <w:pPr>
        <w:pStyle w:val="20"/>
        <w:numPr>
          <w:ilvl w:val="0"/>
          <w:numId w:val="6"/>
        </w:numPr>
        <w:spacing w:line="360" w:lineRule="auto"/>
        <w:ind w:firstLineChars="0"/>
        <w:rPr>
          <w:rFonts w:hint="eastAsia" w:ascii="宋体" w:hAnsi="宋体" w:cs="宋体"/>
          <w:color w:val="auto"/>
          <w:sz w:val="20"/>
          <w:szCs w:val="20"/>
          <w:highlight w:val="none"/>
        </w:rPr>
      </w:pPr>
      <w:r>
        <w:rPr>
          <w:rFonts w:hint="eastAsia" w:ascii="宋体" w:hAnsi="宋体"/>
          <w:color w:val="auto"/>
          <w:szCs w:val="21"/>
          <w:highlight w:val="none"/>
        </w:rPr>
        <w:t>某个疫苗种类的补种</w:t>
      </w:r>
      <w:r>
        <w:rPr>
          <w:rFonts w:hint="eastAsia" w:ascii="宋体" w:hAnsi="宋体"/>
          <w:color w:val="auto"/>
          <w:szCs w:val="21"/>
          <w:highlight w:val="none"/>
          <w:lang w:val="en-US" w:eastAsia="zh-CN"/>
        </w:rPr>
        <w:t>剂次</w:t>
      </w:r>
      <w:r>
        <w:rPr>
          <w:rFonts w:hint="eastAsia" w:ascii="宋体" w:hAnsi="宋体"/>
          <w:color w:val="auto"/>
          <w:szCs w:val="21"/>
          <w:highlight w:val="none"/>
        </w:rPr>
        <w:t>：首次从获取查验结果时，未接种需补种该疫苗，即该疫苗显示为X的剂次数，后续更新已接种的剂次数，如果该疫苗有多剂次的，需要加起来</w:t>
      </w:r>
    </w:p>
    <w:p>
      <w:pPr>
        <w:rPr>
          <w:rFonts w:ascii="华文宋体" w:hAnsi="华文宋体" w:eastAsia="华文宋体"/>
          <w:color w:val="auto"/>
          <w:highlight w:val="none"/>
        </w:rPr>
      </w:pPr>
      <w:r>
        <w:drawing>
          <wp:inline distT="0" distB="0" distL="114300" distR="114300">
            <wp:extent cx="5271770" cy="1329055"/>
            <wp:effectExtent l="0" t="0" r="5080" b="444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14"/>
                    <a:stretch>
                      <a:fillRect/>
                    </a:stretch>
                  </pic:blipFill>
                  <pic:spPr>
                    <a:xfrm>
                      <a:off x="0" y="0"/>
                      <a:ext cx="5271770" cy="1329055"/>
                    </a:xfrm>
                    <a:prstGeom prst="rect">
                      <a:avLst/>
                    </a:prstGeom>
                    <a:noFill/>
                    <a:ln>
                      <a:noFill/>
                    </a:ln>
                  </pic:spPr>
                </pic:pic>
              </a:graphicData>
            </a:graphic>
          </wp:inline>
        </w:drawing>
      </w:r>
    </w:p>
    <w:p>
      <w:pPr>
        <w:pStyle w:val="2"/>
        <w:ind w:left="0" w:leftChars="0" w:firstLine="0" w:firstLineChars="0"/>
        <w:rPr>
          <w:rFonts w:hint="eastAsia"/>
          <w:b/>
          <w:bCs/>
          <w:color w:val="auto"/>
          <w:highlight w:val="none"/>
          <w:lang w:val="en-US" w:eastAsia="zh-CN"/>
        </w:rPr>
      </w:pPr>
      <w:r>
        <w:rPr>
          <w:rFonts w:hint="eastAsia"/>
          <w:b/>
          <w:bCs/>
          <w:color w:val="auto"/>
          <w:highlight w:val="none"/>
          <w:lang w:val="en-US" w:eastAsia="zh-CN"/>
        </w:rPr>
        <w:t>表格下方添加的备注说明：</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说明：</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1、本表为通用汇总表，各级分入托、入学儿童分类进行统计报告；</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2、乡镇卫生院、社区卫生服务中心根据托幼机构/学校报告的“儿童入托/入学预防接种查验情况登记表”，以托幼机构/学校为单位分别填报；</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3、县级以乡镇/街道为单位、市级以县（市、区）为单位、省级以市为单位，分入托、入学查验完成情况汇总报告；</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4、“完成全程接种人数”指在查验时，已完成该月龄/年龄应种所有疫苗接种的人数，“需补种疫苗人数”指查验时存在漏种且需补种的人数；</w:t>
      </w:r>
    </w:p>
    <w:p>
      <w:pPr>
        <w:pStyle w:val="2"/>
        <w:rPr>
          <w:rFonts w:hint="eastAsia"/>
          <w:color w:val="auto"/>
          <w:sz w:val="20"/>
          <w:szCs w:val="20"/>
          <w:highlight w:val="none"/>
          <w:lang w:val="en-US" w:eastAsia="zh-CN"/>
        </w:rPr>
      </w:pPr>
      <w:r>
        <w:rPr>
          <w:rFonts w:hint="eastAsia"/>
          <w:color w:val="auto"/>
          <w:sz w:val="20"/>
          <w:szCs w:val="20"/>
          <w:highlight w:val="none"/>
          <w:lang w:val="en-US" w:eastAsia="zh-CN"/>
        </w:rPr>
        <w:t>5、疫苗漏种和补种情况，仅汇总存在漏种且需补种儿童情况，不包括因禁忌或超龄不需补种以及未到接种年龄的儿童。</w:t>
      </w:r>
    </w:p>
    <w:p>
      <w:pPr>
        <w:jc w:val="center"/>
        <w:rPr>
          <w:rFonts w:hint="eastAsia"/>
          <w:color w:val="auto"/>
          <w:highlight w:val="none"/>
        </w:rPr>
      </w:pPr>
    </w:p>
    <w:p>
      <w:pPr>
        <w:pStyle w:val="2"/>
        <w:ind w:left="0" w:leftChars="0" w:firstLine="0" w:firstLineChars="0"/>
        <w:rPr>
          <w:rFonts w:hint="eastAsia"/>
          <w:color w:val="auto"/>
          <w:highlight w:val="none"/>
        </w:rPr>
      </w:pPr>
    </w:p>
    <w:p>
      <w:pPr>
        <w:rPr>
          <w:rFonts w:hint="eastAsia" w:ascii="宋体" w:hAnsi="宋体" w:cs="宋体"/>
          <w:b/>
          <w:bCs/>
          <w:color w:val="auto"/>
          <w:highlight w:val="none"/>
        </w:rPr>
      </w:pPr>
    </w:p>
    <w:p>
      <w:pPr>
        <w:pStyle w:val="9"/>
        <w:bidi w:val="0"/>
        <w:spacing w:line="360" w:lineRule="auto"/>
        <w:rPr>
          <w:rFonts w:hint="eastAsia" w:ascii="宋体" w:hAnsi="宋体" w:cs="宋体"/>
          <w:b/>
          <w:bCs/>
          <w:color w:val="auto"/>
          <w:szCs w:val="21"/>
          <w:highlight w:val="none"/>
        </w:rPr>
      </w:pPr>
      <w:r>
        <w:rPr>
          <w:rFonts w:hint="eastAsia"/>
          <w:b/>
          <w:lang w:val="en-US" w:eastAsia="zh-CN"/>
        </w:rPr>
        <w:t>3.12疾控门诊端-补种疫苗统计表</w:t>
      </w:r>
    </w:p>
    <w:p>
      <w:pPr>
        <w:rPr>
          <w:rFonts w:ascii="华文宋体" w:hAnsi="华文宋体" w:eastAsia="华文宋体"/>
          <w:color w:val="auto"/>
          <w:sz w:val="22"/>
          <w:szCs w:val="24"/>
          <w:highlight w:val="none"/>
        </w:rPr>
      </w:pPr>
      <w:r>
        <w:rPr>
          <w:rFonts w:hint="eastAsia" w:ascii="宋体" w:hAnsi="宋体" w:cs="宋体"/>
          <w:b/>
          <w:bCs/>
          <w:color w:val="auto"/>
          <w:szCs w:val="21"/>
          <w:highlight w:val="none"/>
        </w:rPr>
        <w:t>功能描述：</w:t>
      </w:r>
      <w:r>
        <w:rPr>
          <w:rFonts w:hint="eastAsia" w:ascii="华文宋体" w:hAnsi="华文宋体" w:eastAsia="华文宋体" w:cs="宋体"/>
          <w:color w:val="auto"/>
          <w:kern w:val="0"/>
          <w:sz w:val="22"/>
          <w:highlight w:val="none"/>
        </w:rPr>
        <w:t>支持统计所在辖区内各疫苗需补种剂次数、补种剂次数和补种率情况</w:t>
      </w:r>
    </w:p>
    <w:p>
      <w:pPr>
        <w:pStyle w:val="20"/>
        <w:spacing w:line="360" w:lineRule="auto"/>
        <w:ind w:firstLine="0" w:firstLineChars="0"/>
        <w:rPr>
          <w:rFonts w:hint="eastAsia" w:ascii="华文宋体" w:hAnsi="华文宋体" w:eastAsia="华文宋体" w:cs="宋体"/>
          <w:color w:val="auto"/>
          <w:sz w:val="22"/>
          <w:highlight w:val="none"/>
        </w:rPr>
      </w:pPr>
      <w:r>
        <w:rPr>
          <w:rFonts w:hint="eastAsia" w:ascii="华文宋体" w:hAnsi="华文宋体" w:eastAsia="华文宋体" w:cs="宋体"/>
          <w:b/>
          <w:bCs/>
          <w:color w:val="auto"/>
          <w:sz w:val="22"/>
          <w:highlight w:val="none"/>
        </w:rPr>
        <w:t>查询条件：</w:t>
      </w:r>
      <w:r>
        <w:rPr>
          <w:rFonts w:hint="eastAsia" w:ascii="华文宋体" w:hAnsi="华文宋体" w:eastAsia="华文宋体" w:cs="宋体"/>
          <w:color w:val="auto"/>
          <w:sz w:val="22"/>
          <w:highlight w:val="none"/>
        </w:rPr>
        <w:t>选择地区</w:t>
      </w:r>
      <w:r>
        <w:rPr>
          <w:rFonts w:hint="eastAsia" w:ascii="华文宋体" w:hAnsi="华文宋体" w:eastAsia="华文宋体" w:cs="宋体"/>
          <w:b/>
          <w:bCs/>
          <w:color w:val="auto"/>
          <w:sz w:val="22"/>
          <w:highlight w:val="none"/>
        </w:rPr>
        <w:t>（采用树图，最低到接种单位，接种单位默认本单位）</w:t>
      </w:r>
      <w:r>
        <w:rPr>
          <w:rFonts w:hint="eastAsia" w:ascii="华文宋体" w:hAnsi="华文宋体" w:eastAsia="华文宋体" w:cs="宋体"/>
          <w:color w:val="auto"/>
          <w:sz w:val="22"/>
          <w:highlight w:val="none"/>
        </w:rPr>
        <w:t>，学校类型，学年，轮次，出生日期，补种日期，</w:t>
      </w:r>
      <w:r>
        <w:rPr>
          <w:rFonts w:hint="eastAsia" w:ascii="华文宋体" w:hAnsi="华文宋体" w:eastAsia="华文宋体" w:cs="宋体"/>
          <w:color w:val="auto"/>
          <w:sz w:val="22"/>
          <w:highlight w:val="none"/>
          <w:lang w:val="en-US" w:eastAsia="zh-CN"/>
        </w:rPr>
        <w:t>学校名称，年级，班级</w:t>
      </w:r>
      <w:r>
        <w:rPr>
          <w:rFonts w:hint="eastAsia" w:ascii="华文宋体" w:hAnsi="华文宋体" w:eastAsia="华文宋体" w:cs="宋体"/>
          <w:color w:val="auto"/>
          <w:sz w:val="22"/>
          <w:highlight w:val="none"/>
        </w:rPr>
        <w:t>。</w:t>
      </w:r>
    </w:p>
    <w:p>
      <w:pPr>
        <w:tabs>
          <w:tab w:val="left" w:pos="360"/>
        </w:tabs>
        <w:spacing w:line="360" w:lineRule="auto"/>
        <w:ind w:firstLine="400" w:firstLineChars="20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400"/>
        <w:rPr>
          <w:rFonts w:hint="eastAsia" w:ascii="宋体" w:hAnsi="宋体" w:cs="宋体"/>
          <w:color w:val="auto"/>
          <w:sz w:val="20"/>
          <w:szCs w:val="20"/>
          <w:highlight w:val="none"/>
        </w:rPr>
      </w:pPr>
      <w:r>
        <w:rPr>
          <w:rFonts w:hint="eastAsia" w:ascii="宋体" w:hAnsi="宋体" w:cs="宋体"/>
          <w:color w:val="auto"/>
          <w:sz w:val="20"/>
          <w:szCs w:val="20"/>
          <w:highlight w:val="none"/>
        </w:rPr>
        <w:t>学校类型：非必选项，下拉单选，幼托机构/小学。</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学年：必选项，</w:t>
      </w:r>
      <w:r>
        <w:rPr>
          <w:rFonts w:hint="eastAsia" w:ascii="宋体" w:hAnsi="宋体" w:cs="宋体"/>
          <w:color w:val="auto"/>
          <w:highlight w:val="none"/>
        </w:rPr>
        <w:t>当前年份往前推8年，往后推一年，比如今年是2023年，则学年下拉框为2015年-2024年，共十年，默认为当前年份</w:t>
      </w:r>
    </w:p>
    <w:p>
      <w:pPr>
        <w:pStyle w:val="2"/>
        <w:spacing w:line="360" w:lineRule="auto"/>
        <w:ind w:left="0" w:leftChars="0" w:firstLineChars="0"/>
        <w:rPr>
          <w:rFonts w:hint="eastAsia" w:ascii="宋体" w:hAnsi="宋体" w:cs="宋体"/>
          <w:color w:val="auto"/>
          <w:sz w:val="20"/>
          <w:szCs w:val="20"/>
          <w:highlight w:val="none"/>
        </w:rPr>
      </w:pPr>
      <w:r>
        <w:rPr>
          <w:rFonts w:hint="eastAsia" w:ascii="宋体" w:hAnsi="宋体" w:cs="宋体"/>
          <w:color w:val="auto"/>
          <w:sz w:val="20"/>
          <w:szCs w:val="20"/>
          <w:highlight w:val="none"/>
        </w:rPr>
        <w:t>轮次：必选项，下拉框单选，春季/秋季。</w:t>
      </w:r>
    </w:p>
    <w:p>
      <w:pPr>
        <w:pStyle w:val="2"/>
        <w:spacing w:line="360" w:lineRule="auto"/>
        <w:ind w:left="0" w:leftChars="0" w:firstLineChars="0"/>
        <w:rPr>
          <w:rFonts w:ascii="宋体" w:hAnsi="宋体" w:cs="宋体"/>
          <w:color w:val="auto"/>
          <w:sz w:val="20"/>
          <w:szCs w:val="20"/>
          <w:highlight w:val="none"/>
        </w:rPr>
      </w:pPr>
      <w:r>
        <w:rPr>
          <w:rFonts w:hint="eastAsia" w:ascii="宋体" w:hAnsi="宋体" w:cs="宋体"/>
          <w:color w:val="auto"/>
          <w:sz w:val="20"/>
          <w:szCs w:val="20"/>
          <w:highlight w:val="none"/>
        </w:rPr>
        <w:t>出生日期：日期范围控件，必须均小于等于当前系统日期；起始日期必须小于等于截止日期，非必选项，默认空。</w:t>
      </w:r>
    </w:p>
    <w:p>
      <w:pPr>
        <w:pStyle w:val="2"/>
        <w:spacing w:line="360" w:lineRule="auto"/>
        <w:ind w:left="0" w:leftChars="0" w:firstLineChars="0"/>
        <w:rPr>
          <w:rFonts w:hint="eastAsia" w:ascii="宋体" w:hAnsi="宋体" w:cs="宋体"/>
          <w:color w:val="auto"/>
          <w:sz w:val="20"/>
          <w:szCs w:val="20"/>
          <w:highlight w:val="none"/>
        </w:rPr>
      </w:pPr>
      <w:r>
        <w:rPr>
          <w:rFonts w:hint="eastAsia" w:ascii="宋体" w:hAnsi="宋体" w:cs="宋体"/>
          <w:color w:val="auto"/>
          <w:sz w:val="20"/>
          <w:szCs w:val="20"/>
          <w:highlight w:val="none"/>
        </w:rPr>
        <w:t>补种日期：日期范围控件，必须均小于等于当前系统日期；起始日期必须小于等于截止日期，非必选项，默认空。</w:t>
      </w:r>
    </w:p>
    <w:p>
      <w:pPr>
        <w:pStyle w:val="2"/>
        <w:spacing w:line="360" w:lineRule="auto"/>
        <w:ind w:left="0" w:leftChars="0" w:firstLine="400"/>
        <w:rPr>
          <w:rFonts w:hint="eastAsia" w:ascii="宋体" w:hAnsi="宋体" w:eastAsia="宋体" w:cs="宋体"/>
          <w:color w:val="auto"/>
          <w:sz w:val="20"/>
          <w:szCs w:val="20"/>
          <w:highlight w:val="none"/>
          <w:lang w:eastAsia="zh-CN"/>
        </w:rPr>
      </w:pPr>
      <w:r>
        <w:rPr>
          <w:rFonts w:hint="eastAsia" w:ascii="宋体" w:hAnsi="宋体" w:cs="宋体"/>
          <w:color w:val="auto"/>
          <w:sz w:val="20"/>
          <w:szCs w:val="20"/>
          <w:highlight w:val="none"/>
        </w:rPr>
        <w:t>学校名称：根据地区和学校类型返回，非必选项，下拉单选，可搜索</w:t>
      </w:r>
      <w:r>
        <w:rPr>
          <w:rFonts w:hint="eastAsia" w:ascii="宋体" w:hAnsi="宋体" w:cs="宋体"/>
          <w:color w:val="auto"/>
          <w:sz w:val="20"/>
          <w:szCs w:val="20"/>
          <w:highlight w:val="none"/>
          <w:lang w:eastAsia="zh-CN"/>
        </w:rPr>
        <w:t>。</w:t>
      </w:r>
    </w:p>
    <w:p>
      <w:pPr>
        <w:tabs>
          <w:tab w:val="left" w:pos="360"/>
        </w:tabs>
        <w:spacing w:line="360" w:lineRule="auto"/>
        <w:ind w:firstLine="420"/>
        <w:jc w:val="left"/>
        <w:rPr>
          <w:rFonts w:ascii="宋体" w:hAnsi="宋体" w:cs="宋体"/>
          <w:color w:val="auto"/>
          <w:sz w:val="20"/>
          <w:szCs w:val="20"/>
          <w:highlight w:val="none"/>
        </w:rPr>
      </w:pPr>
      <w:r>
        <w:rPr>
          <w:rFonts w:hint="eastAsia" w:ascii="宋体" w:hAnsi="宋体" w:cs="宋体"/>
          <w:color w:val="auto"/>
          <w:sz w:val="20"/>
          <w:szCs w:val="20"/>
          <w:highlight w:val="none"/>
        </w:rPr>
        <w:t>年级：</w:t>
      </w:r>
      <w:r>
        <w:rPr>
          <w:rFonts w:hint="eastAsia" w:ascii="宋体" w:hAnsi="宋体" w:cs="宋体"/>
          <w:color w:val="auto"/>
          <w:sz w:val="20"/>
          <w:szCs w:val="20"/>
          <w:highlight w:val="none"/>
          <w:lang w:val="en-US" w:eastAsia="zh-CN"/>
        </w:rPr>
        <w:t>非</w:t>
      </w:r>
      <w:r>
        <w:rPr>
          <w:rFonts w:hint="eastAsia" w:ascii="宋体" w:hAnsi="宋体" w:cs="宋体"/>
          <w:color w:val="auto"/>
          <w:sz w:val="20"/>
          <w:szCs w:val="20"/>
          <w:highlight w:val="none"/>
        </w:rPr>
        <w:t>必选项，下拉框单选，根据学校类型返回</w:t>
      </w:r>
    </w:p>
    <w:p>
      <w:pPr>
        <w:tabs>
          <w:tab w:val="left" w:pos="360"/>
        </w:tabs>
        <w:spacing w:line="360" w:lineRule="auto"/>
        <w:ind w:firstLine="420"/>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ab/>
      </w:r>
      <w:r>
        <w:rPr>
          <w:rFonts w:hint="eastAsia" w:ascii="宋体" w:hAnsi="宋体" w:cs="宋体"/>
          <w:color w:val="auto"/>
          <w:sz w:val="20"/>
          <w:szCs w:val="20"/>
          <w:highlight w:val="none"/>
        </w:rPr>
        <w:t>幼托机构：幼儿园托班/幼儿园小班/幼儿园中班/幼儿园大班</w:t>
      </w:r>
    </w:p>
    <w:p>
      <w:pPr>
        <w:tabs>
          <w:tab w:val="left" w:pos="360"/>
        </w:tabs>
        <w:spacing w:line="360" w:lineRule="auto"/>
        <w:ind w:left="598" w:leftChars="285" w:firstLine="418"/>
        <w:jc w:val="left"/>
        <w:rPr>
          <w:rFonts w:hint="eastAsia" w:ascii="宋体" w:hAnsi="宋体" w:cs="宋体"/>
          <w:color w:val="auto"/>
          <w:sz w:val="20"/>
          <w:szCs w:val="20"/>
          <w:highlight w:val="none"/>
        </w:rPr>
      </w:pPr>
      <w:r>
        <w:rPr>
          <w:rFonts w:hint="eastAsia" w:ascii="宋体" w:hAnsi="宋体" w:cs="宋体"/>
          <w:color w:val="auto"/>
          <w:sz w:val="20"/>
          <w:szCs w:val="20"/>
          <w:highlight w:val="none"/>
        </w:rPr>
        <w:tab/>
      </w:r>
      <w:r>
        <w:rPr>
          <w:rFonts w:hint="eastAsia" w:ascii="宋体" w:hAnsi="宋体" w:cs="宋体"/>
          <w:color w:val="auto"/>
          <w:sz w:val="20"/>
          <w:szCs w:val="20"/>
          <w:highlight w:val="none"/>
        </w:rPr>
        <w:t>小学：一年级/二年级/三年级/四年级/五年级/六年级</w:t>
      </w:r>
    </w:p>
    <w:p>
      <w:pPr>
        <w:pStyle w:val="2"/>
        <w:spacing w:line="360" w:lineRule="auto"/>
        <w:ind w:left="0" w:leftChars="0" w:firstLineChars="0"/>
        <w:rPr>
          <w:rFonts w:hint="eastAsia" w:ascii="宋体" w:hAnsi="宋体" w:cs="宋体"/>
          <w:color w:val="auto"/>
          <w:sz w:val="20"/>
          <w:szCs w:val="20"/>
          <w:highlight w:val="none"/>
        </w:rPr>
      </w:pPr>
      <w:r>
        <w:rPr>
          <w:rFonts w:hint="eastAsia" w:ascii="宋体" w:hAnsi="宋体" w:cs="宋体"/>
          <w:color w:val="auto"/>
          <w:sz w:val="20"/>
          <w:szCs w:val="20"/>
          <w:highlight w:val="none"/>
          <w:lang w:val="en-US" w:eastAsia="zh-CN"/>
        </w:rPr>
        <w:t>班级：非必选项，根据学校名称和年级返回的下拉框。</w:t>
      </w:r>
    </w:p>
    <w:p>
      <w:pPr>
        <w:pStyle w:val="13"/>
        <w:jc w:val="left"/>
        <w:rPr>
          <w:rFonts w:hint="eastAsia" w:ascii="华文宋体" w:hAnsi="华文宋体" w:eastAsia="华文宋体" w:cs="宋体"/>
          <w:color w:val="auto"/>
          <w:highlight w:val="none"/>
        </w:rPr>
      </w:pPr>
      <w:r>
        <w:rPr>
          <w:rFonts w:hint="eastAsia" w:ascii="华文宋体" w:hAnsi="华文宋体" w:eastAsia="华文宋体" w:cs="宋体"/>
          <w:b/>
          <w:bCs/>
          <w:color w:val="auto"/>
          <w:highlight w:val="none"/>
        </w:rPr>
        <w:t>查询结果</w:t>
      </w:r>
      <w:r>
        <w:rPr>
          <w:rFonts w:hint="eastAsia" w:ascii="华文宋体" w:hAnsi="华文宋体" w:eastAsia="华文宋体" w:cs="宋体"/>
          <w:color w:val="auto"/>
          <w:highlight w:val="none"/>
        </w:rPr>
        <w:t>：疫苗种类、需补种剂次数、补种剂次数、补种率(%)。</w:t>
      </w:r>
    </w:p>
    <w:p>
      <w:pPr>
        <w:pStyle w:val="20"/>
        <w:spacing w:line="360" w:lineRule="auto"/>
        <w:ind w:firstLine="0" w:firstLineChars="0"/>
        <w:rPr>
          <w:rFonts w:hint="eastAsia" w:ascii="宋体" w:hAnsi="宋体"/>
          <w:color w:val="auto"/>
          <w:szCs w:val="21"/>
          <w:highlight w:val="none"/>
        </w:rPr>
      </w:pPr>
      <w:r>
        <w:rPr>
          <w:rFonts w:hint="eastAsia" w:ascii="宋体" w:hAnsi="宋体"/>
          <w:color w:val="auto"/>
          <w:szCs w:val="21"/>
          <w:highlight w:val="none"/>
        </w:rPr>
        <w:t>需补种剂次数：首次获取查验结果时，未接种该疫苗的剂次数加起来。</w:t>
      </w:r>
    </w:p>
    <w:p>
      <w:pPr>
        <w:pStyle w:val="20"/>
        <w:spacing w:line="360" w:lineRule="auto"/>
        <w:ind w:firstLine="0" w:firstLineChars="0"/>
        <w:rPr>
          <w:rFonts w:hint="eastAsia" w:ascii="宋体" w:hAnsi="宋体"/>
          <w:color w:val="auto"/>
          <w:szCs w:val="21"/>
          <w:highlight w:val="none"/>
        </w:rPr>
      </w:pPr>
      <w:r>
        <w:rPr>
          <w:rFonts w:hint="eastAsia" w:ascii="宋体" w:hAnsi="宋体"/>
          <w:color w:val="auto"/>
          <w:szCs w:val="21"/>
          <w:highlight w:val="none"/>
        </w:rPr>
        <w:t>补种剂次数：首次从获取查验结果时，未接种该疫苗，后续更新已接种的剂次数加起来。</w:t>
      </w:r>
    </w:p>
    <w:p>
      <w:pPr>
        <w:pStyle w:val="20"/>
        <w:spacing w:line="360" w:lineRule="auto"/>
        <w:ind w:firstLine="0" w:firstLineChars="0"/>
        <w:rPr>
          <w:rFonts w:ascii="宋体" w:hAnsi="宋体"/>
          <w:color w:val="auto"/>
          <w:szCs w:val="21"/>
          <w:highlight w:val="none"/>
        </w:rPr>
      </w:pPr>
      <w:r>
        <w:rPr>
          <w:rFonts w:hint="eastAsia" w:ascii="宋体" w:hAnsi="宋体"/>
          <w:color w:val="auto"/>
          <w:szCs w:val="21"/>
          <w:highlight w:val="none"/>
        </w:rPr>
        <w:t>补种率（%）</w:t>
      </w:r>
      <w:r>
        <w:rPr>
          <w:rFonts w:hint="eastAsia" w:ascii="宋体" w:hAnsi="宋体"/>
          <w:color w:val="auto"/>
          <w:szCs w:val="21"/>
          <w:highlight w:val="none"/>
          <w:lang w:eastAsia="zh-CN"/>
        </w:rPr>
        <w:t>：</w:t>
      </w:r>
      <w:r>
        <w:rPr>
          <w:rFonts w:hint="eastAsia" w:ascii="宋体" w:hAnsi="宋体"/>
          <w:color w:val="auto"/>
          <w:szCs w:val="21"/>
          <w:highlight w:val="none"/>
        </w:rPr>
        <w:t>（补种剂次数/需补种剂次数）*100%</w:t>
      </w:r>
    </w:p>
    <w:p>
      <w:pPr>
        <w:rPr>
          <w:color w:val="auto"/>
          <w:highlight w:val="none"/>
        </w:rPr>
      </w:pPr>
    </w:p>
    <w:p>
      <w:pPr>
        <w:pStyle w:val="20"/>
        <w:ind w:firstLine="0" w:firstLineChars="0"/>
        <w:rPr>
          <w:rFonts w:ascii="华文宋体" w:hAnsi="华文宋体" w:eastAsia="华文宋体"/>
          <w:color w:val="auto"/>
          <w:sz w:val="22"/>
          <w:highlight w:val="none"/>
        </w:rPr>
      </w:pPr>
      <w:r>
        <w:rPr>
          <w:rFonts w:hint="eastAsia" w:ascii="华文宋体" w:hAnsi="华文宋体" w:eastAsia="华文宋体" w:cs="宋体"/>
          <w:b/>
          <w:bCs/>
          <w:color w:val="auto"/>
          <w:sz w:val="22"/>
          <w:highlight w:val="none"/>
        </w:rPr>
        <w:t>参考界面如下：</w:t>
      </w:r>
    </w:p>
    <w:p>
      <w:pPr>
        <w:spacing w:line="360" w:lineRule="auto"/>
        <w:rPr>
          <w:rFonts w:ascii="宋体" w:hAnsi="宋体" w:cs="宋体"/>
          <w:color w:val="auto"/>
          <w:highlight w:val="none"/>
        </w:rPr>
      </w:pPr>
      <w:r>
        <w:drawing>
          <wp:inline distT="0" distB="0" distL="114300" distR="114300">
            <wp:extent cx="5264785" cy="1597025"/>
            <wp:effectExtent l="0" t="0" r="12065" b="3175"/>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pic:cNvPicPr>
                  </pic:nvPicPr>
                  <pic:blipFill>
                    <a:blip r:embed="rId15"/>
                    <a:stretch>
                      <a:fillRect/>
                    </a:stretch>
                  </pic:blipFill>
                  <pic:spPr>
                    <a:xfrm>
                      <a:off x="0" y="0"/>
                      <a:ext cx="5264785" cy="1597025"/>
                    </a:xfrm>
                    <a:prstGeom prst="rect">
                      <a:avLst/>
                    </a:prstGeom>
                    <a:noFill/>
                    <a:ln>
                      <a:noFill/>
                    </a:ln>
                  </pic:spPr>
                </pic:pic>
              </a:graphicData>
            </a:graphic>
          </wp:inline>
        </w:drawing>
      </w:r>
    </w:p>
    <w:p>
      <w:pPr>
        <w:jc w:val="center"/>
        <w:rPr>
          <w:rFonts w:ascii="华文宋体" w:hAnsi="华文宋体" w:eastAsia="华文宋体"/>
          <w:b/>
          <w:bCs/>
          <w:color w:val="auto"/>
          <w:highlight w:val="none"/>
        </w:rPr>
      </w:pPr>
      <w:r>
        <w:rPr>
          <w:rFonts w:hint="eastAsia" w:ascii="华文宋体" w:hAnsi="华文宋体" w:eastAsia="华文宋体"/>
          <w:b/>
          <w:bCs/>
          <w:color w:val="auto"/>
          <w:highlight w:val="none"/>
        </w:rPr>
        <w:t xml:space="preserve"> </w:t>
      </w:r>
      <w:r>
        <w:rPr>
          <w:rFonts w:ascii="华文宋体" w:hAnsi="华文宋体" w:eastAsia="华文宋体"/>
          <w:b/>
          <w:bCs/>
          <w:color w:val="auto"/>
          <w:highlight w:val="none"/>
        </w:rPr>
        <w:t xml:space="preserve">   </w:t>
      </w:r>
      <w:r>
        <w:rPr>
          <w:rFonts w:hint="eastAsia" w:ascii="华文宋体" w:hAnsi="华文宋体" w:eastAsia="华文宋体"/>
          <w:b/>
          <w:bCs/>
          <w:color w:val="auto"/>
          <w:highlight w:val="none"/>
        </w:rPr>
        <w:t>备注：只统计已查验的儿童，该功能接种单位和疾控均能</w:t>
      </w:r>
      <w:r>
        <w:rPr>
          <w:rFonts w:hint="eastAsia" w:ascii="宋体" w:hAnsi="宋体" w:cs="宋体"/>
          <w:b/>
          <w:bCs/>
          <w:color w:val="auto"/>
          <w:highlight w:val="none"/>
        </w:rPr>
        <w:t>看到</w:t>
      </w:r>
    </w:p>
    <w:p>
      <w:pPr>
        <w:rPr>
          <w:color w:val="auto"/>
          <w:highlight w:val="none"/>
        </w:rPr>
      </w:pPr>
    </w:p>
    <w:p>
      <w:pPr>
        <w:pStyle w:val="2"/>
        <w:ind w:firstLine="480"/>
        <w:rPr>
          <w:rFonts w:ascii="华文宋体" w:hAnsi="华文宋体" w:eastAsia="华文宋体"/>
          <w:color w:val="auto"/>
          <w:sz w:val="24"/>
          <w:szCs w:val="24"/>
          <w:highlight w:val="none"/>
        </w:rPr>
      </w:pPr>
    </w:p>
    <w:p>
      <w:pPr>
        <w:pStyle w:val="9"/>
        <w:bidi w:val="0"/>
        <w:spacing w:line="360" w:lineRule="auto"/>
        <w:rPr>
          <w:rFonts w:hint="eastAsia"/>
          <w:b/>
          <w:lang w:val="en-US" w:eastAsia="zh-CN"/>
        </w:rPr>
      </w:pPr>
      <w:r>
        <w:rPr>
          <w:rFonts w:hint="eastAsia"/>
          <w:b/>
          <w:lang w:val="en-US" w:eastAsia="zh-CN"/>
        </w:rPr>
        <w:t>3.13疾控门诊端-日志查看</w:t>
      </w:r>
    </w:p>
    <w:p>
      <w:pPr>
        <w:spacing w:line="360" w:lineRule="auto"/>
        <w:rPr>
          <w:rFonts w:hint="eastAsia"/>
          <w:color w:val="auto"/>
          <w:highlight w:val="none"/>
        </w:rPr>
      </w:pPr>
      <w:r>
        <w:rPr>
          <w:rFonts w:hint="eastAsia"/>
          <w:b/>
          <w:bCs/>
          <w:color w:val="auto"/>
          <w:highlight w:val="none"/>
        </w:rPr>
        <w:t>功能描述：</w:t>
      </w:r>
      <w:r>
        <w:rPr>
          <w:rFonts w:hint="eastAsia"/>
          <w:color w:val="auto"/>
          <w:highlight w:val="none"/>
        </w:rPr>
        <w:t>支持记录并查询</w:t>
      </w:r>
      <w:r>
        <w:rPr>
          <w:rFonts w:hint="eastAsia"/>
          <w:color w:val="auto"/>
          <w:highlight w:val="none"/>
          <w:lang w:val="en-US" w:eastAsia="zh-CN"/>
        </w:rPr>
        <w:t>该查验系统</w:t>
      </w:r>
      <w:r>
        <w:rPr>
          <w:rFonts w:hint="eastAsia"/>
          <w:color w:val="auto"/>
          <w:highlight w:val="none"/>
        </w:rPr>
        <w:t>疾控、接种单位以及学校涉及登录、添加、修改、查询、导出、删除的操作情况。</w:t>
      </w:r>
    </w:p>
    <w:p>
      <w:pPr>
        <w:pStyle w:val="2"/>
        <w:spacing w:line="360" w:lineRule="auto"/>
        <w:ind w:left="0" w:leftChars="0" w:firstLine="0" w:firstLineChars="0"/>
        <w:rPr>
          <w:rFonts w:hint="eastAsia" w:ascii="宋体" w:hAnsi="宋体" w:cs="宋体"/>
          <w:color w:val="auto"/>
          <w:highlight w:val="none"/>
        </w:rPr>
      </w:pPr>
      <w:r>
        <w:rPr>
          <w:rFonts w:hint="eastAsia" w:ascii="宋体" w:hAnsi="宋体" w:cs="宋体"/>
          <w:b/>
          <w:bCs/>
          <w:color w:val="auto"/>
          <w:highlight w:val="none"/>
        </w:rPr>
        <w:t>查询条件：</w:t>
      </w:r>
      <w:r>
        <w:rPr>
          <w:rFonts w:hint="eastAsia" w:ascii="宋体" w:hAnsi="宋体" w:cs="宋体"/>
          <w:b w:val="0"/>
          <w:bCs w:val="0"/>
          <w:color w:val="auto"/>
          <w:highlight w:val="none"/>
          <w:lang w:val="en-US" w:eastAsia="zh-CN"/>
        </w:rPr>
        <w:t>选择地区，</w:t>
      </w:r>
      <w:r>
        <w:rPr>
          <w:rFonts w:hint="eastAsia" w:ascii="宋体" w:hAnsi="宋体" w:cs="宋体"/>
          <w:color w:val="auto"/>
          <w:highlight w:val="none"/>
        </w:rPr>
        <w:t>日志时间，操作类型，对象选择</w:t>
      </w:r>
    </w:p>
    <w:p>
      <w:pPr>
        <w:pStyle w:val="2"/>
        <w:spacing w:line="360" w:lineRule="auto"/>
        <w:ind w:left="0" w:leftChars="0" w:firstLine="0" w:firstLineChars="0"/>
        <w:rPr>
          <w:rFonts w:hint="eastAsia" w:ascii="宋体" w:hAnsi="宋体" w:cs="宋体"/>
          <w:color w:val="auto"/>
          <w:highlight w:val="none"/>
        </w:rPr>
      </w:pPr>
      <w:r>
        <w:rPr>
          <w:rFonts w:hint="eastAsia" w:ascii="宋体" w:hAnsi="宋体" w:cs="宋体"/>
          <w:color w:val="auto"/>
          <w:sz w:val="18"/>
          <w:szCs w:val="18"/>
          <w:highlight w:val="none"/>
        </w:rPr>
        <w:t>选择地区：必填项，树形结构，如果为疾控用户，默认所属，可选择下级；如果为接种门诊用户，默认为当前登录接种门诊用户，不可选择；</w:t>
      </w:r>
    </w:p>
    <w:p>
      <w:pPr>
        <w:pStyle w:val="2"/>
        <w:spacing w:line="360" w:lineRule="auto"/>
        <w:ind w:left="0" w:leftChars="0" w:firstLine="0" w:firstLineChars="0"/>
        <w:rPr>
          <w:rFonts w:hint="eastAsia" w:ascii="宋体" w:hAnsi="宋体" w:cs="宋体"/>
          <w:color w:val="auto"/>
          <w:sz w:val="18"/>
          <w:szCs w:val="18"/>
          <w:highlight w:val="none"/>
        </w:rPr>
      </w:pPr>
      <w:r>
        <w:rPr>
          <w:rFonts w:hint="eastAsia" w:ascii="宋体" w:hAnsi="宋体" w:cs="宋体"/>
          <w:color w:val="auto"/>
          <w:sz w:val="18"/>
          <w:szCs w:val="18"/>
          <w:highlight w:val="none"/>
        </w:rPr>
        <w:t>日志时间：必选项，年月日时分时间范围控件，默认选近一个月时间；</w:t>
      </w:r>
    </w:p>
    <w:p>
      <w:pPr>
        <w:pStyle w:val="2"/>
        <w:spacing w:line="360" w:lineRule="auto"/>
        <w:ind w:left="0" w:leftChars="0" w:firstLine="0" w:firstLineChars="0"/>
        <w:rPr>
          <w:rFonts w:hint="eastAsia"/>
          <w:color w:val="auto"/>
          <w:sz w:val="18"/>
          <w:szCs w:val="18"/>
          <w:highlight w:val="none"/>
        </w:rPr>
      </w:pPr>
      <w:r>
        <w:rPr>
          <w:rFonts w:hint="eastAsia" w:ascii="宋体" w:hAnsi="宋体" w:cs="宋体"/>
          <w:color w:val="auto"/>
          <w:sz w:val="18"/>
          <w:szCs w:val="18"/>
          <w:highlight w:val="none"/>
        </w:rPr>
        <w:t>操作类型：必选项，至少选一个，复选框，</w:t>
      </w:r>
      <w:r>
        <w:rPr>
          <w:rFonts w:hint="eastAsia"/>
          <w:color w:val="auto"/>
          <w:sz w:val="18"/>
          <w:szCs w:val="18"/>
          <w:highlight w:val="none"/>
        </w:rPr>
        <w:t>登录/添加/修改/查询/导出/删除</w:t>
      </w:r>
    </w:p>
    <w:p>
      <w:pPr>
        <w:pStyle w:val="2"/>
        <w:spacing w:line="360" w:lineRule="auto"/>
        <w:ind w:left="0" w:leftChars="0" w:firstLine="0" w:firstLineChars="0"/>
        <w:rPr>
          <w:rFonts w:ascii="宋体" w:hAnsi="宋体" w:cs="宋体"/>
          <w:color w:val="auto"/>
          <w:highlight w:val="none"/>
        </w:rPr>
      </w:pPr>
      <w:r>
        <w:rPr>
          <w:rFonts w:hint="eastAsia" w:ascii="宋体" w:hAnsi="宋体" w:cs="宋体"/>
          <w:color w:val="auto"/>
          <w:sz w:val="18"/>
          <w:szCs w:val="18"/>
          <w:highlight w:val="none"/>
        </w:rPr>
        <w:t>对象选择：非必选项，下拉框，默认全部，全部/疾控/接种门诊/学校</w:t>
      </w:r>
      <w:r>
        <w:rPr>
          <w:rFonts w:hint="eastAsia" w:ascii="宋体" w:hAnsi="宋体" w:cs="宋体"/>
          <w:color w:val="auto"/>
          <w:sz w:val="18"/>
          <w:szCs w:val="18"/>
          <w:highlight w:val="none"/>
          <w:lang w:eastAsia="zh-CN"/>
        </w:rPr>
        <w:t>（</w:t>
      </w:r>
      <w:r>
        <w:rPr>
          <w:rFonts w:hint="eastAsia" w:ascii="宋体" w:hAnsi="宋体" w:cs="宋体"/>
          <w:color w:val="auto"/>
          <w:sz w:val="18"/>
          <w:szCs w:val="18"/>
          <w:highlight w:val="none"/>
          <w:lang w:val="en-US" w:eastAsia="zh-CN"/>
        </w:rPr>
        <w:t>此处注意下对象选择随登录对象的权限变动，比如登录的是疾控用户，返回的是“</w:t>
      </w:r>
      <w:r>
        <w:rPr>
          <w:rFonts w:hint="eastAsia" w:ascii="宋体" w:hAnsi="宋体" w:cs="宋体"/>
          <w:color w:val="auto"/>
          <w:sz w:val="18"/>
          <w:szCs w:val="18"/>
          <w:highlight w:val="none"/>
        </w:rPr>
        <w:t>全部/疾控/接种门诊/学校</w:t>
      </w:r>
      <w:r>
        <w:rPr>
          <w:rFonts w:hint="eastAsia" w:ascii="宋体" w:hAnsi="宋体" w:cs="宋体"/>
          <w:color w:val="auto"/>
          <w:sz w:val="18"/>
          <w:szCs w:val="18"/>
          <w:highlight w:val="none"/>
          <w:lang w:val="en-US" w:eastAsia="zh-CN"/>
        </w:rPr>
        <w:t>”，登录的是门诊用户，返回的是“全部/</w:t>
      </w:r>
      <w:r>
        <w:rPr>
          <w:rFonts w:hint="eastAsia" w:ascii="宋体" w:hAnsi="宋体" w:cs="宋体"/>
          <w:color w:val="auto"/>
          <w:sz w:val="18"/>
          <w:szCs w:val="18"/>
          <w:highlight w:val="none"/>
        </w:rPr>
        <w:t>接种门诊/学校</w:t>
      </w:r>
      <w:r>
        <w:rPr>
          <w:rFonts w:hint="eastAsia" w:ascii="宋体" w:hAnsi="宋体" w:cs="宋体"/>
          <w:color w:val="auto"/>
          <w:sz w:val="18"/>
          <w:szCs w:val="18"/>
          <w:highlight w:val="none"/>
          <w:lang w:val="en-US" w:eastAsia="zh-CN"/>
        </w:rPr>
        <w:t>”</w:t>
      </w:r>
      <w:r>
        <w:rPr>
          <w:rFonts w:hint="eastAsia" w:ascii="宋体" w:hAnsi="宋体" w:cs="宋体"/>
          <w:color w:val="auto"/>
          <w:sz w:val="18"/>
          <w:szCs w:val="18"/>
          <w:highlight w:val="none"/>
          <w:lang w:eastAsia="zh-CN"/>
        </w:rPr>
        <w:t>）</w:t>
      </w:r>
    </w:p>
    <w:p>
      <w:pPr>
        <w:pStyle w:val="2"/>
        <w:spacing w:line="360" w:lineRule="auto"/>
        <w:ind w:left="0" w:leftChars="0" w:firstLine="0" w:firstLineChars="0"/>
        <w:rPr>
          <w:rFonts w:hint="eastAsia" w:ascii="宋体" w:hAnsi="宋体" w:cs="宋体"/>
          <w:color w:val="auto"/>
          <w:highlight w:val="none"/>
        </w:rPr>
      </w:pPr>
      <w:r>
        <w:rPr>
          <w:rFonts w:hint="eastAsia" w:ascii="宋体" w:hAnsi="宋体" w:cs="宋体"/>
          <w:b/>
          <w:bCs/>
          <w:color w:val="auto"/>
          <w:highlight w:val="none"/>
        </w:rPr>
        <w:t>查询结果：</w:t>
      </w:r>
      <w:r>
        <w:rPr>
          <w:rFonts w:hint="eastAsia" w:ascii="宋体" w:hAnsi="宋体" w:cs="宋体"/>
          <w:color w:val="auto"/>
          <w:highlight w:val="none"/>
        </w:rPr>
        <w:t>序号，操作类型，模块名称，</w:t>
      </w:r>
      <w:r>
        <w:rPr>
          <w:rFonts w:hint="eastAsia" w:ascii="宋体" w:hAnsi="宋体" w:cs="宋体"/>
          <w:color w:val="auto"/>
          <w:highlight w:val="none"/>
          <w:lang w:val="en-US" w:eastAsia="zh-CN"/>
        </w:rPr>
        <w:t>登录名</w:t>
      </w:r>
      <w:r>
        <w:rPr>
          <w:rFonts w:hint="eastAsia" w:ascii="宋体" w:hAnsi="宋体" w:cs="宋体"/>
          <w:color w:val="auto"/>
          <w:highlight w:val="none"/>
        </w:rPr>
        <w:t>，账户，记录时间</w:t>
      </w:r>
    </w:p>
    <w:p>
      <w:pPr>
        <w:pStyle w:val="2"/>
        <w:ind w:left="0" w:leftChars="0" w:firstLine="0" w:firstLineChars="0"/>
        <w:rPr>
          <w:rFonts w:hint="eastAsia" w:ascii="华文宋体" w:hAnsi="华文宋体" w:eastAsia="华文宋体"/>
          <w:color w:val="auto"/>
          <w:sz w:val="22"/>
          <w:highlight w:val="none"/>
          <w:shd w:val="clear" w:color="auto" w:fill="FFFFFF"/>
        </w:rPr>
      </w:pPr>
      <w:r>
        <w:rPr>
          <w:rFonts w:hint="eastAsia" w:ascii="华文宋体" w:hAnsi="华文宋体" w:eastAsia="华文宋体"/>
          <w:b/>
          <w:bCs/>
          <w:color w:val="auto"/>
          <w:sz w:val="22"/>
          <w:highlight w:val="none"/>
          <w:shd w:val="clear" w:color="auto" w:fill="FFFFFF"/>
        </w:rPr>
        <w:t>列表项展示要求：</w:t>
      </w:r>
      <w:r>
        <w:rPr>
          <w:rFonts w:hint="eastAsia" w:ascii="华文宋体" w:hAnsi="华文宋体" w:eastAsia="华文宋体"/>
          <w:color w:val="auto"/>
          <w:sz w:val="22"/>
          <w:highlight w:val="none"/>
          <w:shd w:val="clear" w:color="auto" w:fill="FFFFFF"/>
        </w:rPr>
        <w:t>支持分页，展示20条。</w:t>
      </w:r>
    </w:p>
    <w:p>
      <w:pPr>
        <w:pStyle w:val="9"/>
        <w:bidi w:val="0"/>
        <w:spacing w:line="360" w:lineRule="auto"/>
        <w:rPr>
          <w:rFonts w:hint="eastAsia"/>
          <w:b/>
          <w:lang w:val="en-US" w:eastAsia="zh-CN"/>
        </w:rPr>
      </w:pPr>
      <w:r>
        <w:rPr>
          <w:rFonts w:hint="eastAsia"/>
          <w:b/>
          <w:lang w:val="en-US" w:eastAsia="zh-CN"/>
        </w:rPr>
        <w:t>3.14疾控门诊端用户管理模块</w:t>
      </w:r>
    </w:p>
    <w:p>
      <w:pPr>
        <w:spacing w:line="360" w:lineRule="auto"/>
        <w:rPr>
          <w:rFonts w:hint="eastAsia" w:ascii="宋体" w:hAnsi="宋体" w:cs="宋体"/>
          <w:color w:val="auto"/>
          <w:szCs w:val="21"/>
          <w:highlight w:val="none"/>
        </w:rPr>
      </w:pPr>
      <w:r>
        <w:rPr>
          <w:rFonts w:hint="eastAsia" w:ascii="宋体" w:hAnsi="宋体" w:cs="宋体"/>
          <w:b/>
          <w:bCs/>
          <w:color w:val="auto"/>
          <w:szCs w:val="21"/>
          <w:highlight w:val="none"/>
        </w:rPr>
        <w:t>功能描述：</w:t>
      </w:r>
      <w:r>
        <w:rPr>
          <w:rFonts w:hint="eastAsia" w:ascii="宋体" w:hAnsi="宋体" w:cs="宋体"/>
          <w:color w:val="auto"/>
          <w:szCs w:val="21"/>
          <w:highlight w:val="none"/>
          <w:shd w:val="clear" w:color="auto" w:fill="FFFFFF"/>
        </w:rPr>
        <w:t>支持按区域</w:t>
      </w:r>
      <w:r>
        <w:rPr>
          <w:rFonts w:hint="eastAsia" w:ascii="宋体" w:hAnsi="宋体" w:cs="宋体"/>
          <w:color w:val="auto"/>
          <w:szCs w:val="21"/>
          <w:highlight w:val="none"/>
          <w:shd w:val="clear" w:color="auto" w:fill="FFFFFF"/>
          <w:lang w:val="en-US" w:eastAsia="zh-CN"/>
        </w:rPr>
        <w:t>进行账户增删改查等操作</w:t>
      </w:r>
      <w:r>
        <w:rPr>
          <w:rFonts w:hint="eastAsia" w:ascii="宋体" w:hAnsi="宋体" w:cs="宋体"/>
          <w:color w:val="auto"/>
          <w:szCs w:val="21"/>
          <w:highlight w:val="none"/>
          <w:shd w:val="clear" w:color="auto" w:fill="FFFFFF"/>
        </w:rPr>
        <w:t>。</w:t>
      </w:r>
    </w:p>
    <w:p>
      <w:pPr>
        <w:pStyle w:val="2"/>
        <w:spacing w:line="360" w:lineRule="auto"/>
        <w:ind w:left="0" w:leftChars="0" w:firstLine="0" w:firstLineChars="0"/>
        <w:rPr>
          <w:rFonts w:hint="eastAsia" w:ascii="宋体" w:hAnsi="宋体" w:cs="宋体"/>
          <w:color w:val="auto"/>
          <w:highlight w:val="none"/>
          <w:lang w:val="en-US" w:eastAsia="zh-CN"/>
        </w:rPr>
      </w:pPr>
      <w:r>
        <w:rPr>
          <w:rFonts w:hint="eastAsia" w:ascii="宋体" w:hAnsi="宋体" w:cs="宋体"/>
          <w:b/>
          <w:bCs/>
          <w:color w:val="auto"/>
          <w:highlight w:val="none"/>
        </w:rPr>
        <w:t>查询条件：</w:t>
      </w:r>
      <w:r>
        <w:rPr>
          <w:rFonts w:hint="eastAsia" w:ascii="宋体" w:hAnsi="宋体" w:cs="宋体"/>
          <w:b w:val="0"/>
          <w:bCs w:val="0"/>
          <w:color w:val="auto"/>
          <w:highlight w:val="none"/>
          <w:lang w:val="en-US" w:eastAsia="zh-CN"/>
        </w:rPr>
        <w:t>所属</w:t>
      </w:r>
      <w:r>
        <w:rPr>
          <w:rFonts w:hint="eastAsia" w:ascii="宋体" w:hAnsi="宋体" w:cs="宋体"/>
          <w:color w:val="auto"/>
          <w:highlight w:val="none"/>
        </w:rPr>
        <w:t>地区，</w:t>
      </w:r>
      <w:r>
        <w:rPr>
          <w:rFonts w:hint="eastAsia" w:ascii="宋体" w:hAnsi="宋体" w:cs="宋体"/>
          <w:color w:val="auto"/>
          <w:highlight w:val="none"/>
          <w:lang w:val="en-US" w:eastAsia="zh-CN"/>
        </w:rPr>
        <w:t>登录账号，用户显示名</w:t>
      </w:r>
    </w:p>
    <w:p>
      <w:pPr>
        <w:pStyle w:val="2"/>
        <w:spacing w:line="360" w:lineRule="auto"/>
        <w:ind w:left="0" w:leftChars="0" w:firstLine="0" w:firstLineChars="0"/>
        <w:rPr>
          <w:rFonts w:hint="eastAsia" w:ascii="宋体" w:hAnsi="宋体" w:cs="宋体"/>
          <w:b w:val="0"/>
          <w:bCs w:val="0"/>
          <w:color w:val="auto"/>
          <w:highlight w:val="none"/>
          <w:lang w:val="en-US" w:eastAsia="zh-CN"/>
        </w:rPr>
      </w:pPr>
      <w:r>
        <w:rPr>
          <w:rFonts w:hint="eastAsia" w:ascii="宋体" w:hAnsi="宋体" w:cs="宋体"/>
          <w:b/>
          <w:bCs/>
          <w:color w:val="auto"/>
          <w:highlight w:val="none"/>
          <w:lang w:val="en-US" w:eastAsia="zh-CN"/>
        </w:rPr>
        <w:t>查询结果：</w:t>
      </w:r>
      <w:r>
        <w:rPr>
          <w:rFonts w:hint="eastAsia" w:ascii="宋体" w:hAnsi="宋体" w:cs="宋体"/>
          <w:b w:val="0"/>
          <w:bCs w:val="0"/>
          <w:color w:val="auto"/>
          <w:highlight w:val="none"/>
          <w:lang w:val="en-US" w:eastAsia="zh-CN"/>
        </w:rPr>
        <w:t>序号，操作（修改，删除），所属地区，用户登录账号，用户显示名</w:t>
      </w:r>
    </w:p>
    <w:p>
      <w:pPr>
        <w:pStyle w:val="2"/>
        <w:spacing w:line="360" w:lineRule="auto"/>
        <w:ind w:left="0" w:leftChars="0" w:firstLine="0" w:firstLineChars="0"/>
        <w:rPr>
          <w:rFonts w:hint="default" w:ascii="宋体" w:hAnsi="宋体" w:cs="宋体"/>
          <w:b w:val="0"/>
          <w:bCs w:val="0"/>
          <w:color w:val="auto"/>
          <w:highlight w:val="none"/>
          <w:lang w:val="en-US" w:eastAsia="zh-CN"/>
        </w:rPr>
      </w:pPr>
      <w:r>
        <w:rPr>
          <w:rFonts w:hint="eastAsia" w:ascii="宋体" w:hAnsi="宋体" w:cs="宋体"/>
          <w:b/>
          <w:bCs/>
          <w:color w:val="auto"/>
          <w:highlight w:val="none"/>
          <w:lang w:val="en-US" w:eastAsia="zh-CN"/>
        </w:rPr>
        <w:t>功能按钮：</w:t>
      </w:r>
      <w:r>
        <w:rPr>
          <w:rFonts w:hint="eastAsia" w:ascii="宋体" w:hAnsi="宋体" w:cs="宋体"/>
          <w:b w:val="0"/>
          <w:bCs w:val="0"/>
          <w:color w:val="auto"/>
          <w:highlight w:val="none"/>
          <w:lang w:val="en-US" w:eastAsia="zh-CN"/>
        </w:rPr>
        <w:t>查询，新增，修改，删除</w:t>
      </w:r>
    </w:p>
    <w:p>
      <w:pPr>
        <w:pStyle w:val="2"/>
        <w:ind w:left="0" w:leftChars="0" w:firstLine="0" w:firstLineChars="0"/>
        <w:rPr>
          <w:rFonts w:hint="eastAsia" w:ascii="宋体" w:hAnsi="宋体" w:cs="宋体"/>
          <w:b w:val="0"/>
          <w:bCs w:val="0"/>
          <w:color w:val="auto"/>
          <w:highlight w:val="none"/>
          <w:lang w:val="en-US" w:eastAsia="zh-CN"/>
        </w:rPr>
      </w:pPr>
      <w:r>
        <w:rPr>
          <w:rFonts w:hint="eastAsia" w:ascii="华文宋体" w:hAnsi="华文宋体" w:eastAsia="华文宋体"/>
          <w:b/>
          <w:bCs/>
          <w:color w:val="auto"/>
          <w:sz w:val="22"/>
          <w:highlight w:val="none"/>
          <w:shd w:val="clear" w:color="auto" w:fill="FFFFFF"/>
        </w:rPr>
        <w:t>列表项展示要求：</w:t>
      </w:r>
      <w:r>
        <w:rPr>
          <w:rFonts w:hint="eastAsia" w:ascii="华文宋体" w:hAnsi="华文宋体" w:eastAsia="华文宋体"/>
          <w:color w:val="auto"/>
          <w:sz w:val="22"/>
          <w:highlight w:val="none"/>
          <w:shd w:val="clear" w:color="auto" w:fill="FFFFFF"/>
        </w:rPr>
        <w:t>支持分页，展示20条。</w:t>
      </w:r>
    </w:p>
    <w:p>
      <w:pPr>
        <w:spacing w:line="360" w:lineRule="auto"/>
        <w:jc w:val="left"/>
        <w:rPr>
          <w:rFonts w:hint="eastAsia" w:ascii="华文宋体" w:hAnsi="华文宋体"/>
          <w:szCs w:val="22"/>
          <w:lang w:eastAsia="zh-CN"/>
        </w:rPr>
      </w:pPr>
    </w:p>
    <w:p>
      <w:pPr>
        <w:rPr>
          <w:rFonts w:hint="eastAsia"/>
          <w:lang w:val="en-US" w:eastAsia="zh-CN"/>
        </w:rPr>
      </w:pPr>
    </w:p>
    <w:p>
      <w:pPr>
        <w:rPr>
          <w:rFonts w:hint="eastAsia"/>
          <w:lang w:val="en-US" w:eastAsia="zh-CN"/>
        </w:rPr>
      </w:pPr>
    </w:p>
    <w:p>
      <w:pPr>
        <w:pStyle w:val="5"/>
        <w:numPr>
          <w:ilvl w:val="0"/>
          <w:numId w:val="0"/>
        </w:numPr>
        <w:bidi w:val="0"/>
        <w:spacing w:line="360" w:lineRule="auto"/>
        <w:ind w:left="420" w:leftChars="0"/>
        <w:rPr>
          <w:rFonts w:hint="eastAsia"/>
          <w:sz w:val="24"/>
          <w:szCs w:val="20"/>
          <w:lang w:val="en-US" w:eastAsia="zh-CN"/>
        </w:rPr>
      </w:pPr>
      <w:r>
        <w:rPr>
          <w:rFonts w:hint="eastAsia"/>
          <w:sz w:val="24"/>
          <w:szCs w:val="20"/>
          <w:lang w:val="en-US" w:eastAsia="zh-CN"/>
        </w:rPr>
        <w:t>3.2概要设计说明书</w:t>
      </w:r>
    </w:p>
    <w:p>
      <w:pPr>
        <w:pStyle w:val="6"/>
        <w:bidi w:val="0"/>
        <w:rPr>
          <w:sz w:val="24"/>
          <w:szCs w:val="24"/>
        </w:rPr>
      </w:pPr>
      <w:r>
        <w:rPr>
          <w:rFonts w:hint="eastAsia"/>
          <w:sz w:val="24"/>
          <w:szCs w:val="24"/>
          <w:lang w:val="en-US" w:eastAsia="zh-CN"/>
        </w:rPr>
        <w:t>3.2.1</w:t>
      </w:r>
      <w:r>
        <w:rPr>
          <w:rFonts w:hint="eastAsia"/>
          <w:sz w:val="24"/>
          <w:szCs w:val="24"/>
        </w:rPr>
        <w:t>项目概述</w:t>
      </w:r>
    </w:p>
    <w:p>
      <w:pPr>
        <w:spacing w:line="360" w:lineRule="auto"/>
        <w:ind w:firstLine="480"/>
        <w:rPr>
          <w:rFonts w:hint="default" w:ascii="宋体" w:hAnsi="宋体"/>
          <w:sz w:val="24"/>
          <w:szCs w:val="24"/>
          <w:lang w:val="en-US" w:eastAsia="zh-CN"/>
        </w:rPr>
      </w:pPr>
      <w:r>
        <w:rPr>
          <w:rFonts w:hint="eastAsia" w:ascii="宋体" w:hAnsi="宋体"/>
          <w:sz w:val="24"/>
          <w:szCs w:val="24"/>
          <w:lang w:val="en-US" w:eastAsia="zh-CN"/>
        </w:rPr>
        <w:t>本阶段已在系统需求分析的基础上，对查验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pPr>
        <w:pStyle w:val="6"/>
        <w:bidi w:val="0"/>
        <w:rPr>
          <w:rFonts w:hint="eastAsia"/>
          <w:sz w:val="24"/>
          <w:szCs w:val="24"/>
          <w:lang w:val="en-US" w:eastAsia="zh-CN"/>
        </w:rPr>
      </w:pPr>
      <w:bookmarkStart w:id="3" w:name="_Toc28376910"/>
      <w:bookmarkStart w:id="4" w:name="_Toc127799102"/>
      <w:r>
        <w:rPr>
          <w:rFonts w:hint="eastAsia"/>
          <w:sz w:val="24"/>
          <w:szCs w:val="24"/>
          <w:lang w:val="en-US" w:eastAsia="zh-CN"/>
        </w:rPr>
        <w:t>3.2.2</w:t>
      </w:r>
      <w:bookmarkEnd w:id="3"/>
      <w:bookmarkEnd w:id="4"/>
      <w:r>
        <w:rPr>
          <w:rFonts w:hint="eastAsia"/>
          <w:sz w:val="24"/>
          <w:szCs w:val="24"/>
          <w:lang w:val="en-US" w:eastAsia="zh-CN"/>
        </w:rPr>
        <w:t>项目背景</w:t>
      </w:r>
    </w:p>
    <w:p>
      <w:pPr>
        <w:spacing w:line="360" w:lineRule="auto"/>
        <w:ind w:firstLine="480"/>
        <w:rPr>
          <w:rFonts w:hint="eastAsia" w:ascii="宋体" w:hAnsi="宋体"/>
          <w:sz w:val="24"/>
          <w:szCs w:val="24"/>
          <w:lang w:val="en-US" w:eastAsia="zh-CN"/>
        </w:rPr>
      </w:pPr>
      <w:r>
        <w:rPr>
          <w:rFonts w:hint="eastAsia" w:ascii="宋体" w:hAnsi="宋体"/>
          <w:sz w:val="24"/>
          <w:szCs w:val="24"/>
          <w:lang w:val="en-US" w:eastAsia="zh-CN"/>
        </w:rPr>
        <w:t>本系统是面向绍兴市疾病预防控制中心，用于公共卫生信息化的系统。系统以先进的计算机工程、卫生统计学、决策支持系统、数据仓库等技术手段、分层架构等技术为支撑，采用Java作为开发语言平台。</w:t>
      </w:r>
    </w:p>
    <w:p>
      <w:pPr>
        <w:spacing w:line="360" w:lineRule="auto"/>
        <w:ind w:firstLine="480"/>
        <w:jc w:val="both"/>
        <w:rPr>
          <w:rFonts w:hint="default" w:ascii="宋体" w:hAnsi="宋体"/>
          <w:sz w:val="24"/>
          <w:szCs w:val="24"/>
          <w:lang w:val="en-US" w:eastAsia="zh-CN"/>
        </w:rPr>
      </w:pPr>
      <w:r>
        <w:rPr>
          <w:rFonts w:hint="eastAsia" w:ascii="宋体" w:hAnsi="宋体"/>
          <w:sz w:val="24"/>
          <w:szCs w:val="24"/>
          <w:lang w:val="en-US" w:eastAsia="zh-CN"/>
        </w:rPr>
        <w:t>软件的系统名称：绍兴市入学入托查验系统</w:t>
      </w:r>
    </w:p>
    <w:p>
      <w:pPr>
        <w:spacing w:line="360" w:lineRule="auto"/>
        <w:ind w:firstLine="480"/>
        <w:jc w:val="both"/>
        <w:rPr>
          <w:rFonts w:hint="eastAsia" w:ascii="宋体" w:hAnsi="宋体"/>
          <w:sz w:val="24"/>
          <w:szCs w:val="24"/>
          <w:lang w:val="en-US" w:eastAsia="zh-CN"/>
        </w:rPr>
      </w:pPr>
      <w:r>
        <w:rPr>
          <w:rFonts w:hint="eastAsia" w:ascii="宋体" w:hAnsi="宋体"/>
          <w:sz w:val="24"/>
          <w:szCs w:val="24"/>
          <w:lang w:val="en-US" w:eastAsia="zh-CN"/>
        </w:rPr>
        <w:t>本项目的提出者：绍兴市疾病预防控制中心</w:t>
      </w:r>
    </w:p>
    <w:p>
      <w:pPr>
        <w:spacing w:line="360" w:lineRule="auto"/>
        <w:ind w:firstLine="480"/>
        <w:jc w:val="both"/>
        <w:rPr>
          <w:rFonts w:hint="eastAsia" w:ascii="宋体" w:hAnsi="宋体"/>
          <w:sz w:val="24"/>
          <w:szCs w:val="24"/>
          <w:lang w:val="en-US" w:eastAsia="zh-CN"/>
        </w:rPr>
      </w:pPr>
      <w:r>
        <w:rPr>
          <w:rFonts w:hint="eastAsia" w:ascii="宋体" w:hAnsi="宋体"/>
          <w:sz w:val="24"/>
          <w:szCs w:val="24"/>
          <w:lang w:val="en-US" w:eastAsia="zh-CN"/>
        </w:rPr>
        <w:t>开发者：沈苏科技（苏州）股份有限公司</w:t>
      </w:r>
    </w:p>
    <w:p>
      <w:pPr>
        <w:spacing w:line="360" w:lineRule="auto"/>
        <w:ind w:firstLine="480"/>
        <w:jc w:val="both"/>
        <w:rPr>
          <w:rFonts w:hint="eastAsia" w:ascii="宋体" w:hAnsi="宋体"/>
          <w:sz w:val="24"/>
          <w:szCs w:val="24"/>
          <w:lang w:val="en-US" w:eastAsia="zh-CN"/>
        </w:rPr>
      </w:pPr>
      <w:r>
        <w:rPr>
          <w:rFonts w:hint="eastAsia" w:ascii="宋体" w:hAnsi="宋体"/>
          <w:sz w:val="24"/>
          <w:szCs w:val="24"/>
          <w:lang w:val="en-US" w:eastAsia="zh-CN"/>
        </w:rPr>
        <w:t>用户：各级疾控、医院、学校等机构。</w:t>
      </w:r>
    </w:p>
    <w:p>
      <w:pPr>
        <w:pStyle w:val="6"/>
        <w:bidi w:val="0"/>
        <w:rPr>
          <w:rFonts w:hint="default"/>
          <w:sz w:val="24"/>
          <w:szCs w:val="24"/>
          <w:lang w:val="en-US" w:eastAsia="zh-CN"/>
        </w:rPr>
      </w:pPr>
      <w:r>
        <w:rPr>
          <w:rFonts w:hint="eastAsia"/>
          <w:sz w:val="24"/>
          <w:szCs w:val="24"/>
          <w:lang w:val="en-US" w:eastAsia="zh-CN"/>
        </w:rPr>
        <w:t>3.2.3定义</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SQL</w:t>
      </w:r>
      <w:r>
        <w:rPr>
          <w:rFonts w:hint="eastAsia"/>
          <w:sz w:val="24"/>
          <w:szCs w:val="24"/>
          <w:lang w:eastAsia="zh-CN"/>
        </w:rPr>
        <w:t>：</w:t>
      </w:r>
      <w:r>
        <w:rPr>
          <w:sz w:val="24"/>
          <w:szCs w:val="24"/>
        </w:rPr>
        <w:t xml:space="preserve"> 一种用于访问查询数据库的语言</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事务流：数据进入模块后可能有多种路径进行处理。</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主键：数据库表中的关键域。值互不相同。</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外部主键：数据库表中与其他表主键关联的域。</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ROLLBACK</w:t>
      </w:r>
      <w:r>
        <w:rPr>
          <w:rFonts w:hint="eastAsia"/>
          <w:sz w:val="24"/>
          <w:szCs w:val="24"/>
          <w:lang w:eastAsia="zh-CN"/>
        </w:rPr>
        <w:t>：</w:t>
      </w:r>
      <w:r>
        <w:rPr>
          <w:sz w:val="24"/>
          <w:szCs w:val="24"/>
        </w:rPr>
        <w:t xml:space="preserve"> 数据库的错误恢复机制。</w:t>
      </w:r>
    </w:p>
    <w:p>
      <w:pPr>
        <w:pStyle w:val="14"/>
        <w:keepNext w:val="0"/>
        <w:keepLines w:val="0"/>
        <w:widowControl/>
        <w:suppressLineNumbers w:val="0"/>
        <w:spacing w:before="0" w:beforeAutospacing="1" w:after="0" w:afterAutospacing="1" w:line="360" w:lineRule="auto"/>
        <w:ind w:right="0"/>
        <w:jc w:val="both"/>
        <w:rPr>
          <w:sz w:val="24"/>
          <w:szCs w:val="24"/>
        </w:rPr>
      </w:pPr>
      <w:r>
        <w:rPr>
          <w:rFonts w:ascii="宋体" w:hAnsi="宋体" w:eastAsia="宋体" w:cs="宋体"/>
          <w:sz w:val="24"/>
          <w:szCs w:val="24"/>
        </w:rPr>
        <w:t>ATM</w:t>
      </w:r>
      <w:r>
        <w:rPr>
          <w:rFonts w:hint="eastAsia" w:ascii="宋体" w:hAnsi="宋体" w:cs="宋体"/>
          <w:sz w:val="24"/>
          <w:szCs w:val="24"/>
          <w:lang w:eastAsia="zh-CN"/>
        </w:rPr>
        <w:t>：</w:t>
      </w:r>
      <w:r>
        <w:rPr>
          <w:rFonts w:ascii="宋体" w:hAnsi="宋体" w:eastAsia="宋体" w:cs="宋体"/>
          <w:sz w:val="24"/>
          <w:szCs w:val="24"/>
        </w:rPr>
        <w:t xml:space="preserve"> Asynchronous Transfer Mode (异步传输模式)。</w:t>
      </w:r>
    </w:p>
    <w:p>
      <w:pPr>
        <w:pStyle w:val="14"/>
        <w:keepNext w:val="0"/>
        <w:keepLines w:val="0"/>
        <w:widowControl/>
        <w:suppressLineNumbers w:val="0"/>
        <w:spacing w:before="0" w:beforeAutospacing="1" w:after="0" w:afterAutospacing="1" w:line="360" w:lineRule="auto"/>
        <w:ind w:right="0"/>
        <w:jc w:val="both"/>
        <w:rPr>
          <w:rFonts w:hint="eastAsia"/>
          <w:sz w:val="24"/>
          <w:szCs w:val="24"/>
        </w:rPr>
      </w:pPr>
      <w:r>
        <w:rPr>
          <w:rFonts w:hint="eastAsia"/>
          <w:sz w:val="24"/>
          <w:szCs w:val="24"/>
        </w:rPr>
        <w:t>DD Data Dictionary表示数据字典，是对数据库中某些数据项等信息的描述，也包括本系统中某些预定义的数据项，如卫生医疗机构编码定义、行政区划定义等。</w:t>
      </w:r>
    </w:p>
    <w:p>
      <w:pPr>
        <w:pStyle w:val="6"/>
        <w:bidi w:val="0"/>
        <w:rPr>
          <w:rFonts w:hint="default"/>
          <w:sz w:val="24"/>
          <w:szCs w:val="24"/>
          <w:lang w:val="en-US" w:eastAsia="zh-CN"/>
        </w:rPr>
      </w:pPr>
      <w:r>
        <w:rPr>
          <w:rFonts w:hint="eastAsia"/>
          <w:sz w:val="24"/>
          <w:szCs w:val="24"/>
          <w:lang w:val="en-US" w:eastAsia="zh-CN"/>
        </w:rPr>
        <w:t>3.2.4参考资料</w:t>
      </w:r>
    </w:p>
    <w:p>
      <w:pPr>
        <w:pStyle w:val="22"/>
        <w:spacing w:line="360" w:lineRule="auto"/>
        <w:rPr>
          <w:sz w:val="24"/>
          <w:szCs w:val="22"/>
        </w:rPr>
      </w:pPr>
      <w:r>
        <w:rPr>
          <w:rFonts w:hint="eastAsia"/>
          <w:sz w:val="24"/>
          <w:szCs w:val="22"/>
        </w:rPr>
        <w:t>(1)软件工程 开发方法元模型GB/T 26239-2010</w:t>
      </w:r>
    </w:p>
    <w:p>
      <w:pPr>
        <w:pStyle w:val="22"/>
        <w:spacing w:line="360" w:lineRule="auto"/>
        <w:rPr>
          <w:sz w:val="24"/>
          <w:szCs w:val="22"/>
        </w:rPr>
      </w:pPr>
      <w:r>
        <w:rPr>
          <w:rFonts w:hint="eastAsia"/>
          <w:sz w:val="24"/>
          <w:szCs w:val="22"/>
        </w:rPr>
        <w:t>(2)信息技术 软件工程 可复用资产规范 GB/T 25644-2010</w:t>
      </w:r>
    </w:p>
    <w:p>
      <w:pPr>
        <w:pStyle w:val="22"/>
        <w:spacing w:line="360" w:lineRule="auto"/>
        <w:rPr>
          <w:rFonts w:hint="eastAsia"/>
          <w:sz w:val="24"/>
          <w:szCs w:val="22"/>
        </w:rPr>
      </w:pPr>
      <w:r>
        <w:rPr>
          <w:rFonts w:hint="eastAsia"/>
          <w:sz w:val="24"/>
          <w:szCs w:val="22"/>
        </w:rPr>
        <w:t>(3)软件工程 软件产品质量要求和评价(SQuaRE) SQuaR</w:t>
      </w:r>
    </w:p>
    <w:p>
      <w:pPr>
        <w:pStyle w:val="6"/>
        <w:bidi w:val="0"/>
        <w:rPr>
          <w:rFonts w:hint="default"/>
          <w:sz w:val="24"/>
          <w:szCs w:val="24"/>
          <w:lang w:val="en-US" w:eastAsia="zh-CN"/>
        </w:rPr>
      </w:pPr>
      <w:r>
        <w:rPr>
          <w:rFonts w:hint="eastAsia"/>
          <w:sz w:val="24"/>
          <w:szCs w:val="24"/>
          <w:lang w:val="en-US" w:eastAsia="zh-CN"/>
        </w:rPr>
        <w:t>3.2.5设计原则</w:t>
      </w:r>
    </w:p>
    <w:p>
      <w:pPr>
        <w:spacing w:line="360" w:lineRule="auto"/>
        <w:ind w:firstLine="420" w:firstLineChars="200"/>
      </w:pPr>
      <w:r>
        <w:rPr>
          <w:rFonts w:hint="eastAsia"/>
        </w:rPr>
        <w:t>系统设计架构满足以下原则：</w:t>
      </w:r>
    </w:p>
    <w:p>
      <w:pPr>
        <w:numPr>
          <w:ilvl w:val="0"/>
          <w:numId w:val="7"/>
        </w:numPr>
        <w:spacing w:line="360" w:lineRule="auto"/>
      </w:pPr>
      <w:r>
        <w:rPr>
          <w:rFonts w:hint="eastAsia"/>
        </w:rPr>
        <w:t>先进性</w:t>
      </w:r>
    </w:p>
    <w:p>
      <w:pPr>
        <w:spacing w:line="360" w:lineRule="auto"/>
        <w:ind w:firstLine="420" w:firstLineChars="200"/>
      </w:pPr>
      <w:r>
        <w:rPr>
          <w:rFonts w:hint="eastAsia"/>
        </w:rPr>
        <w:t>采用先进的基于构件/构架的设计思想和开发方法。</w:t>
      </w:r>
    </w:p>
    <w:p>
      <w:pPr>
        <w:numPr>
          <w:ilvl w:val="0"/>
          <w:numId w:val="7"/>
        </w:numPr>
        <w:spacing w:line="360" w:lineRule="auto"/>
      </w:pPr>
      <w:r>
        <w:rPr>
          <w:rFonts w:hint="eastAsia"/>
        </w:rPr>
        <w:t>安全性</w:t>
      </w:r>
    </w:p>
    <w:p>
      <w:pPr>
        <w:spacing w:line="360" w:lineRule="auto"/>
        <w:ind w:firstLine="420" w:firstLineChars="200"/>
      </w:pPr>
      <w:r>
        <w:rPr>
          <w:rFonts w:hint="eastAsia"/>
        </w:rPr>
        <w:t>系统采用分级管理模式，对不同级别用户的操作权限和数据访问范围有严格的限制，系统管理员可以根据情况灵活设置安全策略。同时个案业务数据采用api接口的方式进行交互用模块化的设计框架，模块之间相对独立又可相互关联。</w:t>
      </w:r>
    </w:p>
    <w:p>
      <w:pPr>
        <w:numPr>
          <w:ilvl w:val="0"/>
          <w:numId w:val="7"/>
        </w:numPr>
        <w:spacing w:line="360" w:lineRule="auto"/>
      </w:pPr>
      <w:r>
        <w:rPr>
          <w:rFonts w:hint="eastAsia"/>
        </w:rPr>
        <w:t>易维护性</w:t>
      </w:r>
    </w:p>
    <w:p>
      <w:pPr>
        <w:spacing w:line="360" w:lineRule="auto"/>
        <w:ind w:firstLine="420" w:firstLineChars="200"/>
      </w:pPr>
      <w:r>
        <w:rPr>
          <w:rFonts w:hint="eastAsia"/>
        </w:rPr>
        <w:t>采用代码维护、参数配置等手段，确保管理员可自维护系统基础设置。系统升级和日常维护方便。系统为管理员有系统设置和维护功能。</w:t>
      </w:r>
    </w:p>
    <w:p>
      <w:pPr>
        <w:numPr>
          <w:ilvl w:val="0"/>
          <w:numId w:val="7"/>
        </w:numPr>
        <w:spacing w:line="360" w:lineRule="auto"/>
      </w:pPr>
      <w:r>
        <w:rPr>
          <w:rFonts w:hint="eastAsia"/>
        </w:rPr>
        <w:t>可操作性</w:t>
      </w:r>
    </w:p>
    <w:p>
      <w:pPr>
        <w:spacing w:line="240" w:lineRule="auto"/>
        <w:ind w:firstLine="420" w:firstLineChars="200"/>
        <w:rPr>
          <w:rFonts w:hint="eastAsia"/>
        </w:rPr>
      </w:pPr>
      <w:r>
        <w:rPr>
          <w:rFonts w:hint="eastAsia"/>
        </w:rPr>
        <w:t>设计方案符合业务流程，不是停留理论框架，而是切实可行，并具有创新的价值。</w:t>
      </w:r>
    </w:p>
    <w:p>
      <w:pPr>
        <w:pStyle w:val="6"/>
        <w:bidi w:val="0"/>
        <w:rPr>
          <w:rFonts w:hint="eastAsia"/>
          <w:sz w:val="24"/>
          <w:szCs w:val="24"/>
          <w:lang w:val="en-US" w:eastAsia="zh-CN"/>
        </w:rPr>
      </w:pPr>
      <w:r>
        <w:rPr>
          <w:rFonts w:hint="eastAsia"/>
          <w:sz w:val="24"/>
          <w:szCs w:val="24"/>
          <w:lang w:val="en-US" w:eastAsia="zh-CN"/>
        </w:rPr>
        <w:t>3.2.5用户界面</w:t>
      </w:r>
    </w:p>
    <w:p>
      <w:pPr>
        <w:pStyle w:val="14"/>
        <w:keepNext w:val="0"/>
        <w:keepLines w:val="0"/>
        <w:widowControl/>
        <w:suppressLineNumbers w:val="0"/>
        <w:spacing w:before="0" w:beforeAutospacing="1" w:after="0" w:afterAutospacing="1" w:line="360" w:lineRule="auto"/>
        <w:ind w:left="0" w:right="0" w:firstLine="357"/>
        <w:rPr>
          <w:rFonts w:hint="eastAsia" w:eastAsia="宋体"/>
          <w:lang w:eastAsia="zh-CN"/>
        </w:rPr>
      </w:pPr>
      <w:r>
        <w:rPr>
          <w:sz w:val="24"/>
          <w:szCs w:val="24"/>
        </w:rPr>
        <w:t>在用户界面部分，根据需求分析的结果，用户需要一个用户友善界面。在界面设计上，应做到简单明了，易于操作，并且要注意到界面的布局，应突出的显示重要以及出错信息。外观上也要做到合理化，在设计语言上，使用</w:t>
      </w:r>
      <w:r>
        <w:rPr>
          <w:rFonts w:hint="eastAsia"/>
          <w:sz w:val="24"/>
          <w:szCs w:val="24"/>
          <w:lang w:val="en-US" w:eastAsia="zh-CN"/>
        </w:rPr>
        <w:t>JAVA</w:t>
      </w:r>
      <w:r>
        <w:rPr>
          <w:sz w:val="24"/>
          <w:szCs w:val="24"/>
        </w:rPr>
        <w:t xml:space="preserve"> 进行编程，在界面上可使用</w:t>
      </w:r>
      <w:r>
        <w:rPr>
          <w:rFonts w:hint="eastAsia"/>
          <w:sz w:val="24"/>
          <w:szCs w:val="24"/>
          <w:lang w:val="en-US" w:eastAsia="zh-CN"/>
        </w:rPr>
        <w:t>elementUI</w:t>
      </w:r>
      <w:r>
        <w:rPr>
          <w:sz w:val="24"/>
          <w:szCs w:val="24"/>
        </w:rPr>
        <w:t>所提供的可视化组件，</w:t>
      </w:r>
      <w:r>
        <w:rPr>
          <w:rFonts w:hint="eastAsia"/>
          <w:sz w:val="24"/>
          <w:szCs w:val="24"/>
          <w:lang w:val="en-US" w:eastAsia="zh-CN"/>
        </w:rPr>
        <w:t>统一的办公化</w:t>
      </w:r>
      <w:r>
        <w:rPr>
          <w:sz w:val="24"/>
          <w:szCs w:val="24"/>
        </w:rPr>
        <w:t>风格。 其中服务器程序界面要做到操作简单，易于管理。总的来说，系统的用户界面应作到可靠性、简单性、易学习和使用</w:t>
      </w:r>
      <w:r>
        <w:rPr>
          <w:rFonts w:hint="eastAsia"/>
          <w:sz w:val="24"/>
          <w:szCs w:val="24"/>
          <w:lang w:eastAsia="zh-CN"/>
        </w:rPr>
        <w:t>。</w:t>
      </w:r>
    </w:p>
    <w:p>
      <w:pPr>
        <w:pStyle w:val="6"/>
        <w:bidi w:val="0"/>
        <w:rPr>
          <w:rFonts w:hint="default"/>
          <w:sz w:val="24"/>
          <w:szCs w:val="24"/>
          <w:lang w:val="en-US" w:eastAsia="zh-CN"/>
        </w:rPr>
      </w:pPr>
      <w:r>
        <w:rPr>
          <w:rFonts w:hint="eastAsia"/>
          <w:sz w:val="24"/>
          <w:szCs w:val="24"/>
          <w:lang w:val="en-US" w:eastAsia="zh-CN"/>
        </w:rPr>
        <w:t>3.2.6接口设计</w:t>
      </w:r>
    </w:p>
    <w:p>
      <w:pPr>
        <w:pStyle w:val="7"/>
        <w:bidi w:val="0"/>
        <w:rPr>
          <w:rFonts w:hint="eastAsia"/>
          <w:lang w:val="en-US" w:eastAsia="zh-CN"/>
        </w:rPr>
      </w:pPr>
      <w:r>
        <w:rPr>
          <w:rFonts w:hint="eastAsia"/>
          <w:lang w:val="en-US" w:eastAsia="zh-CN"/>
        </w:rPr>
        <w:t>1.软件接口</w:t>
      </w:r>
    </w:p>
    <w:p>
      <w:pPr>
        <w:pStyle w:val="14"/>
        <w:keepNext w:val="0"/>
        <w:keepLines w:val="0"/>
        <w:widowControl/>
        <w:suppressLineNumbers w:val="0"/>
        <w:spacing w:before="0" w:beforeAutospacing="1" w:after="0" w:afterAutospacing="1" w:line="360" w:lineRule="auto"/>
        <w:ind w:left="0" w:right="0" w:firstLine="357"/>
        <w:rPr>
          <w:sz w:val="24"/>
          <w:szCs w:val="24"/>
        </w:rPr>
      </w:pPr>
      <w:r>
        <w:rPr>
          <w:sz w:val="24"/>
          <w:szCs w:val="24"/>
        </w:rPr>
        <w:t>服务器程序可使用</w:t>
      </w:r>
      <w:r>
        <w:rPr>
          <w:rFonts w:hint="eastAsia"/>
          <w:sz w:val="24"/>
          <w:szCs w:val="24"/>
          <w:lang w:val="en-US" w:eastAsia="zh-CN"/>
        </w:rPr>
        <w:t>JAVA语言</w:t>
      </w:r>
      <w:r>
        <w:rPr>
          <w:sz w:val="24"/>
          <w:szCs w:val="24"/>
        </w:rPr>
        <w:t>，进行对数据库的所有访问。服务器程序上可使用</w:t>
      </w:r>
      <w:r>
        <w:rPr>
          <w:rFonts w:hint="eastAsia"/>
          <w:sz w:val="24"/>
          <w:szCs w:val="24"/>
          <w:lang w:val="en-US" w:eastAsia="zh-CN"/>
        </w:rPr>
        <w:t>My</w:t>
      </w:r>
      <w:r>
        <w:rPr>
          <w:sz w:val="24"/>
          <w:szCs w:val="24"/>
        </w:rPr>
        <w:t>SQL 的对数据库的备分命令，以做到对数据的保存。在网络软件接口方面，使用一种无差错的传输协议，采用</w:t>
      </w:r>
      <w:r>
        <w:rPr>
          <w:rFonts w:hint="eastAsia"/>
          <w:sz w:val="24"/>
          <w:szCs w:val="24"/>
          <w:lang w:val="en-US" w:eastAsia="zh-CN"/>
        </w:rPr>
        <w:t>加密</w:t>
      </w:r>
      <w:r>
        <w:rPr>
          <w:sz w:val="24"/>
          <w:szCs w:val="24"/>
        </w:rPr>
        <w:t>方式对数据进行网络传输及接收。</w:t>
      </w:r>
    </w:p>
    <w:p>
      <w:pPr>
        <w:pStyle w:val="7"/>
        <w:bidi w:val="0"/>
        <w:rPr>
          <w:rFonts w:hint="eastAsia"/>
          <w:b/>
          <w:lang w:val="en-US" w:eastAsia="zh-CN"/>
        </w:rPr>
      </w:pPr>
      <w:r>
        <w:rPr>
          <w:rFonts w:hint="eastAsia"/>
          <w:b/>
          <w:lang w:val="en-US" w:eastAsia="zh-CN"/>
        </w:rPr>
        <w:t>2.硬件接口</w:t>
      </w:r>
    </w:p>
    <w:p>
      <w:pPr>
        <w:pStyle w:val="14"/>
        <w:keepNext w:val="0"/>
        <w:keepLines w:val="0"/>
        <w:widowControl/>
        <w:suppressLineNumbers w:val="0"/>
        <w:spacing w:before="0" w:beforeAutospacing="1" w:after="0" w:afterAutospacing="1" w:line="360" w:lineRule="auto"/>
        <w:ind w:left="0" w:right="0" w:firstLine="357"/>
        <w:rPr>
          <w:sz w:val="24"/>
          <w:szCs w:val="24"/>
        </w:rPr>
      </w:pPr>
      <w:r>
        <w:rPr>
          <w:sz w:val="24"/>
          <w:szCs w:val="24"/>
        </w:rPr>
        <w:t>在输入方面，对于键盘、鼠标的输入，可用</w:t>
      </w:r>
      <w:r>
        <w:rPr>
          <w:rFonts w:hint="eastAsia"/>
          <w:sz w:val="24"/>
          <w:szCs w:val="24"/>
          <w:lang w:val="en-US" w:eastAsia="zh-CN"/>
        </w:rPr>
        <w:t>JAVA</w:t>
      </w:r>
      <w:r>
        <w:rPr>
          <w:sz w:val="24"/>
          <w:szCs w:val="24"/>
        </w:rPr>
        <w:t>的标准输入/输出，对输入进行处理。</w:t>
      </w:r>
    </w:p>
    <w:p>
      <w:pPr>
        <w:pStyle w:val="14"/>
        <w:keepNext w:val="0"/>
        <w:keepLines w:val="0"/>
        <w:widowControl/>
        <w:suppressLineNumbers w:val="0"/>
        <w:spacing w:before="0" w:beforeAutospacing="1" w:after="0" w:afterAutospacing="1" w:line="360" w:lineRule="auto"/>
        <w:ind w:left="0" w:right="0" w:firstLine="357"/>
        <w:rPr>
          <w:sz w:val="24"/>
          <w:szCs w:val="24"/>
        </w:rPr>
      </w:pPr>
      <w:r>
        <w:rPr>
          <w:sz w:val="24"/>
          <w:szCs w:val="24"/>
        </w:rPr>
        <w:t>在输出方面，打印机的连接及使用，也可用</w:t>
      </w:r>
      <w:r>
        <w:rPr>
          <w:rFonts w:hint="eastAsia"/>
          <w:sz w:val="24"/>
          <w:szCs w:val="24"/>
          <w:lang w:val="en-US" w:eastAsia="zh-CN"/>
        </w:rPr>
        <w:t>JAVA</w:t>
      </w:r>
      <w:r>
        <w:rPr>
          <w:sz w:val="24"/>
          <w:szCs w:val="24"/>
        </w:rPr>
        <w:t>的标准输入/输出对其进行处理。</w:t>
      </w:r>
    </w:p>
    <w:p>
      <w:pPr>
        <w:pStyle w:val="14"/>
        <w:keepNext w:val="0"/>
        <w:keepLines w:val="0"/>
        <w:widowControl/>
        <w:suppressLineNumbers w:val="0"/>
        <w:spacing w:before="0" w:beforeAutospacing="1" w:after="0" w:afterAutospacing="1" w:line="360" w:lineRule="auto"/>
        <w:ind w:left="0" w:right="0" w:firstLine="357"/>
        <w:rPr>
          <w:sz w:val="24"/>
          <w:szCs w:val="24"/>
        </w:rPr>
      </w:pPr>
      <w:r>
        <w:rPr>
          <w:sz w:val="24"/>
          <w:szCs w:val="24"/>
        </w:rPr>
        <w:t>在网络传输部分，在网络硬件部分，为了实现高速传输，将使用高速ATM。</w:t>
      </w:r>
    </w:p>
    <w:p>
      <w:pPr>
        <w:pStyle w:val="7"/>
        <w:bidi w:val="0"/>
        <w:rPr>
          <w:rFonts w:hint="eastAsia"/>
          <w:b/>
          <w:lang w:val="en-US" w:eastAsia="zh-CN"/>
        </w:rPr>
      </w:pPr>
      <w:r>
        <w:rPr>
          <w:rFonts w:hint="eastAsia"/>
          <w:b/>
          <w:lang w:val="en-US" w:eastAsia="zh-CN"/>
        </w:rPr>
        <w:t>3.内部接口</w:t>
      </w:r>
    </w:p>
    <w:p>
      <w:pPr>
        <w:pStyle w:val="14"/>
        <w:keepNext w:val="0"/>
        <w:keepLines w:val="0"/>
        <w:widowControl/>
        <w:suppressLineNumbers w:val="0"/>
        <w:spacing w:before="0" w:beforeAutospacing="1" w:after="0" w:afterAutospacing="1" w:line="360" w:lineRule="auto"/>
        <w:ind w:left="0" w:right="0" w:firstLine="357"/>
        <w:rPr>
          <w:sz w:val="24"/>
          <w:szCs w:val="24"/>
        </w:rPr>
      </w:pPr>
      <w:r>
        <w:rPr>
          <w:sz w:val="24"/>
          <w:szCs w:val="24"/>
        </w:rPr>
        <w:t>内部接口方面，各模块之间采用函数调用、参数传递、返回值的方式进行信息传递。具体参数的结构将在</w:t>
      </w:r>
      <w:r>
        <w:rPr>
          <w:rFonts w:hint="eastAsia"/>
          <w:sz w:val="24"/>
          <w:szCs w:val="24"/>
          <w:lang w:val="en-US" w:eastAsia="zh-CN"/>
        </w:rPr>
        <w:t>第四章</w:t>
      </w:r>
      <w:r>
        <w:rPr>
          <w:sz w:val="24"/>
          <w:szCs w:val="24"/>
        </w:rPr>
        <w:t>数据结构设计的内容中说明。接口传递的信息将是以数据结构封装了的数据，以参数传递或返回值的形式在各模块间传输。</w:t>
      </w:r>
    </w:p>
    <w:p>
      <w:pPr>
        <w:pStyle w:val="6"/>
        <w:bidi w:val="0"/>
        <w:rPr>
          <w:rFonts w:hint="eastAsia"/>
          <w:sz w:val="24"/>
          <w:szCs w:val="24"/>
          <w:lang w:val="en-US" w:eastAsia="zh-CN"/>
        </w:rPr>
      </w:pPr>
      <w:r>
        <w:rPr>
          <w:rFonts w:hint="eastAsia"/>
          <w:sz w:val="24"/>
          <w:szCs w:val="24"/>
          <w:lang w:val="en-US" w:eastAsia="zh-CN"/>
        </w:rPr>
        <w:t>3.2.6出错处理设计</w:t>
      </w:r>
    </w:p>
    <w:p>
      <w:pPr>
        <w:pStyle w:val="7"/>
        <w:bidi w:val="0"/>
        <w:rPr>
          <w:rFonts w:hint="default"/>
          <w:lang w:val="en-US" w:eastAsia="zh-CN"/>
        </w:rPr>
      </w:pPr>
      <w:r>
        <w:rPr>
          <w:rFonts w:hint="eastAsia"/>
          <w:b/>
          <w:lang w:val="en-US" w:eastAsia="zh-CN"/>
        </w:rPr>
        <w:t>1.出错输出信息</w:t>
      </w:r>
    </w:p>
    <w:p>
      <w:pPr>
        <w:pStyle w:val="14"/>
        <w:keepNext w:val="0"/>
        <w:keepLines w:val="0"/>
        <w:widowControl/>
        <w:suppressLineNumbers w:val="0"/>
        <w:spacing w:before="0" w:beforeAutospacing="1" w:after="0" w:afterAutospacing="1" w:line="360" w:lineRule="auto"/>
        <w:ind w:left="0" w:right="0" w:firstLine="357"/>
      </w:pPr>
      <w:r>
        <w:rPr>
          <w:sz w:val="24"/>
          <w:szCs w:val="24"/>
        </w:rPr>
        <w:t>程序在运行时主要会出现两种错误：1、由于输入信息，或无法满足要求时产生的错误，称为软错误。2、由于其他问题，如网络传输超时等，产生的问题，称为硬错误。</w:t>
      </w:r>
    </w:p>
    <w:p>
      <w:pPr>
        <w:pStyle w:val="14"/>
        <w:keepNext w:val="0"/>
        <w:keepLines w:val="0"/>
        <w:widowControl/>
        <w:suppressLineNumbers w:val="0"/>
        <w:spacing w:before="0" w:beforeAutospacing="1" w:after="0" w:afterAutospacing="1" w:line="360" w:lineRule="auto"/>
        <w:ind w:left="0" w:right="0" w:firstLine="357"/>
      </w:pPr>
      <w:r>
        <w:rPr>
          <w:sz w:val="24"/>
          <w:szCs w:val="24"/>
        </w:rPr>
        <w:t>对于软错误，须在</w:t>
      </w:r>
      <w:r>
        <w:rPr>
          <w:rFonts w:hint="eastAsia"/>
          <w:sz w:val="24"/>
          <w:szCs w:val="24"/>
          <w:lang w:val="en-US" w:eastAsia="zh-CN"/>
        </w:rPr>
        <w:t>增删改查</w:t>
      </w:r>
      <w:r>
        <w:rPr>
          <w:sz w:val="24"/>
          <w:szCs w:val="24"/>
        </w:rPr>
        <w:t>操作成功判断及输入数据验证模块由数据进行数据分析，判断错误类型，再生成相应的错误提示语句，送到输出模块中。</w:t>
      </w:r>
    </w:p>
    <w:p>
      <w:pPr>
        <w:pStyle w:val="14"/>
        <w:keepNext w:val="0"/>
        <w:keepLines w:val="0"/>
        <w:widowControl/>
        <w:suppressLineNumbers w:val="0"/>
        <w:spacing w:before="0" w:beforeAutospacing="1" w:after="0" w:afterAutospacing="1" w:line="360" w:lineRule="auto"/>
        <w:ind w:left="0" w:right="0" w:firstLine="357"/>
      </w:pPr>
      <w:r>
        <w:rPr>
          <w:sz w:val="24"/>
          <w:szCs w:val="24"/>
        </w:rPr>
        <w:t>对与硬错误，可在出错的相应模块中输出简单的出错语句，并将程序重置。返回输入阶段。</w:t>
      </w:r>
    </w:p>
    <w:p>
      <w:pPr>
        <w:pStyle w:val="14"/>
        <w:keepNext w:val="0"/>
        <w:keepLines w:val="0"/>
        <w:widowControl/>
        <w:suppressLineNumbers w:val="0"/>
        <w:spacing w:before="0" w:beforeAutospacing="1" w:after="0" w:afterAutospacing="1" w:line="360" w:lineRule="auto"/>
        <w:ind w:left="0" w:right="0" w:firstLine="357"/>
        <w:rPr>
          <w:sz w:val="24"/>
          <w:szCs w:val="24"/>
        </w:rPr>
      </w:pPr>
      <w:r>
        <w:rPr>
          <w:sz w:val="24"/>
          <w:szCs w:val="24"/>
        </w:rPr>
        <w:t>出错信息必须给出相应的出错原因，例：</w:t>
      </w:r>
      <w:r>
        <w:rPr>
          <w:rFonts w:hint="eastAsia"/>
          <w:sz w:val="24"/>
          <w:szCs w:val="24"/>
          <w:lang w:eastAsia="zh-CN"/>
        </w:rPr>
        <w:t>“</w:t>
      </w:r>
      <w:r>
        <w:rPr>
          <w:rFonts w:hint="eastAsia"/>
          <w:sz w:val="24"/>
          <w:szCs w:val="24"/>
          <w:lang w:val="en-US" w:eastAsia="zh-CN"/>
        </w:rPr>
        <w:t>请输入XXX</w:t>
      </w:r>
      <w:r>
        <w:rPr>
          <w:rFonts w:hint="eastAsia"/>
          <w:sz w:val="24"/>
          <w:szCs w:val="24"/>
          <w:lang w:eastAsia="zh-CN"/>
        </w:rPr>
        <w:t>”，“</w:t>
      </w:r>
      <w:r>
        <w:rPr>
          <w:rFonts w:hint="eastAsia"/>
          <w:sz w:val="24"/>
          <w:szCs w:val="24"/>
          <w:lang w:val="en-US" w:eastAsia="zh-CN"/>
        </w:rPr>
        <w:t>服务器开小差啦</w:t>
      </w:r>
      <w:r>
        <w:rPr>
          <w:rFonts w:hint="eastAsia"/>
          <w:sz w:val="24"/>
          <w:szCs w:val="24"/>
          <w:lang w:eastAsia="zh-CN"/>
        </w:rPr>
        <w:t>”</w:t>
      </w:r>
      <w:r>
        <w:rPr>
          <w:sz w:val="24"/>
          <w:szCs w:val="24"/>
        </w:rPr>
        <w:t>等。</w:t>
      </w:r>
    </w:p>
    <w:p>
      <w:pPr>
        <w:pStyle w:val="7"/>
        <w:bidi w:val="0"/>
        <w:rPr>
          <w:rFonts w:hint="eastAsia"/>
          <w:b/>
          <w:lang w:val="en-US" w:eastAsia="zh-CN"/>
        </w:rPr>
      </w:pPr>
      <w:r>
        <w:rPr>
          <w:rFonts w:hint="eastAsia"/>
          <w:b/>
          <w:lang w:val="en-US" w:eastAsia="zh-CN"/>
        </w:rPr>
        <w:t>2.出错处理对策</w:t>
      </w:r>
    </w:p>
    <w:p>
      <w:pPr>
        <w:pStyle w:val="14"/>
        <w:keepNext w:val="0"/>
        <w:keepLines w:val="0"/>
        <w:widowControl/>
        <w:suppressLineNumbers w:val="0"/>
        <w:spacing w:before="0" w:beforeAutospacing="1" w:after="0" w:afterAutospacing="1" w:line="360" w:lineRule="auto"/>
        <w:ind w:left="0" w:right="0" w:firstLine="357"/>
      </w:pPr>
      <w:r>
        <w:rPr>
          <w:sz w:val="24"/>
          <w:szCs w:val="24"/>
        </w:rPr>
        <w:t>所有的客户机及服务器都必须安装不间断电源以防止停电或电压不稳造成的数据丢失的损失。若真断电时，客户机上将不会有太大的影响，主要是服务器上：在断电后恢复过程可采用 SQL SERVER 的日志文件，对其进行ROLLBACK 处理，对数据进行恢复。</w:t>
      </w:r>
    </w:p>
    <w:p>
      <w:pPr>
        <w:pStyle w:val="14"/>
        <w:keepNext w:val="0"/>
        <w:keepLines w:val="0"/>
        <w:widowControl/>
        <w:suppressLineNumbers w:val="0"/>
        <w:spacing w:before="0" w:beforeAutospacing="1" w:after="0" w:afterAutospacing="1" w:line="360" w:lineRule="auto"/>
        <w:ind w:left="0" w:right="0" w:firstLine="357"/>
      </w:pPr>
      <w:r>
        <w:rPr>
          <w:sz w:val="24"/>
          <w:szCs w:val="24"/>
        </w:rPr>
        <w:t>在网络传输方面，可考虑建立一条成本较低的后备网络，以保证当主网络断路时数据的通信。</w:t>
      </w:r>
    </w:p>
    <w:p>
      <w:pPr>
        <w:pStyle w:val="14"/>
        <w:keepNext w:val="0"/>
        <w:keepLines w:val="0"/>
        <w:widowControl/>
        <w:suppressLineNumbers w:val="0"/>
        <w:spacing w:before="0" w:beforeAutospacing="1" w:after="0" w:afterAutospacing="1" w:line="360" w:lineRule="auto"/>
        <w:ind w:left="0" w:right="0" w:firstLine="357"/>
      </w:pPr>
      <w:r>
        <w:rPr>
          <w:sz w:val="24"/>
          <w:szCs w:val="24"/>
        </w:rPr>
        <w:t>在硬件方面要选择较可靠、稳定的服务器机种，保证系统运行时的可靠性。</w:t>
      </w:r>
    </w:p>
    <w:p>
      <w:pPr>
        <w:pStyle w:val="6"/>
        <w:bidi w:val="0"/>
        <w:rPr>
          <w:rFonts w:hint="eastAsia"/>
          <w:sz w:val="24"/>
          <w:szCs w:val="24"/>
          <w:lang w:val="en-US" w:eastAsia="zh-CN"/>
        </w:rPr>
      </w:pPr>
      <w:r>
        <w:rPr>
          <w:rFonts w:hint="eastAsia"/>
          <w:sz w:val="24"/>
          <w:szCs w:val="24"/>
          <w:lang w:val="en-US" w:eastAsia="zh-CN"/>
        </w:rPr>
        <w:t>3.2.6安全保密设计</w:t>
      </w:r>
    </w:p>
    <w:p>
      <w:pPr>
        <w:pStyle w:val="14"/>
        <w:keepNext w:val="0"/>
        <w:keepLines w:val="0"/>
        <w:widowControl/>
        <w:suppressLineNumbers w:val="0"/>
        <w:spacing w:before="0" w:beforeAutospacing="1" w:after="0" w:afterAutospacing="1" w:line="360" w:lineRule="auto"/>
        <w:ind w:left="0" w:right="0" w:firstLine="357"/>
        <w:rPr>
          <w:sz w:val="24"/>
          <w:szCs w:val="24"/>
        </w:rPr>
      </w:pPr>
      <w:r>
        <w:rPr>
          <w:sz w:val="24"/>
          <w:szCs w:val="24"/>
        </w:rPr>
        <w:t>由于数据的传输上需要通过网络传输，为了客户资料进行保密，需要在网络的传输过程中对数据进行加密。</w:t>
      </w:r>
    </w:p>
    <w:p>
      <w:pPr>
        <w:pStyle w:val="14"/>
        <w:keepNext w:val="0"/>
        <w:keepLines w:val="0"/>
        <w:widowControl/>
        <w:suppressLineNumbers w:val="0"/>
        <w:spacing w:before="0" w:beforeAutospacing="1" w:after="0" w:afterAutospacing="1" w:line="360" w:lineRule="auto"/>
        <w:ind w:left="0" w:right="0" w:firstLine="357"/>
        <w:rPr>
          <w:sz w:val="24"/>
          <w:szCs w:val="24"/>
        </w:rPr>
      </w:pPr>
      <w:r>
        <w:rPr>
          <w:sz w:val="24"/>
          <w:szCs w:val="24"/>
        </w:rPr>
        <w:t>这个工作主要是在准备网络包，及解开网络包这两个模块完成，它们各对数据进行加密及解密还原工作。在加密算法选择上将使用</w:t>
      </w:r>
      <w:r>
        <w:rPr>
          <w:rFonts w:hint="eastAsia"/>
          <w:sz w:val="24"/>
          <w:szCs w:val="24"/>
          <w:lang w:val="en-US" w:eastAsia="zh-CN"/>
        </w:rPr>
        <w:t>MD5</w:t>
      </w:r>
      <w:r>
        <w:rPr>
          <w:sz w:val="24"/>
          <w:szCs w:val="24"/>
        </w:rPr>
        <w:t xml:space="preserve"> 加密算法。</w:t>
      </w:r>
    </w:p>
    <w:p>
      <w:pPr>
        <w:pStyle w:val="6"/>
        <w:bidi w:val="0"/>
        <w:rPr>
          <w:rFonts w:hint="eastAsia"/>
          <w:sz w:val="24"/>
          <w:szCs w:val="24"/>
          <w:lang w:val="en-US" w:eastAsia="zh-CN"/>
        </w:rPr>
      </w:pPr>
      <w:r>
        <w:rPr>
          <w:rFonts w:hint="eastAsia"/>
          <w:sz w:val="24"/>
          <w:szCs w:val="24"/>
          <w:lang w:val="en-US" w:eastAsia="zh-CN"/>
        </w:rPr>
        <w:t>3.2.7维护设计</w:t>
      </w:r>
    </w:p>
    <w:p>
      <w:pPr>
        <w:pStyle w:val="14"/>
        <w:keepNext w:val="0"/>
        <w:keepLines w:val="0"/>
        <w:widowControl/>
        <w:suppressLineNumbers w:val="0"/>
        <w:spacing w:before="0" w:beforeAutospacing="1" w:after="0" w:afterAutospacing="1" w:line="360" w:lineRule="auto"/>
        <w:ind w:left="0" w:right="0" w:firstLine="357"/>
        <w:rPr>
          <w:sz w:val="24"/>
          <w:szCs w:val="24"/>
        </w:rPr>
      </w:pPr>
      <w:r>
        <w:rPr>
          <w:sz w:val="24"/>
          <w:szCs w:val="24"/>
        </w:rPr>
        <w:t xml:space="preserve">维护方面主要为对服务器上的数据库数据进行维护。可使用 </w:t>
      </w:r>
      <w:r>
        <w:rPr>
          <w:rFonts w:hint="eastAsia"/>
          <w:sz w:val="24"/>
          <w:szCs w:val="24"/>
          <w:lang w:val="en-US" w:eastAsia="zh-CN"/>
        </w:rPr>
        <w:t>My</w:t>
      </w:r>
      <w:r>
        <w:rPr>
          <w:sz w:val="24"/>
          <w:szCs w:val="24"/>
        </w:rPr>
        <w:t>SQL 的数据库维护功能机制。例如，定期为数据库进行Backup，维护管理数据库死锁问题和维护数据库内数据的一致性等。</w:t>
      </w:r>
    </w:p>
    <w:p>
      <w:pPr>
        <w:pStyle w:val="14"/>
        <w:keepNext w:val="0"/>
        <w:keepLines w:val="0"/>
        <w:widowControl/>
        <w:suppressLineNumbers w:val="0"/>
        <w:spacing w:before="0" w:beforeAutospacing="1" w:after="0" w:afterAutospacing="1" w:line="360" w:lineRule="auto"/>
        <w:ind w:left="0" w:right="0" w:firstLine="357"/>
        <w:rPr>
          <w:sz w:val="24"/>
          <w:szCs w:val="24"/>
        </w:rPr>
      </w:pPr>
    </w:p>
    <w:p>
      <w:pPr>
        <w:pStyle w:val="14"/>
        <w:keepNext w:val="0"/>
        <w:keepLines w:val="0"/>
        <w:widowControl/>
        <w:suppressLineNumbers w:val="0"/>
        <w:spacing w:before="0" w:beforeAutospacing="1" w:after="0" w:afterAutospacing="1" w:line="360" w:lineRule="auto"/>
        <w:ind w:left="0" w:right="0" w:firstLine="357"/>
        <w:rPr>
          <w:sz w:val="24"/>
          <w:szCs w:val="24"/>
        </w:rPr>
      </w:pPr>
    </w:p>
    <w:p>
      <w:pPr>
        <w:rPr>
          <w:rFonts w:hint="default"/>
          <w:lang w:val="en-US" w:eastAsia="zh-CN"/>
        </w:rPr>
      </w:pPr>
    </w:p>
    <w:p>
      <w:pPr>
        <w:spacing w:line="360" w:lineRule="auto"/>
        <w:ind w:firstLine="420" w:firstLineChars="200"/>
        <w:rPr>
          <w:rFonts w:hint="eastAsia"/>
        </w:rPr>
      </w:pPr>
    </w:p>
    <w:p>
      <w:pPr>
        <w:rPr>
          <w:rFonts w:hint="default"/>
          <w:lang w:val="en-US" w:eastAsia="zh-CN"/>
        </w:rPr>
      </w:pPr>
    </w:p>
    <w:p>
      <w:pPr>
        <w:pStyle w:val="22"/>
        <w:spacing w:line="360" w:lineRule="auto"/>
        <w:rPr>
          <w:rFonts w:hint="eastAsia"/>
          <w:sz w:val="24"/>
          <w:szCs w:val="22"/>
        </w:rPr>
      </w:pPr>
    </w:p>
    <w:p>
      <w:pPr>
        <w:pStyle w:val="14"/>
        <w:keepNext w:val="0"/>
        <w:keepLines w:val="0"/>
        <w:widowControl/>
        <w:suppressLineNumbers w:val="0"/>
        <w:spacing w:before="0" w:beforeAutospacing="1" w:after="0" w:afterAutospacing="1" w:line="360" w:lineRule="auto"/>
        <w:ind w:right="0"/>
        <w:jc w:val="both"/>
        <w:rPr>
          <w:rFonts w:hint="eastAsia"/>
          <w:sz w:val="24"/>
          <w:szCs w:val="24"/>
        </w:rPr>
      </w:pPr>
    </w:p>
    <w:p>
      <w:pPr>
        <w:spacing w:line="360" w:lineRule="auto"/>
        <w:ind w:firstLine="480"/>
        <w:rPr>
          <w:rFonts w:hint="eastAsia" w:ascii="宋体" w:hAnsi="宋体"/>
          <w:sz w:val="24"/>
          <w:szCs w:val="24"/>
          <w:lang w:val="en-US" w:eastAsia="zh-CN"/>
        </w:rPr>
      </w:pPr>
    </w:p>
    <w:p>
      <w:pPr>
        <w:spacing w:line="360" w:lineRule="auto"/>
        <w:ind w:firstLine="480"/>
        <w:rPr>
          <w:rFonts w:hint="eastAsia" w:ascii="宋体" w:hAnsi="宋体"/>
          <w:sz w:val="24"/>
          <w:szCs w:val="24"/>
          <w:lang w:val="en-US" w:eastAsia="zh-CN"/>
        </w:rPr>
      </w:pPr>
    </w:p>
    <w:p>
      <w:pPr>
        <w:pStyle w:val="2"/>
        <w:rPr>
          <w:rFonts w:hint="eastAsia"/>
        </w:rPr>
      </w:pPr>
    </w:p>
    <w:p>
      <w:pPr>
        <w:rPr>
          <w:rFonts w:hint="eastAsia"/>
          <w:lang w:val="en-US" w:eastAsia="zh-CN"/>
        </w:rPr>
      </w:pPr>
    </w:p>
    <w:p>
      <w:pPr>
        <w:pStyle w:val="5"/>
        <w:numPr>
          <w:ilvl w:val="0"/>
          <w:numId w:val="0"/>
        </w:numPr>
        <w:bidi w:val="0"/>
        <w:spacing w:line="360" w:lineRule="auto"/>
        <w:ind w:left="420" w:leftChars="0"/>
        <w:rPr>
          <w:rFonts w:hint="eastAsia"/>
          <w:sz w:val="24"/>
          <w:szCs w:val="20"/>
          <w:lang w:val="en-US" w:eastAsia="zh-CN"/>
        </w:rPr>
      </w:pPr>
      <w:r>
        <w:rPr>
          <w:rFonts w:hint="eastAsia"/>
          <w:sz w:val="24"/>
          <w:szCs w:val="20"/>
          <w:lang w:val="en-US" w:eastAsia="zh-CN"/>
        </w:rPr>
        <w:t>3.3详细设计说明书</w:t>
      </w:r>
    </w:p>
    <w:p>
      <w:pPr>
        <w:pStyle w:val="6"/>
        <w:bidi w:val="0"/>
        <w:rPr>
          <w:rFonts w:hint="eastAsia"/>
          <w:sz w:val="24"/>
          <w:szCs w:val="24"/>
          <w:lang w:val="en-US" w:eastAsia="zh-CN"/>
        </w:rPr>
      </w:pPr>
      <w:r>
        <w:rPr>
          <w:rFonts w:hint="eastAsia"/>
          <w:sz w:val="24"/>
          <w:szCs w:val="24"/>
          <w:lang w:val="en-US" w:eastAsia="zh-CN"/>
        </w:rPr>
        <w:t>3.3.1编写目的</w:t>
      </w:r>
    </w:p>
    <w:p>
      <w:pPr>
        <w:rPr>
          <w:rFonts w:hint="eastAsia"/>
          <w:sz w:val="24"/>
          <w:szCs w:val="20"/>
          <w:lang w:val="en-US" w:eastAsia="zh-CN"/>
        </w:rPr>
      </w:pPr>
    </w:p>
    <w:p>
      <w:pPr>
        <w:spacing w:line="360" w:lineRule="auto"/>
        <w:ind w:firstLine="420"/>
        <w:rPr>
          <w:rFonts w:hint="eastAsia" w:eastAsia="宋体"/>
          <w:sz w:val="24"/>
          <w:szCs w:val="28"/>
          <w:lang w:eastAsia="zh-CN"/>
        </w:rPr>
      </w:pPr>
      <w:r>
        <w:rPr>
          <w:rFonts w:ascii="宋体"/>
          <w:sz w:val="24"/>
          <w:szCs w:val="28"/>
        </w:rPr>
        <w:t>本系统设计的是一套功能比较完善的</w:t>
      </w:r>
      <w:r>
        <w:rPr>
          <w:rFonts w:hint="eastAsia" w:ascii="宋体"/>
          <w:sz w:val="24"/>
          <w:szCs w:val="28"/>
          <w:lang w:val="en-US" w:eastAsia="zh-CN"/>
        </w:rPr>
        <w:t>入学入托查验</w:t>
      </w:r>
      <w:r>
        <w:rPr>
          <w:rFonts w:ascii="宋体"/>
          <w:sz w:val="24"/>
          <w:szCs w:val="28"/>
        </w:rPr>
        <w:t>系统.该系统的开发是以</w:t>
      </w:r>
      <w:r>
        <w:rPr>
          <w:rFonts w:hint="eastAsia" w:ascii="宋体"/>
          <w:sz w:val="24"/>
          <w:szCs w:val="28"/>
          <w:lang w:val="en-US" w:eastAsia="zh-CN"/>
        </w:rPr>
        <w:t>JAVA</w:t>
      </w:r>
      <w:r>
        <w:rPr>
          <w:rFonts w:ascii="宋体"/>
          <w:sz w:val="24"/>
          <w:szCs w:val="28"/>
        </w:rPr>
        <w:t>作为</w:t>
      </w:r>
      <w:r>
        <w:rPr>
          <w:rFonts w:hint="eastAsia" w:ascii="宋体"/>
          <w:sz w:val="24"/>
          <w:szCs w:val="28"/>
          <w:lang w:val="en-US" w:eastAsia="zh-CN"/>
        </w:rPr>
        <w:t>后台开发语言</w:t>
      </w:r>
      <w:r>
        <w:rPr>
          <w:rFonts w:ascii="宋体"/>
          <w:sz w:val="24"/>
          <w:szCs w:val="28"/>
        </w:rPr>
        <w:t>,应用</w:t>
      </w:r>
      <w:r>
        <w:rPr>
          <w:rFonts w:hint="eastAsia" w:ascii="宋体"/>
          <w:sz w:val="24"/>
          <w:szCs w:val="28"/>
          <w:lang w:val="en-US" w:eastAsia="zh-CN"/>
        </w:rPr>
        <w:t>vue</w:t>
      </w:r>
      <w:r>
        <w:rPr>
          <w:rFonts w:ascii="宋体"/>
          <w:sz w:val="24"/>
          <w:szCs w:val="28"/>
        </w:rPr>
        <w:t>技术作为前台开发语言,应用</w:t>
      </w:r>
      <w:r>
        <w:rPr>
          <w:rFonts w:hint="eastAsia" w:ascii="宋体"/>
          <w:sz w:val="24"/>
          <w:szCs w:val="28"/>
          <w:lang w:val="en-US" w:eastAsia="zh-CN"/>
        </w:rPr>
        <w:t xml:space="preserve">M </w:t>
      </w:r>
      <w:r>
        <w:rPr>
          <w:rFonts w:ascii="宋体"/>
          <w:sz w:val="24"/>
          <w:szCs w:val="28"/>
        </w:rPr>
        <w:t>sｑl数据库来作为后台的数据库对本系统用到的数据进行存储和提取</w:t>
      </w:r>
      <w:r>
        <w:rPr>
          <w:rFonts w:hint="eastAsia" w:ascii="宋体"/>
          <w:sz w:val="24"/>
          <w:szCs w:val="28"/>
          <w:lang w:eastAsia="zh-CN"/>
        </w:rPr>
        <w:t>。</w:t>
      </w:r>
      <w:r>
        <w:rPr>
          <w:rFonts w:hint="eastAsia" w:ascii="宋体"/>
          <w:sz w:val="24"/>
          <w:szCs w:val="28"/>
          <w:lang w:val="en-US" w:eastAsia="zh-CN"/>
        </w:rPr>
        <w:t>入学入托查验</w:t>
      </w:r>
      <w:r>
        <w:rPr>
          <w:rFonts w:ascii="宋体"/>
          <w:sz w:val="24"/>
          <w:szCs w:val="28"/>
        </w:rPr>
        <w:t>系统基于B/S模式,功能主要包括</w:t>
      </w:r>
      <w:r>
        <w:rPr>
          <w:rFonts w:hint="eastAsia" w:ascii="宋体"/>
          <w:sz w:val="24"/>
          <w:szCs w:val="28"/>
          <w:lang w:val="en-US" w:eastAsia="zh-CN"/>
        </w:rPr>
        <w:t>收集学生信息、催种疫苗和疫苗接种情况统计的功能，且可分区域处理各个级别管理区域内的报表统计情况，</w:t>
      </w:r>
      <w:r>
        <w:rPr>
          <w:rFonts w:ascii="宋体"/>
          <w:sz w:val="24"/>
          <w:szCs w:val="28"/>
        </w:rPr>
        <w:t>本系统使用</w:t>
      </w:r>
      <w:r>
        <w:rPr>
          <w:rFonts w:ascii="宋体"/>
          <w:sz w:val="24"/>
          <w:szCs w:val="28"/>
        </w:rPr>
        <w:fldChar w:fldCharType="begin"/>
      </w:r>
      <w:r>
        <w:rPr>
          <w:rFonts w:ascii="宋体"/>
          <w:sz w:val="24"/>
          <w:szCs w:val="28"/>
        </w:rPr>
        <w:instrText xml:space="preserve">　ＨYPＥRＬINＫ ＂" \ｔ "_blank"　</w:instrText>
      </w:r>
      <w:r>
        <w:rPr>
          <w:rFonts w:ascii="宋体"/>
          <w:sz w:val="24"/>
          <w:szCs w:val="28"/>
        </w:rPr>
        <w:fldChar w:fldCharType="separate"/>
      </w:r>
      <w:r>
        <w:rPr>
          <w:rFonts w:ascii="宋体"/>
          <w:sz w:val="24"/>
          <w:szCs w:val="28"/>
        </w:rPr>
        <w:t>计算机</w:t>
      </w:r>
      <w:r>
        <w:rPr>
          <w:rFonts w:ascii="宋体"/>
          <w:sz w:val="24"/>
          <w:szCs w:val="28"/>
        </w:rPr>
        <w:fldChar w:fldCharType="end"/>
      </w:r>
      <w:r>
        <w:rPr>
          <w:rFonts w:ascii="宋体"/>
          <w:sz w:val="24"/>
          <w:szCs w:val="28"/>
        </w:rPr>
        <w:t>进行信息管理，不仅提高了工作效率,而且操作简便、界面友好、灵活、实用,能够很好的满足</w:t>
      </w:r>
      <w:r>
        <w:rPr>
          <w:rFonts w:hint="eastAsia" w:ascii="宋体"/>
          <w:sz w:val="24"/>
          <w:szCs w:val="28"/>
          <w:lang w:val="en-US" w:eastAsia="zh-CN"/>
        </w:rPr>
        <w:t>疾控、门诊和学校对学生疫苗接种</w:t>
      </w:r>
      <w:r>
        <w:rPr>
          <w:rFonts w:ascii="宋体"/>
          <w:sz w:val="24"/>
          <w:szCs w:val="28"/>
        </w:rPr>
        <w:t>管理方面</w:t>
      </w:r>
      <w:r>
        <w:rPr>
          <w:rStyle w:val="23"/>
          <w:rFonts w:ascii="Verdana" w:hAnsi="Verdana"/>
          <w:color w:val="333333"/>
          <w:sz w:val="24"/>
          <w:szCs w:val="24"/>
        </w:rPr>
        <w:t>的需要</w:t>
      </w:r>
      <w:r>
        <w:rPr>
          <w:rStyle w:val="23"/>
          <w:rFonts w:hint="eastAsia" w:ascii="Verdana" w:hAnsi="Verdana"/>
          <w:color w:val="333333"/>
          <w:sz w:val="24"/>
          <w:szCs w:val="24"/>
          <w:lang w:eastAsia="zh-CN"/>
        </w:rPr>
        <w:t>。</w:t>
      </w:r>
    </w:p>
    <w:p>
      <w:pPr>
        <w:rPr>
          <w:rFonts w:hint="default"/>
          <w:sz w:val="24"/>
          <w:szCs w:val="20"/>
          <w:lang w:val="en-US" w:eastAsia="zh-CN"/>
        </w:rPr>
      </w:pPr>
    </w:p>
    <w:p>
      <w:pPr>
        <w:pStyle w:val="6"/>
        <w:bidi w:val="0"/>
        <w:rPr>
          <w:rFonts w:hint="eastAsia"/>
          <w:sz w:val="24"/>
          <w:szCs w:val="24"/>
          <w:lang w:val="en-US" w:eastAsia="zh-CN"/>
        </w:rPr>
      </w:pPr>
      <w:r>
        <w:rPr>
          <w:rFonts w:hint="eastAsia"/>
          <w:sz w:val="24"/>
          <w:szCs w:val="24"/>
          <w:lang w:val="en-US" w:eastAsia="zh-CN"/>
        </w:rPr>
        <w:t>3.3.2项目背景</w:t>
      </w:r>
    </w:p>
    <w:p>
      <w:pPr>
        <w:spacing w:line="360" w:lineRule="auto"/>
        <w:ind w:firstLine="480"/>
        <w:rPr>
          <w:rFonts w:hint="eastAsia" w:ascii="宋体" w:hAnsi="宋体"/>
          <w:sz w:val="24"/>
          <w:szCs w:val="24"/>
          <w:lang w:val="en-US" w:eastAsia="zh-CN"/>
        </w:rPr>
      </w:pPr>
      <w:r>
        <w:rPr>
          <w:rFonts w:hint="eastAsia" w:ascii="宋体" w:hAnsi="宋体"/>
          <w:sz w:val="24"/>
          <w:szCs w:val="24"/>
          <w:lang w:val="en-US" w:eastAsia="zh-CN"/>
        </w:rPr>
        <w:t>本系统是面向绍兴市疾病预防控制中心，用于公共卫生信息化的系统。系统以先进的计算机工程、卫生统计学、决策支持系统、数据仓库等技术手段、分层架构等技术为支撑，采用Java作为开发语言平台。</w:t>
      </w:r>
    </w:p>
    <w:p>
      <w:pPr>
        <w:spacing w:line="360" w:lineRule="auto"/>
        <w:ind w:firstLine="480"/>
        <w:jc w:val="both"/>
        <w:rPr>
          <w:rFonts w:hint="default" w:ascii="宋体" w:hAnsi="宋体"/>
          <w:sz w:val="24"/>
          <w:szCs w:val="24"/>
          <w:lang w:val="en-US" w:eastAsia="zh-CN"/>
        </w:rPr>
      </w:pPr>
      <w:r>
        <w:rPr>
          <w:rFonts w:hint="eastAsia" w:ascii="宋体" w:hAnsi="宋体"/>
          <w:sz w:val="24"/>
          <w:szCs w:val="24"/>
          <w:lang w:val="en-US" w:eastAsia="zh-CN"/>
        </w:rPr>
        <w:t>软件的系统名称：绍兴市入学入托查验系统</w:t>
      </w:r>
    </w:p>
    <w:p>
      <w:pPr>
        <w:spacing w:line="360" w:lineRule="auto"/>
        <w:ind w:firstLine="480"/>
        <w:jc w:val="both"/>
        <w:rPr>
          <w:rFonts w:hint="eastAsia" w:ascii="宋体" w:hAnsi="宋体"/>
          <w:sz w:val="24"/>
          <w:szCs w:val="24"/>
          <w:lang w:val="en-US" w:eastAsia="zh-CN"/>
        </w:rPr>
      </w:pPr>
      <w:r>
        <w:rPr>
          <w:rFonts w:hint="eastAsia" w:ascii="宋体" w:hAnsi="宋体"/>
          <w:sz w:val="24"/>
          <w:szCs w:val="24"/>
          <w:lang w:val="en-US" w:eastAsia="zh-CN"/>
        </w:rPr>
        <w:t>本项目的提出者：绍兴市疾病预防控制中心</w:t>
      </w:r>
    </w:p>
    <w:p>
      <w:pPr>
        <w:spacing w:line="360" w:lineRule="auto"/>
        <w:ind w:firstLine="480"/>
        <w:jc w:val="both"/>
        <w:rPr>
          <w:rFonts w:hint="eastAsia" w:ascii="宋体" w:hAnsi="宋体"/>
          <w:sz w:val="24"/>
          <w:szCs w:val="24"/>
          <w:lang w:val="en-US" w:eastAsia="zh-CN"/>
        </w:rPr>
      </w:pPr>
      <w:r>
        <w:rPr>
          <w:rFonts w:hint="eastAsia" w:ascii="宋体" w:hAnsi="宋体"/>
          <w:sz w:val="24"/>
          <w:szCs w:val="24"/>
          <w:lang w:val="en-US" w:eastAsia="zh-CN"/>
        </w:rPr>
        <w:t>开发者：沈苏科技（苏州）股份有限公司</w:t>
      </w:r>
    </w:p>
    <w:p>
      <w:pPr>
        <w:spacing w:line="360" w:lineRule="auto"/>
        <w:ind w:firstLine="480"/>
        <w:jc w:val="both"/>
        <w:rPr>
          <w:rFonts w:hint="eastAsia" w:ascii="宋体" w:hAnsi="宋体"/>
          <w:sz w:val="24"/>
          <w:szCs w:val="24"/>
          <w:lang w:val="en-US" w:eastAsia="zh-CN"/>
        </w:rPr>
      </w:pPr>
      <w:r>
        <w:rPr>
          <w:rFonts w:hint="eastAsia" w:ascii="宋体" w:hAnsi="宋体"/>
          <w:sz w:val="24"/>
          <w:szCs w:val="24"/>
          <w:lang w:val="en-US" w:eastAsia="zh-CN"/>
        </w:rPr>
        <w:t>用户：各级疾控、医院、学校等机构。</w:t>
      </w:r>
    </w:p>
    <w:p>
      <w:pPr>
        <w:pStyle w:val="6"/>
        <w:bidi w:val="0"/>
        <w:rPr>
          <w:rFonts w:hint="default"/>
          <w:sz w:val="24"/>
          <w:szCs w:val="24"/>
          <w:lang w:val="en-US" w:eastAsia="zh-CN"/>
        </w:rPr>
      </w:pPr>
      <w:r>
        <w:rPr>
          <w:rFonts w:hint="eastAsia"/>
          <w:sz w:val="24"/>
          <w:szCs w:val="24"/>
          <w:lang w:val="en-US" w:eastAsia="zh-CN"/>
        </w:rPr>
        <w:t>3.3.3定义</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SQL</w:t>
      </w:r>
      <w:r>
        <w:rPr>
          <w:rFonts w:hint="eastAsia"/>
          <w:sz w:val="24"/>
          <w:szCs w:val="24"/>
          <w:lang w:eastAsia="zh-CN"/>
        </w:rPr>
        <w:t>：</w:t>
      </w:r>
      <w:r>
        <w:rPr>
          <w:sz w:val="24"/>
          <w:szCs w:val="24"/>
        </w:rPr>
        <w:t xml:space="preserve"> 一种用于访问查询数据库的语言</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事务流：数据进入模块后可能有多种路径进行处理。</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主键：数据库表中的关键域。值互不相同。</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外部主键：数据库表中与其他表主键关联的域。</w:t>
      </w:r>
    </w:p>
    <w:p>
      <w:pPr>
        <w:pStyle w:val="14"/>
        <w:keepNext w:val="0"/>
        <w:keepLines w:val="0"/>
        <w:widowControl/>
        <w:suppressLineNumbers w:val="0"/>
        <w:spacing w:before="0" w:beforeAutospacing="1" w:after="0" w:afterAutospacing="1" w:line="360" w:lineRule="auto"/>
        <w:ind w:right="0"/>
        <w:jc w:val="both"/>
        <w:rPr>
          <w:sz w:val="24"/>
          <w:szCs w:val="24"/>
        </w:rPr>
      </w:pPr>
      <w:r>
        <w:rPr>
          <w:sz w:val="24"/>
          <w:szCs w:val="24"/>
        </w:rPr>
        <w:t>ROLLBACK</w:t>
      </w:r>
      <w:r>
        <w:rPr>
          <w:rFonts w:hint="eastAsia"/>
          <w:sz w:val="24"/>
          <w:szCs w:val="24"/>
          <w:lang w:eastAsia="zh-CN"/>
        </w:rPr>
        <w:t>：</w:t>
      </w:r>
      <w:r>
        <w:rPr>
          <w:sz w:val="24"/>
          <w:szCs w:val="24"/>
        </w:rPr>
        <w:t xml:space="preserve"> 数据库的错误恢复机制。</w:t>
      </w:r>
    </w:p>
    <w:p>
      <w:pPr>
        <w:pStyle w:val="14"/>
        <w:keepNext w:val="0"/>
        <w:keepLines w:val="0"/>
        <w:widowControl/>
        <w:suppressLineNumbers w:val="0"/>
        <w:spacing w:before="0" w:beforeAutospacing="1" w:after="0" w:afterAutospacing="1" w:line="360" w:lineRule="auto"/>
        <w:ind w:right="0"/>
        <w:jc w:val="both"/>
        <w:rPr>
          <w:sz w:val="24"/>
          <w:szCs w:val="24"/>
        </w:rPr>
      </w:pPr>
      <w:r>
        <w:rPr>
          <w:rFonts w:ascii="宋体" w:hAnsi="宋体" w:eastAsia="宋体" w:cs="宋体"/>
          <w:sz w:val="24"/>
          <w:szCs w:val="24"/>
        </w:rPr>
        <w:t>ATM</w:t>
      </w:r>
      <w:r>
        <w:rPr>
          <w:rFonts w:hint="eastAsia" w:ascii="宋体" w:hAnsi="宋体" w:cs="宋体"/>
          <w:sz w:val="24"/>
          <w:szCs w:val="24"/>
          <w:lang w:eastAsia="zh-CN"/>
        </w:rPr>
        <w:t>：</w:t>
      </w:r>
      <w:r>
        <w:rPr>
          <w:rFonts w:ascii="宋体" w:hAnsi="宋体" w:eastAsia="宋体" w:cs="宋体"/>
          <w:sz w:val="24"/>
          <w:szCs w:val="24"/>
        </w:rPr>
        <w:t xml:space="preserve"> Asynchronous Transfer Mode (异步传输模式)。</w:t>
      </w:r>
    </w:p>
    <w:p>
      <w:pPr>
        <w:pStyle w:val="14"/>
        <w:keepNext w:val="0"/>
        <w:keepLines w:val="0"/>
        <w:widowControl/>
        <w:suppressLineNumbers w:val="0"/>
        <w:spacing w:before="0" w:beforeAutospacing="1" w:after="0" w:afterAutospacing="1" w:line="360" w:lineRule="auto"/>
        <w:ind w:right="0"/>
        <w:jc w:val="both"/>
        <w:rPr>
          <w:rFonts w:hint="eastAsia"/>
          <w:sz w:val="24"/>
          <w:szCs w:val="24"/>
        </w:rPr>
      </w:pPr>
      <w:r>
        <w:rPr>
          <w:rFonts w:hint="eastAsia"/>
          <w:sz w:val="24"/>
          <w:szCs w:val="24"/>
        </w:rPr>
        <w:t>DD Data Dictionary表示数据字典，是对数据库中某些数据项等信息的描述，也包括本系统中某些预定义的数据项，如卫生医疗机构编码定义、行政区划定义等。</w:t>
      </w:r>
    </w:p>
    <w:p>
      <w:pPr>
        <w:pStyle w:val="6"/>
        <w:bidi w:val="0"/>
        <w:rPr>
          <w:rFonts w:hint="default"/>
          <w:sz w:val="24"/>
          <w:szCs w:val="24"/>
          <w:lang w:val="en-US" w:eastAsia="zh-CN"/>
        </w:rPr>
      </w:pPr>
      <w:r>
        <w:rPr>
          <w:rFonts w:hint="eastAsia"/>
          <w:sz w:val="24"/>
          <w:szCs w:val="24"/>
          <w:lang w:val="en-US" w:eastAsia="zh-CN"/>
        </w:rPr>
        <w:t>3.2.4参考资料</w:t>
      </w:r>
    </w:p>
    <w:p>
      <w:pPr>
        <w:pStyle w:val="22"/>
        <w:spacing w:line="360" w:lineRule="auto"/>
        <w:rPr>
          <w:sz w:val="24"/>
          <w:szCs w:val="22"/>
        </w:rPr>
      </w:pPr>
      <w:r>
        <w:rPr>
          <w:rFonts w:hint="eastAsia"/>
          <w:sz w:val="24"/>
          <w:szCs w:val="22"/>
        </w:rPr>
        <w:t>(1)软件工程 开发方法元模型GB/T 26239-2010</w:t>
      </w:r>
    </w:p>
    <w:p>
      <w:pPr>
        <w:pStyle w:val="22"/>
        <w:spacing w:line="360" w:lineRule="auto"/>
        <w:rPr>
          <w:sz w:val="24"/>
          <w:szCs w:val="22"/>
        </w:rPr>
      </w:pPr>
      <w:r>
        <w:rPr>
          <w:rFonts w:hint="eastAsia"/>
          <w:sz w:val="24"/>
          <w:szCs w:val="22"/>
        </w:rPr>
        <w:t>(2)信息技术 软件工程 可复用资产规范 GB/T 25644-2010</w:t>
      </w:r>
    </w:p>
    <w:p>
      <w:pPr>
        <w:pStyle w:val="22"/>
        <w:spacing w:line="360" w:lineRule="auto"/>
        <w:rPr>
          <w:rFonts w:hint="eastAsia"/>
          <w:sz w:val="24"/>
          <w:szCs w:val="22"/>
        </w:rPr>
      </w:pPr>
      <w:r>
        <w:rPr>
          <w:rFonts w:hint="eastAsia"/>
          <w:sz w:val="24"/>
          <w:szCs w:val="22"/>
        </w:rPr>
        <w:t>(3)软件工程 软件产品质量要求和评价(SQuaRE) SQuaR</w:t>
      </w:r>
    </w:p>
    <w:p>
      <w:pPr>
        <w:pStyle w:val="6"/>
        <w:bidi w:val="0"/>
        <w:rPr>
          <w:rFonts w:hint="eastAsia"/>
          <w:sz w:val="24"/>
          <w:szCs w:val="24"/>
          <w:lang w:val="en-US" w:eastAsia="zh-CN"/>
        </w:rPr>
      </w:pPr>
      <w:r>
        <w:rPr>
          <w:rFonts w:hint="eastAsia"/>
          <w:sz w:val="24"/>
          <w:szCs w:val="24"/>
          <w:lang w:val="en-US" w:eastAsia="zh-CN"/>
        </w:rPr>
        <w:t>3.2.5总体设计</w:t>
      </w:r>
    </w:p>
    <w:p>
      <w:pPr>
        <w:pStyle w:val="7"/>
        <w:bidi w:val="0"/>
        <w:rPr>
          <w:rFonts w:hint="default"/>
          <w:lang w:val="en-US" w:eastAsia="zh-CN"/>
        </w:rPr>
      </w:pPr>
      <w:r>
        <w:rPr>
          <w:rFonts w:hint="eastAsia"/>
          <w:lang w:val="en-US" w:eastAsia="zh-CN"/>
        </w:rPr>
        <w:t>1.软件结构</w:t>
      </w:r>
    </w:p>
    <w:tbl>
      <w:tblPr>
        <w:tblStyle w:val="15"/>
        <w:tblW w:w="8818" w:type="dxa"/>
        <w:jc w:val="right"/>
        <w:tblLayout w:type="autofit"/>
        <w:tblCellMar>
          <w:top w:w="0" w:type="dxa"/>
          <w:left w:w="108" w:type="dxa"/>
          <w:bottom w:w="0" w:type="dxa"/>
          <w:right w:w="108" w:type="dxa"/>
        </w:tblCellMar>
      </w:tblPr>
      <w:tblGrid>
        <w:gridCol w:w="1135"/>
        <w:gridCol w:w="2126"/>
        <w:gridCol w:w="1950"/>
        <w:gridCol w:w="3607"/>
      </w:tblGrid>
      <w:tr>
        <w:tblPrEx>
          <w:tblCellMar>
            <w:top w:w="0" w:type="dxa"/>
            <w:left w:w="108" w:type="dxa"/>
            <w:bottom w:w="0" w:type="dxa"/>
            <w:right w:w="108" w:type="dxa"/>
          </w:tblCellMar>
        </w:tblPrEx>
        <w:trPr>
          <w:trHeight w:val="658" w:hRule="atLeast"/>
          <w:jc w:val="right"/>
        </w:trPr>
        <w:tc>
          <w:tcPr>
            <w:tcW w:w="1135" w:type="dxa"/>
            <w:tcBorders>
              <w:top w:val="single" w:color="auto" w:sz="4" w:space="0"/>
              <w:left w:val="single" w:color="auto" w:sz="4" w:space="0"/>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使用对象</w:t>
            </w:r>
          </w:p>
        </w:tc>
        <w:tc>
          <w:tcPr>
            <w:tcW w:w="2126"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系统功能模块</w:t>
            </w:r>
          </w:p>
        </w:tc>
        <w:tc>
          <w:tcPr>
            <w:tcW w:w="1950"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子模块</w:t>
            </w:r>
          </w:p>
        </w:tc>
        <w:tc>
          <w:tcPr>
            <w:tcW w:w="3607"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系统特性描述</w:t>
            </w:r>
          </w:p>
        </w:tc>
      </w:tr>
      <w:tr>
        <w:tblPrEx>
          <w:tblCellMar>
            <w:top w:w="0" w:type="dxa"/>
            <w:left w:w="108" w:type="dxa"/>
            <w:bottom w:w="0" w:type="dxa"/>
            <w:right w:w="108" w:type="dxa"/>
          </w:tblCellMar>
        </w:tblPrEx>
        <w:trPr>
          <w:trHeight w:val="820" w:hRule="atLeast"/>
          <w:jc w:val="right"/>
        </w:trPr>
        <w:tc>
          <w:tcPr>
            <w:tcW w:w="1135"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学校</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Cs w:val="21"/>
              </w:rPr>
              <w:t>班级花名册查询</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Cs w:val="21"/>
              </w:rPr>
              <w:t>/</w:t>
            </w:r>
          </w:p>
        </w:tc>
        <w:tc>
          <w:tcPr>
            <w:tcW w:w="3607" w:type="dxa"/>
            <w:tcBorders>
              <w:top w:val="nil"/>
              <w:left w:val="nil"/>
              <w:bottom w:val="single" w:color="auto" w:sz="4" w:space="0"/>
              <w:right w:val="single" w:color="auto" w:sz="4" w:space="0"/>
            </w:tcBorders>
            <w:shd w:val="clear" w:color="auto" w:fill="auto"/>
            <w:vAlign w:val="top"/>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Cs w:val="21"/>
              </w:rPr>
              <w:t>支持对采集的幼儿、学生信息进行查询操作。</w:t>
            </w:r>
          </w:p>
        </w:tc>
      </w:tr>
      <w:tr>
        <w:tblPrEx>
          <w:tblCellMar>
            <w:top w:w="0" w:type="dxa"/>
            <w:left w:w="108" w:type="dxa"/>
            <w:bottom w:w="0" w:type="dxa"/>
            <w:right w:w="108" w:type="dxa"/>
          </w:tblCellMar>
        </w:tblPrEx>
        <w:trPr>
          <w:trHeight w:val="775" w:hRule="atLeast"/>
          <w:jc w:val="right"/>
        </w:trPr>
        <w:tc>
          <w:tcPr>
            <w:tcW w:w="1135"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统计报表</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cs="宋体"/>
                <w:color w:val="000000"/>
                <w:kern w:val="0"/>
                <w:szCs w:val="21"/>
                <w:lang w:val="en-US" w:eastAsia="zh-CN"/>
              </w:rPr>
              <w:t>对该校的学生疫苗补种反馈和需补种统计报表进行查询</w:t>
            </w:r>
            <w:r>
              <w:rPr>
                <w:rFonts w:hint="eastAsia" w:ascii="宋体" w:hAnsi="宋体" w:eastAsia="宋体" w:cs="宋体"/>
                <w:color w:val="000000"/>
                <w:kern w:val="0"/>
                <w:szCs w:val="21"/>
              </w:rPr>
              <w:t>。</w:t>
            </w:r>
          </w:p>
        </w:tc>
      </w:tr>
      <w:tr>
        <w:tblPrEx>
          <w:tblCellMar>
            <w:top w:w="0" w:type="dxa"/>
            <w:left w:w="108" w:type="dxa"/>
            <w:bottom w:w="0" w:type="dxa"/>
            <w:right w:w="108" w:type="dxa"/>
          </w:tblCellMar>
        </w:tblPrEx>
        <w:trPr>
          <w:trHeight w:val="705" w:hRule="atLeast"/>
          <w:jc w:val="right"/>
        </w:trPr>
        <w:tc>
          <w:tcPr>
            <w:tcW w:w="1135" w:type="dxa"/>
            <w:vMerge w:val="restart"/>
            <w:tcBorders>
              <w:top w:val="nil"/>
              <w:left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门诊以及疾控</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学校管理</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进行学校基本信息管理</w:t>
            </w:r>
          </w:p>
        </w:tc>
      </w:tr>
      <w:tr>
        <w:tblPrEx>
          <w:tblCellMar>
            <w:top w:w="0" w:type="dxa"/>
            <w:left w:w="108" w:type="dxa"/>
            <w:bottom w:w="0" w:type="dxa"/>
            <w:right w:w="108" w:type="dxa"/>
          </w:tblCellMar>
        </w:tblPrEx>
        <w:trPr>
          <w:trHeight w:val="455"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信息查验</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对</w:t>
            </w:r>
            <w:r>
              <w:rPr>
                <w:rFonts w:hint="eastAsia" w:ascii="宋体" w:hAnsi="宋体" w:cs="宋体"/>
                <w:color w:val="000000"/>
                <w:kern w:val="0"/>
                <w:szCs w:val="21"/>
                <w:lang w:val="en-US" w:eastAsia="zh-CN"/>
              </w:rPr>
              <w:t>采集的</w:t>
            </w:r>
            <w:r>
              <w:rPr>
                <w:rFonts w:hint="eastAsia" w:ascii="宋体" w:hAnsi="宋体" w:eastAsia="宋体" w:cs="宋体"/>
                <w:color w:val="000000"/>
                <w:kern w:val="0"/>
                <w:szCs w:val="21"/>
              </w:rPr>
              <w:t>受种者</w:t>
            </w:r>
            <w:r>
              <w:rPr>
                <w:rFonts w:hint="eastAsia" w:ascii="宋体" w:hAnsi="宋体" w:cs="宋体"/>
                <w:color w:val="000000"/>
                <w:kern w:val="0"/>
                <w:szCs w:val="21"/>
                <w:lang w:val="en-US" w:eastAsia="zh-CN"/>
              </w:rPr>
              <w:t>信息进行查询</w:t>
            </w:r>
            <w:r>
              <w:rPr>
                <w:rFonts w:hint="eastAsia" w:ascii="宋体" w:hAnsi="宋体" w:eastAsia="宋体" w:cs="宋体"/>
                <w:color w:val="000000"/>
                <w:kern w:val="0"/>
                <w:szCs w:val="21"/>
              </w:rPr>
              <w:t>，支持打印查验证明以及补种通知单</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restart"/>
            <w:tcBorders>
              <w:top w:val="nil"/>
              <w:left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查询统计</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查验</w:t>
            </w:r>
            <w:r>
              <w:rPr>
                <w:rFonts w:hint="eastAsia" w:ascii="宋体" w:hAnsi="宋体" w:cs="宋体"/>
                <w:color w:val="000000"/>
                <w:kern w:val="0"/>
                <w:szCs w:val="21"/>
                <w:lang w:val="en-US" w:eastAsia="zh-CN"/>
              </w:rPr>
              <w:t>接种信息</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受种者查验信息结果查看</w:t>
            </w:r>
          </w:p>
        </w:tc>
      </w:tr>
      <w:tr>
        <w:tblPrEx>
          <w:tblCellMar>
            <w:top w:w="0" w:type="dxa"/>
            <w:left w:w="108" w:type="dxa"/>
            <w:bottom w:w="0" w:type="dxa"/>
            <w:right w:w="108" w:type="dxa"/>
          </w:tblCellMar>
        </w:tblPrEx>
        <w:trPr>
          <w:trHeight w:val="893"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补种汇总表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cs="宋体"/>
                <w:color w:val="000000"/>
                <w:kern w:val="0"/>
                <w:szCs w:val="21"/>
                <w:lang w:val="en-US" w:eastAsia="zh-CN"/>
              </w:rPr>
              <w:t>需</w:t>
            </w:r>
            <w:r>
              <w:rPr>
                <w:rFonts w:hint="eastAsia" w:ascii="宋体" w:hAnsi="宋体" w:eastAsia="宋体" w:cs="宋体"/>
                <w:color w:val="000000"/>
                <w:kern w:val="0"/>
                <w:szCs w:val="21"/>
              </w:rPr>
              <w:t>补种情况表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支持统计当前受种者需补种疫苗的情况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补种情况反馈表</w:t>
            </w:r>
          </w:p>
        </w:tc>
        <w:tc>
          <w:tcPr>
            <w:tcW w:w="3607" w:type="dxa"/>
            <w:tcBorders>
              <w:top w:val="nil"/>
              <w:left w:val="nil"/>
              <w:bottom w:val="single" w:color="auto" w:sz="4" w:space="0"/>
              <w:right w:val="single" w:color="auto" w:sz="4" w:space="0"/>
            </w:tcBorders>
            <w:shd w:val="clear" w:color="auto" w:fill="auto"/>
          </w:tcPr>
          <w:p>
            <w:pPr>
              <w:widowControl/>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支持统计当前时间点所有需补种的人</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接种证查验汇总表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补种疫苗统计表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支持统计所在辖区内各疫苗需补种剂次数、补种剂次数和补种率情况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2126"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Cs w:val="21"/>
              </w:rPr>
            </w:pPr>
          </w:p>
        </w:tc>
        <w:tc>
          <w:tcPr>
            <w:tcW w:w="1950"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系统日志查看</w:t>
            </w:r>
          </w:p>
        </w:tc>
        <w:tc>
          <w:tcPr>
            <w:tcW w:w="3607" w:type="dxa"/>
            <w:tcBorders>
              <w:top w:val="single" w:color="auto" w:sz="4" w:space="0"/>
              <w:left w:val="nil"/>
              <w:bottom w:val="single" w:color="auto" w:sz="4" w:space="0"/>
              <w:right w:val="single" w:color="auto" w:sz="4" w:space="0"/>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支持记录</w:t>
            </w:r>
            <w:r>
              <w:rPr>
                <w:rFonts w:hint="eastAsia" w:ascii="宋体" w:hAnsi="宋体" w:cs="宋体"/>
                <w:color w:val="000000"/>
                <w:kern w:val="0"/>
                <w:szCs w:val="21"/>
                <w:lang w:val="en-US" w:eastAsia="zh-CN"/>
              </w:rPr>
              <w:t>该系统的</w:t>
            </w:r>
            <w:r>
              <w:rPr>
                <w:rFonts w:hint="eastAsia" w:ascii="宋体" w:hAnsi="宋体" w:eastAsia="宋体" w:cs="宋体"/>
                <w:color w:val="000000"/>
                <w:kern w:val="0"/>
                <w:szCs w:val="21"/>
              </w:rPr>
              <w:t>疾控、接种门诊以及学校的操作日志</w:t>
            </w:r>
          </w:p>
        </w:tc>
      </w:tr>
    </w:tbl>
    <w:p>
      <w:pPr>
        <w:rPr>
          <w:rFonts w:hint="default"/>
          <w:lang w:val="en-US" w:eastAsia="zh-CN"/>
        </w:rPr>
      </w:pPr>
    </w:p>
    <w:p>
      <w:pPr>
        <w:pStyle w:val="7"/>
        <w:bidi w:val="0"/>
        <w:rPr>
          <w:rFonts w:hint="eastAsia"/>
          <w:lang w:val="en-US" w:eastAsia="zh-CN"/>
        </w:rPr>
      </w:pPr>
      <w:r>
        <w:rPr>
          <w:rFonts w:hint="eastAsia"/>
          <w:lang w:val="en-US" w:eastAsia="zh-CN"/>
        </w:rPr>
        <w:t>2.业务流程</w:t>
      </w:r>
    </w:p>
    <w:p>
      <w:pPr>
        <w:rPr>
          <w:rFonts w:hint="default"/>
          <w:lang w:val="en-US" w:eastAsia="zh-CN"/>
        </w:rPr>
      </w:pPr>
      <w:r>
        <w:drawing>
          <wp:inline distT="0" distB="0" distL="114300" distR="114300">
            <wp:extent cx="5273040" cy="2067560"/>
            <wp:effectExtent l="0" t="0" r="381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3040" cy="2067560"/>
                    </a:xfrm>
                    <a:prstGeom prst="rect">
                      <a:avLst/>
                    </a:prstGeom>
                    <a:noFill/>
                    <a:ln>
                      <a:noFill/>
                    </a:ln>
                  </pic:spPr>
                </pic:pic>
              </a:graphicData>
            </a:graphic>
          </wp:inline>
        </w:drawing>
      </w:r>
    </w:p>
    <w:p>
      <w:pPr>
        <w:pStyle w:val="22"/>
        <w:spacing w:line="360" w:lineRule="auto"/>
        <w:rPr>
          <w:rFonts w:hint="eastAsia"/>
          <w:sz w:val="24"/>
          <w:szCs w:val="22"/>
        </w:rPr>
      </w:pPr>
    </w:p>
    <w:p>
      <w:pPr>
        <w:pStyle w:val="7"/>
        <w:numPr>
          <w:ilvl w:val="0"/>
          <w:numId w:val="0"/>
        </w:numPr>
        <w:bidi w:val="0"/>
        <w:ind w:leftChars="0"/>
        <w:rPr>
          <w:rFonts w:hint="eastAsia"/>
          <w:lang w:val="en-US" w:eastAsia="zh-CN"/>
        </w:rPr>
      </w:pPr>
      <w:r>
        <w:rPr>
          <w:rFonts w:hint="eastAsia"/>
          <w:lang w:val="en-US" w:eastAsia="zh-CN"/>
        </w:rPr>
        <w:t>3.程序系统的结构</w:t>
      </w:r>
    </w:p>
    <w:p>
      <w:pPr>
        <w:widowControl w:val="0"/>
        <w:numPr>
          <w:ilvl w:val="0"/>
          <w:numId w:val="0"/>
        </w:numPr>
        <w:jc w:val="both"/>
        <w:rPr>
          <w:rFonts w:hint="eastAsia"/>
          <w:lang w:val="en-US" w:eastAsia="zh-CN"/>
        </w:rPr>
      </w:pPr>
      <w:r>
        <w:drawing>
          <wp:inline distT="0" distB="0" distL="114300" distR="114300">
            <wp:extent cx="5272405" cy="3374390"/>
            <wp:effectExtent l="0" t="0" r="4445" b="165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5272405" cy="3374390"/>
                    </a:xfrm>
                    <a:prstGeom prst="rect">
                      <a:avLst/>
                    </a:prstGeom>
                    <a:noFill/>
                    <a:ln>
                      <a:noFill/>
                    </a:ln>
                  </pic:spPr>
                </pic:pic>
              </a:graphicData>
            </a:graphic>
          </wp:inline>
        </w:drawing>
      </w:r>
    </w:p>
    <w:p>
      <w:pPr>
        <w:rPr>
          <w:rFonts w:hint="eastAsia"/>
          <w:lang w:val="en-US" w:eastAsia="zh-CN"/>
        </w:rPr>
      </w:pPr>
    </w:p>
    <w:p>
      <w:pPr>
        <w:rPr>
          <w:rFonts w:hint="eastAsia"/>
          <w:sz w:val="24"/>
          <w:szCs w:val="20"/>
          <w:lang w:val="en-US" w:eastAsia="zh-CN"/>
        </w:rPr>
      </w:pPr>
      <w:r>
        <w:drawing>
          <wp:inline distT="0" distB="0" distL="114300" distR="114300">
            <wp:extent cx="5271135" cy="3935095"/>
            <wp:effectExtent l="0" t="0" r="571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5271135" cy="3935095"/>
                    </a:xfrm>
                    <a:prstGeom prst="rect">
                      <a:avLst/>
                    </a:prstGeom>
                    <a:noFill/>
                    <a:ln>
                      <a:noFill/>
                    </a:ln>
                  </pic:spPr>
                </pic:pic>
              </a:graphicData>
            </a:graphic>
          </wp:inline>
        </w:drawing>
      </w:r>
    </w:p>
    <w:p>
      <w:pPr>
        <w:rPr>
          <w:rFonts w:hint="eastAsia"/>
          <w:sz w:val="24"/>
          <w:szCs w:val="20"/>
          <w:lang w:val="en-US" w:eastAsia="zh-CN"/>
        </w:rPr>
      </w:pPr>
    </w:p>
    <w:p>
      <w:pPr>
        <w:pStyle w:val="7"/>
        <w:numPr>
          <w:ilvl w:val="0"/>
          <w:numId w:val="0"/>
        </w:numPr>
        <w:bidi w:val="0"/>
        <w:ind w:leftChars="0"/>
        <w:rPr>
          <w:rFonts w:hint="eastAsia"/>
          <w:lang w:val="en-US" w:eastAsia="zh-CN"/>
        </w:rPr>
      </w:pPr>
      <w:r>
        <w:rPr>
          <w:rFonts w:hint="eastAsia"/>
          <w:lang w:val="en-US" w:eastAsia="zh-CN"/>
        </w:rPr>
        <w:t>4.程序描述</w:t>
      </w:r>
    </w:p>
    <w:p>
      <w:pPr>
        <w:spacing w:line="312" w:lineRule="auto"/>
        <w:rPr>
          <w:rFonts w:hint="eastAsia" w:eastAsia="宋体"/>
          <w:highlight w:val="none"/>
          <w:lang w:eastAsia="zh-CN"/>
        </w:rPr>
      </w:pPr>
      <w:r>
        <w:rPr>
          <w:rFonts w:hint="eastAsia"/>
          <w:b/>
          <w:sz w:val="21"/>
          <w:highlight w:val="none"/>
          <w:lang w:val="en-US" w:eastAsia="zh-CN"/>
        </w:rPr>
        <w:t>4.</w:t>
      </w:r>
      <w:r>
        <w:rPr>
          <w:rFonts w:hint="eastAsia"/>
          <w:b/>
          <w:sz w:val="21"/>
          <w:highlight w:val="none"/>
        </w:rPr>
        <w:t>1 下面对各模块的功能，性能，输入，输出进行具体描述</w:t>
      </w:r>
    </w:p>
    <w:p>
      <w:pPr>
        <w:numPr>
          <w:ilvl w:val="0"/>
          <w:numId w:val="8"/>
        </w:numPr>
        <w:spacing w:line="312" w:lineRule="auto"/>
        <w:ind w:left="425" w:leftChars="0" w:hanging="425" w:firstLineChars="0"/>
        <w:rPr>
          <w:b/>
          <w:bCs/>
          <w:highlight w:val="none"/>
        </w:rPr>
      </w:pPr>
      <w:bookmarkStart w:id="5" w:name="_GoBack"/>
      <w:r>
        <w:rPr>
          <w:rFonts w:hint="eastAsia"/>
          <w:b/>
          <w:bCs/>
          <w:sz w:val="21"/>
          <w:highlight w:val="none"/>
        </w:rPr>
        <w:t>登录模块</w:t>
      </w:r>
      <w:r>
        <w:rPr>
          <w:rFonts w:hint="eastAsia"/>
          <w:b/>
          <w:bCs/>
          <w:sz w:val="21"/>
          <w:highlight w:val="none"/>
          <w:lang w:eastAsia="zh-CN"/>
        </w:rPr>
        <w:t>（</w:t>
      </w:r>
      <w:r>
        <w:rPr>
          <w:rFonts w:hint="eastAsia"/>
          <w:b/>
          <w:bCs/>
          <w:sz w:val="21"/>
          <w:highlight w:val="none"/>
          <w:lang w:val="en-US" w:eastAsia="zh-CN"/>
        </w:rPr>
        <w:t>学校端、疾控门诊端</w:t>
      </w:r>
      <w:r>
        <w:rPr>
          <w:rFonts w:hint="eastAsia"/>
          <w:b/>
          <w:bCs/>
          <w:sz w:val="21"/>
          <w:highlight w:val="none"/>
          <w:lang w:eastAsia="zh-CN"/>
        </w:rPr>
        <w:t>）</w:t>
      </w:r>
    </w:p>
    <w:p>
      <w:pPr>
        <w:spacing w:line="312" w:lineRule="auto"/>
        <w:rPr>
          <w:highlight w:val="none"/>
        </w:rPr>
      </w:pPr>
      <w:r>
        <w:rPr>
          <w:rFonts w:hint="eastAsia"/>
          <w:sz w:val="21"/>
          <w:highlight w:val="none"/>
        </w:rPr>
        <w:t>● 功能</w:t>
      </w:r>
      <w:r>
        <w:rPr>
          <w:rFonts w:hint="eastAsia"/>
          <w:sz w:val="21"/>
          <w:highlight w:val="none"/>
          <w:lang w:eastAsia="zh-CN"/>
        </w:rPr>
        <w:t>：</w:t>
      </w:r>
      <w:r>
        <w:rPr>
          <w:rFonts w:hint="eastAsia"/>
          <w:sz w:val="21"/>
          <w:highlight w:val="none"/>
        </w:rPr>
        <w:t>实现登录功能,输入用户名称和用户密码,正确则进入欢迎界面.不正确则返回原来的界面。</w:t>
      </w:r>
    </w:p>
    <w:p>
      <w:pPr>
        <w:spacing w:line="312" w:lineRule="auto"/>
        <w:rPr>
          <w:highlight w:val="none"/>
        </w:rPr>
      </w:pPr>
      <w:r>
        <w:rPr>
          <w:rFonts w:hint="eastAsia"/>
          <w:sz w:val="21"/>
          <w:highlight w:val="none"/>
        </w:rPr>
        <w:t>● 性能</w:t>
      </w:r>
      <w:r>
        <w:rPr>
          <w:rFonts w:hint="eastAsia"/>
          <w:sz w:val="21"/>
          <w:highlight w:val="none"/>
          <w:lang w:eastAsia="zh-CN"/>
        </w:rPr>
        <w:t>：</w:t>
      </w:r>
      <w:r>
        <w:rPr>
          <w:rFonts w:hint="eastAsia"/>
          <w:sz w:val="21"/>
          <w:highlight w:val="none"/>
        </w:rPr>
        <w:t>由</w:t>
      </w:r>
      <w:r>
        <w:rPr>
          <w:rFonts w:hint="eastAsia"/>
          <w:sz w:val="21"/>
          <w:highlight w:val="none"/>
          <w:lang w:val="en-US" w:eastAsia="zh-CN"/>
        </w:rPr>
        <w:t>登录</w:t>
      </w:r>
      <w:r>
        <w:rPr>
          <w:rFonts w:hint="eastAsia"/>
          <w:sz w:val="21"/>
          <w:highlight w:val="none"/>
        </w:rPr>
        <w:t>功能调用。</w:t>
      </w:r>
    </w:p>
    <w:p>
      <w:pPr>
        <w:spacing w:line="312" w:lineRule="auto"/>
        <w:rPr>
          <w:highlight w:val="none"/>
        </w:rPr>
      </w:pPr>
      <w:r>
        <w:rPr>
          <w:rFonts w:hint="eastAsia"/>
          <w:sz w:val="21"/>
          <w:highlight w:val="none"/>
        </w:rPr>
        <w:t>● 输入项目</w:t>
      </w:r>
      <w:r>
        <w:rPr>
          <w:rFonts w:hint="eastAsia"/>
          <w:sz w:val="21"/>
          <w:highlight w:val="none"/>
          <w:lang w:eastAsia="zh-CN"/>
        </w:rPr>
        <w:t>：</w:t>
      </w:r>
      <w:r>
        <w:rPr>
          <w:rFonts w:hint="eastAsia"/>
          <w:sz w:val="21"/>
          <w:highlight w:val="none"/>
        </w:rPr>
        <w:t>用户名称</w:t>
      </w:r>
      <w:r>
        <w:rPr>
          <w:rFonts w:hint="eastAsia"/>
          <w:sz w:val="21"/>
          <w:highlight w:val="none"/>
          <w:lang w:eastAsia="zh-CN"/>
        </w:rPr>
        <w:t>、</w:t>
      </w:r>
      <w:r>
        <w:rPr>
          <w:rFonts w:hint="eastAsia"/>
          <w:sz w:val="21"/>
          <w:highlight w:val="none"/>
        </w:rPr>
        <w:t>用户密码</w:t>
      </w:r>
      <w:r>
        <w:rPr>
          <w:rFonts w:hint="eastAsia"/>
          <w:sz w:val="21"/>
          <w:highlight w:val="none"/>
          <w:lang w:val="en-US" w:eastAsia="zh-CN"/>
        </w:rPr>
        <w:t>和验证码</w:t>
      </w:r>
      <w:r>
        <w:rPr>
          <w:rFonts w:hint="eastAsia"/>
          <w:sz w:val="21"/>
          <w:highlight w:val="none"/>
        </w:rPr>
        <w:t>。</w:t>
      </w:r>
    </w:p>
    <w:p>
      <w:pPr>
        <w:spacing w:line="312" w:lineRule="auto"/>
        <w:rPr>
          <w:rFonts w:hint="eastAsia"/>
          <w:sz w:val="21"/>
          <w:highlight w:val="none"/>
        </w:rPr>
      </w:pPr>
      <w:r>
        <w:rPr>
          <w:rFonts w:hint="eastAsia"/>
          <w:sz w:val="21"/>
          <w:highlight w:val="none"/>
        </w:rPr>
        <w:t>● 输出项目</w:t>
      </w:r>
      <w:r>
        <w:rPr>
          <w:rFonts w:hint="eastAsia"/>
          <w:sz w:val="21"/>
          <w:highlight w:val="none"/>
          <w:lang w:eastAsia="zh-CN"/>
        </w:rPr>
        <w:t>：</w:t>
      </w:r>
      <w:r>
        <w:rPr>
          <w:rFonts w:hint="eastAsia"/>
          <w:sz w:val="21"/>
          <w:highlight w:val="none"/>
        </w:rPr>
        <w:t>正则进入到欢迎界面,负则返回原来的界面。</w:t>
      </w:r>
    </w:p>
    <w:p>
      <w:pPr>
        <w:numPr>
          <w:ilvl w:val="0"/>
          <w:numId w:val="8"/>
        </w:numPr>
        <w:spacing w:line="312" w:lineRule="auto"/>
        <w:ind w:left="425" w:leftChars="0" w:hanging="425" w:firstLineChars="0"/>
        <w:rPr>
          <w:rFonts w:hint="eastAsia"/>
          <w:b/>
          <w:bCs/>
          <w:sz w:val="21"/>
          <w:highlight w:val="none"/>
        </w:rPr>
      </w:pPr>
      <w:r>
        <w:rPr>
          <w:rFonts w:hint="eastAsia"/>
          <w:b/>
          <w:bCs/>
          <w:sz w:val="21"/>
          <w:highlight w:val="none"/>
          <w:lang w:val="en-US" w:eastAsia="zh-CN"/>
        </w:rPr>
        <w:t>学校管理</w:t>
      </w:r>
      <w:r>
        <w:rPr>
          <w:rFonts w:hint="eastAsia"/>
          <w:b/>
          <w:bCs/>
          <w:sz w:val="21"/>
          <w:highlight w:val="none"/>
        </w:rPr>
        <w:t>模块</w:t>
      </w:r>
      <w:r>
        <w:rPr>
          <w:rFonts w:hint="eastAsia"/>
          <w:b/>
          <w:bCs/>
          <w:sz w:val="21"/>
          <w:highlight w:val="none"/>
          <w:lang w:eastAsia="zh-CN"/>
        </w:rPr>
        <w:t>（</w:t>
      </w:r>
      <w:r>
        <w:rPr>
          <w:rFonts w:hint="eastAsia"/>
          <w:b/>
          <w:bCs/>
          <w:sz w:val="21"/>
          <w:highlight w:val="none"/>
          <w:lang w:val="en-US" w:eastAsia="zh-CN"/>
        </w:rPr>
        <w:t>疾控门诊端</w:t>
      </w:r>
      <w:r>
        <w:rPr>
          <w:rFonts w:hint="eastAsia"/>
          <w:b/>
          <w:bCs/>
          <w:sz w:val="21"/>
          <w:highlight w:val="none"/>
          <w:lang w:eastAsia="zh-CN"/>
        </w:rPr>
        <w:t>）</w:t>
      </w:r>
    </w:p>
    <w:p>
      <w:pPr>
        <w:spacing w:line="312" w:lineRule="auto"/>
        <w:rPr>
          <w:rFonts w:hint="eastAsia" w:ascii="宋体" w:hAnsi="宋体" w:eastAsia="宋体" w:cs="宋体"/>
          <w:color w:val="auto"/>
          <w:szCs w:val="21"/>
          <w:highlight w:val="none"/>
          <w:lang w:eastAsia="zh-CN"/>
        </w:rPr>
      </w:pPr>
      <w:r>
        <w:rPr>
          <w:rFonts w:hint="eastAsia"/>
          <w:sz w:val="21"/>
          <w:highlight w:val="none"/>
        </w:rPr>
        <w:t>● 功能</w:t>
      </w:r>
      <w:r>
        <w:rPr>
          <w:rFonts w:hint="eastAsia"/>
          <w:sz w:val="21"/>
          <w:highlight w:val="none"/>
          <w:lang w:eastAsia="zh-CN"/>
        </w:rPr>
        <w:t>：</w:t>
      </w:r>
      <w:r>
        <w:rPr>
          <w:rFonts w:hint="eastAsia" w:ascii="宋体" w:hAnsi="宋体" w:cs="宋体"/>
          <w:color w:val="auto"/>
          <w:szCs w:val="21"/>
          <w:highlight w:val="none"/>
        </w:rPr>
        <w:t>支持对学校进行管理，由接种门诊维护学校基本信息</w:t>
      </w:r>
      <w:r>
        <w:rPr>
          <w:rFonts w:hint="eastAsia" w:ascii="宋体" w:hAnsi="宋体" w:cs="宋体"/>
          <w:color w:val="auto"/>
          <w:szCs w:val="21"/>
          <w:highlight w:val="none"/>
          <w:lang w:eastAsia="zh-CN"/>
        </w:rPr>
        <w:t>。</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ascii="宋体" w:hAnsi="宋体" w:cs="宋体"/>
          <w:color w:val="auto"/>
          <w:szCs w:val="21"/>
          <w:highlight w:val="none"/>
        </w:rPr>
        <w:t>疾控用户仅提供查询功能，门诊用户可查询</w:t>
      </w:r>
      <w:r>
        <w:rPr>
          <w:rFonts w:hint="eastAsia" w:ascii="宋体" w:hAnsi="宋体" w:cs="宋体"/>
          <w:color w:val="auto"/>
          <w:szCs w:val="21"/>
          <w:highlight w:val="none"/>
          <w:lang w:val="en-US" w:eastAsia="zh-CN"/>
        </w:rPr>
        <w:t>和导出</w:t>
      </w:r>
      <w:r>
        <w:rPr>
          <w:rFonts w:hint="eastAsia"/>
          <w:sz w:val="21"/>
          <w:highlight w:val="none"/>
        </w:rPr>
        <w:t>。</w:t>
      </w:r>
    </w:p>
    <w:p>
      <w:pPr>
        <w:spacing w:line="312" w:lineRule="auto"/>
        <w:rPr>
          <w:highlight w:val="none"/>
        </w:rPr>
      </w:pPr>
      <w:r>
        <w:rPr>
          <w:rFonts w:hint="eastAsia"/>
          <w:sz w:val="21"/>
          <w:highlight w:val="none"/>
        </w:rPr>
        <w:t>● 输入项目</w:t>
      </w:r>
      <w:r>
        <w:rPr>
          <w:rFonts w:hint="eastAsia"/>
          <w:sz w:val="21"/>
          <w:highlight w:val="none"/>
          <w:lang w:eastAsia="zh-CN"/>
        </w:rPr>
        <w:t>：</w:t>
      </w:r>
      <w:r>
        <w:rPr>
          <w:rFonts w:hint="eastAsia" w:ascii="宋体" w:hAnsi="宋体" w:cs="宋体"/>
          <w:color w:val="auto"/>
          <w:szCs w:val="21"/>
          <w:highlight w:val="none"/>
        </w:rPr>
        <w:t>选择地区、学校类型、学校编码、学校名称</w:t>
      </w:r>
      <w:r>
        <w:rPr>
          <w:rFonts w:hint="eastAsia"/>
          <w:sz w:val="21"/>
          <w:highlight w:val="none"/>
        </w:rPr>
        <w:t>。</w:t>
      </w:r>
    </w:p>
    <w:p>
      <w:pPr>
        <w:spacing w:line="312" w:lineRule="auto"/>
        <w:rPr>
          <w:rFonts w:hint="eastAsia"/>
          <w:sz w:val="21"/>
          <w:highlight w:val="none"/>
          <w:lang w:eastAsia="zh-CN"/>
        </w:rPr>
      </w:pPr>
      <w:r>
        <w:rPr>
          <w:rFonts w:hint="eastAsia"/>
          <w:sz w:val="21"/>
          <w:highlight w:val="none"/>
        </w:rPr>
        <w:t>● 输出项目</w:t>
      </w:r>
      <w:r>
        <w:rPr>
          <w:rFonts w:hint="eastAsia"/>
          <w:sz w:val="21"/>
          <w:highlight w:val="none"/>
          <w:lang w:eastAsia="zh-CN"/>
        </w:rPr>
        <w:t>：</w:t>
      </w:r>
      <w:r>
        <w:rPr>
          <w:rFonts w:hint="eastAsia"/>
          <w:sz w:val="21"/>
          <w:highlight w:val="none"/>
        </w:rPr>
        <w:t>学校编码</w:t>
      </w:r>
      <w:r>
        <w:rPr>
          <w:rFonts w:hint="eastAsia"/>
          <w:sz w:val="21"/>
          <w:highlight w:val="none"/>
          <w:lang w:eastAsia="zh-CN"/>
        </w:rPr>
        <w:t>，</w:t>
      </w:r>
      <w:r>
        <w:rPr>
          <w:rFonts w:hint="eastAsia"/>
          <w:sz w:val="21"/>
          <w:highlight w:val="none"/>
        </w:rPr>
        <w:t>学校名称</w:t>
      </w:r>
      <w:r>
        <w:rPr>
          <w:rFonts w:hint="eastAsia"/>
          <w:sz w:val="21"/>
          <w:highlight w:val="none"/>
          <w:lang w:eastAsia="zh-CN"/>
        </w:rPr>
        <w:t>，</w:t>
      </w:r>
      <w:r>
        <w:rPr>
          <w:rFonts w:hint="eastAsia"/>
          <w:sz w:val="21"/>
          <w:highlight w:val="none"/>
        </w:rPr>
        <w:t>学校类型</w:t>
      </w:r>
      <w:r>
        <w:rPr>
          <w:rFonts w:hint="eastAsia"/>
          <w:sz w:val="21"/>
          <w:highlight w:val="none"/>
          <w:lang w:eastAsia="zh-CN"/>
        </w:rPr>
        <w:t>，</w:t>
      </w:r>
      <w:r>
        <w:rPr>
          <w:rFonts w:hint="eastAsia"/>
          <w:sz w:val="21"/>
          <w:highlight w:val="none"/>
        </w:rPr>
        <w:t>地区编码</w:t>
      </w:r>
      <w:r>
        <w:rPr>
          <w:rFonts w:hint="eastAsia"/>
          <w:sz w:val="21"/>
          <w:highlight w:val="none"/>
          <w:lang w:eastAsia="zh-CN"/>
        </w:rPr>
        <w:t>，</w:t>
      </w:r>
      <w:r>
        <w:rPr>
          <w:rFonts w:hint="eastAsia"/>
          <w:sz w:val="21"/>
          <w:highlight w:val="none"/>
        </w:rPr>
        <w:t>地区名称</w:t>
      </w:r>
      <w:r>
        <w:rPr>
          <w:rFonts w:hint="eastAsia"/>
          <w:sz w:val="21"/>
          <w:highlight w:val="none"/>
        </w:rPr>
        <w:tab/>
      </w:r>
      <w:r>
        <w:rPr>
          <w:rFonts w:hint="eastAsia"/>
          <w:sz w:val="21"/>
          <w:highlight w:val="none"/>
        </w:rPr>
        <w:t>所属接种单位编码</w:t>
      </w:r>
      <w:r>
        <w:rPr>
          <w:rFonts w:hint="eastAsia"/>
          <w:sz w:val="21"/>
          <w:highlight w:val="none"/>
          <w:lang w:eastAsia="zh-CN"/>
        </w:rPr>
        <w:t>，</w:t>
      </w:r>
      <w:r>
        <w:rPr>
          <w:rFonts w:hint="eastAsia"/>
          <w:sz w:val="21"/>
          <w:highlight w:val="none"/>
        </w:rPr>
        <w:t>接种单位名称</w:t>
      </w:r>
      <w:r>
        <w:rPr>
          <w:rFonts w:hint="eastAsia"/>
          <w:sz w:val="21"/>
          <w:highlight w:val="none"/>
          <w:lang w:eastAsia="zh-CN"/>
        </w:rPr>
        <w:t>。</w:t>
      </w:r>
    </w:p>
    <w:p>
      <w:pPr>
        <w:numPr>
          <w:ilvl w:val="0"/>
          <w:numId w:val="8"/>
        </w:numPr>
        <w:spacing w:line="312" w:lineRule="auto"/>
        <w:ind w:left="425" w:leftChars="0" w:hanging="425" w:firstLineChars="0"/>
        <w:rPr>
          <w:rFonts w:hint="eastAsia"/>
          <w:b/>
          <w:bCs/>
          <w:sz w:val="21"/>
          <w:highlight w:val="none"/>
        </w:rPr>
      </w:pPr>
      <w:r>
        <w:rPr>
          <w:rFonts w:hint="eastAsia"/>
          <w:b/>
          <w:bCs/>
          <w:sz w:val="21"/>
          <w:highlight w:val="none"/>
          <w:lang w:val="en-US" w:eastAsia="zh-CN"/>
        </w:rPr>
        <w:t>学校端-班级花名册查询，疾控端-查验接种信息</w:t>
      </w:r>
      <w:r>
        <w:rPr>
          <w:rFonts w:hint="eastAsia"/>
          <w:b/>
          <w:bCs/>
          <w:sz w:val="21"/>
          <w:highlight w:val="none"/>
          <w:lang w:eastAsia="zh-CN"/>
        </w:rPr>
        <w:t>（</w:t>
      </w:r>
      <w:r>
        <w:rPr>
          <w:rFonts w:hint="eastAsia"/>
          <w:b/>
          <w:bCs/>
          <w:sz w:val="21"/>
          <w:highlight w:val="none"/>
          <w:lang w:val="en-US" w:eastAsia="zh-CN"/>
        </w:rPr>
        <w:t>学校端、疾控门诊端</w:t>
      </w:r>
      <w:r>
        <w:rPr>
          <w:rFonts w:hint="eastAsia"/>
          <w:b/>
          <w:bCs/>
          <w:sz w:val="21"/>
          <w:highlight w:val="none"/>
          <w:lang w:eastAsia="zh-CN"/>
        </w:rPr>
        <w:t>）</w:t>
      </w:r>
    </w:p>
    <w:p>
      <w:pPr>
        <w:spacing w:line="312" w:lineRule="auto"/>
        <w:rPr>
          <w:rFonts w:hint="eastAsia" w:ascii="宋体" w:hAnsi="宋体" w:eastAsia="宋体" w:cs="宋体"/>
          <w:color w:val="auto"/>
          <w:szCs w:val="21"/>
          <w:highlight w:val="none"/>
          <w:lang w:eastAsia="zh-CN"/>
        </w:rPr>
      </w:pPr>
      <w:r>
        <w:rPr>
          <w:rFonts w:hint="eastAsia"/>
          <w:sz w:val="21"/>
          <w:highlight w:val="none"/>
        </w:rPr>
        <w:t>● 功能</w:t>
      </w:r>
      <w:r>
        <w:rPr>
          <w:rFonts w:hint="eastAsia"/>
          <w:sz w:val="21"/>
          <w:highlight w:val="none"/>
          <w:lang w:eastAsia="zh-CN"/>
        </w:rPr>
        <w:t>：</w:t>
      </w:r>
      <w:r>
        <w:rPr>
          <w:rFonts w:hint="eastAsia" w:ascii="华文宋体" w:hAnsi="华文宋体" w:eastAsia="华文宋体"/>
          <w:color w:val="auto"/>
          <w:sz w:val="22"/>
          <w:highlight w:val="none"/>
          <w:shd w:val="clear" w:color="auto" w:fill="FFFFFF"/>
        </w:rPr>
        <w:t>支持对已添加或导入成功的学生进行查询查验情况</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sz w:val="21"/>
          <w:highlight w:val="none"/>
          <w:lang w:val="en-US" w:eastAsia="zh-CN"/>
        </w:rPr>
        <w:t>为</w:t>
      </w:r>
      <w:r>
        <w:rPr>
          <w:rFonts w:hint="eastAsia" w:ascii="宋体" w:hAnsi="宋体" w:cs="宋体"/>
          <w:color w:val="auto"/>
          <w:szCs w:val="21"/>
          <w:highlight w:val="none"/>
        </w:rPr>
        <w:t>疾控</w:t>
      </w:r>
      <w:r>
        <w:rPr>
          <w:rFonts w:hint="eastAsia" w:ascii="宋体" w:hAnsi="宋体" w:cs="宋体"/>
          <w:color w:val="auto"/>
          <w:szCs w:val="21"/>
          <w:highlight w:val="none"/>
          <w:lang w:val="en-US" w:eastAsia="zh-CN"/>
        </w:rPr>
        <w:t>门诊和学校</w:t>
      </w:r>
      <w:r>
        <w:rPr>
          <w:rFonts w:hint="eastAsia" w:ascii="宋体" w:hAnsi="宋体" w:cs="宋体"/>
          <w:color w:val="auto"/>
          <w:szCs w:val="21"/>
          <w:highlight w:val="none"/>
        </w:rPr>
        <w:t>用户提供查询</w:t>
      </w:r>
      <w:r>
        <w:rPr>
          <w:rFonts w:hint="eastAsia" w:ascii="宋体" w:hAnsi="宋体" w:cs="宋体"/>
          <w:color w:val="auto"/>
          <w:szCs w:val="21"/>
          <w:highlight w:val="none"/>
          <w:lang w:eastAsia="zh-CN"/>
        </w:rPr>
        <w:t>、</w:t>
      </w:r>
      <w:r>
        <w:rPr>
          <w:rFonts w:hint="eastAsia" w:ascii="宋体" w:hAnsi="宋体" w:cs="宋体"/>
          <w:color w:val="auto"/>
          <w:szCs w:val="21"/>
          <w:highlight w:val="none"/>
          <w:lang w:val="en-US" w:eastAsia="zh-CN"/>
        </w:rPr>
        <w:t>导出和打印</w:t>
      </w:r>
      <w:r>
        <w:rPr>
          <w:rFonts w:hint="eastAsia" w:ascii="宋体" w:hAnsi="宋体" w:cs="宋体"/>
          <w:color w:val="auto"/>
          <w:szCs w:val="21"/>
          <w:highlight w:val="none"/>
        </w:rPr>
        <w:t>功能</w:t>
      </w:r>
      <w:r>
        <w:rPr>
          <w:rFonts w:hint="eastAsia"/>
          <w:sz w:val="21"/>
          <w:highlight w:val="none"/>
        </w:rPr>
        <w:t>。</w:t>
      </w:r>
    </w:p>
    <w:p>
      <w:pPr>
        <w:spacing w:line="312" w:lineRule="auto"/>
        <w:rPr>
          <w:highlight w:val="none"/>
        </w:rPr>
      </w:pPr>
      <w:r>
        <w:rPr>
          <w:rFonts w:hint="eastAsia"/>
          <w:sz w:val="21"/>
          <w:highlight w:val="none"/>
        </w:rPr>
        <w:t>● 输入项目</w:t>
      </w:r>
      <w:r>
        <w:rPr>
          <w:rFonts w:hint="eastAsia"/>
          <w:sz w:val="21"/>
          <w:highlight w:val="none"/>
          <w:lang w:eastAsia="zh-CN"/>
        </w:rPr>
        <w:t>：</w:t>
      </w:r>
      <w:r>
        <w:rPr>
          <w:rFonts w:hint="eastAsia" w:ascii="华文宋体" w:hAnsi="华文宋体" w:eastAsia="华文宋体"/>
          <w:color w:val="auto"/>
          <w:sz w:val="22"/>
          <w:highlight w:val="none"/>
          <w:shd w:val="clear" w:color="auto" w:fill="FFFFFF"/>
        </w:rPr>
        <w:t>选择地区、学校类型、学校名称、学年、轮次、年级、班级、是否种全、查验状态、儿童姓名、身份证件号码、</w:t>
      </w:r>
      <w:r>
        <w:rPr>
          <w:rFonts w:hint="eastAsia" w:ascii="华文宋体" w:hAnsi="华文宋体" w:eastAsia="华文宋体"/>
          <w:color w:val="auto"/>
          <w:sz w:val="22"/>
          <w:highlight w:val="none"/>
          <w:shd w:val="clear" w:color="auto" w:fill="FFFFFF"/>
          <w:lang w:val="en-US" w:eastAsia="zh-CN"/>
        </w:rPr>
        <w:t>受种者</w:t>
      </w:r>
      <w:r>
        <w:rPr>
          <w:rFonts w:hint="eastAsia" w:ascii="华文宋体" w:hAnsi="华文宋体" w:eastAsia="华文宋体"/>
          <w:color w:val="auto"/>
          <w:sz w:val="22"/>
          <w:highlight w:val="none"/>
          <w:shd w:val="clear" w:color="auto" w:fill="FFFFFF"/>
        </w:rPr>
        <w:t>编码。</w:t>
      </w:r>
    </w:p>
    <w:p>
      <w:pPr>
        <w:pStyle w:val="20"/>
        <w:spacing w:line="360" w:lineRule="auto"/>
        <w:ind w:firstLine="0" w:firstLineChars="0"/>
        <w:rPr>
          <w:rFonts w:hint="eastAsia" w:ascii="华文宋体" w:hAnsi="华文宋体" w:eastAsia="华文宋体"/>
          <w:color w:val="auto"/>
          <w:sz w:val="22"/>
          <w:highlight w:val="none"/>
          <w:shd w:val="clear" w:color="auto" w:fill="FFFFFF"/>
        </w:rPr>
      </w:pPr>
      <w:r>
        <w:rPr>
          <w:rFonts w:hint="eastAsia"/>
          <w:sz w:val="21"/>
          <w:highlight w:val="none"/>
        </w:rPr>
        <w:t>● 输出项目</w:t>
      </w:r>
      <w:r>
        <w:rPr>
          <w:rFonts w:hint="eastAsia"/>
          <w:sz w:val="21"/>
          <w:highlight w:val="none"/>
          <w:lang w:eastAsia="zh-CN"/>
        </w:rPr>
        <w:t>：</w:t>
      </w:r>
      <w:r>
        <w:rPr>
          <w:rFonts w:hint="eastAsia" w:ascii="华文宋体" w:hAnsi="华文宋体" w:eastAsia="华文宋体"/>
          <w:color w:val="auto"/>
          <w:sz w:val="22"/>
          <w:highlight w:val="none"/>
          <w:shd w:val="clear" w:color="auto" w:fill="FFFFFF"/>
        </w:rPr>
        <w:t>查验状态</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lang w:val="en-US" w:eastAsia="zh-CN"/>
        </w:rPr>
        <w:t>首次状态， 展示的文字为：已种全/未种全需补种/未种全无需补种/</w:t>
      </w:r>
      <w:r>
        <w:rPr>
          <w:rFonts w:hint="eastAsia" w:ascii="华文宋体" w:hAnsi="华文宋体" w:eastAsia="华文宋体"/>
          <w:color w:val="auto"/>
          <w:highlight w:val="none"/>
        </w:rPr>
        <w:t>无接种证</w:t>
      </w:r>
      <w:r>
        <w:rPr>
          <w:rFonts w:hint="eastAsia" w:ascii="华文宋体" w:hAnsi="华文宋体" w:eastAsia="华文宋体"/>
          <w:color w:val="auto"/>
          <w:sz w:val="22"/>
          <w:highlight w:val="none"/>
          <w:shd w:val="clear" w:color="auto" w:fill="FFFFFF"/>
          <w:lang w:val="en-US" w:eastAsia="zh-CN"/>
        </w:rPr>
        <w:t>。</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highlight w:val="none"/>
        </w:rPr>
        <w:t>无接种证</w:t>
      </w:r>
      <w:r>
        <w:rPr>
          <w:rFonts w:hint="eastAsia" w:ascii="华文宋体" w:hAnsi="华文宋体" w:eastAsia="华文宋体"/>
          <w:color w:val="auto"/>
          <w:sz w:val="22"/>
          <w:highlight w:val="none"/>
          <w:shd w:val="clear" w:color="auto" w:fill="FFFFFF"/>
          <w:lang w:val="en-US" w:eastAsia="zh-CN"/>
        </w:rPr>
        <w:t>的时候就是展示</w:t>
      </w:r>
      <w:r>
        <w:rPr>
          <w:rFonts w:hint="eastAsia" w:ascii="华文宋体" w:hAnsi="华文宋体" w:eastAsia="华文宋体"/>
          <w:color w:val="auto"/>
          <w:highlight w:val="none"/>
        </w:rPr>
        <w:t>无接种证</w:t>
      </w:r>
      <w:r>
        <w:rPr>
          <w:rFonts w:hint="eastAsia" w:ascii="华文宋体" w:hAnsi="华文宋体" w:eastAsia="华文宋体"/>
          <w:color w:val="auto"/>
          <w:sz w:val="22"/>
          <w:highlight w:val="none"/>
          <w:shd w:val="clear" w:color="auto" w:fill="FFFFFF"/>
          <w:lang w:val="en-US" w:eastAsia="zh-CN"/>
        </w:rPr>
        <w:t>，固定首次查验状态和首次查验时间不变，匹配之后转为有接种证人员</w:t>
      </w:r>
      <w:r>
        <w:rPr>
          <w:rFonts w:hint="eastAsia" w:ascii="华文宋体" w:hAnsi="华文宋体" w:eastAsia="华文宋体"/>
          <w:color w:val="auto"/>
          <w:sz w:val="22"/>
          <w:highlight w:val="none"/>
          <w:shd w:val="clear" w:color="auto" w:fill="FFFFFF"/>
        </w:rPr>
        <w:t>、是否种全</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lang w:val="en-US" w:eastAsia="zh-CN"/>
        </w:rPr>
        <w:t>实时状态，展示的文字为：</w:t>
      </w:r>
      <w:r>
        <w:rPr>
          <w:rFonts w:hint="eastAsia" w:ascii="华文宋体" w:hAnsi="华文宋体" w:eastAsia="华文宋体" w:cs="华文宋体"/>
          <w:color w:val="auto"/>
          <w:kern w:val="2"/>
          <w:sz w:val="22"/>
          <w:szCs w:val="22"/>
          <w:highlight w:val="none"/>
          <w:shd w:val="clear" w:color="auto" w:fill="FFFFFF"/>
          <w:lang w:val="en-US" w:eastAsia="zh-CN" w:bidi="ar"/>
        </w:rPr>
        <w:t>是</w:t>
      </w:r>
      <w:r>
        <w:rPr>
          <w:rFonts w:hint="eastAsia" w:ascii="华文宋体" w:hAnsi="华文宋体" w:eastAsia="华文宋体"/>
          <w:color w:val="auto"/>
          <w:sz w:val="22"/>
          <w:highlight w:val="none"/>
          <w:shd w:val="clear" w:color="auto" w:fill="FFFFFF"/>
          <w:lang w:val="en-US" w:eastAsia="zh-CN"/>
        </w:rPr>
        <w:t>；否-需补种；否-无需补种</w:t>
      </w:r>
      <w:r>
        <w:rPr>
          <w:rFonts w:hint="eastAsia" w:ascii="华文宋体" w:hAnsi="华文宋体" w:eastAsia="华文宋体"/>
          <w:color w:val="auto"/>
          <w:sz w:val="22"/>
          <w:highlight w:val="none"/>
          <w:shd w:val="clear" w:color="auto" w:fill="FFFFFF"/>
          <w:lang w:eastAsia="zh-CN"/>
        </w:rPr>
        <w:t>）</w:t>
      </w:r>
      <w:r>
        <w:rPr>
          <w:rFonts w:hint="eastAsia" w:ascii="华文宋体" w:hAnsi="华文宋体" w:eastAsia="华文宋体"/>
          <w:color w:val="auto"/>
          <w:sz w:val="22"/>
          <w:highlight w:val="none"/>
          <w:shd w:val="clear" w:color="auto" w:fill="FFFFFF"/>
        </w:rPr>
        <w:t>、学校名称、</w:t>
      </w:r>
      <w:r>
        <w:rPr>
          <w:rFonts w:hint="eastAsia" w:ascii="华文宋体" w:hAnsi="华文宋体" w:eastAsia="华文宋体"/>
          <w:color w:val="auto"/>
          <w:sz w:val="22"/>
          <w:highlight w:val="none"/>
          <w:shd w:val="clear" w:color="auto" w:fill="FFFFFF"/>
          <w:lang w:val="en-US" w:eastAsia="zh-CN"/>
        </w:rPr>
        <w:t>学年</w:t>
      </w:r>
      <w:r>
        <w:rPr>
          <w:rFonts w:hint="eastAsia" w:ascii="华文宋体" w:hAnsi="华文宋体" w:eastAsia="华文宋体"/>
          <w:color w:val="auto"/>
          <w:sz w:val="22"/>
          <w:highlight w:val="none"/>
          <w:shd w:val="clear" w:color="auto" w:fill="FFFFFF"/>
        </w:rPr>
        <w:t>、轮次、所在年级、所在班级、</w:t>
      </w:r>
      <w:r>
        <w:rPr>
          <w:rFonts w:hint="eastAsia" w:ascii="华文宋体" w:hAnsi="华文宋体" w:eastAsia="华文宋体"/>
          <w:color w:val="auto"/>
          <w:sz w:val="22"/>
          <w:highlight w:val="none"/>
          <w:shd w:val="clear" w:color="auto" w:fill="FFFFFF"/>
          <w:lang w:val="en-US" w:eastAsia="zh-CN"/>
        </w:rPr>
        <w:t>受种者</w:t>
      </w:r>
      <w:r>
        <w:rPr>
          <w:rFonts w:hint="eastAsia" w:ascii="华文宋体" w:hAnsi="华文宋体" w:eastAsia="华文宋体"/>
          <w:color w:val="auto"/>
          <w:sz w:val="22"/>
          <w:highlight w:val="none"/>
          <w:shd w:val="clear" w:color="auto" w:fill="FFFFFF"/>
        </w:rPr>
        <w:t>编码、手机号码、儿童姓名、性别、出生日期、是否有接种证、儿童条码、户籍类型、查验日期、卡介苗1、乙肝疫苗1-3、脊灰疫苗1-4、百白破疫苗1-4、白破疫苗1、麻腮风疫苗1-2、流脑疫苗（A群流脑疫苗1-2，A＋C群流脑疫苗1-2）、乙脑疫苗1-2、甲肝灭活疫苗1-2、*水痘疫苗1-2。</w:t>
      </w:r>
    </w:p>
    <w:p>
      <w:pPr>
        <w:numPr>
          <w:ilvl w:val="0"/>
          <w:numId w:val="8"/>
        </w:numPr>
        <w:spacing w:line="312" w:lineRule="auto"/>
        <w:ind w:left="425" w:leftChars="0" w:hanging="425" w:firstLineChars="0"/>
        <w:rPr>
          <w:rFonts w:hint="eastAsia"/>
          <w:b/>
          <w:bCs/>
          <w:sz w:val="21"/>
          <w:highlight w:val="none"/>
        </w:rPr>
      </w:pPr>
      <w:r>
        <w:rPr>
          <w:rFonts w:hint="eastAsia"/>
          <w:b/>
          <w:bCs/>
          <w:sz w:val="21"/>
          <w:highlight w:val="none"/>
          <w:lang w:val="en-US" w:eastAsia="zh-CN"/>
        </w:rPr>
        <w:t>需补种名单列表</w:t>
      </w:r>
      <w:r>
        <w:rPr>
          <w:rFonts w:hint="eastAsia"/>
          <w:b/>
          <w:bCs/>
          <w:sz w:val="21"/>
          <w:highlight w:val="none"/>
          <w:lang w:eastAsia="zh-CN"/>
        </w:rPr>
        <w:t>（</w:t>
      </w:r>
      <w:r>
        <w:rPr>
          <w:rFonts w:hint="eastAsia"/>
          <w:b/>
          <w:bCs/>
          <w:sz w:val="21"/>
          <w:highlight w:val="none"/>
          <w:lang w:val="en-US" w:eastAsia="zh-CN"/>
        </w:rPr>
        <w:t>学校端、疾控门诊端</w:t>
      </w:r>
      <w:r>
        <w:rPr>
          <w:rFonts w:hint="eastAsia"/>
          <w:b/>
          <w:bCs/>
          <w:sz w:val="21"/>
          <w:highlight w:val="none"/>
          <w:lang w:eastAsia="zh-CN"/>
        </w:rPr>
        <w:t>）</w:t>
      </w:r>
    </w:p>
    <w:p>
      <w:pPr>
        <w:spacing w:line="360" w:lineRule="auto"/>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ascii="宋体" w:hAnsi="宋体" w:cs="宋体"/>
          <w:color w:val="auto"/>
          <w:szCs w:val="21"/>
          <w:highlight w:val="none"/>
          <w:shd w:val="clear" w:color="auto" w:fill="FFFFFF"/>
        </w:rPr>
        <w:t>支持按区域、接种门诊以及学校统计补种汇总情况，支持导出以及打印。</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ascii="宋体" w:hAnsi="宋体" w:cs="宋体"/>
          <w:color w:val="auto"/>
          <w:szCs w:val="21"/>
          <w:highlight w:val="none"/>
        </w:rPr>
        <w:t>疾控用户仅提供查询功能，门诊用户</w:t>
      </w:r>
      <w:r>
        <w:rPr>
          <w:rFonts w:hint="eastAsia" w:ascii="宋体" w:hAnsi="宋体" w:cs="宋体"/>
          <w:color w:val="auto"/>
          <w:szCs w:val="21"/>
          <w:highlight w:val="none"/>
          <w:lang w:val="en-US" w:eastAsia="zh-CN"/>
        </w:rPr>
        <w:t>和学校用户</w:t>
      </w:r>
      <w:r>
        <w:rPr>
          <w:rFonts w:hint="eastAsia" w:ascii="宋体" w:hAnsi="宋体" w:cs="宋体"/>
          <w:color w:val="auto"/>
          <w:szCs w:val="21"/>
          <w:highlight w:val="none"/>
        </w:rPr>
        <w:t>可查询</w:t>
      </w:r>
      <w:r>
        <w:rPr>
          <w:rFonts w:hint="eastAsia" w:ascii="宋体" w:hAnsi="宋体" w:cs="宋体"/>
          <w:color w:val="auto"/>
          <w:szCs w:val="21"/>
          <w:highlight w:val="none"/>
          <w:lang w:val="en-US" w:eastAsia="zh-CN"/>
        </w:rPr>
        <w:t>和导出</w:t>
      </w:r>
      <w:r>
        <w:rPr>
          <w:rFonts w:hint="eastAsia"/>
          <w:sz w:val="21"/>
          <w:highlight w:val="none"/>
        </w:rPr>
        <w:t>。</w:t>
      </w:r>
    </w:p>
    <w:p>
      <w:pPr>
        <w:pStyle w:val="2"/>
        <w:spacing w:line="360" w:lineRule="auto"/>
        <w:ind w:left="0" w:leftChars="0" w:firstLine="0" w:firstLineChars="0"/>
        <w:rPr>
          <w:highlight w:val="none"/>
        </w:rPr>
      </w:pPr>
      <w:r>
        <w:rPr>
          <w:rFonts w:hint="eastAsia"/>
          <w:sz w:val="21"/>
          <w:highlight w:val="none"/>
        </w:rPr>
        <w:t>● 输入项目</w:t>
      </w:r>
      <w:r>
        <w:rPr>
          <w:rFonts w:hint="eastAsia" w:ascii="宋体" w:hAnsi="宋体" w:cs="宋体"/>
          <w:color w:val="auto"/>
          <w:highlight w:val="none"/>
        </w:rPr>
        <w:t>选择地区，学校类型，学校名称，学年，轮次，年级</w:t>
      </w:r>
      <w:r>
        <w:rPr>
          <w:rFonts w:hint="eastAsia" w:ascii="宋体" w:hAnsi="宋体" w:cs="宋体"/>
          <w:color w:val="auto"/>
          <w:highlight w:val="none"/>
          <w:lang w:eastAsia="zh-CN"/>
        </w:rPr>
        <w:t>，</w:t>
      </w:r>
      <w:r>
        <w:rPr>
          <w:rFonts w:hint="eastAsia" w:ascii="宋体" w:hAnsi="宋体" w:cs="宋体"/>
          <w:color w:val="auto"/>
          <w:highlight w:val="none"/>
          <w:lang w:val="en-US" w:eastAsia="zh-CN"/>
        </w:rPr>
        <w:t>班级</w:t>
      </w:r>
    </w:p>
    <w:p>
      <w:pPr>
        <w:spacing w:line="312" w:lineRule="auto"/>
        <w:rPr>
          <w:rFonts w:hint="eastAsia"/>
          <w:sz w:val="21"/>
          <w:highlight w:val="none"/>
          <w:lang w:eastAsia="zh-CN"/>
        </w:rPr>
      </w:pPr>
      <w:r>
        <w:rPr>
          <w:rFonts w:hint="eastAsia"/>
          <w:sz w:val="21"/>
          <w:highlight w:val="none"/>
        </w:rPr>
        <w:t>● 输出项目</w:t>
      </w:r>
      <w:r>
        <w:rPr>
          <w:rFonts w:hint="eastAsia"/>
          <w:sz w:val="21"/>
          <w:highlight w:val="none"/>
          <w:lang w:eastAsia="zh-CN"/>
        </w:rPr>
        <w:t>：</w:t>
      </w:r>
      <w:r>
        <w:rPr>
          <w:rFonts w:hint="eastAsia" w:ascii="华文宋体" w:hAnsi="华文宋体" w:eastAsia="华文宋体"/>
          <w:color w:val="auto"/>
          <w:sz w:val="22"/>
          <w:highlight w:val="none"/>
          <w:shd w:val="clear" w:color="auto" w:fill="FFFFFF"/>
        </w:rPr>
        <w:t>序号，学校，年级，班级，儿童姓名，出生日期，</w:t>
      </w:r>
      <w:r>
        <w:rPr>
          <w:rFonts w:hint="eastAsia" w:ascii="华文宋体" w:hAnsi="华文宋体" w:eastAsia="华文宋体"/>
          <w:color w:val="auto"/>
          <w:sz w:val="22"/>
          <w:highlight w:val="none"/>
          <w:shd w:val="clear" w:color="auto" w:fill="FFFFFF"/>
          <w:lang w:eastAsia="zh-CN"/>
        </w:rPr>
        <w:t>补种疫苗名称</w:t>
      </w:r>
      <w:r>
        <w:rPr>
          <w:rFonts w:hint="eastAsia" w:ascii="华文宋体" w:hAnsi="华文宋体" w:eastAsia="华文宋体"/>
          <w:color w:val="auto"/>
          <w:sz w:val="22"/>
          <w:highlight w:val="none"/>
          <w:shd w:val="clear" w:color="auto" w:fill="FFFFFF"/>
        </w:rPr>
        <w:t>，手机号码。</w:t>
      </w:r>
    </w:p>
    <w:p>
      <w:pPr>
        <w:numPr>
          <w:ilvl w:val="0"/>
          <w:numId w:val="8"/>
        </w:numPr>
        <w:spacing w:line="312" w:lineRule="auto"/>
        <w:ind w:left="425" w:leftChars="0" w:hanging="425" w:firstLineChars="0"/>
        <w:rPr>
          <w:rFonts w:hint="eastAsia"/>
          <w:b/>
          <w:bCs/>
          <w:sz w:val="21"/>
          <w:highlight w:val="none"/>
        </w:rPr>
      </w:pPr>
      <w:r>
        <w:rPr>
          <w:rFonts w:hint="eastAsia"/>
          <w:b/>
          <w:bCs/>
          <w:sz w:val="21"/>
          <w:highlight w:val="none"/>
          <w:lang w:val="en-US" w:eastAsia="zh-CN"/>
        </w:rPr>
        <w:t>补种反馈表</w:t>
      </w:r>
      <w:r>
        <w:rPr>
          <w:rFonts w:hint="eastAsia"/>
          <w:b/>
          <w:bCs/>
          <w:sz w:val="21"/>
          <w:highlight w:val="none"/>
          <w:lang w:eastAsia="zh-CN"/>
        </w:rPr>
        <w:t>（</w:t>
      </w:r>
      <w:r>
        <w:rPr>
          <w:rFonts w:hint="eastAsia"/>
          <w:b/>
          <w:bCs/>
          <w:sz w:val="21"/>
          <w:highlight w:val="none"/>
          <w:lang w:val="en-US" w:eastAsia="zh-CN"/>
        </w:rPr>
        <w:t>学校端、门诊端</w:t>
      </w:r>
      <w:r>
        <w:rPr>
          <w:rFonts w:hint="eastAsia"/>
          <w:b/>
          <w:bCs/>
          <w:sz w:val="21"/>
          <w:highlight w:val="none"/>
          <w:lang w:eastAsia="zh-CN"/>
        </w:rPr>
        <w:t>）</w:t>
      </w:r>
    </w:p>
    <w:p>
      <w:pPr>
        <w:spacing w:line="360" w:lineRule="auto"/>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ascii="宋体" w:hAnsi="宋体" w:cs="宋体"/>
          <w:color w:val="auto"/>
          <w:szCs w:val="21"/>
          <w:highlight w:val="none"/>
          <w:shd w:val="clear" w:color="auto" w:fill="FFFFFF"/>
        </w:rPr>
        <w:t>按照接种单位下面的学校统计补种汇总情况，支持导出以及打印。</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sz w:val="21"/>
          <w:highlight w:val="none"/>
          <w:lang w:val="en-US" w:eastAsia="zh-CN"/>
        </w:rPr>
        <w:t>对门诊、学校开放该功能</w:t>
      </w:r>
      <w:r>
        <w:rPr>
          <w:rFonts w:hint="eastAsia"/>
          <w:sz w:val="21"/>
          <w:highlight w:val="none"/>
        </w:rPr>
        <w:t>。</w:t>
      </w:r>
    </w:p>
    <w:p>
      <w:pPr>
        <w:pStyle w:val="20"/>
        <w:spacing w:line="360" w:lineRule="auto"/>
        <w:ind w:firstLine="0" w:firstLineChars="0"/>
        <w:rPr>
          <w:highlight w:val="none"/>
        </w:rPr>
      </w:pPr>
      <w:r>
        <w:rPr>
          <w:rFonts w:hint="eastAsia"/>
          <w:sz w:val="21"/>
          <w:highlight w:val="none"/>
        </w:rPr>
        <w:t>● 输入项目</w:t>
      </w:r>
      <w:r>
        <w:rPr>
          <w:rFonts w:hint="eastAsia"/>
          <w:sz w:val="21"/>
          <w:highlight w:val="none"/>
          <w:lang w:eastAsia="zh-CN"/>
        </w:rPr>
        <w:t>：</w:t>
      </w:r>
      <w:r>
        <w:rPr>
          <w:rFonts w:hint="eastAsia" w:ascii="华文宋体" w:hAnsi="华文宋体" w:eastAsia="华文宋体"/>
          <w:color w:val="auto"/>
          <w:sz w:val="22"/>
          <w:highlight w:val="none"/>
          <w:shd w:val="clear" w:color="auto" w:fill="FFFFFF"/>
        </w:rPr>
        <w:t>选择地区、学校类型、学校名称、学年、轮次、</w:t>
      </w:r>
      <w:r>
        <w:rPr>
          <w:rFonts w:hint="eastAsia" w:ascii="华文宋体" w:hAnsi="华文宋体" w:eastAsia="华文宋体"/>
          <w:color w:val="auto"/>
          <w:sz w:val="22"/>
          <w:highlight w:val="none"/>
          <w:shd w:val="clear" w:color="auto" w:fill="FFFFFF"/>
          <w:lang w:val="en-US" w:eastAsia="zh-CN"/>
        </w:rPr>
        <w:t>年级、</w:t>
      </w:r>
      <w:r>
        <w:rPr>
          <w:rFonts w:hint="eastAsia" w:ascii="华文宋体" w:hAnsi="华文宋体" w:eastAsia="华文宋体"/>
          <w:color w:val="auto"/>
          <w:sz w:val="22"/>
          <w:highlight w:val="none"/>
          <w:shd w:val="clear" w:color="auto" w:fill="FFFFFF"/>
        </w:rPr>
        <w:t>班级名称</w:t>
      </w:r>
    </w:p>
    <w:p>
      <w:pPr>
        <w:spacing w:line="312" w:lineRule="auto"/>
        <w:rPr>
          <w:rFonts w:hint="eastAsia" w:ascii="华文宋体" w:hAnsi="华文宋体" w:eastAsia="华文宋体"/>
          <w:color w:val="auto"/>
          <w:sz w:val="22"/>
          <w:highlight w:val="none"/>
          <w:shd w:val="clear" w:color="auto" w:fill="FFFFFF"/>
        </w:rPr>
      </w:pPr>
      <w:r>
        <w:rPr>
          <w:rFonts w:hint="eastAsia"/>
          <w:sz w:val="21"/>
          <w:highlight w:val="none"/>
        </w:rPr>
        <w:t>● 输出项目</w:t>
      </w:r>
      <w:r>
        <w:rPr>
          <w:rFonts w:hint="eastAsia"/>
          <w:sz w:val="21"/>
          <w:highlight w:val="none"/>
          <w:lang w:eastAsia="zh-CN"/>
        </w:rPr>
        <w:t>：</w:t>
      </w:r>
      <w:r>
        <w:rPr>
          <w:rFonts w:hint="eastAsia" w:ascii="华文宋体" w:hAnsi="华文宋体" w:eastAsia="华文宋体"/>
          <w:color w:val="auto"/>
          <w:sz w:val="22"/>
          <w:highlight w:val="none"/>
          <w:shd w:val="clear" w:color="auto" w:fill="FFFFFF"/>
        </w:rPr>
        <w:t>序号，学校，年级，班级，儿童姓名，出生日期，补种疫苗名称，补种时间，是否种全。</w:t>
      </w:r>
    </w:p>
    <w:p>
      <w:pPr>
        <w:numPr>
          <w:ilvl w:val="0"/>
          <w:numId w:val="8"/>
        </w:numPr>
        <w:spacing w:line="312" w:lineRule="auto"/>
        <w:ind w:left="425" w:leftChars="0" w:hanging="425" w:firstLineChars="0"/>
        <w:rPr>
          <w:rFonts w:hint="eastAsia"/>
          <w:b/>
          <w:bCs/>
          <w:sz w:val="21"/>
          <w:highlight w:val="none"/>
        </w:rPr>
      </w:pPr>
      <w:r>
        <w:rPr>
          <w:rFonts w:hint="eastAsia"/>
          <w:b/>
          <w:bCs/>
          <w:sz w:val="21"/>
          <w:highlight w:val="none"/>
          <w:lang w:val="en-US" w:eastAsia="zh-CN"/>
        </w:rPr>
        <w:t>补种汇总表</w:t>
      </w:r>
      <w:r>
        <w:rPr>
          <w:rFonts w:hint="eastAsia"/>
          <w:b/>
          <w:bCs/>
          <w:sz w:val="21"/>
          <w:highlight w:val="none"/>
          <w:lang w:eastAsia="zh-CN"/>
        </w:rPr>
        <w:t>（</w:t>
      </w:r>
      <w:r>
        <w:rPr>
          <w:rFonts w:hint="eastAsia"/>
          <w:b/>
          <w:bCs/>
          <w:sz w:val="21"/>
          <w:highlight w:val="none"/>
          <w:lang w:val="en-US" w:eastAsia="zh-CN"/>
        </w:rPr>
        <w:t>疾控门诊端</w:t>
      </w:r>
      <w:r>
        <w:rPr>
          <w:rFonts w:hint="eastAsia"/>
          <w:b/>
          <w:bCs/>
          <w:sz w:val="21"/>
          <w:highlight w:val="none"/>
          <w:lang w:eastAsia="zh-CN"/>
        </w:rPr>
        <w:t>）</w:t>
      </w:r>
    </w:p>
    <w:p>
      <w:pPr>
        <w:spacing w:line="360" w:lineRule="auto"/>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ascii="宋体" w:hAnsi="宋体" w:cs="宋体"/>
          <w:color w:val="auto"/>
          <w:szCs w:val="21"/>
          <w:highlight w:val="none"/>
          <w:shd w:val="clear" w:color="auto" w:fill="FFFFFF"/>
        </w:rPr>
        <w:t>支持按区域、接种门诊以及学校统计补种汇总情况，支持导出以及打印。</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ascii="宋体" w:hAnsi="宋体" w:cs="宋体"/>
          <w:color w:val="auto"/>
          <w:szCs w:val="21"/>
          <w:highlight w:val="none"/>
        </w:rPr>
        <w:t>疾控用户仅提供查询功能，门诊用户可查询</w:t>
      </w:r>
      <w:r>
        <w:rPr>
          <w:rFonts w:hint="eastAsia" w:ascii="宋体" w:hAnsi="宋体" w:cs="宋体"/>
          <w:color w:val="auto"/>
          <w:szCs w:val="21"/>
          <w:highlight w:val="none"/>
          <w:lang w:val="en-US" w:eastAsia="zh-CN"/>
        </w:rPr>
        <w:t>和导出</w:t>
      </w:r>
      <w:r>
        <w:rPr>
          <w:rFonts w:hint="eastAsia"/>
          <w:sz w:val="21"/>
          <w:highlight w:val="none"/>
        </w:rPr>
        <w:t>。</w:t>
      </w:r>
    </w:p>
    <w:p>
      <w:pPr>
        <w:pStyle w:val="2"/>
        <w:spacing w:line="360" w:lineRule="auto"/>
        <w:ind w:left="0" w:leftChars="0" w:firstLine="0" w:firstLineChars="0"/>
        <w:rPr>
          <w:highlight w:val="none"/>
        </w:rPr>
      </w:pPr>
      <w:r>
        <w:rPr>
          <w:rFonts w:hint="eastAsia"/>
          <w:sz w:val="21"/>
          <w:highlight w:val="none"/>
        </w:rPr>
        <w:t>● 输入项目</w:t>
      </w:r>
      <w:r>
        <w:rPr>
          <w:rFonts w:hint="eastAsia"/>
          <w:sz w:val="21"/>
          <w:highlight w:val="none"/>
          <w:lang w:eastAsia="zh-CN"/>
        </w:rPr>
        <w:t>：</w:t>
      </w:r>
      <w:r>
        <w:rPr>
          <w:rFonts w:hint="eastAsia" w:ascii="宋体" w:hAnsi="宋体" w:cs="宋体"/>
          <w:color w:val="auto"/>
          <w:highlight w:val="none"/>
        </w:rPr>
        <w:t>选择地区，学校类型，学年，轮次</w:t>
      </w:r>
      <w:r>
        <w:rPr>
          <w:rFonts w:hint="eastAsia" w:ascii="宋体" w:hAnsi="宋体" w:cs="宋体"/>
          <w:color w:val="auto"/>
          <w:highlight w:val="none"/>
          <w:lang w:eastAsia="zh-CN"/>
        </w:rPr>
        <w:t>，</w:t>
      </w:r>
      <w:r>
        <w:rPr>
          <w:rFonts w:hint="eastAsia" w:ascii="宋体" w:hAnsi="宋体" w:cs="宋体"/>
          <w:color w:val="auto"/>
          <w:highlight w:val="none"/>
          <w:lang w:val="en-US" w:eastAsia="zh-CN"/>
        </w:rPr>
        <w:t>学校名称，年级，班级</w:t>
      </w:r>
    </w:p>
    <w:p>
      <w:pPr>
        <w:widowControl/>
        <w:spacing w:line="360" w:lineRule="auto"/>
        <w:ind w:left="0" w:leftChars="0" w:firstLine="0" w:firstLineChars="0"/>
        <w:jc w:val="left"/>
        <w:rPr>
          <w:rFonts w:hint="eastAsia"/>
          <w:lang w:eastAsia="zh-CN"/>
        </w:rPr>
      </w:pPr>
      <w:r>
        <w:rPr>
          <w:rFonts w:hint="eastAsia"/>
          <w:sz w:val="21"/>
          <w:highlight w:val="none"/>
        </w:rPr>
        <w:t>● 输出项目</w:t>
      </w:r>
      <w:r>
        <w:rPr>
          <w:rFonts w:hint="eastAsia"/>
          <w:sz w:val="21"/>
          <w:highlight w:val="none"/>
          <w:lang w:eastAsia="zh-CN"/>
        </w:rPr>
        <w:t>：</w:t>
      </w:r>
      <w:r>
        <w:rPr>
          <w:rFonts w:hint="eastAsia" w:ascii="宋体" w:hAnsi="宋体" w:cs="宋体"/>
          <w:color w:val="auto"/>
          <w:highlight w:val="none"/>
          <w:u w:val="none"/>
        </w:rPr>
        <w:t>单位名称</w:t>
      </w:r>
      <w:r>
        <w:rPr>
          <w:rFonts w:hint="eastAsia" w:ascii="宋体" w:hAnsi="宋体" w:cs="宋体"/>
          <w:color w:val="auto"/>
          <w:highlight w:val="none"/>
          <w:u w:val="none"/>
          <w:lang w:eastAsia="zh-CN"/>
        </w:rPr>
        <w:t>（</w:t>
      </w:r>
      <w:r>
        <w:rPr>
          <w:rFonts w:hint="eastAsia" w:ascii="宋体" w:hAnsi="宋体" w:cs="宋体"/>
          <w:color w:val="auto"/>
          <w:highlight w:val="none"/>
          <w:u w:val="none"/>
          <w:lang w:val="en-US" w:eastAsia="zh-CN"/>
        </w:rPr>
        <w:t>详见下面第一条解释</w:t>
      </w:r>
      <w:r>
        <w:rPr>
          <w:rFonts w:hint="eastAsia" w:ascii="宋体" w:hAnsi="宋体" w:cs="宋体"/>
          <w:color w:val="auto"/>
          <w:highlight w:val="none"/>
          <w:u w:val="none"/>
        </w:rPr>
        <w:t>），应查验幼托、学校数，实查验幼托、学校数，应查验人数，实查验人数，无证人数，</w:t>
      </w:r>
      <w:r>
        <w:rPr>
          <w:rFonts w:hint="eastAsia" w:ascii="宋体" w:hAnsi="宋体" w:eastAsia="宋体" w:cs="宋体"/>
          <w:color w:val="auto"/>
          <w:sz w:val="21"/>
          <w:szCs w:val="21"/>
          <w:highlight w:val="none"/>
          <w:u w:val="none"/>
          <w:lang w:val="en-US" w:eastAsia="zh-CN"/>
        </w:rPr>
        <w:t>补接种证人数</w:t>
      </w:r>
      <w:r>
        <w:rPr>
          <w:rFonts w:hint="eastAsia" w:ascii="宋体" w:hAnsi="宋体" w:cs="宋体"/>
          <w:color w:val="auto"/>
          <w:highlight w:val="none"/>
          <w:u w:val="none"/>
        </w:rPr>
        <w:t>，</w:t>
      </w:r>
      <w:r>
        <w:rPr>
          <w:rFonts w:hint="eastAsia" w:ascii="宋体" w:hAnsi="宋体" w:eastAsia="宋体" w:cs="宋体"/>
          <w:color w:val="auto"/>
          <w:sz w:val="21"/>
          <w:szCs w:val="21"/>
          <w:highlight w:val="none"/>
          <w:u w:val="none"/>
          <w:lang w:val="en-US" w:eastAsia="zh-CN"/>
        </w:rPr>
        <w:t>需补种疫苗人数</w:t>
      </w:r>
      <w:r>
        <w:rPr>
          <w:rFonts w:hint="eastAsia" w:ascii="宋体" w:hAnsi="宋体" w:cs="宋体"/>
          <w:color w:val="auto"/>
          <w:highlight w:val="none"/>
          <w:u w:val="none"/>
        </w:rPr>
        <w:t>，</w:t>
      </w:r>
      <w:r>
        <w:rPr>
          <w:rFonts w:hint="eastAsia" w:ascii="宋体" w:hAnsi="宋体" w:eastAsia="宋体" w:cs="宋体"/>
          <w:color w:val="auto"/>
          <w:sz w:val="21"/>
          <w:szCs w:val="21"/>
          <w:highlight w:val="none"/>
          <w:u w:val="none"/>
          <w:lang w:val="en-US" w:eastAsia="zh-CN"/>
        </w:rPr>
        <w:t>完成全程补种人数</w:t>
      </w:r>
      <w:r>
        <w:rPr>
          <w:rFonts w:hint="eastAsia" w:ascii="宋体" w:hAnsi="宋体" w:cs="宋体"/>
          <w:color w:val="auto"/>
          <w:highlight w:val="none"/>
          <w:u w:val="none"/>
        </w:rPr>
        <w:t>，各个疫苗的</w:t>
      </w:r>
      <w:r>
        <w:rPr>
          <w:rFonts w:hint="eastAsia" w:ascii="宋体" w:hAnsi="宋体" w:eastAsia="宋体" w:cs="宋体"/>
          <w:color w:val="auto"/>
          <w:sz w:val="21"/>
          <w:szCs w:val="21"/>
          <w:highlight w:val="none"/>
          <w:u w:val="none"/>
          <w:lang w:val="en-US" w:eastAsia="zh-CN"/>
        </w:rPr>
        <w:t>应补种剂次</w:t>
      </w:r>
      <w:r>
        <w:rPr>
          <w:rFonts w:hint="eastAsia" w:ascii="宋体" w:hAnsi="宋体" w:cs="宋体"/>
          <w:color w:val="auto"/>
          <w:highlight w:val="none"/>
          <w:u w:val="none"/>
        </w:rPr>
        <w:t>和</w:t>
      </w:r>
      <w:r>
        <w:rPr>
          <w:rFonts w:hint="eastAsia" w:ascii="宋体" w:hAnsi="宋体" w:eastAsia="宋体" w:cs="宋体"/>
          <w:color w:val="auto"/>
          <w:sz w:val="21"/>
          <w:szCs w:val="21"/>
          <w:highlight w:val="none"/>
          <w:u w:val="none"/>
          <w:lang w:val="en-US" w:eastAsia="zh-CN"/>
        </w:rPr>
        <w:t>补种剂次</w:t>
      </w:r>
      <w:r>
        <w:rPr>
          <w:rFonts w:hint="eastAsia" w:ascii="宋体" w:hAnsi="宋体" w:cs="宋体"/>
          <w:color w:val="auto"/>
          <w:highlight w:val="none"/>
          <w:u w:val="none"/>
        </w:rPr>
        <w:t>（卡介苗、乙肝疫苗、脊灰疫苗、百白破疫苗、白破疫苗、麻腮风疫苗、流脑疫苗（A群流脑疫苗，A＋C群流脑疫苗）、乙脑疫苗、甲肝</w:t>
      </w:r>
      <w:r>
        <w:rPr>
          <w:rFonts w:hint="eastAsia" w:ascii="宋体" w:hAnsi="宋体" w:cs="宋体"/>
          <w:color w:val="auto"/>
          <w:highlight w:val="none"/>
          <w:u w:val="none"/>
          <w:lang w:eastAsia="zh-CN"/>
        </w:rPr>
        <w:t>灭活</w:t>
      </w:r>
      <w:r>
        <w:rPr>
          <w:rFonts w:hint="eastAsia" w:ascii="宋体" w:hAnsi="宋体" w:cs="宋体"/>
          <w:color w:val="auto"/>
          <w:highlight w:val="none"/>
          <w:u w:val="none"/>
        </w:rPr>
        <w:t>疫苗、*水痘疫苗）</w:t>
      </w:r>
    </w:p>
    <w:p>
      <w:pPr>
        <w:numPr>
          <w:ilvl w:val="0"/>
          <w:numId w:val="8"/>
        </w:numPr>
        <w:spacing w:line="312" w:lineRule="auto"/>
        <w:ind w:left="425" w:leftChars="0" w:hanging="425" w:firstLineChars="0"/>
        <w:rPr>
          <w:rFonts w:hint="eastAsia"/>
          <w:b/>
          <w:bCs/>
          <w:sz w:val="21"/>
          <w:highlight w:val="none"/>
          <w:lang w:val="en-US" w:eastAsia="zh-CN"/>
        </w:rPr>
      </w:pPr>
      <w:r>
        <w:rPr>
          <w:rFonts w:hint="eastAsia"/>
          <w:b/>
          <w:bCs/>
          <w:sz w:val="21"/>
          <w:highlight w:val="none"/>
          <w:lang w:val="en-US" w:eastAsia="zh-CN"/>
        </w:rPr>
        <w:t>补种情况反馈表(门诊)</w:t>
      </w:r>
    </w:p>
    <w:p>
      <w:pPr>
        <w:spacing w:line="360" w:lineRule="auto"/>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ascii="宋体" w:hAnsi="宋体" w:cs="宋体"/>
          <w:color w:val="auto"/>
          <w:szCs w:val="21"/>
          <w:highlight w:val="none"/>
          <w:shd w:val="clear" w:color="auto" w:fill="FFFFFF"/>
        </w:rPr>
        <w:t>按照接种单位下面的学校统计补种汇总情况，支持导出以及打印。</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sz w:val="21"/>
          <w:highlight w:val="none"/>
          <w:lang w:val="en-US" w:eastAsia="zh-CN"/>
        </w:rPr>
        <w:t>仅支持</w:t>
      </w:r>
      <w:r>
        <w:rPr>
          <w:rFonts w:hint="eastAsia" w:ascii="宋体" w:hAnsi="宋体" w:cs="宋体"/>
          <w:color w:val="auto"/>
          <w:szCs w:val="21"/>
          <w:highlight w:val="none"/>
        </w:rPr>
        <w:t>门诊用户可</w:t>
      </w:r>
      <w:r>
        <w:rPr>
          <w:rFonts w:hint="eastAsia" w:ascii="宋体" w:hAnsi="宋体" w:cs="宋体"/>
          <w:color w:val="auto"/>
          <w:szCs w:val="21"/>
          <w:highlight w:val="none"/>
          <w:lang w:val="en-US" w:eastAsia="zh-CN"/>
        </w:rPr>
        <w:t>操作</w:t>
      </w:r>
      <w:r>
        <w:rPr>
          <w:rFonts w:hint="eastAsia"/>
          <w:sz w:val="21"/>
          <w:highlight w:val="none"/>
        </w:rPr>
        <w:t>。</w:t>
      </w:r>
    </w:p>
    <w:p>
      <w:pPr>
        <w:pStyle w:val="20"/>
        <w:spacing w:line="360" w:lineRule="auto"/>
        <w:ind w:firstLine="0" w:firstLineChars="0"/>
        <w:rPr>
          <w:highlight w:val="none"/>
        </w:rPr>
      </w:pPr>
      <w:r>
        <w:rPr>
          <w:rFonts w:hint="eastAsia"/>
          <w:sz w:val="21"/>
          <w:highlight w:val="none"/>
        </w:rPr>
        <w:t>● 输入项目</w:t>
      </w:r>
      <w:r>
        <w:rPr>
          <w:rFonts w:hint="eastAsia"/>
          <w:sz w:val="21"/>
          <w:highlight w:val="none"/>
          <w:lang w:eastAsia="zh-CN"/>
        </w:rPr>
        <w:t>：</w:t>
      </w:r>
      <w:r>
        <w:rPr>
          <w:rFonts w:hint="eastAsia" w:ascii="华文宋体" w:hAnsi="华文宋体" w:eastAsia="华文宋体"/>
          <w:color w:val="auto"/>
          <w:sz w:val="22"/>
          <w:highlight w:val="none"/>
          <w:shd w:val="clear" w:color="auto" w:fill="FFFFFF"/>
        </w:rPr>
        <w:t>选择地区、学校类型、学校名称、学年、轮次、</w:t>
      </w:r>
      <w:r>
        <w:rPr>
          <w:rFonts w:hint="eastAsia" w:ascii="华文宋体" w:hAnsi="华文宋体" w:eastAsia="华文宋体"/>
          <w:color w:val="auto"/>
          <w:sz w:val="22"/>
          <w:highlight w:val="none"/>
          <w:shd w:val="clear" w:color="auto" w:fill="FFFFFF"/>
          <w:lang w:val="en-US" w:eastAsia="zh-CN"/>
        </w:rPr>
        <w:t>年级、</w:t>
      </w:r>
      <w:r>
        <w:rPr>
          <w:rFonts w:hint="eastAsia" w:ascii="华文宋体" w:hAnsi="华文宋体" w:eastAsia="华文宋体"/>
          <w:color w:val="auto"/>
          <w:sz w:val="22"/>
          <w:highlight w:val="none"/>
          <w:shd w:val="clear" w:color="auto" w:fill="FFFFFF"/>
        </w:rPr>
        <w:t>班级名称</w:t>
      </w:r>
    </w:p>
    <w:p>
      <w:pPr>
        <w:pStyle w:val="2"/>
        <w:ind w:left="0" w:leftChars="0" w:firstLine="0" w:firstLineChars="0"/>
        <w:rPr>
          <w:rFonts w:hint="eastAsia"/>
          <w:lang w:val="en-US" w:eastAsia="zh-CN"/>
        </w:rPr>
      </w:pPr>
      <w:r>
        <w:rPr>
          <w:rFonts w:hint="eastAsia"/>
          <w:sz w:val="21"/>
          <w:highlight w:val="none"/>
        </w:rPr>
        <w:t>● 输出项目</w:t>
      </w:r>
      <w:r>
        <w:rPr>
          <w:rFonts w:hint="eastAsia"/>
          <w:sz w:val="21"/>
          <w:highlight w:val="none"/>
          <w:lang w:eastAsia="zh-CN"/>
        </w:rPr>
        <w:t>：</w:t>
      </w:r>
      <w:r>
        <w:rPr>
          <w:rFonts w:hint="eastAsia" w:ascii="华文宋体" w:hAnsi="华文宋体" w:eastAsia="华文宋体"/>
          <w:color w:val="auto"/>
          <w:sz w:val="22"/>
          <w:highlight w:val="none"/>
          <w:shd w:val="clear" w:color="auto" w:fill="FFFFFF"/>
        </w:rPr>
        <w:t>序号，学校，年级，班级，儿童姓名，出生日期，补种疫苗名称，补种时间，是否种全。</w:t>
      </w:r>
    </w:p>
    <w:p>
      <w:pPr>
        <w:numPr>
          <w:ilvl w:val="0"/>
          <w:numId w:val="8"/>
        </w:numPr>
        <w:spacing w:line="312" w:lineRule="auto"/>
        <w:ind w:left="425" w:leftChars="0" w:hanging="425" w:firstLineChars="0"/>
        <w:rPr>
          <w:rFonts w:hint="eastAsia"/>
          <w:b/>
          <w:bCs/>
          <w:sz w:val="21"/>
          <w:highlight w:val="none"/>
          <w:lang w:val="en-US" w:eastAsia="zh-CN"/>
        </w:rPr>
      </w:pPr>
      <w:r>
        <w:rPr>
          <w:rFonts w:hint="eastAsia"/>
          <w:b/>
          <w:bCs/>
          <w:sz w:val="21"/>
          <w:highlight w:val="none"/>
          <w:lang w:val="en-US" w:eastAsia="zh-CN"/>
        </w:rPr>
        <w:t>接种证查验情况汇总表(疾控门诊)</w:t>
      </w:r>
    </w:p>
    <w:p>
      <w:pPr>
        <w:spacing w:line="360" w:lineRule="auto"/>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ascii="宋体" w:hAnsi="宋体" w:cs="宋体"/>
          <w:color w:val="auto"/>
          <w:szCs w:val="21"/>
          <w:highlight w:val="none"/>
          <w:shd w:val="clear" w:color="auto" w:fill="FFFFFF"/>
        </w:rPr>
        <w:t>支持按区域、接种门诊以及学校统计补种汇总情况，支持导出以及打印。</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ascii="宋体" w:hAnsi="宋体" w:cs="宋体"/>
          <w:color w:val="auto"/>
          <w:szCs w:val="21"/>
          <w:highlight w:val="none"/>
        </w:rPr>
        <w:t>疾控用户仅提供查询功能，门诊用户可查询</w:t>
      </w:r>
      <w:r>
        <w:rPr>
          <w:rFonts w:hint="eastAsia" w:ascii="宋体" w:hAnsi="宋体" w:cs="宋体"/>
          <w:color w:val="auto"/>
          <w:szCs w:val="21"/>
          <w:highlight w:val="none"/>
          <w:lang w:val="en-US" w:eastAsia="zh-CN"/>
        </w:rPr>
        <w:t>和导出</w:t>
      </w:r>
      <w:r>
        <w:rPr>
          <w:rFonts w:hint="eastAsia"/>
          <w:sz w:val="21"/>
          <w:highlight w:val="none"/>
        </w:rPr>
        <w:t>。</w:t>
      </w:r>
    </w:p>
    <w:p>
      <w:pPr>
        <w:pStyle w:val="2"/>
        <w:spacing w:line="360" w:lineRule="auto"/>
        <w:ind w:left="0" w:leftChars="0" w:firstLine="0" w:firstLineChars="0"/>
        <w:rPr>
          <w:highlight w:val="none"/>
        </w:rPr>
      </w:pPr>
      <w:r>
        <w:rPr>
          <w:rFonts w:hint="eastAsia"/>
          <w:sz w:val="21"/>
          <w:highlight w:val="none"/>
        </w:rPr>
        <w:t>● 输入项目</w:t>
      </w:r>
      <w:r>
        <w:rPr>
          <w:rFonts w:hint="eastAsia"/>
          <w:sz w:val="21"/>
          <w:highlight w:val="none"/>
          <w:lang w:eastAsia="zh-CN"/>
        </w:rPr>
        <w:t>：</w:t>
      </w:r>
      <w:r>
        <w:rPr>
          <w:rFonts w:hint="eastAsia" w:ascii="宋体" w:hAnsi="宋体" w:cs="宋体"/>
          <w:color w:val="auto"/>
          <w:highlight w:val="none"/>
        </w:rPr>
        <w:t>选择地区，学校类型，学年，轮次</w:t>
      </w:r>
    </w:p>
    <w:p>
      <w:pPr>
        <w:pStyle w:val="2"/>
        <w:spacing w:line="360" w:lineRule="auto"/>
        <w:ind w:left="0" w:leftChars="0" w:firstLine="0" w:firstLineChars="0"/>
        <w:rPr>
          <w:rFonts w:hint="eastAsia" w:eastAsia="宋体"/>
          <w:lang w:val="en-US" w:eastAsia="zh-CN"/>
        </w:rPr>
      </w:pPr>
      <w:r>
        <w:rPr>
          <w:rFonts w:hint="eastAsia"/>
          <w:sz w:val="21"/>
          <w:highlight w:val="none"/>
        </w:rPr>
        <w:t>● 输出项目</w:t>
      </w:r>
      <w:r>
        <w:rPr>
          <w:rFonts w:hint="eastAsia"/>
          <w:sz w:val="21"/>
          <w:highlight w:val="none"/>
          <w:lang w:eastAsia="zh-CN"/>
        </w:rPr>
        <w:t>：</w:t>
      </w:r>
      <w:r>
        <w:rPr>
          <w:rFonts w:hint="eastAsia" w:ascii="宋体" w:hAnsi="宋体" w:cs="宋体"/>
          <w:color w:val="auto"/>
          <w:highlight w:val="none"/>
        </w:rPr>
        <w:t>报告单位</w:t>
      </w:r>
      <w:r>
        <w:rPr>
          <w:rFonts w:hint="eastAsia" w:ascii="宋体" w:hAnsi="宋体" w:cs="宋体"/>
          <w:color w:val="auto"/>
          <w:highlight w:val="none"/>
          <w:lang w:val="en-US" w:eastAsia="zh-CN"/>
        </w:rPr>
        <w:t>(</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highlight w:val="none"/>
          <w:lang w:val="en-US" w:eastAsia="zh-CN"/>
        </w:rPr>
        <w:t>)</w:t>
      </w:r>
      <w:r>
        <w:rPr>
          <w:rFonts w:hint="eastAsia" w:ascii="宋体" w:hAnsi="宋体" w:cs="宋体"/>
          <w:color w:val="auto"/>
          <w:highlight w:val="none"/>
        </w:rPr>
        <w:t>，托幼机构小学（应查验数，查验数）、入托入学人数，查验人数，持接种证人数，补接种证人数，完成全程接种人数，需补种疫苗人数，完成全程补种人数，各个疫苗的应补种剂次和补种剂次数（卡介苗、乙肝疫苗、脊灰疫苗、百白破疫苗、白破疫苗、麻腮风疫苗、流脑疫苗（A群流脑疫苗，A＋C群流脑疫苗）、乙脑疫苗、甲肝</w:t>
      </w:r>
      <w:r>
        <w:rPr>
          <w:rFonts w:hint="eastAsia" w:ascii="宋体" w:hAnsi="宋体" w:cs="宋体"/>
          <w:color w:val="auto"/>
          <w:highlight w:val="none"/>
          <w:lang w:eastAsia="zh-CN"/>
        </w:rPr>
        <w:t>灭活</w:t>
      </w:r>
      <w:r>
        <w:rPr>
          <w:rFonts w:hint="eastAsia" w:ascii="宋体" w:hAnsi="宋体" w:cs="宋体"/>
          <w:color w:val="auto"/>
          <w:highlight w:val="none"/>
        </w:rPr>
        <w:t>疫苗）</w:t>
      </w:r>
    </w:p>
    <w:p>
      <w:pPr>
        <w:pStyle w:val="2"/>
        <w:rPr>
          <w:rFonts w:hint="eastAsia"/>
          <w:lang w:val="en-US" w:eastAsia="zh-CN"/>
        </w:rPr>
      </w:pPr>
    </w:p>
    <w:p>
      <w:pPr>
        <w:numPr>
          <w:ilvl w:val="0"/>
          <w:numId w:val="8"/>
        </w:numPr>
        <w:spacing w:line="312" w:lineRule="auto"/>
        <w:ind w:left="425" w:leftChars="0" w:hanging="425" w:firstLineChars="0"/>
        <w:rPr>
          <w:rFonts w:hint="eastAsia"/>
          <w:b/>
          <w:bCs/>
          <w:sz w:val="21"/>
          <w:highlight w:val="none"/>
          <w:lang w:val="en-US" w:eastAsia="zh-CN"/>
        </w:rPr>
      </w:pPr>
      <w:r>
        <w:rPr>
          <w:rFonts w:hint="eastAsia"/>
          <w:b/>
          <w:bCs/>
          <w:sz w:val="21"/>
          <w:highlight w:val="none"/>
          <w:lang w:val="en-US" w:eastAsia="zh-CN"/>
        </w:rPr>
        <w:t>接种证查验情况汇总表(分剂次)（疾控门诊）</w:t>
      </w:r>
    </w:p>
    <w:p>
      <w:pPr>
        <w:spacing w:line="360" w:lineRule="auto"/>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ascii="宋体" w:hAnsi="宋体" w:cs="宋体"/>
          <w:color w:val="auto"/>
          <w:szCs w:val="21"/>
          <w:highlight w:val="none"/>
          <w:shd w:val="clear" w:color="auto" w:fill="FFFFFF"/>
        </w:rPr>
        <w:t>支持分剂次按区域、接种门诊以及学校统计补种汇总情况，支持导出以及打印。</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ascii="宋体" w:hAnsi="宋体" w:cs="宋体"/>
          <w:color w:val="auto"/>
          <w:szCs w:val="21"/>
          <w:highlight w:val="none"/>
        </w:rPr>
        <w:t>疾控用户仅提供查询功能，门诊用户可查询</w:t>
      </w:r>
      <w:r>
        <w:rPr>
          <w:rFonts w:hint="eastAsia" w:ascii="宋体" w:hAnsi="宋体" w:cs="宋体"/>
          <w:color w:val="auto"/>
          <w:szCs w:val="21"/>
          <w:highlight w:val="none"/>
          <w:lang w:val="en-US" w:eastAsia="zh-CN"/>
        </w:rPr>
        <w:t>和导出</w:t>
      </w:r>
      <w:r>
        <w:rPr>
          <w:rFonts w:hint="eastAsia"/>
          <w:sz w:val="21"/>
          <w:highlight w:val="none"/>
        </w:rPr>
        <w:t>。</w:t>
      </w:r>
    </w:p>
    <w:p>
      <w:pPr>
        <w:pStyle w:val="20"/>
        <w:spacing w:line="360" w:lineRule="auto"/>
        <w:ind w:firstLine="0" w:firstLineChars="0"/>
        <w:rPr>
          <w:highlight w:val="none"/>
        </w:rPr>
      </w:pPr>
      <w:r>
        <w:rPr>
          <w:rFonts w:hint="eastAsia"/>
          <w:sz w:val="21"/>
          <w:highlight w:val="none"/>
        </w:rPr>
        <w:t>● 输入项目</w:t>
      </w:r>
      <w:r>
        <w:rPr>
          <w:rFonts w:hint="eastAsia"/>
          <w:sz w:val="21"/>
          <w:highlight w:val="none"/>
          <w:lang w:eastAsia="zh-CN"/>
        </w:rPr>
        <w:t>：</w:t>
      </w:r>
      <w:r>
        <w:rPr>
          <w:rFonts w:hint="eastAsia" w:ascii="宋体" w:hAnsi="宋体" w:cs="宋体"/>
          <w:color w:val="auto"/>
          <w:highlight w:val="none"/>
        </w:rPr>
        <w:t>选择地区，学校类型，学年，轮次</w:t>
      </w:r>
    </w:p>
    <w:p>
      <w:pPr>
        <w:pStyle w:val="2"/>
        <w:spacing w:line="360" w:lineRule="auto"/>
        <w:ind w:left="0" w:leftChars="0" w:firstLine="0" w:firstLineChars="0"/>
        <w:rPr>
          <w:rFonts w:hint="eastAsia" w:ascii="宋体" w:hAnsi="宋体" w:cs="宋体"/>
          <w:color w:val="auto"/>
          <w:highlight w:val="none"/>
        </w:rPr>
      </w:pPr>
      <w:r>
        <w:rPr>
          <w:rFonts w:hint="eastAsia"/>
          <w:sz w:val="21"/>
          <w:highlight w:val="none"/>
        </w:rPr>
        <w:t>● 输出项目</w:t>
      </w:r>
      <w:r>
        <w:rPr>
          <w:rFonts w:hint="eastAsia"/>
          <w:sz w:val="21"/>
          <w:highlight w:val="none"/>
          <w:lang w:eastAsia="zh-CN"/>
        </w:rPr>
        <w:t>：</w:t>
      </w:r>
      <w:r>
        <w:rPr>
          <w:rFonts w:hint="eastAsia" w:ascii="宋体" w:hAnsi="宋体" w:cs="宋体"/>
          <w:color w:val="auto"/>
          <w:highlight w:val="none"/>
        </w:rPr>
        <w:t>报告单位</w:t>
      </w:r>
      <w:r>
        <w:rPr>
          <w:rFonts w:hint="eastAsia" w:ascii="宋体" w:hAnsi="宋体" w:cs="宋体"/>
          <w:color w:val="auto"/>
          <w:highlight w:val="none"/>
          <w:lang w:val="en-US" w:eastAsia="zh-CN"/>
        </w:rPr>
        <w:t>(</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highlight w:val="none"/>
          <w:lang w:val="en-US" w:eastAsia="zh-CN"/>
        </w:rPr>
        <w:t>)</w:t>
      </w:r>
      <w:r>
        <w:rPr>
          <w:rFonts w:hint="eastAsia" w:ascii="宋体" w:hAnsi="宋体" w:cs="宋体"/>
          <w:color w:val="auto"/>
          <w:highlight w:val="none"/>
        </w:rPr>
        <w:t>，托幼机构小学（应查验数，查验数）、入托入学人数，查验人数，持接种证人数，补接种证人数，完成全程接种人数，需补种疫苗人数，完成全程补种人数，各个疫苗的应补种剂次和补种剂次数（</w:t>
      </w:r>
      <w:r>
        <w:rPr>
          <w:rFonts w:hint="eastAsia" w:ascii="宋体" w:hAnsi="宋体" w:cs="宋体"/>
          <w:color w:val="auto"/>
          <w:highlight w:val="none"/>
          <w:lang w:bidi="ar"/>
        </w:rPr>
        <w:t>卡介苗1、乙肝疫苗1-3、脊灰疫苗1-4、百白破疫苗1-4、白破疫苗1、麻腮风疫苗1-2、流脑疫苗（A群流脑疫苗1-2，A＋C群流脑疫苗1-2）、乙脑疫苗1-2、</w:t>
      </w:r>
      <w:r>
        <w:rPr>
          <w:rFonts w:hint="eastAsia" w:ascii="宋体" w:hAnsi="宋体" w:cs="宋体"/>
          <w:color w:val="auto"/>
          <w:highlight w:val="none"/>
        </w:rPr>
        <w:t>甲肝</w:t>
      </w:r>
      <w:r>
        <w:rPr>
          <w:rFonts w:hint="eastAsia" w:ascii="宋体" w:hAnsi="宋体" w:cs="宋体"/>
          <w:color w:val="auto"/>
          <w:highlight w:val="none"/>
          <w:lang w:eastAsia="zh-CN"/>
        </w:rPr>
        <w:t>灭活</w:t>
      </w:r>
      <w:r>
        <w:rPr>
          <w:rFonts w:hint="eastAsia" w:ascii="宋体" w:hAnsi="宋体" w:cs="宋体"/>
          <w:color w:val="auto"/>
          <w:highlight w:val="none"/>
        </w:rPr>
        <w:t>疫苗1-2</w:t>
      </w:r>
      <w:r>
        <w:rPr>
          <w:rFonts w:hint="eastAsia" w:ascii="宋体" w:hAnsi="宋体" w:cs="宋体"/>
          <w:color w:val="auto"/>
          <w:highlight w:val="none"/>
          <w:lang w:bidi="ar"/>
        </w:rPr>
        <w:t>）</w:t>
      </w:r>
    </w:p>
    <w:p>
      <w:pPr>
        <w:numPr>
          <w:ilvl w:val="0"/>
          <w:numId w:val="8"/>
        </w:numPr>
        <w:spacing w:line="312" w:lineRule="auto"/>
        <w:ind w:left="425" w:leftChars="0" w:hanging="425" w:firstLineChars="0"/>
        <w:rPr>
          <w:rFonts w:hint="eastAsia"/>
          <w:b/>
          <w:bCs/>
          <w:sz w:val="21"/>
          <w:highlight w:val="none"/>
          <w:lang w:val="en-US" w:eastAsia="zh-CN"/>
        </w:rPr>
      </w:pPr>
      <w:r>
        <w:rPr>
          <w:rFonts w:hint="eastAsia"/>
          <w:b/>
          <w:bCs/>
          <w:sz w:val="21"/>
          <w:highlight w:val="none"/>
          <w:lang w:val="en-US" w:eastAsia="zh-CN"/>
        </w:rPr>
        <w:t>接种证查验情况汇总表(不分剂次)（疾控门诊）</w:t>
      </w:r>
    </w:p>
    <w:p>
      <w:pPr>
        <w:spacing w:line="360" w:lineRule="auto"/>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ascii="宋体" w:hAnsi="宋体" w:cs="宋体"/>
          <w:color w:val="auto"/>
          <w:szCs w:val="21"/>
          <w:highlight w:val="none"/>
          <w:shd w:val="clear" w:color="auto" w:fill="FFFFFF"/>
        </w:rPr>
        <w:t>支持分剂次按区域、接种门诊以及学校统计补种汇总情况，支持导出以及打印。</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ascii="宋体" w:hAnsi="宋体" w:cs="宋体"/>
          <w:color w:val="auto"/>
          <w:szCs w:val="21"/>
          <w:highlight w:val="none"/>
        </w:rPr>
        <w:t>疾控用户仅提供查询功能，门诊用户可查询</w:t>
      </w:r>
      <w:r>
        <w:rPr>
          <w:rFonts w:hint="eastAsia" w:ascii="宋体" w:hAnsi="宋体" w:cs="宋体"/>
          <w:color w:val="auto"/>
          <w:szCs w:val="21"/>
          <w:highlight w:val="none"/>
          <w:lang w:val="en-US" w:eastAsia="zh-CN"/>
        </w:rPr>
        <w:t>和导出</w:t>
      </w:r>
      <w:r>
        <w:rPr>
          <w:rFonts w:hint="eastAsia"/>
          <w:sz w:val="21"/>
          <w:highlight w:val="none"/>
        </w:rPr>
        <w:t>。</w:t>
      </w:r>
    </w:p>
    <w:p>
      <w:pPr>
        <w:pStyle w:val="20"/>
        <w:spacing w:line="360" w:lineRule="auto"/>
        <w:ind w:firstLine="0" w:firstLineChars="0"/>
        <w:rPr>
          <w:highlight w:val="none"/>
        </w:rPr>
      </w:pPr>
      <w:r>
        <w:rPr>
          <w:rFonts w:hint="eastAsia"/>
          <w:sz w:val="21"/>
          <w:highlight w:val="none"/>
        </w:rPr>
        <w:t>● 输入项目</w:t>
      </w:r>
      <w:r>
        <w:rPr>
          <w:rFonts w:hint="eastAsia"/>
          <w:sz w:val="21"/>
          <w:highlight w:val="none"/>
          <w:lang w:eastAsia="zh-CN"/>
        </w:rPr>
        <w:t>：</w:t>
      </w:r>
      <w:r>
        <w:rPr>
          <w:rFonts w:hint="eastAsia" w:ascii="宋体" w:hAnsi="宋体" w:cs="宋体"/>
          <w:color w:val="auto"/>
          <w:highlight w:val="none"/>
        </w:rPr>
        <w:t>选择地区，学校类型，学年，轮次</w:t>
      </w:r>
    </w:p>
    <w:p>
      <w:pPr>
        <w:pStyle w:val="2"/>
        <w:spacing w:line="360" w:lineRule="auto"/>
        <w:ind w:left="0" w:leftChars="0" w:firstLine="0" w:firstLineChars="0"/>
        <w:rPr>
          <w:rFonts w:hint="eastAsia" w:eastAsia="宋体"/>
          <w:lang w:val="en-US" w:eastAsia="zh-CN"/>
        </w:rPr>
      </w:pPr>
      <w:r>
        <w:rPr>
          <w:rFonts w:hint="eastAsia"/>
          <w:sz w:val="21"/>
          <w:highlight w:val="none"/>
        </w:rPr>
        <w:t>● 输出项目</w:t>
      </w:r>
      <w:r>
        <w:rPr>
          <w:rFonts w:hint="eastAsia"/>
          <w:sz w:val="21"/>
          <w:highlight w:val="none"/>
          <w:lang w:eastAsia="zh-CN"/>
        </w:rPr>
        <w:t>：</w:t>
      </w:r>
      <w:r>
        <w:rPr>
          <w:rFonts w:hint="eastAsia" w:ascii="宋体" w:hAnsi="宋体" w:cs="宋体"/>
          <w:color w:val="auto"/>
          <w:highlight w:val="none"/>
        </w:rPr>
        <w:t>报告单位</w:t>
      </w:r>
      <w:r>
        <w:rPr>
          <w:rFonts w:hint="eastAsia" w:ascii="宋体" w:hAnsi="宋体" w:cs="宋体"/>
          <w:color w:val="auto"/>
          <w:highlight w:val="none"/>
          <w:lang w:val="en-US" w:eastAsia="zh-CN"/>
        </w:rPr>
        <w:t>(</w:t>
      </w:r>
      <w:r>
        <w:rPr>
          <w:rFonts w:hint="eastAsia" w:ascii="宋体" w:hAnsi="宋体" w:cs="宋体"/>
          <w:color w:val="auto"/>
          <w:sz w:val="20"/>
          <w:szCs w:val="20"/>
          <w:highlight w:val="none"/>
          <w:lang w:val="en-US" w:eastAsia="zh-CN"/>
        </w:rPr>
        <w:t>当选择接种门诊的时候，列表内展示的是学校名称</w:t>
      </w:r>
      <w:r>
        <w:rPr>
          <w:rFonts w:hint="eastAsia" w:ascii="宋体" w:hAnsi="宋体" w:eastAsia="宋体" w:cs="宋体"/>
          <w:color w:val="auto"/>
          <w:sz w:val="21"/>
          <w:szCs w:val="21"/>
          <w:highlight w:val="none"/>
          <w:lang w:val="en-US" w:eastAsia="zh-CN"/>
        </w:rPr>
        <w:t>，应查验数、查验数显示为1。</w:t>
      </w:r>
      <w:r>
        <w:rPr>
          <w:rFonts w:hint="eastAsia" w:ascii="宋体" w:hAnsi="宋体" w:cs="宋体"/>
          <w:color w:val="auto"/>
          <w:highlight w:val="none"/>
          <w:lang w:val="en-US" w:eastAsia="zh-CN"/>
        </w:rPr>
        <w:t>)</w:t>
      </w:r>
      <w:r>
        <w:rPr>
          <w:rFonts w:hint="eastAsia" w:ascii="宋体" w:hAnsi="宋体" w:cs="宋体"/>
          <w:color w:val="auto"/>
          <w:highlight w:val="none"/>
        </w:rPr>
        <w:t>，托幼机构小学（应查验数，查验数）、入托入学人数，查验人数，持接种证人数，补接种证人数，完成全程接种人数，需补种疫苗人数，完成全程补种人数，各个疫苗的应补种剂次和补种剂次数（卡介苗、乙肝疫苗、脊灰疫苗、百白破疫苗、白破疫苗、麻腮风疫苗、流脑疫苗（A群流脑疫苗，A＋C群流脑疫苗）、乙脑疫苗、甲肝</w:t>
      </w:r>
      <w:r>
        <w:rPr>
          <w:rFonts w:hint="eastAsia" w:ascii="宋体" w:hAnsi="宋体" w:cs="宋体"/>
          <w:color w:val="auto"/>
          <w:highlight w:val="none"/>
          <w:lang w:eastAsia="zh-CN"/>
        </w:rPr>
        <w:t>灭活</w:t>
      </w:r>
      <w:r>
        <w:rPr>
          <w:rFonts w:hint="eastAsia" w:ascii="宋体" w:hAnsi="宋体" w:cs="宋体"/>
          <w:color w:val="auto"/>
          <w:highlight w:val="none"/>
        </w:rPr>
        <w:t>疫苗）</w:t>
      </w:r>
    </w:p>
    <w:p>
      <w:pPr>
        <w:pStyle w:val="2"/>
        <w:rPr>
          <w:rFonts w:hint="eastAsia"/>
          <w:lang w:val="en-US" w:eastAsia="zh-CN"/>
        </w:rPr>
      </w:pPr>
    </w:p>
    <w:p>
      <w:pPr>
        <w:numPr>
          <w:ilvl w:val="0"/>
          <w:numId w:val="8"/>
        </w:numPr>
        <w:spacing w:line="312" w:lineRule="auto"/>
        <w:ind w:left="425" w:leftChars="0" w:hanging="425" w:firstLineChars="0"/>
        <w:rPr>
          <w:rFonts w:hint="eastAsia"/>
          <w:b/>
          <w:bCs/>
          <w:sz w:val="21"/>
          <w:highlight w:val="none"/>
          <w:lang w:val="en-US" w:eastAsia="zh-CN"/>
        </w:rPr>
      </w:pPr>
      <w:r>
        <w:rPr>
          <w:rFonts w:hint="eastAsia"/>
          <w:b/>
          <w:bCs/>
          <w:sz w:val="21"/>
          <w:highlight w:val="none"/>
          <w:lang w:val="en-US" w:eastAsia="zh-CN"/>
        </w:rPr>
        <w:t>补种疫苗统计表（疾控门诊）</w:t>
      </w:r>
    </w:p>
    <w:p>
      <w:pPr>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ascii="华文宋体" w:hAnsi="华文宋体" w:eastAsia="华文宋体" w:cs="宋体"/>
          <w:color w:val="auto"/>
          <w:kern w:val="0"/>
          <w:sz w:val="22"/>
          <w:highlight w:val="none"/>
        </w:rPr>
        <w:t>支持统计所在辖区内各疫苗需补种剂次数、补种剂次数和补种率情况</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ascii="宋体" w:hAnsi="宋体" w:cs="宋体"/>
          <w:color w:val="auto"/>
          <w:szCs w:val="21"/>
          <w:highlight w:val="none"/>
        </w:rPr>
        <w:t>疾控用户仅提供查询功能，门诊用户可查询</w:t>
      </w:r>
      <w:r>
        <w:rPr>
          <w:rFonts w:hint="eastAsia" w:ascii="宋体" w:hAnsi="宋体" w:cs="宋体"/>
          <w:color w:val="auto"/>
          <w:szCs w:val="21"/>
          <w:highlight w:val="none"/>
          <w:lang w:val="en-US" w:eastAsia="zh-CN"/>
        </w:rPr>
        <w:t>和导出</w:t>
      </w:r>
      <w:r>
        <w:rPr>
          <w:rFonts w:hint="eastAsia"/>
          <w:sz w:val="21"/>
          <w:highlight w:val="none"/>
        </w:rPr>
        <w:t>。</w:t>
      </w:r>
    </w:p>
    <w:p>
      <w:pPr>
        <w:pStyle w:val="20"/>
        <w:spacing w:line="360" w:lineRule="auto"/>
        <w:ind w:firstLine="0" w:firstLineChars="0"/>
        <w:rPr>
          <w:highlight w:val="none"/>
        </w:rPr>
      </w:pPr>
      <w:r>
        <w:rPr>
          <w:rFonts w:hint="eastAsia"/>
          <w:sz w:val="21"/>
          <w:highlight w:val="none"/>
        </w:rPr>
        <w:t>● 输入项目</w:t>
      </w:r>
      <w:r>
        <w:rPr>
          <w:rFonts w:hint="eastAsia"/>
          <w:sz w:val="21"/>
          <w:highlight w:val="none"/>
          <w:lang w:eastAsia="zh-CN"/>
        </w:rPr>
        <w:t>：</w:t>
      </w:r>
      <w:r>
        <w:rPr>
          <w:rFonts w:hint="eastAsia" w:ascii="华文宋体" w:hAnsi="华文宋体" w:eastAsia="华文宋体" w:cs="宋体"/>
          <w:color w:val="auto"/>
          <w:sz w:val="22"/>
          <w:highlight w:val="none"/>
        </w:rPr>
        <w:t>选择地区，学校类型，学年，轮次，出生日期，补种日期，</w:t>
      </w:r>
      <w:r>
        <w:rPr>
          <w:rFonts w:hint="eastAsia" w:ascii="华文宋体" w:hAnsi="华文宋体" w:eastAsia="华文宋体" w:cs="宋体"/>
          <w:color w:val="auto"/>
          <w:sz w:val="22"/>
          <w:highlight w:val="none"/>
          <w:lang w:val="en-US" w:eastAsia="zh-CN"/>
        </w:rPr>
        <w:t>学校名称，年级，班级</w:t>
      </w:r>
      <w:r>
        <w:rPr>
          <w:rFonts w:hint="eastAsia" w:ascii="华文宋体" w:hAnsi="华文宋体" w:eastAsia="华文宋体" w:cs="宋体"/>
          <w:color w:val="auto"/>
          <w:sz w:val="22"/>
          <w:highlight w:val="none"/>
        </w:rPr>
        <w:t>。</w:t>
      </w:r>
    </w:p>
    <w:p>
      <w:pPr>
        <w:pStyle w:val="2"/>
        <w:ind w:left="0" w:leftChars="0" w:firstLine="0" w:firstLineChars="0"/>
        <w:rPr>
          <w:rFonts w:hint="default" w:eastAsia="宋体"/>
          <w:lang w:val="en-US" w:eastAsia="zh-CN"/>
        </w:rPr>
      </w:pPr>
      <w:r>
        <w:rPr>
          <w:rFonts w:hint="eastAsia"/>
          <w:sz w:val="21"/>
          <w:highlight w:val="none"/>
        </w:rPr>
        <w:t>● 输出项目</w:t>
      </w:r>
      <w:r>
        <w:rPr>
          <w:rFonts w:hint="eastAsia"/>
          <w:sz w:val="21"/>
          <w:highlight w:val="none"/>
          <w:lang w:eastAsia="zh-CN"/>
        </w:rPr>
        <w:t>：</w:t>
      </w:r>
      <w:r>
        <w:rPr>
          <w:rFonts w:hint="eastAsia"/>
          <w:sz w:val="21"/>
          <w:highlight w:val="none"/>
          <w:lang w:val="en-US" w:eastAsia="zh-CN"/>
        </w:rPr>
        <w:t>疫苗种类，需补种剂次数，补种剂次数，补种率（%）</w:t>
      </w:r>
    </w:p>
    <w:p>
      <w:pPr>
        <w:pStyle w:val="2"/>
        <w:rPr>
          <w:rFonts w:hint="eastAsia"/>
          <w:lang w:val="en-US" w:eastAsia="zh-CN"/>
        </w:rPr>
      </w:pPr>
    </w:p>
    <w:p>
      <w:pPr>
        <w:numPr>
          <w:ilvl w:val="0"/>
          <w:numId w:val="8"/>
        </w:numPr>
        <w:spacing w:line="312" w:lineRule="auto"/>
        <w:ind w:left="425" w:leftChars="0" w:hanging="425" w:firstLineChars="0"/>
        <w:rPr>
          <w:rFonts w:hint="eastAsia"/>
          <w:b/>
          <w:bCs/>
          <w:sz w:val="21"/>
          <w:highlight w:val="none"/>
          <w:lang w:val="en-US" w:eastAsia="zh-CN"/>
        </w:rPr>
      </w:pPr>
      <w:r>
        <w:rPr>
          <w:rFonts w:hint="eastAsia"/>
          <w:b/>
          <w:bCs/>
          <w:sz w:val="21"/>
          <w:highlight w:val="none"/>
          <w:lang w:val="en-US" w:eastAsia="zh-CN"/>
        </w:rPr>
        <w:t>日志查看（疾控门诊）</w:t>
      </w:r>
    </w:p>
    <w:p>
      <w:pPr>
        <w:spacing w:line="360" w:lineRule="auto"/>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color w:val="auto"/>
          <w:highlight w:val="none"/>
        </w:rPr>
        <w:t>支持记录并查询疾控、接种单位以及学校涉及登录、添加、修改、查询、导出、删除的操作情况。</w:t>
      </w:r>
    </w:p>
    <w:p>
      <w:pPr>
        <w:spacing w:line="360" w:lineRule="auto"/>
        <w:rPr>
          <w:highlight w:val="none"/>
        </w:rPr>
      </w:pPr>
      <w:r>
        <w:rPr>
          <w:rFonts w:hint="eastAsia"/>
          <w:sz w:val="21"/>
          <w:highlight w:val="none"/>
        </w:rPr>
        <w:t>● 性能</w:t>
      </w:r>
      <w:r>
        <w:rPr>
          <w:rFonts w:hint="eastAsia"/>
          <w:sz w:val="21"/>
          <w:highlight w:val="none"/>
          <w:lang w:eastAsia="zh-CN"/>
        </w:rPr>
        <w:t>：</w:t>
      </w:r>
      <w:r>
        <w:rPr>
          <w:rFonts w:hint="eastAsia" w:ascii="宋体" w:hAnsi="宋体" w:cs="宋体"/>
          <w:color w:val="auto"/>
          <w:szCs w:val="21"/>
          <w:highlight w:val="none"/>
        </w:rPr>
        <w:t>疾控用户仅提供查询功能，门诊用户可查询</w:t>
      </w:r>
      <w:r>
        <w:rPr>
          <w:rFonts w:hint="eastAsia" w:ascii="宋体" w:hAnsi="宋体" w:cs="宋体"/>
          <w:color w:val="auto"/>
          <w:szCs w:val="21"/>
          <w:highlight w:val="none"/>
          <w:lang w:val="en-US" w:eastAsia="zh-CN"/>
        </w:rPr>
        <w:t>和导出</w:t>
      </w:r>
      <w:r>
        <w:rPr>
          <w:rFonts w:hint="eastAsia"/>
          <w:sz w:val="21"/>
          <w:highlight w:val="none"/>
        </w:rPr>
        <w:t>。</w:t>
      </w:r>
    </w:p>
    <w:p>
      <w:pPr>
        <w:pStyle w:val="2"/>
        <w:spacing w:line="360" w:lineRule="auto"/>
        <w:ind w:left="0" w:leftChars="0" w:firstLine="0" w:firstLineChars="0"/>
        <w:rPr>
          <w:rFonts w:hint="eastAsia" w:ascii="宋体" w:hAnsi="宋体" w:cs="宋体"/>
          <w:color w:val="auto"/>
          <w:highlight w:val="none"/>
        </w:rPr>
      </w:pPr>
      <w:r>
        <w:rPr>
          <w:rFonts w:hint="eastAsia"/>
          <w:sz w:val="21"/>
          <w:highlight w:val="none"/>
        </w:rPr>
        <w:t>● 输入项目</w:t>
      </w:r>
      <w:r>
        <w:rPr>
          <w:rFonts w:hint="eastAsia"/>
          <w:sz w:val="21"/>
          <w:highlight w:val="none"/>
          <w:lang w:eastAsia="zh-CN"/>
        </w:rPr>
        <w:t>：</w:t>
      </w:r>
      <w:r>
        <w:rPr>
          <w:rFonts w:hint="eastAsia" w:ascii="宋体" w:hAnsi="宋体" w:cs="宋体"/>
          <w:b w:val="0"/>
          <w:bCs w:val="0"/>
          <w:color w:val="auto"/>
          <w:highlight w:val="none"/>
          <w:lang w:val="en-US" w:eastAsia="zh-CN"/>
        </w:rPr>
        <w:t>选择地区，</w:t>
      </w:r>
      <w:r>
        <w:rPr>
          <w:rFonts w:hint="eastAsia" w:ascii="宋体" w:hAnsi="宋体" w:cs="宋体"/>
          <w:color w:val="auto"/>
          <w:highlight w:val="none"/>
        </w:rPr>
        <w:t>日志时间，操作类型，对象选择</w:t>
      </w:r>
    </w:p>
    <w:p>
      <w:pPr>
        <w:pStyle w:val="20"/>
        <w:spacing w:line="360" w:lineRule="auto"/>
        <w:ind w:firstLine="0" w:firstLineChars="0"/>
        <w:rPr>
          <w:highlight w:val="none"/>
        </w:rPr>
      </w:pPr>
    </w:p>
    <w:p>
      <w:pPr>
        <w:pStyle w:val="2"/>
        <w:spacing w:line="360" w:lineRule="auto"/>
        <w:ind w:left="0" w:leftChars="0" w:firstLine="0" w:firstLineChars="0"/>
        <w:rPr>
          <w:rFonts w:hint="eastAsia"/>
          <w:lang w:val="en-US" w:eastAsia="zh-CN"/>
        </w:rPr>
      </w:pPr>
      <w:r>
        <w:rPr>
          <w:rFonts w:hint="eastAsia"/>
          <w:sz w:val="21"/>
          <w:highlight w:val="none"/>
        </w:rPr>
        <w:t>● 输出项目</w:t>
      </w:r>
      <w:r>
        <w:rPr>
          <w:rFonts w:hint="eastAsia"/>
          <w:sz w:val="21"/>
          <w:highlight w:val="none"/>
          <w:lang w:eastAsia="zh-CN"/>
        </w:rPr>
        <w:t>：</w:t>
      </w:r>
      <w:r>
        <w:rPr>
          <w:rFonts w:hint="eastAsia" w:ascii="宋体" w:hAnsi="宋体" w:cs="宋体"/>
          <w:color w:val="auto"/>
          <w:highlight w:val="none"/>
        </w:rPr>
        <w:t>序号，操作类型，模块名称，</w:t>
      </w:r>
      <w:r>
        <w:rPr>
          <w:rFonts w:hint="eastAsia" w:ascii="宋体" w:hAnsi="宋体" w:cs="宋体"/>
          <w:color w:val="auto"/>
          <w:highlight w:val="none"/>
          <w:lang w:val="en-US" w:eastAsia="zh-CN"/>
        </w:rPr>
        <w:t>登录名</w:t>
      </w:r>
      <w:r>
        <w:rPr>
          <w:rFonts w:hint="eastAsia" w:ascii="宋体" w:hAnsi="宋体" w:cs="宋体"/>
          <w:color w:val="auto"/>
          <w:highlight w:val="none"/>
        </w:rPr>
        <w:t>，账户，记录时间</w:t>
      </w:r>
    </w:p>
    <w:p>
      <w:pPr>
        <w:pStyle w:val="2"/>
        <w:rPr>
          <w:rFonts w:hint="eastAsia"/>
          <w:lang w:val="en-US" w:eastAsia="zh-CN"/>
        </w:rPr>
      </w:pPr>
    </w:p>
    <w:p>
      <w:pPr>
        <w:numPr>
          <w:ilvl w:val="0"/>
          <w:numId w:val="8"/>
        </w:numPr>
        <w:spacing w:line="312" w:lineRule="auto"/>
        <w:ind w:left="425" w:leftChars="0" w:hanging="425" w:firstLineChars="0"/>
        <w:rPr>
          <w:rFonts w:hint="eastAsia"/>
          <w:b/>
          <w:bCs/>
          <w:sz w:val="21"/>
          <w:highlight w:val="none"/>
          <w:lang w:val="en-US" w:eastAsia="zh-CN"/>
        </w:rPr>
      </w:pPr>
      <w:r>
        <w:rPr>
          <w:rFonts w:hint="eastAsia"/>
          <w:b/>
          <w:bCs/>
          <w:sz w:val="21"/>
          <w:highlight w:val="none"/>
          <w:lang w:val="en-US" w:eastAsia="zh-CN"/>
        </w:rPr>
        <w:t>用户管理模块</w:t>
      </w:r>
    </w:p>
    <w:p>
      <w:pPr>
        <w:spacing w:line="360" w:lineRule="auto"/>
        <w:rPr>
          <w:rFonts w:hint="eastAsia" w:ascii="宋体" w:hAnsi="宋体" w:cs="宋体"/>
          <w:color w:val="auto"/>
          <w:szCs w:val="21"/>
          <w:highlight w:val="none"/>
          <w:shd w:val="clear" w:color="auto" w:fill="FFFFFF"/>
        </w:rPr>
      </w:pPr>
      <w:r>
        <w:rPr>
          <w:rFonts w:hint="eastAsia"/>
          <w:sz w:val="21"/>
          <w:highlight w:val="none"/>
        </w:rPr>
        <w:t>● 功能</w:t>
      </w:r>
      <w:r>
        <w:rPr>
          <w:rFonts w:hint="eastAsia"/>
          <w:sz w:val="21"/>
          <w:highlight w:val="none"/>
          <w:lang w:eastAsia="zh-CN"/>
        </w:rPr>
        <w:t>：</w:t>
      </w:r>
      <w:r>
        <w:rPr>
          <w:rFonts w:hint="eastAsia" w:ascii="宋体" w:hAnsi="宋体" w:cs="宋体"/>
          <w:color w:val="auto"/>
          <w:szCs w:val="21"/>
          <w:highlight w:val="none"/>
          <w:shd w:val="clear" w:color="auto" w:fill="FFFFFF"/>
        </w:rPr>
        <w:t>支持按区域</w:t>
      </w:r>
      <w:r>
        <w:rPr>
          <w:rFonts w:hint="eastAsia" w:ascii="宋体" w:hAnsi="宋体" w:cs="宋体"/>
          <w:color w:val="auto"/>
          <w:szCs w:val="21"/>
          <w:highlight w:val="none"/>
          <w:shd w:val="clear" w:color="auto" w:fill="FFFFFF"/>
          <w:lang w:val="en-US" w:eastAsia="zh-CN"/>
        </w:rPr>
        <w:t>进行账户查询</w:t>
      </w:r>
      <w:r>
        <w:rPr>
          <w:rFonts w:hint="eastAsia" w:ascii="宋体" w:hAnsi="宋体" w:cs="宋体"/>
          <w:color w:val="auto"/>
          <w:szCs w:val="21"/>
          <w:highlight w:val="none"/>
          <w:shd w:val="clear" w:color="auto" w:fill="FFFFFF"/>
        </w:rPr>
        <w:t>。</w:t>
      </w:r>
    </w:p>
    <w:p>
      <w:pPr>
        <w:pStyle w:val="2"/>
        <w:spacing w:line="360" w:lineRule="auto"/>
        <w:ind w:left="0" w:leftChars="0" w:firstLine="0" w:firstLineChars="0"/>
        <w:rPr>
          <w:highlight w:val="none"/>
        </w:rPr>
      </w:pPr>
      <w:r>
        <w:rPr>
          <w:rFonts w:hint="eastAsia"/>
          <w:sz w:val="21"/>
          <w:highlight w:val="none"/>
        </w:rPr>
        <w:t>● 输入项目</w:t>
      </w:r>
      <w:r>
        <w:rPr>
          <w:rFonts w:hint="eastAsia"/>
          <w:sz w:val="21"/>
          <w:highlight w:val="none"/>
          <w:lang w:eastAsia="zh-CN"/>
        </w:rPr>
        <w:t>：</w:t>
      </w:r>
      <w:r>
        <w:rPr>
          <w:rFonts w:hint="eastAsia" w:ascii="宋体" w:hAnsi="宋体" w:cs="宋体"/>
          <w:b w:val="0"/>
          <w:bCs w:val="0"/>
          <w:color w:val="auto"/>
          <w:highlight w:val="none"/>
          <w:lang w:val="en-US" w:eastAsia="zh-CN"/>
        </w:rPr>
        <w:t>所属</w:t>
      </w:r>
      <w:r>
        <w:rPr>
          <w:rFonts w:hint="eastAsia" w:ascii="宋体" w:hAnsi="宋体" w:cs="宋体"/>
          <w:color w:val="auto"/>
          <w:highlight w:val="none"/>
        </w:rPr>
        <w:t>地区，</w:t>
      </w:r>
      <w:r>
        <w:rPr>
          <w:rFonts w:hint="eastAsia" w:ascii="宋体" w:hAnsi="宋体" w:cs="宋体"/>
          <w:color w:val="auto"/>
          <w:highlight w:val="none"/>
          <w:lang w:val="en-US" w:eastAsia="zh-CN"/>
        </w:rPr>
        <w:t>登录账号，用户显示名</w:t>
      </w:r>
    </w:p>
    <w:p>
      <w:pPr>
        <w:pStyle w:val="2"/>
        <w:spacing w:line="360" w:lineRule="auto"/>
        <w:ind w:left="0" w:leftChars="0" w:firstLine="0" w:firstLineChars="0"/>
        <w:rPr>
          <w:rFonts w:hint="eastAsia"/>
          <w:sz w:val="24"/>
          <w:szCs w:val="20"/>
          <w:lang w:val="en-US" w:eastAsia="zh-CN"/>
        </w:rPr>
      </w:pPr>
      <w:r>
        <w:rPr>
          <w:rFonts w:hint="eastAsia"/>
          <w:sz w:val="21"/>
          <w:highlight w:val="none"/>
        </w:rPr>
        <w:t>● 输出项目</w:t>
      </w:r>
      <w:r>
        <w:rPr>
          <w:rFonts w:hint="eastAsia"/>
          <w:sz w:val="21"/>
          <w:highlight w:val="none"/>
          <w:lang w:eastAsia="zh-CN"/>
        </w:rPr>
        <w:t>：</w:t>
      </w:r>
      <w:r>
        <w:rPr>
          <w:rFonts w:hint="eastAsia" w:ascii="宋体" w:hAnsi="宋体" w:cs="宋体"/>
          <w:b w:val="0"/>
          <w:bCs w:val="0"/>
          <w:color w:val="auto"/>
          <w:highlight w:val="none"/>
          <w:lang w:val="en-US" w:eastAsia="zh-CN"/>
        </w:rPr>
        <w:t>序号，操作（修改，删除），所属地区，用户登录账号，用户显示名</w:t>
      </w:r>
    </w:p>
    <w:bookmarkEnd w:id="5"/>
    <w:p>
      <w:pPr>
        <w:pStyle w:val="5"/>
        <w:numPr>
          <w:ilvl w:val="0"/>
          <w:numId w:val="0"/>
        </w:numPr>
        <w:bidi w:val="0"/>
        <w:spacing w:line="360" w:lineRule="auto"/>
        <w:rPr>
          <w:rFonts w:hint="default"/>
          <w:sz w:val="24"/>
          <w:szCs w:val="20"/>
          <w:lang w:val="en-US" w:eastAsia="zh-CN"/>
        </w:rPr>
      </w:pPr>
      <w:r>
        <w:rPr>
          <w:rFonts w:hint="eastAsia"/>
          <w:sz w:val="24"/>
          <w:szCs w:val="20"/>
          <w:lang w:val="en-US" w:eastAsia="zh-CN"/>
        </w:rPr>
        <w:t>3.4数据库设计说明书</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kk7QU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kk7QUzAgAAYwQAAA4AAAAAAAAAAQAgAAAAHwEAAGRycy9lMm9Eb2MueG1sUEsF&#10;BgAAAAAGAAYAWQEAAMQ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7AC9F"/>
    <w:multiLevelType w:val="singleLevel"/>
    <w:tmpl w:val="B5B7AC9F"/>
    <w:lvl w:ilvl="0" w:tentative="0">
      <w:start w:val="1"/>
      <w:numFmt w:val="decimal"/>
      <w:lvlText w:val="%1."/>
      <w:lvlJc w:val="left"/>
      <w:pPr>
        <w:tabs>
          <w:tab w:val="left" w:pos="312"/>
        </w:tabs>
      </w:pPr>
    </w:lvl>
  </w:abstractNum>
  <w:abstractNum w:abstractNumId="1">
    <w:nsid w:val="BEC6AE48"/>
    <w:multiLevelType w:val="multilevel"/>
    <w:tmpl w:val="BEC6AE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F05E03E"/>
    <w:multiLevelType w:val="multilevel"/>
    <w:tmpl w:val="DF05E0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107FE7"/>
    <w:multiLevelType w:val="multilevel"/>
    <w:tmpl w:val="29107FE7"/>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4">
    <w:nsid w:val="3EF4652E"/>
    <w:multiLevelType w:val="multilevel"/>
    <w:tmpl w:val="3EF465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79650C"/>
    <w:multiLevelType w:val="multilevel"/>
    <w:tmpl w:val="6F7965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960D8AE"/>
    <w:multiLevelType w:val="singleLevel"/>
    <w:tmpl w:val="7960D8AE"/>
    <w:lvl w:ilvl="0" w:tentative="0">
      <w:start w:val="1"/>
      <w:numFmt w:val="decimal"/>
      <w:lvlText w:val="%1."/>
      <w:lvlJc w:val="left"/>
      <w:pPr>
        <w:ind w:left="425" w:hanging="425"/>
      </w:pPr>
      <w:rPr>
        <w:rFonts w:hint="default"/>
      </w:rPr>
    </w:lvl>
  </w:abstractNum>
  <w:abstractNum w:abstractNumId="7">
    <w:nsid w:val="7B732B57"/>
    <w:multiLevelType w:val="multilevel"/>
    <w:tmpl w:val="7B732B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7"/>
  </w:num>
  <w:num w:numId="3">
    <w:abstractNumId w:val="4"/>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3MDkxZjYzNjFlOGE2OWI1NDY5MDM1NTI4NzBkZTEifQ=="/>
  </w:docVars>
  <w:rsids>
    <w:rsidRoot w:val="37A4601A"/>
    <w:rsid w:val="03F51722"/>
    <w:rsid w:val="057448C8"/>
    <w:rsid w:val="05BB42A5"/>
    <w:rsid w:val="063C3527"/>
    <w:rsid w:val="094B1DE4"/>
    <w:rsid w:val="0A657E50"/>
    <w:rsid w:val="0B352404"/>
    <w:rsid w:val="0E415563"/>
    <w:rsid w:val="0E5C4747"/>
    <w:rsid w:val="0EDC703A"/>
    <w:rsid w:val="0F256C33"/>
    <w:rsid w:val="0F451083"/>
    <w:rsid w:val="11082369"/>
    <w:rsid w:val="119F4A7B"/>
    <w:rsid w:val="121D3BF2"/>
    <w:rsid w:val="12CF4E78"/>
    <w:rsid w:val="1763479D"/>
    <w:rsid w:val="1ADE4866"/>
    <w:rsid w:val="1BD71A93"/>
    <w:rsid w:val="1E136360"/>
    <w:rsid w:val="1E7E25B9"/>
    <w:rsid w:val="1EBF675C"/>
    <w:rsid w:val="1EC51145"/>
    <w:rsid w:val="208714FC"/>
    <w:rsid w:val="223013B2"/>
    <w:rsid w:val="228B7C63"/>
    <w:rsid w:val="22943A5C"/>
    <w:rsid w:val="2342170A"/>
    <w:rsid w:val="238241FC"/>
    <w:rsid w:val="25AE12D9"/>
    <w:rsid w:val="27157D3C"/>
    <w:rsid w:val="27E86D24"/>
    <w:rsid w:val="283F26BC"/>
    <w:rsid w:val="2A0911D4"/>
    <w:rsid w:val="2A8B7E3A"/>
    <w:rsid w:val="2B5A30BA"/>
    <w:rsid w:val="2BF81500"/>
    <w:rsid w:val="2C1A76C8"/>
    <w:rsid w:val="2D0D4B37"/>
    <w:rsid w:val="2E2E745B"/>
    <w:rsid w:val="3291400D"/>
    <w:rsid w:val="33802506"/>
    <w:rsid w:val="349B6ECC"/>
    <w:rsid w:val="36753638"/>
    <w:rsid w:val="374C4D3F"/>
    <w:rsid w:val="37A30F57"/>
    <w:rsid w:val="37A4601A"/>
    <w:rsid w:val="3821593A"/>
    <w:rsid w:val="389D2E4B"/>
    <w:rsid w:val="391D25A6"/>
    <w:rsid w:val="3AA20FB4"/>
    <w:rsid w:val="3B077069"/>
    <w:rsid w:val="3BE9676F"/>
    <w:rsid w:val="3C1934F8"/>
    <w:rsid w:val="3C577B7C"/>
    <w:rsid w:val="3D7C48B3"/>
    <w:rsid w:val="403A3A3D"/>
    <w:rsid w:val="4172565D"/>
    <w:rsid w:val="42B75819"/>
    <w:rsid w:val="442723DE"/>
    <w:rsid w:val="44AB6CB7"/>
    <w:rsid w:val="45837C34"/>
    <w:rsid w:val="47573126"/>
    <w:rsid w:val="481B23A6"/>
    <w:rsid w:val="4B237456"/>
    <w:rsid w:val="4C055307"/>
    <w:rsid w:val="4CD60F91"/>
    <w:rsid w:val="533C6D78"/>
    <w:rsid w:val="534D3630"/>
    <w:rsid w:val="561B17C3"/>
    <w:rsid w:val="56530970"/>
    <w:rsid w:val="582708F3"/>
    <w:rsid w:val="5A096502"/>
    <w:rsid w:val="5A437DF3"/>
    <w:rsid w:val="5B0C4808"/>
    <w:rsid w:val="5B2D2AF0"/>
    <w:rsid w:val="5BEF03FF"/>
    <w:rsid w:val="5DB24D5E"/>
    <w:rsid w:val="5E7136B3"/>
    <w:rsid w:val="5FB43C09"/>
    <w:rsid w:val="60F8107F"/>
    <w:rsid w:val="6110461A"/>
    <w:rsid w:val="61F93300"/>
    <w:rsid w:val="63807109"/>
    <w:rsid w:val="63C4349A"/>
    <w:rsid w:val="664663E8"/>
    <w:rsid w:val="681A18DB"/>
    <w:rsid w:val="68814C5D"/>
    <w:rsid w:val="68CA1553"/>
    <w:rsid w:val="6C6D2921"/>
    <w:rsid w:val="6DA22A9E"/>
    <w:rsid w:val="6DF64B98"/>
    <w:rsid w:val="70455963"/>
    <w:rsid w:val="71775FF0"/>
    <w:rsid w:val="718524BB"/>
    <w:rsid w:val="718D136F"/>
    <w:rsid w:val="71B132B0"/>
    <w:rsid w:val="73AD7D7E"/>
    <w:rsid w:val="740022CC"/>
    <w:rsid w:val="75BA64AB"/>
    <w:rsid w:val="78372035"/>
    <w:rsid w:val="7C0B3F04"/>
    <w:rsid w:val="7EA1645A"/>
    <w:rsid w:val="7F71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9"/>
    <w:pPr>
      <w:keepNext/>
      <w:keepLines/>
      <w:spacing w:before="260" w:after="260" w:line="416" w:lineRule="auto"/>
      <w:outlineLvl w:val="2"/>
    </w:pPr>
    <w:rPr>
      <w:b/>
      <w:bCs/>
      <w:sz w:val="32"/>
      <w:szCs w:val="32"/>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9">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keepNext w:val="0"/>
      <w:keepLines w:val="0"/>
      <w:widowControl w:val="0"/>
      <w:suppressLineNumbers w:val="0"/>
      <w:spacing w:after="120" w:afterAutospacing="0"/>
      <w:ind w:left="420" w:leftChars="200" w:firstLine="420" w:firstLineChars="200"/>
      <w:jc w:val="both"/>
    </w:pPr>
    <w:rPr>
      <w:rFonts w:hint="default" w:ascii="Calibri" w:hAnsi="Calibri" w:eastAsia="宋体" w:cs="Times New Roman"/>
      <w:kern w:val="2"/>
      <w:sz w:val="21"/>
      <w:szCs w:val="21"/>
      <w:lang w:val="en-US" w:eastAsia="zh-CN" w:bidi="ar"/>
    </w:rPr>
  </w:style>
  <w:style w:type="paragraph" w:styleId="3">
    <w:name w:val="Body Text Indent"/>
    <w:basedOn w:val="1"/>
    <w:unhideWhenUsed/>
    <w:qFormat/>
    <w:uiPriority w:val="99"/>
    <w:pPr>
      <w:spacing w:after="120"/>
      <w:ind w:left="420" w:leftChars="200"/>
    </w:pPr>
  </w:style>
  <w:style w:type="paragraph" w:styleId="10">
    <w:name w:val="annotation text"/>
    <w:basedOn w:val="1"/>
    <w:qFormat/>
    <w:uiPriority w:val="0"/>
    <w:pPr>
      <w:jc w:val="left"/>
    </w:pPr>
    <w:rPr>
      <w:rFonts w:ascii="Times New Roman" w:hAnsi="Times New Roman"/>
      <w:szCs w:val="24"/>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unhideWhenUsed/>
    <w:qFormat/>
    <w:uiPriority w:val="39"/>
    <w:pPr>
      <w:tabs>
        <w:tab w:val="right" w:leader="dot" w:pos="8296"/>
      </w:tabs>
      <w:jc w:val="center"/>
    </w:pPr>
    <w:rPr>
      <w:sz w:val="22"/>
    </w:rPr>
  </w:style>
  <w:style w:type="paragraph" w:styleId="14">
    <w:name w:val="Normal (Web)"/>
    <w:basedOn w:val="1"/>
    <w:qFormat/>
    <w:uiPriority w:val="0"/>
    <w:rPr>
      <w:sz w:val="24"/>
    </w:rPr>
  </w:style>
  <w:style w:type="character" w:styleId="17">
    <w:name w:val="FollowedHyperlink"/>
    <w:qFormat/>
    <w:uiPriority w:val="0"/>
    <w:rPr>
      <w:color w:val="800080"/>
      <w:u w:val="single"/>
    </w:rPr>
  </w:style>
  <w:style w:type="character" w:styleId="18">
    <w:name w:val="Hyperlink"/>
    <w:basedOn w:val="16"/>
    <w:qFormat/>
    <w:uiPriority w:val="0"/>
    <w:rPr>
      <w:color w:val="0000FF"/>
      <w:u w:val="single"/>
    </w:rPr>
  </w:style>
  <w:style w:type="character" w:styleId="19">
    <w:name w:val="annotation reference"/>
    <w:qFormat/>
    <w:uiPriority w:val="0"/>
    <w:rPr>
      <w:sz w:val="21"/>
      <w:szCs w:val="21"/>
    </w:rPr>
  </w:style>
  <w:style w:type="paragraph" w:styleId="20">
    <w:name w:val="List Paragraph"/>
    <w:basedOn w:val="1"/>
    <w:qFormat/>
    <w:uiPriority w:val="99"/>
    <w:pPr>
      <w:ind w:firstLine="420" w:firstLineChars="200"/>
    </w:pPr>
  </w:style>
  <w:style w:type="paragraph" w:customStyle="1" w:styleId="21">
    <w:name w:val="原点"/>
    <w:basedOn w:val="1"/>
    <w:qFormat/>
    <w:uiPriority w:val="0"/>
    <w:pPr>
      <w:spacing w:before="100" w:beforeAutospacing="1" w:after="100" w:afterAutospacing="1"/>
      <w:ind w:left="927" w:hanging="360" w:firstLineChars="0"/>
    </w:pPr>
  </w:style>
  <w:style w:type="paragraph" w:customStyle="1" w:styleId="22">
    <w:name w:val="正文文件"/>
    <w:basedOn w:val="1"/>
    <w:qFormat/>
    <w:uiPriority w:val="0"/>
    <w:rPr>
      <w:sz w:val="28"/>
    </w:rPr>
  </w:style>
  <w:style w:type="character" w:customStyle="1" w:styleId="23">
    <w:name w:val="apple-style-span"/>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2023-09-18T01:12:00Z</dcterms:created>
  <dc:creator>NaNaNaNaNa</dc:creator>
  <cp:lastModifiedBy>NaNaNaNaNa</cp:lastModifiedBy>
  <dcterms:modified xsi:type="dcterms:W3CDTF">2023-09-20T09:05:52Z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50EB671E6DCB4E81B8B11C3B1FE94F99_11</vt:lpwstr>
  </property>
</Properties>
</file>