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11B36">
      <w:pPr>
        <w:spacing w:line="240" w:lineRule="auto"/>
        <w:rPr>
          <w:color w:val="auto"/>
        </w:rPr>
      </w:pPr>
      <w:r>
        <w:rPr>
          <w:rFonts w:ascii="微软雅黑" w:hAnsi="微软雅黑" w:eastAsia="微软雅黑"/>
          <w:b/>
          <w:i w:val="0"/>
          <w:color w:val="auto"/>
          <w:sz w:val="21"/>
        </w:rPr>
        <w:t>自查表（逐项打钩后再提交）：</w:t>
      </w:r>
    </w:p>
    <w:p w14:paraId="76883E0B">
      <w:pPr>
        <w:spacing w:line="240" w:lineRule="auto"/>
        <w:rPr>
          <w:color w:val="auto"/>
        </w:rPr>
      </w:pPr>
      <w:r>
        <w:rPr>
          <w:rFonts w:hint="eastAsia"/>
          <w:b w:val="0"/>
          <w:i w:val="0"/>
          <w:color w:val="auto"/>
          <w:sz w:val="20"/>
          <w:lang w:val="en-US" w:eastAsia="zh-CN"/>
        </w:rPr>
        <w:t>✔</w:t>
      </w:r>
      <w:r>
        <w:rPr>
          <w:rFonts w:ascii="微软雅黑" w:hAnsi="微软雅黑" w:eastAsia="微软雅黑"/>
          <w:b w:val="0"/>
          <w:i w:val="0"/>
          <w:color w:val="auto"/>
          <w:sz w:val="20"/>
        </w:rPr>
        <w:t>☐ .env 文件存在且只在本机（未被提交、未发群）</w:t>
      </w:r>
    </w:p>
    <w:p w14:paraId="5968151D">
      <w:pPr>
        <w:spacing w:line="240" w:lineRule="auto"/>
        <w:rPr>
          <w:color w:val="auto"/>
        </w:rPr>
      </w:pPr>
      <w:r>
        <w:rPr>
          <w:rFonts w:hint="eastAsia"/>
          <w:b w:val="0"/>
          <w:i w:val="0"/>
          <w:color w:val="auto"/>
          <w:sz w:val="20"/>
          <w:lang w:val="en-US" w:eastAsia="zh-CN"/>
        </w:rPr>
        <w:t>✔</w:t>
      </w:r>
      <w:r>
        <w:rPr>
          <w:rFonts w:ascii="微软雅黑" w:hAnsi="微软雅黑" w:eastAsia="微软雅黑"/>
          <w:b w:val="0"/>
          <w:i w:val="0"/>
          <w:color w:val="auto"/>
          <w:sz w:val="20"/>
        </w:rPr>
        <w:t>☐ 代码里没有任何形如 sk-xxxx 的字符串</w:t>
      </w:r>
    </w:p>
    <w:p w14:paraId="490281FE">
      <w:pPr>
        <w:spacing w:line="240" w:lineRule="auto"/>
        <w:rPr>
          <w:color w:val="auto"/>
        </w:rPr>
      </w:pPr>
      <w:r>
        <w:rPr>
          <w:rFonts w:hint="eastAsia"/>
          <w:b w:val="0"/>
          <w:i w:val="0"/>
          <w:color w:val="auto"/>
          <w:sz w:val="20"/>
          <w:lang w:val="en-US" w:eastAsia="zh-CN"/>
        </w:rPr>
        <w:t>✔</w:t>
      </w:r>
      <w:r>
        <w:rPr>
          <w:rFonts w:ascii="微软雅黑" w:hAnsi="微软雅黑" w:eastAsia="微软雅黑"/>
          <w:b w:val="0"/>
          <w:i w:val="0"/>
          <w:color w:val="auto"/>
          <w:sz w:val="20"/>
        </w:rPr>
        <w:t>☐ git status 输出中不含 .env</w:t>
      </w:r>
    </w:p>
    <w:p w14:paraId="6DC999A1">
      <w:pPr>
        <w:spacing w:line="240" w:lineRule="auto"/>
        <w:rPr>
          <w:color w:val="auto"/>
        </w:rPr>
      </w:pPr>
      <w:r>
        <w:rPr>
          <w:rFonts w:hint="eastAsia"/>
          <w:b w:val="0"/>
          <w:i w:val="0"/>
          <w:color w:val="auto"/>
          <w:sz w:val="20"/>
          <w:lang w:val="en-US" w:eastAsia="zh-CN"/>
        </w:rPr>
        <w:t>✔</w:t>
      </w:r>
      <w:r>
        <w:rPr>
          <w:rFonts w:ascii="微软雅黑" w:hAnsi="微软雅黑" w:eastAsia="微软雅黑"/>
          <w:b w:val="0"/>
          <w:i w:val="0"/>
          <w:color w:val="auto"/>
          <w:sz w:val="20"/>
        </w:rPr>
        <w:t>☐ 截图/录屏里看不到完整密钥</w:t>
      </w:r>
      <w:bookmarkStart w:id="0" w:name="_GoBack"/>
      <w:bookmarkEnd w:id="0"/>
    </w:p>
    <w:p w14:paraId="199EC586">
      <w:pPr>
        <w:spacing w:line="240" w:lineRule="auto"/>
        <w:rPr>
          <w:color w:val="auto"/>
        </w:rPr>
      </w:pPr>
      <w:r>
        <w:rPr>
          <w:rFonts w:ascii="微软雅黑" w:hAnsi="微软雅黑" w:eastAsia="微软雅黑"/>
          <w:b w:val="0"/>
          <w:i w:val="0"/>
          <w:color w:val="auto"/>
          <w:sz w:val="20"/>
        </w:rPr>
        <w:t>☐ 若已泄露：立刻到平台后台吊销该密钥并重新生成（不要只删仓库文件）</w:t>
      </w:r>
    </w:p>
    <w:p w14:paraId="53788666">
      <w:pPr>
        <w:spacing w:line="240" w:lineRule="auto"/>
        <w:rPr>
          <w:color w:val="auto"/>
        </w:rPr>
      </w:pPr>
      <w:r>
        <w:rPr>
          <w:rFonts w:ascii="微软雅黑" w:hAnsi="微软雅黑" w:eastAsia="微软雅黑"/>
          <w:b/>
          <w:i w:val="0"/>
          <w:color w:val="auto"/>
          <w:sz w:val="21"/>
        </w:rPr>
        <w:t>参数体验（填下表，这是评分点）：</w:t>
      </w:r>
    </w:p>
    <w:p w14:paraId="4740CF4B">
      <w:pPr>
        <w:spacing w:before="0" w:after="0" w:line="240" w:lineRule="auto"/>
        <w:ind w:left="216"/>
        <w:rPr>
          <w:color w:val="auto"/>
        </w:rPr>
      </w:pPr>
      <w:r>
        <w:rPr>
          <w:rFonts w:ascii="Consolas" w:hAnsi="Consolas"/>
          <w:color w:val="auto"/>
          <w:sz w:val="17"/>
          <w:shd w:val="clear" w:color="auto" w:fill="F4F4F4"/>
        </w:rPr>
        <w:t>python week04_API/week4_api_bot.py "用一句话说明什么是把字句"        # 感受 response 速度</w:t>
      </w:r>
    </w:p>
    <w:p w14:paraId="165C67B2">
      <w:pPr>
        <w:spacing w:before="0" w:after="0" w:line="240" w:lineRule="auto"/>
        <w:ind w:left="216"/>
        <w:rPr>
          <w:color w:val="auto"/>
        </w:rPr>
      </w:pPr>
      <w:r>
        <w:rPr>
          <w:rFonts w:ascii="Consolas" w:hAnsi="Consolas"/>
          <w:color w:val="auto"/>
          <w:sz w:val="17"/>
          <w:shd w:val="clear" w:color="auto" w:fill="F4F4F4"/>
        </w:rPr>
        <w:t># 直接在 Python 里改参数对比（改 ask() 的默认值即可）：</w:t>
      </w:r>
    </w:p>
    <w:p w14:paraId="1FDD5903">
      <w:pPr>
        <w:spacing w:before="0" w:after="0" w:line="240" w:lineRule="auto"/>
        <w:ind w:left="216"/>
        <w:rPr>
          <w:color w:val="auto"/>
        </w:rPr>
      </w:pPr>
      <w:r>
        <w:rPr>
          <w:rFonts w:ascii="Consolas" w:hAnsi="Consolas"/>
          <w:color w:val="auto"/>
          <w:sz w:val="17"/>
          <w:shd w:val="clear" w:color="auto" w:fill="F4F4F4"/>
        </w:rPr>
        <w:t>ask("用一句话说明什么是把字句", temperature=0.0, max_tokens=15)   # 看截断</w:t>
      </w:r>
    </w:p>
    <w:p w14:paraId="60F70AD3">
      <w:pPr>
        <w:spacing w:before="0" w:after="0" w:line="240" w:lineRule="auto"/>
        <w:ind w:left="216"/>
        <w:rPr>
          <w:color w:val="auto"/>
        </w:rPr>
      </w:pPr>
      <w:r>
        <w:rPr>
          <w:rFonts w:ascii="Consolas" w:hAnsi="Consolas"/>
          <w:color w:val="auto"/>
          <w:sz w:val="17"/>
          <w:shd w:val="clear" w:color="auto" w:fill="F4F4F4"/>
        </w:rPr>
        <w:t>ask("用一句话说明什么是把字句", temperature=1.5, max_tokens=60)   # 看发散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1"/>
        <w:gridCol w:w="1804"/>
        <w:gridCol w:w="3977"/>
      </w:tblGrid>
      <w:tr w14:paraId="3B7AE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pct"/>
          </w:tcPr>
          <w:p w14:paraId="5CD23B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参数</w:t>
            </w:r>
          </w:p>
        </w:tc>
        <w:tc>
          <w:tcPr>
            <w:tcW w:w="962" w:type="pct"/>
          </w:tcPr>
          <w:p w14:paraId="23374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你填的值</w:t>
            </w:r>
          </w:p>
        </w:tc>
        <w:tc>
          <w:tcPr>
            <w:tcW w:w="2274" w:type="pct"/>
          </w:tcPr>
          <w:p w14:paraId="33890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微软雅黑" w:hAnsi="微软雅黑" w:eastAsia="微软雅黑"/>
                <w:b/>
                <w:color w:val="auto"/>
                <w:sz w:val="19"/>
              </w:rPr>
              <w:t>观察到的现象（自己写）</w:t>
            </w:r>
          </w:p>
        </w:tc>
      </w:tr>
      <w:tr w14:paraId="56A04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pct"/>
          </w:tcPr>
          <w:p w14:paraId="6CC9C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8"/>
              </w:rPr>
              <w:t>temperature = 0.0</w:t>
            </w:r>
          </w:p>
        </w:tc>
        <w:tc>
          <w:tcPr>
            <w:tcW w:w="962" w:type="pct"/>
          </w:tcPr>
          <w:p w14:paraId="06DDD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max_tokens=15</w:t>
            </w:r>
          </w:p>
        </w:tc>
        <w:tc>
          <w:tcPr>
            <w:tcW w:w="2274" w:type="pct"/>
          </w:tcPr>
          <w:p w14:paraId="5AE1C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color w:val="auto"/>
              </w:rPr>
            </w:pPr>
            <w:r>
              <w:rPr>
                <w:rFonts w:hint="eastAsia"/>
                <w:color w:val="auto"/>
              </w:rPr>
              <w:t>确定性高，文字短，被截断</w:t>
            </w:r>
          </w:p>
        </w:tc>
      </w:tr>
      <w:tr w14:paraId="5B74B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3" w:type="pct"/>
          </w:tcPr>
          <w:p w14:paraId="3D910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color w:val="auto"/>
              </w:rPr>
            </w:pPr>
            <w:r>
              <w:rPr>
                <w:rFonts w:ascii="微软雅黑" w:hAnsi="微软雅黑" w:eastAsia="微软雅黑"/>
                <w:color w:val="auto"/>
                <w:sz w:val="18"/>
              </w:rPr>
              <w:t>temperature = 1.5</w:t>
            </w:r>
          </w:p>
        </w:tc>
        <w:tc>
          <w:tcPr>
            <w:tcW w:w="962" w:type="pct"/>
          </w:tcPr>
          <w:p w14:paraId="02C10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/>
                <w:color w:val="auto"/>
                <w:lang w:val="en-US"/>
              </w:rPr>
            </w:pPr>
            <w:r>
              <w:rPr>
                <w:rFonts w:hint="eastAsia"/>
                <w:color w:val="auto"/>
                <w:lang w:val="en-US" w:eastAsia="zh-CN"/>
              </w:rPr>
              <w:t>max_tokens=60</w:t>
            </w:r>
          </w:p>
        </w:tc>
        <w:tc>
          <w:tcPr>
            <w:tcW w:w="2274" w:type="pct"/>
          </w:tcPr>
          <w:p w14:paraId="743B67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创造性更强，句子更长，解释更完整</w:t>
            </w:r>
          </w:p>
          <w:p w14:paraId="751D5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color w:val="auto"/>
              </w:rPr>
            </w:pPr>
          </w:p>
        </w:tc>
      </w:tr>
    </w:tbl>
    <w:p w14:paraId="3D9DD445">
      <w:pPr>
        <w:spacing w:line="240" w:lineRule="auto"/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2YjIyMjgxMjBhMWNmMWMwNjI4YjhmNWQyZDRlMz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D6B94"/>
    <w:rsid w:val="3EA0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Times New Roman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Times New Roman" w:hAnsi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3715</Words>
  <Characters>6516</Characters>
  <Lines>0</Lines>
  <Paragraphs>0</Paragraphs>
  <TotalTime>32</TotalTime>
  <ScaleCrop>false</ScaleCrop>
  <LinksUpToDate>false</LinksUpToDate>
  <CharactersWithSpaces>7517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灰灰的太狼</cp:lastModifiedBy>
  <dcterms:modified xsi:type="dcterms:W3CDTF">2026-10-12T08:10:42Z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eyJoZGlkIjoiZDZhZjMwNDhlNDQyZDI4NmNjNWRkYTNkZDUyZmNhM2UiLCJ1c2VySWQiOiIyMTY4MDM2NjAifQ==</vt:lpwstr>
  </property>
  <property fmtid="{D5CDD505-2E9C-101B-9397-08002B2CF9AE}" pid="3" name="KSOProductBuildVer">
    <vt:lpwstr>2052-12.1.0.17468</vt:lpwstr>
  </property>
  <property fmtid="{D5CDD505-2E9C-101B-9397-08002B2CF9AE}" pid="4" name="ICV">
    <vt:lpwstr>A60E7CFF78B240AEB5B0F820C2652C65_12</vt:lpwstr>
  </property>
</Properties>
</file>