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Architecture design: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Plans for how the system will be distributed across multiple computers and what hardware, operating system software and application software will be used for each computer.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 factors: Nonfunctional requirements developed early in the analysis phase.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 determine how the software components of the information system will be assigned to the hardware devices of the system.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components: software and hardware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Software: Data Storage: type and amount of data stored.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access logic: the processing required to access stored 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 logic: logic documented in DFDs, use case and functional requirements.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Presentation logic: display of information to the user and acceptance of the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commands.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Hardware: Client computers(pcs, laptops)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Servers: multi-user computers used to store software and data.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Network: connects the computers.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Client-Server Architectures: balance the processing between client devices and one or more server devices.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 presentation logic. Server: data access logic and data storage.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Limitation: complexity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Two-tiered: client: presentation logic, application and data access logic. Sever: data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Three-tiered: Client: presentation logic. Application Server: business logic. Database server: database.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tiered.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Server-based: terminal and server computer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Virtualization: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virtualization: partioning a physical server into smaller virtual servers.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virtualization: combing multiple network storage devices into a single unit.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Cloud computing: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Advantage: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 allocated can be changed based on demand.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current infrastructure restricts the choice of architecture.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an architecture design: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Begins with the non-functional requirements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requirements into more detailed system requirements for the selection of architecture.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is Used to develop the hardware and software specification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Operational: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Technical environment: business requirements decide special hardware and software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integration: extent to which the system will operate with other systems.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Portability: extent to which system will need to operate in other environment.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Maintainability: should adopt new business changes.(update system).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Performance: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Capacity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Availability and reliability:extent to which system will be available to users.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Security: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Culture and political: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 and software specification: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 define software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create a list of the hardware needed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Describe minimum requirements for hardware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design:defining how the system will interact with external entities.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interfaces: how the system will interact with the users.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interfaces: navigation mechanism: the way in which the user tells the system what to do.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Input mechanism: system captures information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Output mechanism: system provides information to the user or to other systems.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Graphical user interfaces: use windows, menus, icons,etc are the most common type of user interfaces.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Principles for user interface design: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Layout: organizing areas of the screen or report.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parts: top for navigation through the system.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Middle: and the largest area for display of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Bottom: status information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minimize user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movement from one area to the next.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 awareness: ability of an interface to make the user aware of the information it contains. Should show where the user are and where the user came from.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Applies to the fields and field labels within each area.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Aesthetics: designing interfaces that pleasing to the eyes. Design of text: Fonts and font sizes. Colors and patterns.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Experience: designing the user interface with the users level of computer experience in mind. ease of learning and ease of use.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Consistency: All parts of the same system work in the same way. Consistent with other computer systems in the organization. Navigation controls, terminology report and form design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Minimize user effort: using the fewest possible mouse clicks to move.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more than 3 clicks from start to information or action.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Scenario development: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Outline of steps that users perform to accomplish some part of 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path through the use case.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narrative description that is tied to the DFD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Structure 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Defines the basic components of the interface and how they work together to provide functionality to users.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Interface structure diagram(ISD)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metaphor: concept from real world used in computer (checkbook metaphor)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template: general appearance of all screens and the paper-based forms and reports.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objects: fundamental building blocks of the system(entities and data storage)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actions: common commands.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Design prototyping: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Simulation of a computer screen, form or report.(story board, HTML prototypes, language prototypes)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prototype: built with the use of web pages created in HTML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design: facilitate the entry of data into the computer system. Goal: capture accurate information for the system simply and easily.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Online and batch processing: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processing: each input item is entered into the system immediately.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Batch processing: inputs collected are gathered together and entered into the system at one time.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Output design: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Goal: present information to users so that they can accurately understand it with least effort.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Understand report usage: understand how they are used.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 information load: goal is to provide all needed information without information overload.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Minimize bias: No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 of technical design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Looking forward: what we gonna do, coordinate development activities, consistent programming patterns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Looking backward: Document what we did, assist future developers.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Prototype(light bulb) vs Design Docs(garage)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Uncertainty, cost of prototype, complexity, coordination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prototype: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 out uncertainty, front load risk( most difficult, uncertain), know when to stop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design: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 on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Create, report, update, delete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 on difference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design: determine what programs will be written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specification: detailed instructions for programmer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Physical data flow diagram: DFD shows implementation decisions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Difference between physical DFD and logical DFD is that a physical DFD contains additional details that describe how the system will be built.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implementation references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Draw a human-machine boundary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system-related data stores, data flows, and processes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the data elements in the data flows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Update the metadata in the CASE repository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CASE: computer-aided software engineering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Designing programs: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components for program specification: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Program information events inputs and outputs pseudocode.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storage function: how data is stored and handled by programs.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Design: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the data storage format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Convert the logical data model created during analysis into physical data model.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Design the data storage format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2types of data storage formats: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Files: lists of data that have been optimized to perform a particular transaction.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Database: a collection of groupings of information that are related to each other.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Files types: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 files: information important to the application.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Files: used to update a master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Audit files: record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before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after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images of 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Files: store past historic data.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Legacy database: currently in production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Relational Database: collection of tables, which has primary key. SQL used to access the data in tables.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Database: All things should be treated as objects, change to one have no effect on other. Used to support multimedia application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Multi-dimensional Database: a type of relational database that is used in data warehousing. Support data aggregations on multiple dimensions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a storage format: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types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of application system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Existing storage formats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 needs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Physical Entity Relationship Diagram(ERD)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Contains references to how data will be stored and much more metadata.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Transition from logical to physical data model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entities to tables or files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Change attributes to fields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keys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system related components.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Optimizing data storage: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efficiency: have no redundant data. Normalization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Access speed: Denormalization, indexing, estimating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</w:t>
      </w:r>
      <w:bookmarkStart w:id="0" w:name="_GoBack"/>
      <w:bookmarkEnd w:id="0"/>
      <w:r>
        <w:rPr>
          <w:rFonts w:hint="eastAsia"/>
          <w:lang w:val="en-US" w:eastAsia="zh-CN"/>
        </w:rPr>
        <w:t>123 4 5 6 7890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915504"/>
    <w:multiLevelType w:val="singleLevel"/>
    <w:tmpl w:val="8E9155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46AE222"/>
    <w:multiLevelType w:val="singleLevel"/>
    <w:tmpl w:val="A46AE2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09429BF"/>
    <w:multiLevelType w:val="singleLevel"/>
    <w:tmpl w:val="B09429B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8C5D809"/>
    <w:multiLevelType w:val="singleLevel"/>
    <w:tmpl w:val="C8C5D8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9144FE4"/>
    <w:multiLevelType w:val="singleLevel"/>
    <w:tmpl w:val="19144F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B0327C8"/>
    <w:multiLevelType w:val="singleLevel"/>
    <w:tmpl w:val="6B0327C8"/>
    <w:lvl w:ilvl="0" w:tentative="0">
      <w:start w:val="1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4552"/>
    <w:rsid w:val="50411AEB"/>
    <w:rsid w:val="5F302F84"/>
    <w:rsid w:val="696A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2019-10-31T01:46:00Z</dcterms:created>
  <dc:creator>86185</dc:creator>
  <cp:lastModifiedBy>86185</cp:lastModifiedBy>
  <dcterms:modified xsi:type="dcterms:W3CDTF">2019-11-04T22:44:02Z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