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6C3D7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绿杨桃平面图解</w:t>
      </w:r>
    </w:p>
    <w:p w14:paraId="70CCE57E">
      <w:pPr>
        <w:rPr>
          <w:rFonts w:hint="eastAsia"/>
        </w:rPr>
      </w:pP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C75AD8C">
      <w:pPr>
        <w:rPr>
          <w:rFonts w:hint="eastAsia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3219450</wp:posOffset>
            </wp:positionH>
            <wp:positionV relativeFrom="paragraph">
              <wp:posOffset>41910</wp:posOffset>
            </wp:positionV>
            <wp:extent cx="2295525" cy="2171700"/>
            <wp:effectExtent l="0" t="0" r="9525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05E747">
      <w:pPr>
        <w:rPr>
          <w:rFonts w:hint="eastAsia"/>
          <w:sz w:val="24"/>
          <w:szCs w:val="32"/>
          <w:lang w:val="en-US" w:eastAsia="zh-CN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2E9D64B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备注:</w:t>
      </w:r>
    </w:p>
    <w:p w14:paraId="6172263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7DA5ED8D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0EB82CA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64B4C1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27B75D50">
      <w:pPr>
        <w:rPr>
          <w:rFonts w:hint="eastAsia"/>
          <w:sz w:val="24"/>
          <w:szCs w:val="32"/>
          <w:lang w:val="en-US" w:eastAsia="zh-CN"/>
        </w:rPr>
      </w:pPr>
    </w:p>
    <w:p w14:paraId="567A3F85">
      <w:pPr>
        <w:rPr>
          <w:rFonts w:hint="eastAsia"/>
          <w:sz w:val="24"/>
          <w:szCs w:val="32"/>
        </w:rPr>
      </w:pPr>
    </w:p>
    <w:p w14:paraId="77BBBCC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79412270">
      <w:pPr>
        <w:rPr>
          <w:rFonts w:hint="eastAsia"/>
          <w:sz w:val="24"/>
          <w:szCs w:val="32"/>
        </w:rPr>
      </w:pPr>
    </w:p>
    <w:p w14:paraId="5768203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杨桃</w:t>
      </w:r>
    </w:p>
    <w:p w14:paraId="03C8CE2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  <w:t>MR：环形起针，将线环绕在手指上，形成一个圆圈</w:t>
      </w:r>
    </w:p>
    <w:p w14:paraId="041005B3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第一圈</w:t>
      </w:r>
      <w:r>
        <w:rPr>
          <w:rFonts w:hint="eastAsia"/>
          <w:b w:val="0"/>
          <w:bCs w:val="0"/>
          <w:sz w:val="24"/>
          <w:szCs w:val="32"/>
        </w:rPr>
        <w:t>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5X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先1个锁针起立，然后在这个圆圈内钩织5个短针；</w:t>
      </w:r>
    </w:p>
    <w:p w14:paraId="70B1163C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C6C02F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4"/>
          <w:szCs w:val="32"/>
        </w:rPr>
        <w:t>R2:5v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然后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先1个锁针起立，然后钩织1个短针加针，共5组；</w:t>
      </w:r>
    </w:p>
    <w:p w14:paraId="67FFF4CE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E596B0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R3:5ch，倒2钩2x，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，空一针sl，</w:t>
      </w:r>
    </w:p>
    <w:p w14:paraId="0D2951CC">
      <w:pPr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接着还是先钩5个锁针，然后在倒数第2个针目内开始钩织2个短针+1个中长针+1个长针+空1针，然后引拔，</w:t>
      </w:r>
      <w:r>
        <w:rPr>
          <w:rFonts w:hint="eastAsia"/>
          <w:b w:val="0"/>
          <w:bCs w:val="0"/>
          <w:sz w:val="24"/>
          <w:szCs w:val="32"/>
        </w:rPr>
        <w:t>重复5组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；</w:t>
      </w:r>
    </w:p>
    <w:p w14:paraId="2C463066"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</w:p>
    <w:p w14:paraId="48930524">
      <w:pPr>
        <w:rPr>
          <w:rFonts w:hint="eastAsia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R4:换绿色4x，(3x)，4x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6B2A4AA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最后先锁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1针，然后4个短针+1个针目内钩3个短针+4个短针，重复钩织5组</w:t>
      </w:r>
    </w:p>
    <w:p w14:paraId="4C799D4F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10D27D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缝合：</w:t>
      </w:r>
    </w:p>
    <w:p w14:paraId="19644D9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最后用白色线段取2股用缝合针将杨桃的5个角缝出，</w:t>
      </w:r>
    </w:p>
    <w:p w14:paraId="7125E5F8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用黑色线取2股缝出果核纹理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1E97B73F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2BC8411B">
      <w:pPr>
        <w:rPr>
          <w:rFonts w:hint="eastAsia"/>
          <w:sz w:val="24"/>
          <w:szCs w:val="32"/>
        </w:rPr>
      </w:pPr>
    </w:p>
    <w:p w14:paraId="6B937722">
      <w:pPr>
        <w:rPr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71FDD"/>
    <w:rsid w:val="10FB5E9E"/>
    <w:rsid w:val="14D01F02"/>
    <w:rsid w:val="21885790"/>
    <w:rsid w:val="23B100DE"/>
    <w:rsid w:val="34B626AC"/>
    <w:rsid w:val="39F45D6F"/>
    <w:rsid w:val="452A22D2"/>
    <w:rsid w:val="52C8312A"/>
    <w:rsid w:val="5F2B6F1B"/>
    <w:rsid w:val="618B1EF3"/>
    <w:rsid w:val="77FE2AB7"/>
    <w:rsid w:val="7A38472B"/>
    <w:rsid w:val="7D6F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121</Characters>
  <Lines>0</Lines>
  <Paragraphs>0</Paragraphs>
  <TotalTime>8</TotalTime>
  <ScaleCrop>false</ScaleCrop>
  <LinksUpToDate>false</LinksUpToDate>
  <CharactersWithSpaces>133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2025-11-26T02:07:47Z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