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3810635</wp:posOffset>
            </wp:positionH>
            <wp:positionV relativeFrom="paragraph">
              <wp:posOffset>568960</wp:posOffset>
            </wp:positionV>
            <wp:extent cx="1289050" cy="2267585"/>
            <wp:effectExtent l="0" t="0" r="6350" b="1841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8905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茄子</w:t>
      </w:r>
      <w:r>
        <w:rPr>
          <w:rFonts w:hint="eastAsia"/>
          <w:lang w:val="en-US" w:eastAsia="zh-CN"/>
        </w:rPr>
        <w:t>钩织说明</w:t>
      </w:r>
    </w:p>
    <w:p w14:paraId="3C8E8004">
      <w:pPr>
        <w:rPr>
          <w:rFonts w:hint="eastAsia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一．</w:t>
      </w:r>
      <w:r>
        <w:rPr>
          <w:rFonts w:hint="default"/>
          <w:sz w:val="24"/>
          <w:szCs w:val="32"/>
          <w:lang w:eastAsia="zh-CN"/>
          <w:woUserID w:val="1"/>
        </w:rPr>
        <w:t>本项目使用的材料：</w:t>
      </w:r>
    </w:p>
    <w:p w14:paraId="68C5F51B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工具</w:t>
      </w:r>
    </w:p>
    <w:p w14:paraId="1462FD52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用线:4股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385C1F7F">
      <w:pPr>
        <w:rPr>
          <w:rFonts w:hint="eastAsia"/>
          <w:sz w:val="24"/>
          <w:szCs w:val="32"/>
        </w:rPr>
      </w:pPr>
    </w:p>
    <w:p w14:paraId="46872BB2">
      <w:pPr>
        <w:rPr>
          <w:rFonts w:hint="default"/>
          <w:sz w:val="24"/>
          <w:szCs w:val="32"/>
          <w:lang w:eastAsia="zh-CN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二．</w:t>
      </w:r>
      <w:r>
        <w:rPr>
          <w:rFonts w:hint="default"/>
          <w:sz w:val="24"/>
          <w:szCs w:val="32"/>
          <w:lang w:eastAsia="zh-CN"/>
          <w:woUserID w:val="1"/>
        </w:rPr>
        <w:t>本项目用到的针法：</w:t>
      </w:r>
    </w:p>
    <w:p w14:paraId="09AA460F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锁针(ch)</w:t>
      </w:r>
      <w:r>
        <w:rPr>
          <w:rFonts w:hint="eastAsia"/>
          <w:sz w:val="24"/>
          <w:szCs w:val="32"/>
        </w:rPr>
        <w:br w:type="textWrapping"/>
      </w:r>
      <w:r>
        <w:rPr>
          <w:rFonts w:hint="eastAsia"/>
          <w:sz w:val="24"/>
          <w:szCs w:val="32"/>
          <w:lang w:eastAsia="zh-CN"/>
        </w:rPr>
        <w:t>引拔（</w:t>
      </w:r>
      <w:r>
        <w:rPr>
          <w:rFonts w:hint="eastAsia"/>
          <w:sz w:val="24"/>
          <w:szCs w:val="32"/>
          <w:lang w:val="en-US" w:eastAsia="zh-CN"/>
        </w:rPr>
        <w:t>SL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短针减针（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eastAsia="zh-CN"/>
        </w:rPr>
        <w:br w:type="textWrapping"/>
      </w:r>
      <w:r>
        <w:rPr>
          <w:rFonts w:hint="eastAsia"/>
          <w:sz w:val="24"/>
          <w:szCs w:val="32"/>
          <w:lang w:eastAsia="zh-CN"/>
        </w:rPr>
        <w:t>中长针（</w:t>
      </w:r>
      <w:r>
        <w:rPr>
          <w:rFonts w:hint="eastAsia"/>
          <w:sz w:val="24"/>
          <w:szCs w:val="32"/>
          <w:lang w:val="en-US" w:eastAsia="zh-CN"/>
        </w:rPr>
        <w:t>T</w:t>
      </w:r>
      <w:r>
        <w:rPr>
          <w:rFonts w:hint="eastAsia"/>
          <w:sz w:val="24"/>
          <w:szCs w:val="32"/>
          <w:lang w:eastAsia="zh-CN"/>
        </w:rPr>
        <w:t>）</w:t>
      </w:r>
    </w:p>
    <w:p w14:paraId="4B7575E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长针(F)</w:t>
      </w:r>
    </w:p>
    <w:p w14:paraId="1B10B395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长针加针(FV)</w:t>
      </w:r>
      <w:r>
        <w:rPr>
          <w:rFonts w:hint="eastAsia"/>
          <w:sz w:val="24"/>
          <w:szCs w:val="32"/>
          <w:lang w:val="en-US" w:eastAsia="zh-CN"/>
        </w:rPr>
        <w:t xml:space="preserve">                 </w:t>
      </w:r>
    </w:p>
    <w:p w14:paraId="5A1157A6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空1针(K)</w:t>
      </w:r>
    </w:p>
    <w:p w14:paraId="3BE53144">
      <w:pPr>
        <w:rPr>
          <w:rFonts w:hint="eastAsia"/>
          <w:sz w:val="24"/>
          <w:szCs w:val="32"/>
        </w:rPr>
      </w:pPr>
    </w:p>
    <w:p w14:paraId="59F5D33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三．</w:t>
      </w:r>
      <w:r>
        <w:rPr>
          <w:rFonts w:hint="default"/>
          <w:sz w:val="24"/>
          <w:szCs w:val="32"/>
          <w:woUserID w:val="1"/>
        </w:rPr>
        <w:t>钩织步骤：（图解）</w:t>
      </w:r>
    </w:p>
    <w:p w14:paraId="0F228BB8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茄子</w:t>
      </w:r>
      <w:r>
        <w:rPr>
          <w:rFonts w:hint="eastAsia"/>
          <w:sz w:val="24"/>
          <w:szCs w:val="32"/>
        </w:rPr>
        <w:t>主体</w:t>
      </w:r>
      <w:r>
        <w:rPr>
          <w:rFonts w:hint="eastAsia"/>
          <w:sz w:val="24"/>
          <w:szCs w:val="32"/>
          <w:lang w:val="en-US" w:eastAsia="zh-CN"/>
        </w:rPr>
        <w:t xml:space="preserve">                           </w:t>
      </w:r>
    </w:p>
    <w:p w14:paraId="31A3C88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R1:环起6X</w:t>
      </w:r>
      <w:r>
        <w:rPr>
          <w:rFonts w:hint="eastAsia"/>
          <w:sz w:val="24"/>
          <w:szCs w:val="32"/>
          <w:lang w:val="en-US" w:eastAsia="zh-CN"/>
        </w:rPr>
        <w:t xml:space="preserve">   </w:t>
      </w:r>
    </w:p>
    <w:p w14:paraId="291E2BB8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第一圈：环起6个短针，与本圈第一针引拔；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  </w:t>
      </w:r>
    </w:p>
    <w:p w14:paraId="4C25678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R2:6V</w:t>
      </w:r>
      <w:r>
        <w:rPr>
          <w:rFonts w:hint="eastAsia"/>
          <w:sz w:val="24"/>
          <w:szCs w:val="32"/>
          <w:lang w:val="en-US" w:eastAsia="zh-CN"/>
        </w:rPr>
        <w:t xml:space="preserve">     </w:t>
      </w:r>
    </w:p>
    <w:p w14:paraId="643D2D02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第二圈： 6个短针加针，与本圈第一针引拔；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          </w:t>
      </w:r>
    </w:p>
    <w:p w14:paraId="5F9DE5E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R3:6(X.V)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5B26462E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第三圈：</w:t>
      </w:r>
      <w:r>
        <w:rPr>
          <w:rFonts w:hint="eastAsia"/>
          <w:sz w:val="24"/>
          <w:szCs w:val="32"/>
          <w:lang w:val="en-US" w:eastAsia="zh-CN"/>
        </w:rPr>
        <w:t>1个短针+1个短针加针，作为一组花样，钩6组，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      </w:t>
      </w:r>
    </w:p>
    <w:p w14:paraId="78A7522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R4:6(2X.V)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3D0F340F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第四圈：</w:t>
      </w:r>
      <w:r>
        <w:rPr>
          <w:rFonts w:hint="eastAsia"/>
          <w:sz w:val="24"/>
          <w:szCs w:val="32"/>
          <w:lang w:val="en-US" w:eastAsia="zh-CN"/>
        </w:rPr>
        <w:t>2个短针+1个短针加针，作为一组花样，钩6组，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       </w:t>
      </w:r>
    </w:p>
    <w:p w14:paraId="06361F5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R5-R6:24X</w:t>
      </w:r>
    </w:p>
    <w:p w14:paraId="5D6A67B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五至六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不加不减钩24个短针，与本圈第一针引拔；</w:t>
      </w:r>
    </w:p>
    <w:p w14:paraId="3311816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R7:9X.A.2X.A.9X</w:t>
      </w:r>
    </w:p>
    <w:p w14:paraId="38960D13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第7圈：9个短针+1个短针减针+2个短针+1个短针减针+9个短针，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4A89C99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R8:22X</w:t>
      </w:r>
    </w:p>
    <w:p w14:paraId="6BB191F4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第八圈：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22个短针，与本圈第一针引拔；</w:t>
      </w:r>
    </w:p>
    <w:p w14:paraId="151E5E5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R9:8X.A.2X.A.8X</w:t>
      </w:r>
    </w:p>
    <w:p w14:paraId="7D57E4A1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第九圈：8个短针+1个短针减针+2个短针+1个短针减针+8个短针，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608D99FF">
      <w:pPr>
        <w:rPr>
          <w:rFonts w:hint="default" w:eastAsiaTheme="minorEastAsia"/>
          <w:sz w:val="24"/>
          <w:szCs w:val="32"/>
          <w:lang w:val="en-US" w:eastAsia="zh-CN"/>
        </w:rPr>
      </w:pPr>
    </w:p>
    <w:p w14:paraId="5C96396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R10:20X</w:t>
      </w:r>
    </w:p>
    <w:p w14:paraId="26EC201F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第十圈：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20个短针，与本圈第一针引拔；</w:t>
      </w:r>
    </w:p>
    <w:p w14:paraId="7C3496BE">
      <w:pPr>
        <w:rPr>
          <w:rFonts w:hint="default" w:eastAsiaTheme="minorEastAsia"/>
          <w:sz w:val="24"/>
          <w:szCs w:val="32"/>
          <w:lang w:val="en-US" w:eastAsia="zh-CN"/>
        </w:rPr>
      </w:pPr>
    </w:p>
    <w:p w14:paraId="56593F0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R11:8X.2A.8X</w:t>
      </w:r>
    </w:p>
    <w:p w14:paraId="300C2A83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第十一圈：8个短针+2个短针减针+8个短针，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750EE49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R12-R15:18X</w:t>
      </w:r>
    </w:p>
    <w:p w14:paraId="7FCBE793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第十二圈至十五圈：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18个短针，与本圈第一针引拔；</w:t>
      </w:r>
    </w:p>
    <w:p w14:paraId="13C3C30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R16:6(X.A)</w:t>
      </w:r>
    </w:p>
    <w:p w14:paraId="7412E26B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第十六圈：1个短针+1个短针减针，作为一组花样，钩6组，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600024B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R17:6A</w:t>
      </w:r>
    </w:p>
    <w:p w14:paraId="1015EFE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第十七圈：本圈采用缝合减针的方式，一边减一边塞填充棉，断线后留10cm长用于缝合藏线用。</w:t>
      </w:r>
    </w:p>
    <w:p w14:paraId="2F6DF872">
      <w:pPr>
        <w:rPr>
          <w:rFonts w:hint="default"/>
          <w:sz w:val="24"/>
          <w:szCs w:val="32"/>
          <w:lang w:val="en-US" w:eastAsia="zh-CN"/>
        </w:rPr>
      </w:pPr>
    </w:p>
    <w:p w14:paraId="26BE059E">
      <w:pPr>
        <w:rPr>
          <w:rFonts w:hint="default"/>
          <w:b/>
          <w:bCs/>
          <w:sz w:val="24"/>
          <w:szCs w:val="32"/>
          <w:lang w:val="en-US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茄蒂  绿色</w:t>
      </w:r>
    </w:p>
    <w:p w14:paraId="509DE5A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R1:环起5X</w:t>
      </w:r>
    </w:p>
    <w:p w14:paraId="579638E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第一圈：环起5个短针，与本圈第一针引拔；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            </w:t>
      </w:r>
    </w:p>
    <w:p w14:paraId="642A8E7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R2-R3:5X</w:t>
      </w:r>
    </w:p>
    <w:p w14:paraId="40A8D8FE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第二至三圈：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不加不减钩5个短针，与本圈第一针引拔；</w:t>
      </w:r>
    </w:p>
    <w:p w14:paraId="16F061A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R4:5V</w:t>
      </w:r>
    </w:p>
    <w:p w14:paraId="7998283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第四圈：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5个短针加针，与本圈第一针引拔；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17BD7E49">
      <w:pPr>
        <w:rPr>
          <w:rFonts w:hint="default"/>
          <w:sz w:val="24"/>
          <w:szCs w:val="32"/>
          <w:lang w:val="en-US" w:eastAsia="zh-CN"/>
        </w:rPr>
      </w:pPr>
    </w:p>
    <w:p w14:paraId="0179F6EB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R5:5CH倒二钩SL.X.T.F，k，sl  重复</w:t>
      </w:r>
    </w:p>
    <w:p w14:paraId="2D2DB12D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第五圈：起5个辫子针，倒回来第二针上开始 钩1针引拔针+1个短针+1针中长针+1针长针，空1针，然后引拔1针，重复5组，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与本圈第一针引拔后断线10cm用于缝合在主体上方，藏线用。</w:t>
      </w:r>
    </w:p>
    <w:p w14:paraId="2AA1355D">
      <w:pPr>
        <w:rPr>
          <w:rFonts w:hint="default" w:eastAsiaTheme="minorEastAsia"/>
          <w:sz w:val="24"/>
          <w:szCs w:val="32"/>
          <w:lang w:val="en-US" w:eastAsia="zh-CN"/>
        </w:rPr>
      </w:pPr>
    </w:p>
    <w:p w14:paraId="047192A1">
      <w:pPr>
        <w:rPr>
          <w:rFonts w:hint="default" w:eastAsiaTheme="minorEastAsia"/>
          <w:sz w:val="24"/>
          <w:szCs w:val="32"/>
          <w:lang w:val="en-US" w:eastAsia="zh-CN"/>
        </w:rPr>
      </w:pPr>
    </w:p>
    <w:p w14:paraId="581B8CD5">
      <w:pPr>
        <w:rPr>
          <w:rFonts w:hint="default" w:eastAsiaTheme="minorEastAsia"/>
          <w:sz w:val="24"/>
          <w:szCs w:val="32"/>
          <w:lang w:val="en-US" w:eastAsia="zh-CN"/>
        </w:rPr>
      </w:pPr>
    </w:p>
    <w:p w14:paraId="04AF55A3">
      <w:pPr>
        <w:rPr>
          <w:sz w:val="24"/>
          <w:szCs w:val="32"/>
        </w:rPr>
      </w:pPr>
    </w:p>
    <w:p w14:paraId="209E892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备注：</w:t>
      </w:r>
    </w:p>
    <w:p w14:paraId="29C753A6">
      <w:pPr>
        <w:ind w:firstLine="480" w:firstLineChars="20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本产品为手工DIY材料包，非玩具。部分套装可能包含小零件（如眼睛/扣子等）、金属针/钩针等尖锐部件，或铁丝等金属配件，具体以实物为准。请远离3岁以下儿童，14岁以下需成人监护使用。使用与收纳时注意尖锐部件可能造成刺伤/划伤风险。</w:t>
      </w:r>
    </w:p>
    <w:p w14:paraId="30F5E567">
      <w:pPr>
        <w:rPr>
          <w:rFonts w:hint="default" w:eastAsiaTheme="minorEastAsia"/>
          <w:sz w:val="24"/>
          <w:szCs w:val="32"/>
          <w:lang w:val="en-US" w:eastAsia="zh-CN"/>
        </w:rPr>
      </w:pPr>
      <w:bookmarkStart w:id="0" w:name="_GoBack"/>
      <w:bookmarkEnd w:id="0"/>
    </w:p>
    <w:sectPr>
      <w:pgSz w:w="11906" w:h="16838"/>
      <w:pgMar w:top="1157" w:right="1746" w:bottom="1157" w:left="1746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910111"/>
    <w:rsid w:val="2C502229"/>
    <w:rsid w:val="2E563A8E"/>
    <w:rsid w:val="4AB276BC"/>
    <w:rsid w:val="507137AE"/>
    <w:rsid w:val="76B146B2"/>
    <w:rsid w:val="7A38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654</Words>
  <Characters>835</Characters>
  <Lines>0</Lines>
  <Paragraphs>0</Paragraphs>
  <TotalTime>0</TotalTime>
  <ScaleCrop>false</ScaleCrop>
  <LinksUpToDate>false</LinksUpToDate>
  <CharactersWithSpaces>1026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颜云萝</cp:lastModifiedBy>
  <dcterms:modified xsi:type="dcterms:W3CDTF">2026-01-23T01:54:32Z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eyJoZGlkIjoiMWFlODc2NWY5NWIxZDE4OTg3OWY0MDU5ZGE5YTUwNzYiLCJ1c2VySWQiOiIzMTAxMjgxMDEifQ==</vt:lpwstr>
  </property>
  <property fmtid="{D5CDD505-2E9C-101B-9397-08002B2CF9AE}" pid="4" name="ICV">
    <vt:lpwstr>ECC256C026BB44DBB70B581C2BA644CE_12</vt:lpwstr>
  </property>
</Properties>
</file>