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text" w:horzAnchor="page" w:tblpX="902" w:tblpY="299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148"/>
        <w:gridCol w:w="1050"/>
        <w:gridCol w:w="3554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5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Arial" w:hAnsi="Arial" w:cs="Arial"/>
                <w:b/>
                <w:bCs/>
                <w:i w:val="0"/>
                <w:caps w:val="0"/>
                <w:color w:val="333333"/>
                <w:spacing w:val="0"/>
                <w:sz w:val="24"/>
                <w:szCs w:val="24"/>
                <w:shd w:val="clear" w:fill="FFFFFF"/>
                <w:lang w:eastAsia="zh-CN"/>
              </w:rPr>
              <w:t>列日</w:t>
            </w:r>
            <w:r>
              <w:rPr>
                <w:rFonts w:hint="eastAsia" w:ascii="Arial" w:hAnsi="Arial" w:eastAsia="宋体" w:cs="Arial"/>
                <w:b/>
                <w:bCs/>
                <w:i w:val="0"/>
                <w:caps w:val="0"/>
                <w:color w:val="333333"/>
                <w:spacing w:val="0"/>
                <w:sz w:val="24"/>
                <w:szCs w:val="24"/>
                <w:shd w:val="clear" w:fill="FFFFFF"/>
              </w:rPr>
              <w:t>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restart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国家/地区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  <w:t>比利时/列日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  <w:t>四</w:t>
            </w: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字代码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EBLG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通用语言</w:t>
            </w:r>
          </w:p>
        </w:tc>
        <w:tc>
          <w:tcPr>
            <w:tcW w:w="21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  <w:t>荷兰语，法语，德语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货币/汇率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欧元/1:7.7150RMB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vMerge w:val="continue"/>
            <w:tcBorders>
              <w:top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lang w:eastAsia="zh-CN"/>
              </w:rPr>
              <w:t>时令时差</w:t>
            </w:r>
          </w:p>
        </w:tc>
        <w:tc>
          <w:tcPr>
            <w:tcW w:w="6752" w:type="dxa"/>
            <w:gridSpan w:val="3"/>
            <w:tcBorders>
              <w:top w:val="single" w:color="auto" w:sz="4" w:space="0"/>
              <w:left w:val="single" w:color="auto" w:sz="4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UTC/GMT+01:00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319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短停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（包机货运）</w:t>
            </w:r>
          </w:p>
        </w:tc>
        <w:tc>
          <w:tcPr>
            <w:tcW w:w="3554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top w:val="single" w:color="auto" w:sz="4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</w:t>
            </w:r>
          </w:p>
        </w:tc>
        <w:tc>
          <w:tcPr>
            <w:tcW w:w="3198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554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148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1050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554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bookmarkStart w:id="0" w:name="_GoBack" w:colFirst="4" w:colLast="4"/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 前轮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C20598000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随机配备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，或求援汉莎法兰克福/法荷航阿姆斯特丹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 主轮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C20649000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随机配备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，或求援汉莎法兰克福/法荷航阿姆斯特丹</w:t>
            </w:r>
          </w:p>
        </w:tc>
      </w:tr>
      <w:bookmarkEnd w:id="0"/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当地资源有限，随机配备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当地资源有限，随机配备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氧气瓶</w:t>
            </w:r>
          </w:p>
        </w:tc>
        <w:tc>
          <w:tcPr>
            <w:tcW w:w="2148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当地资源有限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148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050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554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当地资源有限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3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7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3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当地及</w:t>
            </w:r>
            <w:r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  <w:t>周边资源</w:t>
            </w:r>
          </w:p>
        </w:tc>
        <w:tc>
          <w:tcPr>
            <w:tcW w:w="3657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1050" w:type="dxa"/>
            <w:tcBorders>
              <w:top w:val="single" w:color="000000" w:sz="12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求援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方式</w:t>
            </w:r>
          </w:p>
        </w:tc>
        <w:tc>
          <w:tcPr>
            <w:tcW w:w="3554" w:type="dxa"/>
            <w:tcBorders>
              <w:top w:val="single" w:color="000000" w:sz="12" w:space="0"/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法荷航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法荷航阿姆斯特丹主基地，配备大量787资源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highlight w:val="yellow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highlight w:val="yellow"/>
                <w:lang w:val="en-US" w:eastAsia="zh-CN"/>
              </w:rPr>
              <w:t>AOG情况可联系KLM的AOG协助从阿姆斯特丹支援并跟KLM的航班带到列日，可</w:t>
            </w:r>
            <w:r>
              <w:rPr>
                <w:rFonts w:hint="eastAsia" w:ascii="宋体" w:hAnsi="宋体"/>
                <w:b/>
                <w:bCs/>
                <w:sz w:val="24"/>
                <w:szCs w:val="24"/>
                <w:highlight w:val="yellow"/>
                <w:lang w:val="en-US" w:eastAsia="zh-CN"/>
              </w:rPr>
              <w:t>联系Niels协助推进</w:t>
            </w:r>
            <w:r>
              <w:rPr>
                <w:rFonts w:hint="eastAsia" w:ascii="宋体" w:hAnsi="宋体"/>
                <w:sz w:val="24"/>
                <w:szCs w:val="24"/>
                <w:highlight w:val="yellow"/>
                <w:lang w:val="en-US" w:eastAsia="zh-CN"/>
              </w:rPr>
              <w:t>，</w:t>
            </w:r>
            <w:r>
              <w:rPr>
                <w:rFonts w:hint="eastAsia" w:ascii="宋体" w:hAnsi="宋体"/>
                <w:b/>
                <w:bCs/>
                <w:sz w:val="24"/>
                <w:szCs w:val="24"/>
                <w:highlight w:val="yellow"/>
                <w:lang w:val="en-US" w:eastAsia="zh-CN"/>
              </w:rPr>
              <w:t>欧盟国家间无需报关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如果是POOLING航材，可直接在</w:t>
            </w:r>
            <w:r>
              <w:rPr>
                <w:rFonts w:hint="default" w:ascii="宋体" w:hAnsi="宋体"/>
                <w:sz w:val="24"/>
                <w:szCs w:val="24"/>
                <w:lang w:val="en-US" w:eastAsia="zh-CN"/>
              </w:rPr>
              <w:t>Aeroexchange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网站申请航材时，直接将交付地点选在</w:t>
            </w:r>
            <w:r>
              <w:rPr>
                <w:rFonts w:hint="eastAsia" w:ascii="宋体" w:hAnsi="宋体"/>
                <w:b/>
                <w:bCs/>
                <w:sz w:val="24"/>
                <w:szCs w:val="24"/>
                <w:lang w:val="en-US" w:eastAsia="zh-CN"/>
              </w:rPr>
              <w:t>列日（LGG）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，并告知发运目的地和接收人信息；</w:t>
            </w:r>
          </w:p>
          <w:p>
            <w:pPr>
              <w:jc w:val="center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非POOLING航材，则单独邮件告知KLM件号，发运目的地和接收人信息</w:t>
            </w:r>
          </w:p>
        </w:tc>
        <w:tc>
          <w:tcPr>
            <w:tcW w:w="1050" w:type="dxa"/>
            <w:tcBorders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点对点</w:t>
            </w:r>
          </w:p>
        </w:tc>
        <w:tc>
          <w:tcPr>
            <w:tcW w:w="3554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KLM AOG DESK:AOG-Desk.OCC@klm.com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klm.loan@klm.com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 xml:space="preserve">电话：+31 6 20195913 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+31 20 6494422(只有当确实AOG时联系）</w:t>
            </w: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</w:p>
          <w:p>
            <w:pPr>
              <w:ind w:left="240" w:hanging="241" w:hangingChars="100"/>
              <w:jc w:val="center"/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  <w:t>客户支持代表：Niels Dekker</w:t>
            </w:r>
          </w:p>
          <w:p>
            <w:pPr>
              <w:ind w:left="240" w:hanging="241" w:hangingChars="100"/>
              <w:jc w:val="center"/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  <w:t>邮箱：</w:t>
            </w: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  <w:fldChar w:fldCharType="begin"/>
            </w: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  <w:instrText xml:space="preserve"> HYPERLINK "mailto:Niels.Dekker@klm.com" </w:instrText>
            </w: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  <w:fldChar w:fldCharType="separate"/>
            </w:r>
            <w:r>
              <w:rPr>
                <w:rStyle w:val="13"/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  <w:t>Niels.Dekker@klm.com</w:t>
            </w:r>
            <w:r>
              <w:rPr>
                <w:rFonts w:hint="eastAsia" w:ascii="宋体" w:hAnsi="宋体" w:cs="宋体"/>
                <w:b/>
                <w:bCs/>
                <w:color w:val="000000"/>
                <w:sz w:val="24"/>
                <w:szCs w:val="24"/>
                <w:lang w:val="en-US" w:eastAsia="zh-CN"/>
              </w:rPr>
              <w:fldChar w:fldCharType="end"/>
            </w: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KLM中国代表 wendy  TEL：13916246648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EML：wendy.yuan@td.klm.com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汉莎AOS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汉莎在法兰克福有787资源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AOG情况可联系汉莎协助从法兰克福支援，并且汉莎可以提供门到门服务（提供航材信息，运输最终目的等信息，可跟汉莎航班带到列日并送到停机位）</w:t>
            </w:r>
          </w:p>
        </w:tc>
        <w:tc>
          <w:tcPr>
            <w:tcW w:w="1050" w:type="dxa"/>
            <w:tcBorders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点对点</w:t>
            </w:r>
          </w:p>
        </w:tc>
        <w:tc>
          <w:tcPr>
            <w:tcW w:w="3554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AOG支援经理：仝岳明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电话：0755-27770159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手机：13923405641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邮箱：yueming.tong@lht.dlh.de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AOG邮箱：aog-rfq@lht.dlh.de</w:t>
            </w: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AOG电话：+49-40-5070-4308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Sterling - Global Aviation Logistics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可提供手提货运输，一般货运运输（包含危险品）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AOG情况联系对方AOG，具体下单操作详见“Sterling国际物流运输”课件</w:t>
            </w:r>
          </w:p>
          <w:p>
            <w:pPr>
              <w:jc w:val="center"/>
              <w:rPr>
                <w:rFonts w:hint="default" w:ascii="宋体" w:hAnsi="宋体"/>
                <w:sz w:val="24"/>
                <w:szCs w:val="24"/>
                <w:lang w:val="en-US" w:eastAsia="zh-CN"/>
              </w:rPr>
            </w:pPr>
          </w:p>
        </w:tc>
        <w:tc>
          <w:tcPr>
            <w:tcW w:w="1050" w:type="dxa"/>
            <w:tcBorders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点对点</w:t>
            </w:r>
          </w:p>
        </w:tc>
        <w:tc>
          <w:tcPr>
            <w:tcW w:w="3554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Tais Correa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Customer Relationship Manager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Sterling - Global Aviation Logistics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24/7 Support: +44 (0) 20 8757 7555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Fax: +44 (0) 20 7067 9530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Singapore Office: +65 68174356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Cell: +44 (0) 73 9140 1140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LHR_Aviation@qintl.com</w:t>
            </w:r>
          </w:p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fldChar w:fldCharType="begin"/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instrText xml:space="preserve"> HYPERLINK "http://www.sterlingcourier.aero" </w:instrTex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fldChar w:fldCharType="separate"/>
            </w:r>
            <w:r>
              <w:rPr>
                <w:rStyle w:val="13"/>
                <w:rFonts w:hint="eastAsia" w:ascii="宋体" w:hAnsi="宋体"/>
                <w:sz w:val="24"/>
                <w:szCs w:val="24"/>
                <w:lang w:val="en-US" w:eastAsia="zh-CN"/>
              </w:rPr>
              <w:t>www.sterlingcourier.aero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fldChar w:fldCharType="end"/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1891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MPI</w:t>
            </w:r>
          </w:p>
        </w:tc>
        <w:tc>
          <w:tcPr>
            <w:tcW w:w="3657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MPI在工作日白天可提供德国境内提运货</w:t>
            </w:r>
          </w:p>
        </w:tc>
        <w:tc>
          <w:tcPr>
            <w:tcW w:w="1050" w:type="dxa"/>
            <w:tcBorders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点对点</w:t>
            </w:r>
          </w:p>
        </w:tc>
        <w:tc>
          <w:tcPr>
            <w:tcW w:w="3554" w:type="dxa"/>
            <w:tcBorders>
              <w:left w:val="single" w:color="000000" w:sz="6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 xml:space="preserve">MPI C/O De Well  　 　 　 </w:t>
            </w:r>
          </w:p>
          <w:p>
            <w:pPr>
              <w:jc w:val="left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 xml:space="preserve">De Well (Germany) GmbH 　 　 </w:t>
            </w:r>
          </w:p>
          <w:p>
            <w:pPr>
              <w:jc w:val="left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 xml:space="preserve">Hessenring 15A,64546 Mörfelden-Walldorf 　 </w:t>
            </w:r>
          </w:p>
          <w:p>
            <w:pPr>
              <w:jc w:val="left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 xml:space="preserve">Tel:0049(0)61053208410 　 　 </w:t>
            </w:r>
          </w:p>
          <w:p>
            <w:pPr>
              <w:jc w:val="left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 xml:space="preserve">Group E-mail: export.air.fra@fra.de-well.com  </w:t>
            </w:r>
          </w:p>
          <w:p>
            <w:pPr>
              <w:jc w:val="left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 xml:space="preserve">docs.air.fra@fra.de-well.com     </w:t>
            </w:r>
          </w:p>
          <w:p>
            <w:pPr>
              <w:jc w:val="left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CC:kn@marketpioneer.com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ascii="宋体" w:hAnsi="宋体" w:cs="宋体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3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both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3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法兰克福（310KM）3.5小时；阿姆斯特丹（230KM）6小时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3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5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吉祥关务主管：韩强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邮箱：</w:t>
            </w:r>
            <w:r>
              <w:rPr>
                <w:rStyle w:val="13"/>
                <w:rFonts w:hint="eastAsia" w:ascii="宋体" w:hAnsi="宋体" w:cs="宋体"/>
                <w:sz w:val="24"/>
                <w:szCs w:val="24"/>
              </w:rPr>
              <w:t>hanqiang@juneyaoair.com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电话：13764931937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东航进出口负责人：王力荣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手机：13818919626</w:t>
            </w:r>
          </w:p>
        </w:tc>
      </w:tr>
    </w:tbl>
    <w:p>
      <w:pPr>
        <w:jc w:val="left"/>
        <w:rPr>
          <w:rFonts w:ascii="宋体" w:hAnsi="宋体" w:cs="宋体"/>
          <w:sz w:val="24"/>
          <w:szCs w:val="24"/>
        </w:rPr>
      </w:pPr>
    </w:p>
    <w:p>
      <w:pPr>
        <w:rPr>
          <w:rFonts w:hint="eastAsia" w:ascii="仿宋_GB2312" w:hAnsi="仿宋_GB2312" w:eastAsia="仿宋_GB2312" w:cs="仿宋_GB2312"/>
          <w:bCs/>
          <w:sz w:val="28"/>
          <w:szCs w:val="28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4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4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824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zql5uc8AAAAFAQAADwAAAAAAAAABACAAAAAiAAAAZHJzL2Rvd25yZXYueG1sUEsBAhQAFAAAAAgA&#10;h07iQGLR3/y8AQAAYQMAAA4AAAAAAAAAAQAgAAAAHg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4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4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D061E"/>
    <w:rsid w:val="000E49B0"/>
    <w:rsid w:val="00170382"/>
    <w:rsid w:val="00172A27"/>
    <w:rsid w:val="00174C95"/>
    <w:rsid w:val="001952FF"/>
    <w:rsid w:val="001A78E7"/>
    <w:rsid w:val="001C7799"/>
    <w:rsid w:val="0020251C"/>
    <w:rsid w:val="00232CA5"/>
    <w:rsid w:val="00293F71"/>
    <w:rsid w:val="002C3223"/>
    <w:rsid w:val="002D6BFD"/>
    <w:rsid w:val="0036274F"/>
    <w:rsid w:val="00375076"/>
    <w:rsid w:val="00377902"/>
    <w:rsid w:val="00383F42"/>
    <w:rsid w:val="003B1462"/>
    <w:rsid w:val="003B26A2"/>
    <w:rsid w:val="003C0D36"/>
    <w:rsid w:val="003D3DAB"/>
    <w:rsid w:val="003F4FA0"/>
    <w:rsid w:val="004023B0"/>
    <w:rsid w:val="004119DF"/>
    <w:rsid w:val="00431E75"/>
    <w:rsid w:val="00472839"/>
    <w:rsid w:val="00484B34"/>
    <w:rsid w:val="004A07C1"/>
    <w:rsid w:val="004E7B35"/>
    <w:rsid w:val="004F1A04"/>
    <w:rsid w:val="00504D24"/>
    <w:rsid w:val="00512944"/>
    <w:rsid w:val="00512C7E"/>
    <w:rsid w:val="00515AFE"/>
    <w:rsid w:val="00522BE6"/>
    <w:rsid w:val="00535DA4"/>
    <w:rsid w:val="00547494"/>
    <w:rsid w:val="00560D2E"/>
    <w:rsid w:val="0057559D"/>
    <w:rsid w:val="00577A8D"/>
    <w:rsid w:val="005A6225"/>
    <w:rsid w:val="005C2EB3"/>
    <w:rsid w:val="00616273"/>
    <w:rsid w:val="006417E6"/>
    <w:rsid w:val="006735F2"/>
    <w:rsid w:val="006B2A2D"/>
    <w:rsid w:val="006F7DC0"/>
    <w:rsid w:val="00705474"/>
    <w:rsid w:val="007340FD"/>
    <w:rsid w:val="00737F31"/>
    <w:rsid w:val="00744B3C"/>
    <w:rsid w:val="00747F0D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B70E6"/>
    <w:rsid w:val="008C5C10"/>
    <w:rsid w:val="00933997"/>
    <w:rsid w:val="0096337C"/>
    <w:rsid w:val="009921BE"/>
    <w:rsid w:val="009A27B9"/>
    <w:rsid w:val="009C0E1C"/>
    <w:rsid w:val="009C1945"/>
    <w:rsid w:val="00A0701A"/>
    <w:rsid w:val="00A403D6"/>
    <w:rsid w:val="00A91872"/>
    <w:rsid w:val="00A96D51"/>
    <w:rsid w:val="00AA1EDF"/>
    <w:rsid w:val="00AF40E4"/>
    <w:rsid w:val="00AF53F3"/>
    <w:rsid w:val="00B258F6"/>
    <w:rsid w:val="00B61ED1"/>
    <w:rsid w:val="00B947CE"/>
    <w:rsid w:val="00B95276"/>
    <w:rsid w:val="00BA04A8"/>
    <w:rsid w:val="00BA1C38"/>
    <w:rsid w:val="00BD60AA"/>
    <w:rsid w:val="00C0686C"/>
    <w:rsid w:val="00C16534"/>
    <w:rsid w:val="00C20A2D"/>
    <w:rsid w:val="00C43325"/>
    <w:rsid w:val="00C556ED"/>
    <w:rsid w:val="00C57D41"/>
    <w:rsid w:val="00C7071D"/>
    <w:rsid w:val="00C72926"/>
    <w:rsid w:val="00C828FA"/>
    <w:rsid w:val="00C8311D"/>
    <w:rsid w:val="00C96A6E"/>
    <w:rsid w:val="00CA562C"/>
    <w:rsid w:val="00CB1789"/>
    <w:rsid w:val="00CD58DE"/>
    <w:rsid w:val="00CE5DC9"/>
    <w:rsid w:val="00D13AAB"/>
    <w:rsid w:val="00D15150"/>
    <w:rsid w:val="00D413D1"/>
    <w:rsid w:val="00D532FD"/>
    <w:rsid w:val="00D704A2"/>
    <w:rsid w:val="00D769BC"/>
    <w:rsid w:val="00DA7E0A"/>
    <w:rsid w:val="00DB4F15"/>
    <w:rsid w:val="00DB6990"/>
    <w:rsid w:val="00DE0FE3"/>
    <w:rsid w:val="00E007E0"/>
    <w:rsid w:val="00E071E1"/>
    <w:rsid w:val="00E2244C"/>
    <w:rsid w:val="00E42CBA"/>
    <w:rsid w:val="00E559C0"/>
    <w:rsid w:val="00E578F2"/>
    <w:rsid w:val="00E82480"/>
    <w:rsid w:val="00EC3660"/>
    <w:rsid w:val="00ED26AB"/>
    <w:rsid w:val="00ED4DCC"/>
    <w:rsid w:val="00ED7BE4"/>
    <w:rsid w:val="00EE41CC"/>
    <w:rsid w:val="00EF650A"/>
    <w:rsid w:val="00F110E5"/>
    <w:rsid w:val="00F13667"/>
    <w:rsid w:val="00F32497"/>
    <w:rsid w:val="00F422FB"/>
    <w:rsid w:val="00FA227F"/>
    <w:rsid w:val="00FA23AF"/>
    <w:rsid w:val="00FC0F25"/>
    <w:rsid w:val="00FC3135"/>
    <w:rsid w:val="00FC4D91"/>
    <w:rsid w:val="00FD4745"/>
    <w:rsid w:val="01C67FC9"/>
    <w:rsid w:val="01CC0423"/>
    <w:rsid w:val="02124197"/>
    <w:rsid w:val="023D639D"/>
    <w:rsid w:val="02AE33C7"/>
    <w:rsid w:val="02D07167"/>
    <w:rsid w:val="03372318"/>
    <w:rsid w:val="042931A6"/>
    <w:rsid w:val="04516603"/>
    <w:rsid w:val="05810D06"/>
    <w:rsid w:val="05BC4195"/>
    <w:rsid w:val="05D21539"/>
    <w:rsid w:val="05FC265C"/>
    <w:rsid w:val="06816E9E"/>
    <w:rsid w:val="06BC3690"/>
    <w:rsid w:val="07A3711A"/>
    <w:rsid w:val="08226B93"/>
    <w:rsid w:val="08D67C9C"/>
    <w:rsid w:val="093E22CC"/>
    <w:rsid w:val="09A520F4"/>
    <w:rsid w:val="0A95151B"/>
    <w:rsid w:val="0A9D3775"/>
    <w:rsid w:val="0B21714A"/>
    <w:rsid w:val="0C3F4EC1"/>
    <w:rsid w:val="0C525AB4"/>
    <w:rsid w:val="0C5A3414"/>
    <w:rsid w:val="0CAA6DB0"/>
    <w:rsid w:val="0CD61D88"/>
    <w:rsid w:val="0CFA199F"/>
    <w:rsid w:val="0D0C140C"/>
    <w:rsid w:val="0DD86E11"/>
    <w:rsid w:val="0E161724"/>
    <w:rsid w:val="0E701A4A"/>
    <w:rsid w:val="0EC447CC"/>
    <w:rsid w:val="0F2D3EF9"/>
    <w:rsid w:val="0F612FE7"/>
    <w:rsid w:val="10025FF0"/>
    <w:rsid w:val="10343A84"/>
    <w:rsid w:val="114E4586"/>
    <w:rsid w:val="115E4759"/>
    <w:rsid w:val="11A403BB"/>
    <w:rsid w:val="11D71EE1"/>
    <w:rsid w:val="136271A7"/>
    <w:rsid w:val="1363402F"/>
    <w:rsid w:val="13C90AFD"/>
    <w:rsid w:val="145D3E4D"/>
    <w:rsid w:val="1490052F"/>
    <w:rsid w:val="14A87BB3"/>
    <w:rsid w:val="14BD59EA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321F64"/>
    <w:rsid w:val="17A24608"/>
    <w:rsid w:val="18405D00"/>
    <w:rsid w:val="19057703"/>
    <w:rsid w:val="192149CF"/>
    <w:rsid w:val="1A581543"/>
    <w:rsid w:val="1A745FB3"/>
    <w:rsid w:val="1B3D3635"/>
    <w:rsid w:val="1BAE6321"/>
    <w:rsid w:val="1BF13150"/>
    <w:rsid w:val="1C2E2F3C"/>
    <w:rsid w:val="1D2D1547"/>
    <w:rsid w:val="1E011D3C"/>
    <w:rsid w:val="1E0210EA"/>
    <w:rsid w:val="1EC77D56"/>
    <w:rsid w:val="1F297B76"/>
    <w:rsid w:val="202F60AC"/>
    <w:rsid w:val="20F70559"/>
    <w:rsid w:val="2104506C"/>
    <w:rsid w:val="212A783D"/>
    <w:rsid w:val="215B2254"/>
    <w:rsid w:val="215B43AD"/>
    <w:rsid w:val="21E94A6A"/>
    <w:rsid w:val="230E4D6D"/>
    <w:rsid w:val="233C26FC"/>
    <w:rsid w:val="2383521B"/>
    <w:rsid w:val="23CD6EE9"/>
    <w:rsid w:val="23E25094"/>
    <w:rsid w:val="24873956"/>
    <w:rsid w:val="24900C3B"/>
    <w:rsid w:val="25423D46"/>
    <w:rsid w:val="255460C8"/>
    <w:rsid w:val="25687640"/>
    <w:rsid w:val="25942968"/>
    <w:rsid w:val="26AA0C6C"/>
    <w:rsid w:val="2761640C"/>
    <w:rsid w:val="276D1047"/>
    <w:rsid w:val="27C621F9"/>
    <w:rsid w:val="27FB0400"/>
    <w:rsid w:val="287D586A"/>
    <w:rsid w:val="291B2A9A"/>
    <w:rsid w:val="294B3062"/>
    <w:rsid w:val="297F5EFD"/>
    <w:rsid w:val="29A71294"/>
    <w:rsid w:val="2AE74383"/>
    <w:rsid w:val="2B767EC9"/>
    <w:rsid w:val="2B811ED8"/>
    <w:rsid w:val="2B9938FC"/>
    <w:rsid w:val="2D095DD0"/>
    <w:rsid w:val="2D097A22"/>
    <w:rsid w:val="2D1E1A45"/>
    <w:rsid w:val="2E03028B"/>
    <w:rsid w:val="2E2E65FE"/>
    <w:rsid w:val="2EA0522C"/>
    <w:rsid w:val="2EDB26E4"/>
    <w:rsid w:val="316E750E"/>
    <w:rsid w:val="32F1449E"/>
    <w:rsid w:val="330D56B6"/>
    <w:rsid w:val="33CC5127"/>
    <w:rsid w:val="33DA4013"/>
    <w:rsid w:val="347E3BD2"/>
    <w:rsid w:val="34C97C8B"/>
    <w:rsid w:val="3582520A"/>
    <w:rsid w:val="35856C8D"/>
    <w:rsid w:val="35D00F7C"/>
    <w:rsid w:val="35FD7A3C"/>
    <w:rsid w:val="36066807"/>
    <w:rsid w:val="36516681"/>
    <w:rsid w:val="369127F5"/>
    <w:rsid w:val="36FA519A"/>
    <w:rsid w:val="37051F5D"/>
    <w:rsid w:val="371B35B6"/>
    <w:rsid w:val="374E3DD0"/>
    <w:rsid w:val="378B1CB1"/>
    <w:rsid w:val="3823500F"/>
    <w:rsid w:val="38F71A6D"/>
    <w:rsid w:val="390C1FDA"/>
    <w:rsid w:val="39391BC2"/>
    <w:rsid w:val="39653C76"/>
    <w:rsid w:val="3A0D748E"/>
    <w:rsid w:val="3A6C7728"/>
    <w:rsid w:val="3B261DC1"/>
    <w:rsid w:val="3B303A5F"/>
    <w:rsid w:val="3B325B39"/>
    <w:rsid w:val="3B3F1068"/>
    <w:rsid w:val="3B5D1E3D"/>
    <w:rsid w:val="3C74006B"/>
    <w:rsid w:val="3C825A07"/>
    <w:rsid w:val="3C9C6D44"/>
    <w:rsid w:val="3CA52373"/>
    <w:rsid w:val="3CD33F10"/>
    <w:rsid w:val="3CFC508D"/>
    <w:rsid w:val="3D0D105C"/>
    <w:rsid w:val="3D41582C"/>
    <w:rsid w:val="3E846238"/>
    <w:rsid w:val="3FEC31D0"/>
    <w:rsid w:val="40682BF3"/>
    <w:rsid w:val="406F39E4"/>
    <w:rsid w:val="411924B4"/>
    <w:rsid w:val="412676D2"/>
    <w:rsid w:val="4144469D"/>
    <w:rsid w:val="415C44C9"/>
    <w:rsid w:val="42135F6F"/>
    <w:rsid w:val="429C5C97"/>
    <w:rsid w:val="442A1CCF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7BD670E"/>
    <w:rsid w:val="486459E2"/>
    <w:rsid w:val="48751B18"/>
    <w:rsid w:val="48EE48B5"/>
    <w:rsid w:val="49505F48"/>
    <w:rsid w:val="4964001D"/>
    <w:rsid w:val="49B830A9"/>
    <w:rsid w:val="4A170F03"/>
    <w:rsid w:val="4B0E0FB1"/>
    <w:rsid w:val="4B6323E0"/>
    <w:rsid w:val="4C1655A2"/>
    <w:rsid w:val="4C3C600D"/>
    <w:rsid w:val="4CED505F"/>
    <w:rsid w:val="4E681522"/>
    <w:rsid w:val="4F6A000D"/>
    <w:rsid w:val="4F786EC8"/>
    <w:rsid w:val="4FCF633B"/>
    <w:rsid w:val="50002B1C"/>
    <w:rsid w:val="509945FB"/>
    <w:rsid w:val="50C2317A"/>
    <w:rsid w:val="52C32C2F"/>
    <w:rsid w:val="52EA4E20"/>
    <w:rsid w:val="5436411E"/>
    <w:rsid w:val="54B028AA"/>
    <w:rsid w:val="54EE1263"/>
    <w:rsid w:val="553F0297"/>
    <w:rsid w:val="55B54BF4"/>
    <w:rsid w:val="560107F6"/>
    <w:rsid w:val="56085B1C"/>
    <w:rsid w:val="561B296B"/>
    <w:rsid w:val="562E28CD"/>
    <w:rsid w:val="57DB6535"/>
    <w:rsid w:val="57F6715F"/>
    <w:rsid w:val="582544FA"/>
    <w:rsid w:val="58416161"/>
    <w:rsid w:val="590356BD"/>
    <w:rsid w:val="593801A3"/>
    <w:rsid w:val="59D33201"/>
    <w:rsid w:val="5AEB394F"/>
    <w:rsid w:val="5B201BBE"/>
    <w:rsid w:val="5B7A22A7"/>
    <w:rsid w:val="5BCE405B"/>
    <w:rsid w:val="5C03795C"/>
    <w:rsid w:val="5C57517A"/>
    <w:rsid w:val="5C8E5C36"/>
    <w:rsid w:val="5CBD324D"/>
    <w:rsid w:val="5D9516F9"/>
    <w:rsid w:val="5DB927CC"/>
    <w:rsid w:val="5E013462"/>
    <w:rsid w:val="5E07214F"/>
    <w:rsid w:val="5F3B05C9"/>
    <w:rsid w:val="5FC01CF5"/>
    <w:rsid w:val="5FC51835"/>
    <w:rsid w:val="61471CA2"/>
    <w:rsid w:val="61D40024"/>
    <w:rsid w:val="6248747F"/>
    <w:rsid w:val="62826D67"/>
    <w:rsid w:val="62F14CC6"/>
    <w:rsid w:val="63383C60"/>
    <w:rsid w:val="636E0979"/>
    <w:rsid w:val="6397207C"/>
    <w:rsid w:val="64754A97"/>
    <w:rsid w:val="6536613E"/>
    <w:rsid w:val="65BA22CC"/>
    <w:rsid w:val="66251C04"/>
    <w:rsid w:val="662B7318"/>
    <w:rsid w:val="66A43D27"/>
    <w:rsid w:val="66EC6F91"/>
    <w:rsid w:val="6830179C"/>
    <w:rsid w:val="68C21D27"/>
    <w:rsid w:val="69E7711F"/>
    <w:rsid w:val="6A2D7552"/>
    <w:rsid w:val="6AFC00CF"/>
    <w:rsid w:val="6B5B2538"/>
    <w:rsid w:val="6B72037F"/>
    <w:rsid w:val="6C0006D6"/>
    <w:rsid w:val="6C217FA6"/>
    <w:rsid w:val="6C892A0B"/>
    <w:rsid w:val="6C921546"/>
    <w:rsid w:val="6D400B1D"/>
    <w:rsid w:val="6E8933D4"/>
    <w:rsid w:val="6F631323"/>
    <w:rsid w:val="6F9A5F0D"/>
    <w:rsid w:val="700E20C1"/>
    <w:rsid w:val="712B74CB"/>
    <w:rsid w:val="71B10356"/>
    <w:rsid w:val="71CE25EB"/>
    <w:rsid w:val="71D24798"/>
    <w:rsid w:val="7200504A"/>
    <w:rsid w:val="72237F69"/>
    <w:rsid w:val="72BA63DA"/>
    <w:rsid w:val="72D001C0"/>
    <w:rsid w:val="73120F83"/>
    <w:rsid w:val="737A107B"/>
    <w:rsid w:val="73EC5986"/>
    <w:rsid w:val="740C7D15"/>
    <w:rsid w:val="74E14AFA"/>
    <w:rsid w:val="74E93CAD"/>
    <w:rsid w:val="74EC5994"/>
    <w:rsid w:val="75486E5A"/>
    <w:rsid w:val="755C72FB"/>
    <w:rsid w:val="756E7075"/>
    <w:rsid w:val="76591F1A"/>
    <w:rsid w:val="76F47213"/>
    <w:rsid w:val="7837370E"/>
    <w:rsid w:val="78626210"/>
    <w:rsid w:val="793F6C1D"/>
    <w:rsid w:val="7942758F"/>
    <w:rsid w:val="7A476C20"/>
    <w:rsid w:val="7B2C0E24"/>
    <w:rsid w:val="7BCA395B"/>
    <w:rsid w:val="7BD468DB"/>
    <w:rsid w:val="7C09423C"/>
    <w:rsid w:val="7C5321F7"/>
    <w:rsid w:val="7C8F622F"/>
    <w:rsid w:val="7E070777"/>
    <w:rsid w:val="7EA1282E"/>
    <w:rsid w:val="7F772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字符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字符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4</Pages>
  <Words>218</Words>
  <Characters>1243</Characters>
  <Lines>10</Lines>
  <Paragraphs>2</Paragraphs>
  <TotalTime>4</TotalTime>
  <ScaleCrop>false</ScaleCrop>
  <LinksUpToDate>false</LinksUpToDate>
  <CharactersWithSpaces>1459</CharactersWithSpaces>
  <Application>WPS Office_11.8.2.8593_F1E327BC-269C-435d-A152-05C5408002CA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刺猬</cp:lastModifiedBy>
  <cp:lastPrinted>2018-11-28T01:29:00Z</cp:lastPrinted>
  <dcterms:modified xsi:type="dcterms:W3CDTF">2022-01-29T05:14:28Z</dcterms:modified>
  <dc:title>2015/1/27</dc:title>
  <cp:revision>71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2052-11.8.2.8593</vt:lpwstr>
  </property>
</Properties>
</file>