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惠州平潭国际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广东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惠州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HUZ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深圳/广州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深圳/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广州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深圳/广州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配备区域化航材，视情求援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深圳/广州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国航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惠州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配有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320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国航总部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AOG电话：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64537139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instrText xml:space="preserve"> HYPERLINK "mailto:aogoffice@airchina.com"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aogoffice@airchina.com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深航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惠州配备320机轮资源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sza_aog@shenzhenair.com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+86-018938850285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南航惠州配备321机轮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南航联系电话：020-86114007/14005   13924136820  （南航总部）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详见深圳预案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广州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详见广州预案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广东省惠州市惠阳区平潭镇平潭机场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广东省惠州市惠阳区平潭镇平潭机场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电话：0752-5718170；15005906766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惠州营业部 电话：0752-2257580；18927345615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海口1小时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深圳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130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；广州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180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544C37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102D48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140186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485D7F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8F77DD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B124D5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190EAD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3541C0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2021-09-22T10:54:39Z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