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0B4DB83">
      <w:pPr>
        <w:framePr w:wrap="around"/>
        <w:rPr>
          <w:shd w:val="clear" w:color="auto" w:fill="FFFFFF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 w14:paraId="2715CB1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4C9FCE1">
            <w:pPr>
              <w:framePr w:hSpace="0" w:wrap="auto" w:vAnchor="margin" w:hAnchor="text" w:xAlign="left" w:yAlign="inline"/>
              <w:rPr>
                <w:rFonts w:ascii="宋体" w:hAnsi="宋体"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shd w:val="pct15" w:color="auto" w:fill="FFFFFF"/>
              </w:rPr>
              <w:t>清州国际机场</w:t>
            </w:r>
          </w:p>
        </w:tc>
      </w:tr>
      <w:tr w14:paraId="34E51A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2F08FA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75686B">
            <w:pPr>
              <w:framePr w:hSpace="0" w:wrap="auto" w:vAnchor="margin" w:hAnchor="text" w:xAlign="left" w:yAlign="inline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C48900">
            <w:pPr>
              <w:framePr w:hSpace="0" w:wrap="auto" w:vAnchor="margin" w:hAnchor="text" w:xAlign="left" w:yAlign="inline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韩国/忠清北道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4B147B">
            <w:pPr>
              <w:framePr w:hSpace="0" w:wrap="auto" w:vAnchor="margin" w:hAnchor="text" w:xAlign="left" w:yAlign="inline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>四字代码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D103B0B">
            <w:pPr>
              <w:framePr w:hSpace="0" w:wrap="auto" w:vAnchor="margin" w:hAnchor="text" w:xAlign="left" w:yAlign="inline"/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RKTU</w:t>
            </w:r>
          </w:p>
        </w:tc>
      </w:tr>
      <w:tr w14:paraId="1D0C9F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F4BFEA">
            <w:pPr>
              <w:framePr w:hSpace="0" w:wrap="auto" w:vAnchor="margin" w:hAnchor="text" w:xAlign="left" w:yAlign="inline"/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E0E769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D7D72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韩语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70D431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8FE235E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韩元/1:</w:t>
            </w:r>
            <w:r>
              <w:t xml:space="preserve"> 189.41</w:t>
            </w:r>
            <w:r>
              <w:rPr>
                <w:rFonts w:hint="eastAsia"/>
              </w:rPr>
              <w:t>RMB</w:t>
            </w:r>
          </w:p>
        </w:tc>
      </w:tr>
      <w:tr w14:paraId="37DD92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A3222BE">
            <w:pPr>
              <w:framePr w:hSpace="0" w:wrap="auto" w:vAnchor="margin" w:hAnchor="text" w:xAlign="left" w:yAlign="inline"/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D655A8C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 w14:paraId="77B96711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UTC/GMT+</w:t>
            </w:r>
            <w:r>
              <w:t>09:00</w:t>
            </w:r>
            <w:r>
              <w:rPr>
                <w:rFonts w:hint="eastAsia"/>
              </w:rPr>
              <w:t>，比中国北京快1小时</w:t>
            </w:r>
          </w:p>
        </w:tc>
      </w:tr>
      <w:tr w14:paraId="20F31F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FD2DF44">
            <w:pPr>
              <w:framePr w:hSpace="0" w:wrap="auto" w:vAnchor="margin" w:hAnchor="text" w:xAlign="left" w:yAlign="inline"/>
            </w:pPr>
          </w:p>
        </w:tc>
      </w:tr>
      <w:tr w14:paraId="55225C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04BAC2A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吉祥执飞</w:t>
            </w:r>
          </w:p>
          <w:p w14:paraId="76CAA695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航班类型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A59FA6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60065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短停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5A5303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航后</w:t>
            </w:r>
          </w:p>
        </w:tc>
      </w:tr>
      <w:tr w14:paraId="688F1B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73C6DAD">
            <w:pPr>
              <w:framePr w:hSpace="0" w:wrap="auto" w:vAnchor="margin" w:hAnchor="text" w:xAlign="left" w:yAlign="inline"/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62604E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A320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BCA895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F3CA60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×</w:t>
            </w:r>
          </w:p>
        </w:tc>
      </w:tr>
      <w:tr w14:paraId="44AB4B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97F3DC6">
            <w:pPr>
              <w:framePr w:hSpace="0" w:wrap="auto" w:vAnchor="margin" w:hAnchor="text" w:xAlign="left" w:yAlign="inline"/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AAE09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A321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FEEFB3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0DED75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×</w:t>
            </w:r>
          </w:p>
        </w:tc>
      </w:tr>
      <w:tr w14:paraId="48C224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EADDC93">
            <w:pPr>
              <w:framePr w:hSpace="0" w:wrap="auto" w:vAnchor="margin" w:hAnchor="text" w:xAlign="left" w:yAlign="inline"/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70F655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93DBB4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AEB949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×</w:t>
            </w:r>
          </w:p>
        </w:tc>
      </w:tr>
      <w:tr w14:paraId="0ECDF4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808E590">
            <w:pPr>
              <w:framePr w:hSpace="0" w:wrap="auto" w:vAnchor="margin" w:hAnchor="text" w:xAlign="left" w:yAlign="inline"/>
            </w:pPr>
          </w:p>
        </w:tc>
      </w:tr>
      <w:tr w14:paraId="193439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1688D76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航材保障预案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348A24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航材清单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2922D7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件号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95FA94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我司库存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ADB77D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保障方案(备注）</w:t>
            </w:r>
          </w:p>
        </w:tc>
      </w:tr>
      <w:tr w14:paraId="6EEE52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5B1B069">
            <w:pPr>
              <w:framePr w:hSpace="0" w:wrap="auto" w:vAnchor="margin" w:hAnchor="text" w:xAlign="left" w:yAlign="inline"/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10CD73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A320前轮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48B6E5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3-1531-3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5FF4B7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FFC5A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随机配备 /</w:t>
            </w:r>
            <w:r>
              <w:t xml:space="preserve"> </w:t>
            </w:r>
            <w:r>
              <w:rPr>
                <w:rFonts w:hint="eastAsia"/>
              </w:rPr>
              <w:t>求援首尔仁川</w:t>
            </w:r>
            <w:r>
              <w:t xml:space="preserve"> </w:t>
            </w:r>
          </w:p>
        </w:tc>
      </w:tr>
      <w:tr w14:paraId="2FBFBA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FB3DE80">
            <w:pPr>
              <w:framePr w:hSpace="0" w:wrap="auto" w:vAnchor="margin" w:hAnchor="text" w:xAlign="left" w:yAlign="inline"/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5E076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A320主轮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DAEC4E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C20195162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DA063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EF0AE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随机配备 /求援春秋首尔仁川</w:t>
            </w:r>
            <w:r>
              <w:t xml:space="preserve"> </w:t>
            </w:r>
          </w:p>
        </w:tc>
      </w:tr>
      <w:tr w14:paraId="00C7B28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E7CA292">
            <w:pPr>
              <w:framePr w:hSpace="0" w:wrap="auto" w:vAnchor="margin" w:hAnchor="text" w:xAlign="left" w:yAlign="inline"/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1B42D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A321主轮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8C8C26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C20500100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09FB4E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91F6CE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求援首尔仁川</w:t>
            </w:r>
            <w:r>
              <w:t xml:space="preserve"> </w:t>
            </w:r>
          </w:p>
        </w:tc>
      </w:tr>
      <w:tr w14:paraId="670AE6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BC7AF43">
            <w:pPr>
              <w:framePr w:hSpace="0" w:wrap="auto" w:vAnchor="margin" w:hAnchor="text" w:xAlign="left" w:yAlign="inline"/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AF2A6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B787前轮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B93792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C20598000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736E7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69652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求援首尔仁川</w:t>
            </w:r>
            <w:r>
              <w:t xml:space="preserve"> </w:t>
            </w:r>
          </w:p>
        </w:tc>
      </w:tr>
      <w:tr w14:paraId="3C813FC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3E31DDB">
            <w:pPr>
              <w:framePr w:hSpace="0" w:wrap="auto" w:vAnchor="margin" w:hAnchor="text" w:xAlign="left" w:yAlign="inline"/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F95D9A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B787主轮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C1D9DD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C20649000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77B22E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C37B9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求援首尔仁川</w:t>
            </w:r>
            <w:r>
              <w:t xml:space="preserve"> </w:t>
            </w:r>
          </w:p>
        </w:tc>
      </w:tr>
      <w:tr w14:paraId="656FEC4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2242505">
            <w:pPr>
              <w:framePr w:hSpace="0" w:wrap="auto" w:vAnchor="margin" w:hAnchor="text" w:xAlign="left" w:yAlign="inline"/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94D2B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滑油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9F68A9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EASTMAN#TO#2197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26609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C1818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随机配备 /求援首尔仁川</w:t>
            </w:r>
            <w:r>
              <w:t xml:space="preserve"> </w:t>
            </w:r>
          </w:p>
        </w:tc>
      </w:tr>
      <w:tr w14:paraId="7FB3FA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C43859E">
            <w:pPr>
              <w:framePr w:hSpace="0" w:wrap="auto" w:vAnchor="margin" w:hAnchor="text" w:xAlign="left" w:yAlign="inline"/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7AFB71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液压油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C250DC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HYJET#V#GAL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9A1F17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308922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随机配备 /求援大韩航空或首尔仁川</w:t>
            </w:r>
            <w:r>
              <w:t xml:space="preserve"> </w:t>
            </w:r>
          </w:p>
        </w:tc>
      </w:tr>
      <w:tr w14:paraId="6DB693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2D0F991">
            <w:pPr>
              <w:framePr w:hSpace="0" w:wrap="auto" w:vAnchor="margin" w:hAnchor="text" w:xAlign="left" w:yAlign="inline"/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14BC73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其他航材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C6422A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×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496362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AC9BF0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视情求援当地/国内带件</w:t>
            </w:r>
          </w:p>
        </w:tc>
      </w:tr>
      <w:tr w14:paraId="791116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A507CB3">
            <w:pPr>
              <w:framePr w:hSpace="0" w:wrap="auto" w:vAnchor="margin" w:hAnchor="text" w:xAlign="left" w:yAlign="inline"/>
            </w:pPr>
          </w:p>
        </w:tc>
      </w:tr>
      <w:tr w14:paraId="3B68CA8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EF56135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D679C4B">
            <w:pPr>
              <w:framePr w:hSpace="0" w:wrap="auto" w:vAnchor="margin" w:hAnchor="text" w:xAlign="left" w:yAlign="inline"/>
            </w:pPr>
          </w:p>
        </w:tc>
      </w:tr>
      <w:tr w14:paraId="1F024C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6CFCB90">
            <w:pPr>
              <w:framePr w:hSpace="0" w:wrap="auto" w:vAnchor="margin" w:hAnchor="text" w:xAlign="left" w:yAlign="inline"/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96AFF9E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14:paraId="6AF26817">
            <w:pPr>
              <w:framePr w:hSpace="0" w:wrap="auto" w:vAnchor="margin" w:hAnchor="text" w:xAlign="left" w:yAlign="inline"/>
            </w:pPr>
            <w:r>
              <w:t xml:space="preserve"> </w:t>
            </w:r>
          </w:p>
          <w:p w14:paraId="162F5EE2">
            <w:pPr>
              <w:framePr w:hSpace="0" w:wrap="auto" w:vAnchor="margin" w:hAnchor="text" w:xAlign="left" w:yAlign="inline"/>
            </w:pPr>
          </w:p>
        </w:tc>
      </w:tr>
      <w:tr w14:paraId="084B0D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CF80038">
            <w:pPr>
              <w:framePr w:hSpace="0" w:wrap="auto" w:vAnchor="margin" w:hAnchor="text" w:xAlign="left" w:yAlign="inline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92AED42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AED0066">
            <w:pPr>
              <w:framePr w:hSpace="0" w:wrap="auto" w:vAnchor="margin" w:hAnchor="text" w:xAlign="left" w:yAlign="inline"/>
            </w:pPr>
          </w:p>
        </w:tc>
      </w:tr>
      <w:tr w14:paraId="3A350C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2BD18F5">
            <w:pPr>
              <w:framePr w:hSpace="0" w:wrap="auto" w:vAnchor="margin" w:hAnchor="text" w:xAlign="left" w:yAlign="inline"/>
            </w:pPr>
          </w:p>
        </w:tc>
      </w:tr>
      <w:tr w14:paraId="43ABB8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741FEF6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当地及</w:t>
            </w:r>
            <w: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3B7116A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21760667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求援方式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 w14:paraId="27756DFF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联系方式</w:t>
            </w:r>
          </w:p>
        </w:tc>
      </w:tr>
      <w:tr w14:paraId="77FC4C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6746CB24">
            <w:pPr>
              <w:framePr w:hSpace="0" w:wrap="auto" w:vAnchor="margin" w:hAnchor="text" w:xAlign="left" w:yAlign="inline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Aerok Airlines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67A2538F">
            <w:pPr>
              <w:framePr w:hSpace="0" w:wrap="auto" w:vAnchor="margin" w:hAnchor="text" w:xAlign="left" w:yAlign="inline"/>
              <w:shd w:val="clear" w:color="auto" w:fill="FFFFFF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廉价航空，仅运行3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20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飞机，没有3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21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。油液与我司件号不同。</w:t>
            </w:r>
          </w:p>
          <w:p w14:paraId="1D2A6F69">
            <w:pPr>
              <w:framePr w:hSpace="0" w:wrap="auto" w:vAnchor="margin" w:hAnchor="text" w:xAlign="left" w:yAlign="inline"/>
              <w:shd w:val="clear" w:color="auto" w:fill="FFFFFF"/>
              <w:jc w:val="left"/>
              <w:textAlignment w:val="auto"/>
              <w:rPr>
                <w:rFonts w:ascii="Microsoft YaHei UI" w:hAnsi="Microsoft YaHei UI" w:eastAsia="Microsoft YaHei UI" w:cs="宋体"/>
                <w:color w:val="000000"/>
                <w:kern w:val="0"/>
              </w:rPr>
            </w:pPr>
            <w:r>
              <w:rPr>
                <w:rFonts w:hint="eastAsia" w:ascii="Microsoft YaHei UI�" w:hAnsi="Microsoft YaHei UI�" w:eastAsia="Microsoft YaHei UI" w:cs="宋体"/>
                <w:color w:val="000000"/>
                <w:kern w:val="0"/>
              </w:rPr>
              <w:t> - Engine Oil : MOBILE JET </w:t>
            </w:r>
            <w:r>
              <w:rPr>
                <w:rFonts w:hint="eastAsia" w:ascii="Arial" w:hAnsi="Arial" w:eastAsia="Microsoft YaHei UI" w:cs="Arial"/>
                <w:color w:val="000000"/>
                <w:kern w:val="0"/>
                <w:sz w:val="20"/>
                <w:szCs w:val="20"/>
                <w:shd w:val="clear" w:color="auto" w:fill="F3F3F3"/>
              </w:rPr>
              <w:t>II</w:t>
            </w:r>
          </w:p>
          <w:p w14:paraId="28B5EF57">
            <w:pPr>
              <w:framePr w:hSpace="0" w:wrap="auto" w:vAnchor="margin" w:hAnchor="text" w:xAlign="left" w:yAlign="inline"/>
              <w:shd w:val="clear" w:color="auto" w:fill="FFFFFF"/>
              <w:jc w:val="left"/>
              <w:textAlignment w:val="auto"/>
              <w:rPr>
                <w:rFonts w:ascii="Microsoft YaHei UI" w:hAnsi="Microsoft YaHei UI" w:eastAsia="Microsoft YaHei UI" w:cs="宋体"/>
                <w:color w:val="000000"/>
                <w:kern w:val="0"/>
              </w:rPr>
            </w:pPr>
            <w:r>
              <w:rPr>
                <w:rFonts w:hint="eastAsia" w:ascii="Arial" w:hAnsi="Arial" w:eastAsia="Microsoft YaHei UI" w:cs="Arial"/>
                <w:color w:val="000000"/>
                <w:kern w:val="0"/>
                <w:sz w:val="20"/>
                <w:szCs w:val="20"/>
                <w:shd w:val="clear" w:color="auto" w:fill="FFFFFF"/>
              </w:rPr>
              <w:t>- Hydraulic Fluid : SKYDROL PE-5</w:t>
            </w:r>
          </w:p>
          <w:p w14:paraId="75F33C30">
            <w:pPr>
              <w:framePr w:hSpace="0" w:wrap="auto" w:vAnchor="margin" w:hAnchor="text" w:xAlign="left" w:yAlign="inline"/>
              <w:shd w:val="clear" w:color="auto" w:fill="FFFFFF"/>
              <w:jc w:val="left"/>
              <w:textAlignment w:val="auto"/>
              <w:rPr>
                <w:rFonts w:ascii="Microsoft YaHei UI" w:hAnsi="Microsoft YaHei UI" w:eastAsia="Microsoft YaHei UI" w:cs="宋体"/>
                <w:color w:val="000000"/>
                <w:kern w:val="0"/>
              </w:rPr>
            </w:pPr>
            <w:r>
              <w:rPr>
                <w:rFonts w:hint="eastAsia" w:ascii="Arial" w:hAnsi="Arial" w:eastAsia="Microsoft YaHei UI" w:cs="Arial"/>
                <w:color w:val="000000"/>
                <w:kern w:val="0"/>
                <w:sz w:val="20"/>
                <w:szCs w:val="20"/>
                <w:shd w:val="clear" w:color="auto" w:fill="FFFFFF"/>
              </w:rPr>
              <w:t>- Nose Wheel : 3-1531-3</w:t>
            </w:r>
          </w:p>
          <w:p w14:paraId="4EC38F15">
            <w:pPr>
              <w:framePr w:hSpace="0" w:wrap="auto" w:vAnchor="margin" w:hAnchor="text" w:xAlign="left" w:yAlign="inline"/>
              <w:shd w:val="clear" w:color="auto" w:fill="FFFFFF"/>
              <w:jc w:val="left"/>
              <w:textAlignment w:val="auto"/>
              <w:rPr>
                <w:rFonts w:ascii="Arial" w:hAnsi="Arial" w:eastAsia="Microsoft YaHei UI" w:cs="Arial"/>
                <w:color w:val="000000"/>
                <w:kern w:val="0"/>
                <w:shd w:val="clear" w:color="auto" w:fill="FFFFFF"/>
              </w:rPr>
            </w:pPr>
            <w:r>
              <w:rPr>
                <w:rFonts w:hint="eastAsia" w:ascii="Arial" w:hAnsi="Arial" w:eastAsia="Microsoft YaHei UI" w:cs="Arial"/>
                <w:color w:val="000000"/>
                <w:kern w:val="0"/>
                <w:shd w:val="clear" w:color="auto" w:fill="FFFFFF"/>
              </w:rPr>
              <w:t>- Main Wheel : C20195162</w:t>
            </w:r>
          </w:p>
          <w:p w14:paraId="2AC3D398">
            <w:pPr>
              <w:framePr w:hSpace="0" w:wrap="auto" w:vAnchor="margin" w:hAnchor="text" w:xAlign="left" w:yAlign="inline"/>
              <w:shd w:val="clear" w:color="auto" w:fill="FFFFFF"/>
              <w:jc w:val="left"/>
              <w:textAlignment w:val="auto"/>
              <w:rPr>
                <w:rFonts w:ascii="Microsoft YaHei UI" w:hAnsi="Microsoft YaHei UI" w:eastAsia="Microsoft YaHei UI" w:cs="宋体"/>
                <w:color w:val="000000"/>
                <w:kern w:val="0"/>
              </w:rPr>
            </w:pPr>
            <w:r>
              <w:rPr>
                <w:rFonts w:hint="eastAsia" w:ascii="Arial" w:hAnsi="Arial" w:eastAsia="Microsoft YaHei UI" w:cs="Arial"/>
                <w:color w:val="000000"/>
                <w:kern w:val="0"/>
                <w:shd w:val="clear" w:color="auto" w:fill="FFFFFF"/>
              </w:rPr>
              <w:t>液压油和</w:t>
            </w:r>
            <w:r>
              <w:rPr>
                <w:rFonts w:ascii="Arial" w:hAnsi="Arial" w:eastAsia="Microsoft YaHei UI" w:cs="Arial"/>
                <w:color w:val="000000"/>
                <w:kern w:val="0"/>
                <w:shd w:val="clear" w:color="auto" w:fill="FFFFFF"/>
              </w:rPr>
              <w:t>HYJET V</w:t>
            </w:r>
            <w:r>
              <w:rPr>
                <w:rFonts w:hint="eastAsia" w:ascii="Arial" w:hAnsi="Arial" w:eastAsia="Microsoft YaHei UI" w:cs="Arial"/>
                <w:color w:val="000000"/>
                <w:kern w:val="0"/>
                <w:shd w:val="clear" w:color="auto" w:fill="FFFFFF"/>
              </w:rPr>
              <w:t>材料号相同，但是工程师不建议混用，AOG时咨询工程师。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6E924C5D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2DF5B8D3">
            <w:pPr>
              <w:framePr w:hSpace="0" w:wrap="auto" w:vAnchor="margin" w:hAnchor="text" w:xAlign="left" w:yAlign="inline"/>
              <w:rPr>
                <w:rFonts w:ascii="Microsoft YaHei UI" w:hAnsi="Microsoft YaHei UI" w:eastAsia="Microsoft YaHei UI"/>
                <w:color w:val="7F7F7F"/>
                <w:sz w:val="20"/>
                <w:szCs w:val="20"/>
                <w:shd w:val="clear" w:color="auto" w:fill="F1F6F5"/>
              </w:rPr>
            </w:pPr>
            <w:r>
              <w:rPr>
                <w:rFonts w:hint="eastAsia" w:ascii="Microsoft YaHei UI" w:hAnsi="Microsoft YaHei UI" w:eastAsia="Microsoft YaHei UI"/>
                <w:color w:val="000000"/>
                <w:shd w:val="clear" w:color="auto" w:fill="FFFFFF"/>
              </w:rPr>
              <w:t>Seongbin Park:</w:t>
            </w:r>
            <w:r>
              <w:rPr>
                <w:rFonts w:hint="eastAsia" w:ascii="Microsoft YaHei UI" w:hAnsi="Microsoft YaHei UI" w:eastAsia="Microsoft YaHei UI"/>
                <w:color w:val="7F7F7F"/>
                <w:sz w:val="20"/>
                <w:szCs w:val="20"/>
                <w:shd w:val="clear" w:color="auto" w:fill="F1F6F5"/>
              </w:rPr>
              <w:t xml:space="preserve"> </w:t>
            </w:r>
            <w:r>
              <w:fldChar w:fldCharType="begin"/>
            </w:r>
            <w:r>
              <w:instrText xml:space="preserve"> HYPERLINK "mailto:seongbin.park@aerok.com" </w:instrText>
            </w:r>
            <w:r>
              <w:fldChar w:fldCharType="separate"/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t>seongbin.park@aerok.com</w:t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fldChar w:fldCharType="end"/>
            </w:r>
          </w:p>
          <w:p w14:paraId="03E46D04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Tel : +82-10- 3368-8681</w:t>
            </w:r>
          </w:p>
        </w:tc>
      </w:tr>
      <w:tr w14:paraId="378CF3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3FEC7713">
            <w:pPr>
              <w:framePr w:hSpace="0" w:wrap="auto" w:vAnchor="margin" w:hAnchor="text" w:xAlign="left" w:yAlign="inline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春秋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11B40E7F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春秋</w:t>
            </w:r>
            <w:r>
              <w:rPr>
                <w:rFonts w:hint="eastAsia"/>
                <w:b/>
              </w:rPr>
              <w:t>首尔仁川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配备320主轮资源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264A820D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714DE181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电话：021-22352781</w:t>
            </w:r>
          </w:p>
          <w:p w14:paraId="0576BCB1">
            <w:pPr>
              <w:framePr w:hSpace="0" w:wrap="auto" w:vAnchor="margin" w:hAnchor="text" w:xAlign="left" w:yAlign="inline"/>
              <w:rPr>
                <w:rStyle w:val="13"/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邮件：aog@ch.com</w:t>
            </w:r>
          </w:p>
        </w:tc>
      </w:tr>
      <w:tr w14:paraId="1BC830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7B094EB6">
            <w:pPr>
              <w:framePr w:hSpace="0" w:wrap="auto" w:vAnchor="margin" w:hAnchor="text" w:xAlign="left" w:yAlign="inline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12AC56F4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</w:t>
            </w:r>
            <w:r>
              <w:rPr>
                <w:rFonts w:hint="eastAsia"/>
                <w:b/>
              </w:rPr>
              <w:t>首尔仁川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配备320系列机轮资源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185A8D9A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6DE99DC5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联系总部东航上海总部：021-22379771/79772/79773</w:t>
            </w:r>
          </w:p>
          <w:p w14:paraId="4CDB9330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邮箱：aog-desk@ceair.com</w:t>
            </w:r>
          </w:p>
        </w:tc>
      </w:tr>
      <w:tr w14:paraId="0468A6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2B1B033E">
            <w:pPr>
              <w:framePr w:hSpace="0" w:wrap="auto" w:vAnchor="margin" w:hAnchor="text" w:xAlign="left" w:yAlign="inline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南航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00826A1C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南航</w:t>
            </w:r>
            <w:r>
              <w:rPr>
                <w:rFonts w:hint="eastAsia"/>
                <w:b/>
              </w:rPr>
              <w:t>首尔仁川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配备320系列机轮资源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711B40A2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6E3C4A6B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联系南航广州总部：020-86114007/14005   13924136820</w:t>
            </w:r>
          </w:p>
          <w:p w14:paraId="5651B807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邮箱：aogcsn@csair.com</w:t>
            </w:r>
          </w:p>
        </w:tc>
      </w:tr>
      <w:tr w14:paraId="12C20AD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2042B18C">
            <w:pPr>
              <w:framePr w:hSpace="0" w:wrap="auto" w:vAnchor="margin" w:hAnchor="text" w:xAlign="left" w:yAlign="inline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青岛航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54EB691B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青岛航</w:t>
            </w:r>
            <w:r>
              <w:rPr>
                <w:rFonts w:hint="eastAsia"/>
                <w:b/>
              </w:rPr>
              <w:t>首尔仁川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配备320机轮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7739B865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5AE02601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联系电话：13256855370</w:t>
            </w:r>
          </w:p>
          <w:p w14:paraId="38644A02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邮箱：aog@qdairlines.com</w:t>
            </w:r>
          </w:p>
        </w:tc>
      </w:tr>
      <w:tr w14:paraId="547D5C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0E1B27FF">
            <w:pPr>
              <w:framePr w:hSpace="0" w:wrap="auto" w:vAnchor="margin" w:hAnchor="text" w:xAlign="left" w:yAlign="inline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大韩航空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707EBE25">
            <w:pPr>
              <w:framePr w:hSpace="0" w:wrap="auto" w:vAnchor="margin" w:hAnchor="text" w:xAlign="left" w:yAlign="inline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清州仅有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HYJET V</w:t>
            </w:r>
            <w:r>
              <w:rPr>
                <w:rFonts w:hint="eastAsia" w:ascii="Arial" w:hAnsi="Arial" w:cs="Arial"/>
                <w:color w:val="000000"/>
                <w:sz w:val="20"/>
                <w:szCs w:val="20"/>
                <w:shd w:val="clear" w:color="auto" w:fill="FFFFFF"/>
              </w:rPr>
              <w:t>，</w:t>
            </w:r>
          </w:p>
          <w:p w14:paraId="00A8CBAD">
            <w:pPr>
              <w:framePr w:hSpace="0" w:wrap="auto" w:vAnchor="margin" w:hAnchor="text" w:xAlign="left" w:yAlign="inline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大韩航空</w:t>
            </w:r>
            <w:r>
              <w:rPr>
                <w:rFonts w:hint="eastAsia"/>
                <w:b/>
              </w:rPr>
              <w:t>首尔仁川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主基地，配备787和321NEO航材，机轮胎皮与我司一致，滑油和液压油与我司牌号一致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6B005302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6D13328B">
            <w:pPr>
              <w:framePr w:hSpace="0" w:wrap="auto" w:vAnchor="margin" w:hAnchor="text" w:xAlign="left" w:yAlign="inline"/>
              <w:rPr>
                <w:rFonts w:ascii="Microsoft YaHei UI" w:hAnsi="Microsoft YaHei UI" w:eastAsia="Microsoft YaHei UI"/>
                <w:color w:val="7F7F7F"/>
                <w:sz w:val="20"/>
                <w:szCs w:val="20"/>
                <w:shd w:val="clear" w:color="auto" w:fill="F1F6F5"/>
              </w:rPr>
            </w:pPr>
            <w:r>
              <w:fldChar w:fldCharType="begin"/>
            </w:r>
            <w:r>
              <w:instrText xml:space="preserve"> HYPERLINK "mailto:junykwon@koreanair.com" </w:instrText>
            </w:r>
            <w:r>
              <w:fldChar w:fldCharType="separate"/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t>junykwon@koreanair.com</w:t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fldChar w:fldCharType="end"/>
            </w:r>
          </w:p>
          <w:p w14:paraId="0925AA09">
            <w:pPr>
              <w:framePr w:hSpace="0" w:wrap="auto" w:vAnchor="margin" w:hAnchor="text" w:xAlign="left" w:yAlign="inline"/>
              <w:rPr>
                <w:rFonts w:ascii="Microsoft YaHei UI" w:hAnsi="Microsoft YaHei UI" w:eastAsia="Microsoft YaHei UI"/>
                <w:color w:val="7F7F7F"/>
                <w:sz w:val="20"/>
                <w:szCs w:val="20"/>
                <w:shd w:val="clear" w:color="auto" w:fill="F1F6F5"/>
              </w:rPr>
            </w:pPr>
            <w:r>
              <w:fldChar w:fldCharType="begin"/>
            </w:r>
            <w:r>
              <w:instrText xml:space="preserve"> HYPERLINK "mailto:icnmc@koreanair.com" </w:instrText>
            </w:r>
            <w:r>
              <w:fldChar w:fldCharType="separate"/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t>icnmc@koreanair.com</w:t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fldChar w:fldCharType="end"/>
            </w:r>
          </w:p>
          <w:p w14:paraId="679238CE">
            <w:pPr>
              <w:framePr w:hSpace="0" w:wrap="auto" w:vAnchor="margin" w:hAnchor="text" w:xAlign="left" w:yAlign="inline"/>
              <w:rPr>
                <w:rFonts w:ascii="Microsoft YaHei UI" w:hAnsi="Microsoft YaHei UI" w:eastAsia="Microsoft YaHei UI"/>
                <w:color w:val="7F7F7F"/>
                <w:sz w:val="20"/>
                <w:szCs w:val="20"/>
                <w:shd w:val="clear" w:color="auto" w:fill="F1F6F5"/>
              </w:rPr>
            </w:pPr>
            <w:r>
              <w:fldChar w:fldCharType="begin"/>
            </w:r>
            <w:r>
              <w:instrText xml:space="preserve"> HYPERLINK "mailto:selmot@koreanair.com" </w:instrText>
            </w:r>
            <w:r>
              <w:fldChar w:fldCharType="separate"/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t>selmot@koreanair.com</w:t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fldChar w:fldCharType="end"/>
            </w:r>
          </w:p>
          <w:p w14:paraId="113676F0">
            <w:pPr>
              <w:framePr w:hSpace="0" w:wrap="auto" w:vAnchor="margin" w:hAnchor="text" w:xAlign="left" w:yAlign="inline"/>
              <w:rPr>
                <w:rFonts w:ascii="Microsoft YaHei UI" w:hAnsi="Microsoft YaHei UI" w:eastAsia="Microsoft YaHei UI"/>
                <w:color w:val="7F7F7F"/>
                <w:sz w:val="20"/>
                <w:szCs w:val="20"/>
                <w:shd w:val="clear" w:color="auto" w:fill="F1F6F5"/>
              </w:rPr>
            </w:pPr>
            <w:r>
              <w:fldChar w:fldCharType="begin"/>
            </w:r>
            <w:r>
              <w:instrText xml:space="preserve"> HYPERLINK "mailto:jju@koreanair.com" </w:instrText>
            </w:r>
            <w:r>
              <w:fldChar w:fldCharType="separate"/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t>jju@koreanair.com</w:t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fldChar w:fldCharType="end"/>
            </w:r>
          </w:p>
          <w:p w14:paraId="34E33AF5">
            <w:pPr>
              <w:framePr w:hSpace="0" w:wrap="auto" w:vAnchor="margin" w:hAnchor="text" w:xAlign="left" w:yAlign="inline"/>
              <w:rPr>
                <w:rFonts w:ascii="Microsoft YaHei UI" w:hAnsi="Microsoft YaHei UI" w:eastAsia="Microsoft YaHei UI"/>
                <w:color w:val="7F7F7F"/>
                <w:sz w:val="20"/>
                <w:szCs w:val="20"/>
                <w:shd w:val="clear" w:color="auto" w:fill="F1F6F5"/>
              </w:rPr>
            </w:pPr>
            <w:r>
              <w:fldChar w:fldCharType="begin"/>
            </w:r>
            <w:r>
              <w:instrText xml:space="preserve"> HYPERLINK "mailto:jaeclee@koreanair.com" </w:instrText>
            </w:r>
            <w:r>
              <w:fldChar w:fldCharType="separate"/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t>jaeclee@koreanair.com</w:t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fldChar w:fldCharType="end"/>
            </w:r>
          </w:p>
          <w:p w14:paraId="48EA09DA">
            <w:pPr>
              <w:framePr w:hSpace="0" w:wrap="auto" w:vAnchor="margin" w:hAnchor="text" w:xAlign="left" w:yAlign="inline"/>
              <w:rPr>
                <w:rFonts w:ascii="Microsoft YaHei UI" w:hAnsi="Microsoft YaHei UI" w:eastAsia="Microsoft YaHei UI"/>
                <w:color w:val="4F4F4F"/>
                <w:sz w:val="20"/>
                <w:szCs w:val="20"/>
                <w:shd w:val="clear" w:color="auto" w:fill="F1F6F5"/>
              </w:rPr>
            </w:pPr>
            <w:r>
              <w:fldChar w:fldCharType="begin"/>
            </w:r>
            <w:r>
              <w:instrText xml:space="preserve"> HYPERLINK "mailto:cjjkk@koreanair.com" </w:instrText>
            </w:r>
            <w:r>
              <w:fldChar w:fldCharType="separate"/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t>cjjkk@koreanair.com</w:t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fldChar w:fldCharType="end"/>
            </w:r>
          </w:p>
          <w:p w14:paraId="6D6E21AE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Microsoft YaHei UI" w:hAnsi="Microsoft YaHei UI" w:eastAsia="Microsoft YaHei UI"/>
                <w:color w:val="7F7F7F"/>
                <w:sz w:val="20"/>
                <w:szCs w:val="20"/>
                <w:shd w:val="clear" w:color="auto" w:fill="F1F6F5"/>
              </w:rPr>
              <w:t>selmoo@koreanair.com</w:t>
            </w:r>
          </w:p>
          <w:p w14:paraId="588810E6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AOG席位：seljjp@koreanair.com </w:t>
            </w:r>
          </w:p>
          <w:p w14:paraId="33C8F91B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Tel : 82-2-2656-3612 /3654</w:t>
            </w:r>
          </w:p>
        </w:tc>
      </w:tr>
      <w:tr w14:paraId="096D9C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198DFED5">
            <w:pPr>
              <w:framePr w:hSpace="0" w:wrap="auto" w:vAnchor="margin" w:hAnchor="text" w:xAlign="left" w:yAlign="inline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韩亚航空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45EAA231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韩亚航空航空</w:t>
            </w:r>
            <w:r>
              <w:rPr>
                <w:rFonts w:hint="eastAsia"/>
                <w:b/>
              </w:rPr>
              <w:t>首尔仁川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主基地，配备320系列飞机资源</w:t>
            </w:r>
          </w:p>
          <w:p w14:paraId="05914144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机轮胎皮可互换，仅液压油与我司牌号一致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7FFA8B81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72E2DCE6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AOG席位：</w:t>
            </w:r>
            <w:r>
              <w:fldChar w:fldCharType="begin"/>
            </w:r>
            <w:r>
              <w:instrText xml:space="preserve"> HYPERLINK "mailto:aammz@flyasiana.com"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aammz@flyasiana.com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 w14:paraId="29DCA222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仓储（AOG时也可以尝试联系）：baekhk@asianaairport.com</w:t>
            </w:r>
          </w:p>
        </w:tc>
      </w:tr>
      <w:tr w14:paraId="00CEE7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7393085A">
            <w:pPr>
              <w:framePr w:hSpace="0" w:wrap="auto" w:vAnchor="margin" w:hAnchor="text" w:xAlign="left" w:yAlign="inline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长荣航空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584141E2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长荣在</w:t>
            </w:r>
            <w:r>
              <w:rPr>
                <w:rFonts w:hint="eastAsia"/>
                <w:b/>
              </w:rPr>
              <w:t>首尔仁川</w:t>
            </w:r>
            <w:r>
              <w:rPr>
                <w:b/>
              </w:rPr>
              <w:t xml:space="preserve"> MM agent (OZ) bond store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配备：</w:t>
            </w:r>
          </w:p>
          <w:p w14:paraId="1CEB2D5F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前轮件号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，胎皮件号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APR05145</w:t>
            </w:r>
          </w:p>
          <w:p w14:paraId="254B6C7F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21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NEO主轮件号</w:t>
            </w:r>
            <w: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，胎皮件号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APR07010</w:t>
            </w:r>
          </w:p>
          <w:p w14:paraId="2D56BC93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787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前轮件号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，胎皮件号</w:t>
            </w:r>
            <w:r>
              <w:t>M18501</w:t>
            </w:r>
            <w:r>
              <w:rPr>
                <w:rFonts w:hint="eastAsia"/>
              </w:rPr>
              <w:t>和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APR06700</w:t>
            </w:r>
          </w:p>
          <w:p w14:paraId="1C1D87D7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787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主轮件号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，胎皮</w:t>
            </w:r>
            <w:r>
              <w:rPr>
                <w:rFonts w:hint="eastAsia"/>
              </w:rPr>
              <w:t>件号</w:t>
            </w:r>
            <w:r>
              <w:t>M19501</w:t>
            </w:r>
            <w:r>
              <w:rPr>
                <w:rFonts w:hint="eastAsia"/>
              </w:rPr>
              <w:t>和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APR07850</w:t>
            </w:r>
          </w:p>
          <w:p w14:paraId="1683C33D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以上全部适用于我司。</w:t>
            </w:r>
          </w:p>
          <w:p w14:paraId="42253E86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如需求援，发送AOG邮箱，可一起抄送其他邮箱，并打电话</w:t>
            </w:r>
            <w:r>
              <w:rPr>
                <w:rFonts w:ascii="Calibri" w:hAnsi="Calibri" w:cs="Calibri"/>
                <w:color w:val="1F497D"/>
                <w:shd w:val="clear" w:color="auto" w:fill="FFFFFF"/>
              </w:rPr>
              <w:t xml:space="preserve"> 886-3-351-9707</w:t>
            </w:r>
            <w:r>
              <w:rPr>
                <w:rFonts w:hint="eastAsia" w:ascii="Calibri" w:hAnsi="Calibri" w:cs="Calibri"/>
                <w:color w:val="1F497D"/>
                <w:shd w:val="clear" w:color="auto" w:fill="FFFFFF"/>
              </w:rPr>
              <w:t>，确认出库后，提供租借合同给长荣，长荣通知MM放货，租借件按照IATP联系归还至台北</w:t>
            </w:r>
            <w:r>
              <w:t xml:space="preserve"> </w:t>
            </w:r>
            <w:r>
              <w:rPr>
                <w:rFonts w:ascii="Calibri" w:hAnsi="Calibri" w:cs="Calibri"/>
                <w:color w:val="1F497D"/>
                <w:shd w:val="clear" w:color="auto" w:fill="FFFFFF"/>
              </w:rPr>
              <w:t>TPE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52D58DA1">
            <w:pPr>
              <w:framePr w:hSpace="0" w:wrap="auto" w:vAnchor="margin" w:hAnchor="text" w:xAlign="left" w:yAlign="inline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3A7E595A">
            <w:pPr>
              <w:framePr w:hSpace="0" w:wrap="auto" w:vAnchor="margin" w:hAnchor="text" w:xAlign="left" w:yAlign="inline"/>
              <w:rPr>
                <w:rFonts w:ascii="Microsoft YaHei UI" w:hAnsi="Microsoft YaHei UI" w:eastAsia="Microsoft YaHei UI"/>
                <w:color w:val="7F7F7F"/>
                <w:sz w:val="20"/>
                <w:szCs w:val="20"/>
                <w:shd w:val="clear" w:color="auto" w:fill="F1F6F5"/>
              </w:rPr>
            </w:pPr>
            <w:r>
              <w:fldChar w:fldCharType="begin"/>
            </w:r>
            <w:r>
              <w:instrText xml:space="preserve"> HYPERLINK "mailto:samhwang@egat.com.tw" </w:instrText>
            </w:r>
            <w:r>
              <w:fldChar w:fldCharType="separate"/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t>samhwang@egat.com.tw</w:t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fldChar w:fldCharType="end"/>
            </w:r>
          </w:p>
          <w:p w14:paraId="28F478D2">
            <w:pPr>
              <w:framePr w:hSpace="0" w:wrap="auto" w:vAnchor="margin" w:hAnchor="text" w:xAlign="left" w:yAlign="inline"/>
              <w:rPr>
                <w:rFonts w:ascii="Microsoft YaHei UI" w:hAnsi="Microsoft YaHei UI" w:eastAsia="Microsoft YaHei UI"/>
                <w:color w:val="7F7F7F"/>
                <w:sz w:val="20"/>
                <w:szCs w:val="20"/>
                <w:shd w:val="clear" w:color="auto" w:fill="F1F6F5"/>
              </w:rPr>
            </w:pPr>
            <w:r>
              <w:fldChar w:fldCharType="begin"/>
            </w:r>
            <w:r>
              <w:instrText xml:space="preserve"> HYPERLINK "mailto:janettsai@egat.com.tw" </w:instrText>
            </w:r>
            <w:r>
              <w:fldChar w:fldCharType="separate"/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t>janettsai@egat.com.tw</w:t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fldChar w:fldCharType="end"/>
            </w:r>
          </w:p>
          <w:p w14:paraId="0A3DE1A1">
            <w:pPr>
              <w:framePr w:hSpace="0" w:wrap="auto" w:vAnchor="margin" w:hAnchor="text" w:xAlign="left" w:yAlign="inline"/>
              <w:rPr>
                <w:rFonts w:ascii="Microsoft YaHei UI" w:hAnsi="Microsoft YaHei UI" w:eastAsia="Microsoft YaHei UI"/>
                <w:color w:val="7F7F7F"/>
                <w:sz w:val="20"/>
                <w:szCs w:val="20"/>
                <w:shd w:val="clear" w:color="auto" w:fill="F1F6F5"/>
              </w:rPr>
            </w:pPr>
            <w:r>
              <w:fldChar w:fldCharType="begin"/>
            </w:r>
            <w:r>
              <w:instrText xml:space="preserve"> HYPERLINK "mailto:aogdesk@egat.com.tw" </w:instrText>
            </w:r>
            <w:r>
              <w:fldChar w:fldCharType="separate"/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t>aogdesk@egat.com.tw</w:t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fldChar w:fldCharType="end"/>
            </w:r>
          </w:p>
          <w:p w14:paraId="03DCCF8F">
            <w:pPr>
              <w:framePr w:hSpace="0" w:wrap="auto" w:vAnchor="margin" w:hAnchor="text" w:xAlign="left" w:yAlign="inline"/>
              <w:rPr>
                <w:rFonts w:ascii="Microsoft YaHei UI" w:hAnsi="Microsoft YaHei UI" w:eastAsia="Microsoft YaHei UI"/>
                <w:color w:val="7F7F7F"/>
                <w:sz w:val="20"/>
                <w:szCs w:val="20"/>
                <w:shd w:val="clear" w:color="auto" w:fill="F1F6F5"/>
              </w:rPr>
            </w:pPr>
            <w:r>
              <w:fldChar w:fldCharType="begin"/>
            </w:r>
            <w:r>
              <w:instrText xml:space="preserve"> HYPERLINK "mailto:jerrychuang@egat.com.tw" </w:instrText>
            </w:r>
            <w:r>
              <w:fldChar w:fldCharType="separate"/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t>jerrychuang@egat.com.tw</w:t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fldChar w:fldCharType="end"/>
            </w:r>
          </w:p>
          <w:p w14:paraId="0867934F">
            <w:pPr>
              <w:framePr w:hSpace="0" w:wrap="auto" w:vAnchor="margin" w:hAnchor="text" w:xAlign="left" w:yAlign="inline"/>
              <w:rPr>
                <w:rFonts w:ascii="Microsoft YaHei UI" w:hAnsi="Microsoft YaHei UI" w:eastAsia="Microsoft YaHei UI"/>
                <w:color w:val="7F7F7F"/>
                <w:sz w:val="20"/>
                <w:szCs w:val="20"/>
                <w:shd w:val="clear" w:color="auto" w:fill="F1F6F5"/>
              </w:rPr>
            </w:pPr>
            <w:r>
              <w:fldChar w:fldCharType="begin"/>
            </w:r>
            <w:r>
              <w:instrText xml:space="preserve"> HYPERLINK "mailto:chuanchuehsu@egat.com.tw" </w:instrText>
            </w:r>
            <w:r>
              <w:fldChar w:fldCharType="separate"/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t>chuanchuehsu@egat.com.tw</w:t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fldChar w:fldCharType="end"/>
            </w:r>
          </w:p>
          <w:p w14:paraId="0E2C44DF">
            <w:pPr>
              <w:framePr w:hSpace="0" w:wrap="auto" w:vAnchor="margin" w:hAnchor="text" w:xAlign="left" w:yAlign="inline"/>
              <w:rPr>
                <w:rFonts w:ascii="Microsoft YaHei UI" w:hAnsi="Microsoft YaHei UI" w:eastAsia="Microsoft YaHei UI"/>
                <w:color w:val="7F7F7F"/>
                <w:sz w:val="20"/>
                <w:szCs w:val="20"/>
                <w:shd w:val="clear" w:color="auto" w:fill="F1F6F5"/>
              </w:rPr>
            </w:pPr>
            <w:r>
              <w:fldChar w:fldCharType="begin"/>
            </w:r>
            <w:r>
              <w:instrText xml:space="preserve"> HYPERLINK "mailto:chihchaochang@egat.com.tw" </w:instrText>
            </w:r>
            <w:r>
              <w:fldChar w:fldCharType="separate"/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t>chihchaochang@egat.com.tw</w:t>
            </w:r>
            <w:r>
              <w:rPr>
                <w:rStyle w:val="13"/>
                <w:rFonts w:hint="eastAsia" w:ascii="Microsoft YaHei UI" w:hAnsi="Microsoft YaHei UI" w:eastAsia="Microsoft YaHei UI"/>
                <w:sz w:val="20"/>
                <w:szCs w:val="20"/>
                <w:shd w:val="clear" w:color="auto" w:fill="F1F6F5"/>
              </w:rPr>
              <w:fldChar w:fldCharType="end"/>
            </w:r>
          </w:p>
          <w:p w14:paraId="55D364C3">
            <w:pPr>
              <w:framePr w:hSpace="0" w:wrap="auto" w:vAnchor="margin" w:hAnchor="text" w:xAlign="left" w:yAlign="inline"/>
              <w:rPr>
                <w:rFonts w:ascii="Microsoft YaHei UI" w:hAnsi="Microsoft YaHei UI" w:eastAsia="Microsoft YaHei UI"/>
                <w:color w:val="7F7F7F"/>
                <w:sz w:val="20"/>
                <w:szCs w:val="20"/>
                <w:shd w:val="clear" w:color="auto" w:fill="F1F6F5"/>
              </w:rPr>
            </w:pPr>
            <w:r>
              <w:fldChar w:fldCharType="begin"/>
            </w:r>
            <w:r>
              <w:instrText xml:space="preserve"> HYPERLINK "mailto:johnwu@egat.com.tw" </w:instrText>
            </w:r>
            <w:r>
              <w:fldChar w:fldCharType="separate"/>
            </w:r>
            <w:r>
              <w:rPr>
                <w:rStyle w:val="13"/>
                <w:color w:val="FF0000"/>
                <w:sz w:val="23"/>
                <w:szCs w:val="23"/>
                <w:shd w:val="clear" w:color="auto" w:fill="FFFFFF"/>
              </w:rPr>
              <w:t>johnwu@egat.com.tw</w:t>
            </w:r>
            <w:r>
              <w:rPr>
                <w:rStyle w:val="13"/>
                <w:color w:val="FF0000"/>
                <w:sz w:val="23"/>
                <w:szCs w:val="23"/>
                <w:shd w:val="clear" w:color="auto" w:fill="FFFFFF"/>
              </w:rPr>
              <w:fldChar w:fldCharType="end"/>
            </w:r>
          </w:p>
        </w:tc>
      </w:tr>
      <w:tr w14:paraId="644B1B0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04D2E71">
            <w:pPr>
              <w:framePr w:hSpace="0" w:wrap="auto" w:vAnchor="margin" w:hAnchor="text" w:xAlign="left" w:yAlign="inline"/>
            </w:pPr>
          </w:p>
        </w:tc>
      </w:tr>
      <w:tr w14:paraId="431693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FFCF72A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驻外机务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3753C535">
            <w:pPr>
              <w:framePr w:hSpace="0" w:wrap="auto" w:vAnchor="margin" w:hAnchor="text" w:xAlign="left" w:yAlign="inline"/>
              <w:rPr>
                <w:color w:val="000000"/>
              </w:rPr>
            </w:pPr>
          </w:p>
        </w:tc>
      </w:tr>
      <w:tr w14:paraId="413B9A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19817AE">
            <w:pPr>
              <w:framePr w:hSpace="0" w:wrap="auto" w:vAnchor="margin" w:hAnchor="text" w:xAlign="left" w:yAlign="inline"/>
            </w:pPr>
          </w:p>
        </w:tc>
      </w:tr>
      <w:tr w14:paraId="547CFC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3EF54D38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3A88111">
            <w:pPr>
              <w:framePr w:hSpace="0" w:wrap="auto" w:vAnchor="margin" w:hAnchor="text" w:xAlign="left" w:yAlign="inline"/>
              <w:rPr>
                <w:color w:val="000000"/>
              </w:rPr>
            </w:pPr>
          </w:p>
        </w:tc>
      </w:tr>
      <w:tr w14:paraId="714E620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E3BCF00">
            <w:pPr>
              <w:framePr w:hSpace="0" w:wrap="auto" w:vAnchor="margin" w:hAnchor="text" w:xAlign="left" w:yAlign="inline"/>
            </w:pPr>
          </w:p>
        </w:tc>
      </w:tr>
      <w:tr w14:paraId="2952C7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E5E6DC2">
            <w:pPr>
              <w:framePr w:hSpace="0" w:wrap="auto" w:vAnchor="margin" w:hAnchor="text" w:xAlign="left" w:yAlign="inline"/>
              <w:rPr>
                <w:bCs/>
              </w:rPr>
            </w:pPr>
            <w:r>
              <w:rPr>
                <w:rFonts w:hint="eastAsia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D120189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BD07198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吉隆坡1小时；新加坡1</w:t>
            </w:r>
            <w:r>
              <w:t>.5</w:t>
            </w:r>
            <w:r>
              <w:rPr>
                <w:rFonts w:hint="eastAsia"/>
              </w:rPr>
              <w:t>小时；上海5</w:t>
            </w:r>
            <w:r>
              <w:t>.5</w:t>
            </w:r>
            <w:r>
              <w:rPr>
                <w:rFonts w:hint="eastAsia"/>
              </w:rPr>
              <w:t>小时（仅我司）；厦门4小时；广州4小时</w:t>
            </w:r>
          </w:p>
        </w:tc>
      </w:tr>
      <w:tr w14:paraId="7559DD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45BEC49">
            <w:pPr>
              <w:framePr w:hSpace="0" w:wrap="auto" w:vAnchor="margin" w:hAnchor="text" w:xAlign="left" w:yAlign="inline"/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70E1673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14:paraId="7384BFD0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仁川2</w:t>
            </w:r>
            <w:r>
              <w:t>00</w:t>
            </w:r>
            <w:r>
              <w:rPr>
                <w:rFonts w:hint="eastAsia"/>
              </w:rPr>
              <w:t>公里，2</w:t>
            </w:r>
            <w:r>
              <w:t>.5</w:t>
            </w:r>
            <w:r>
              <w:rPr>
                <w:rFonts w:hint="eastAsia"/>
              </w:rPr>
              <w:t>小时</w:t>
            </w:r>
            <w:bookmarkStart w:id="0" w:name="_GoBack"/>
            <w:bookmarkEnd w:id="0"/>
          </w:p>
        </w:tc>
      </w:tr>
      <w:tr w14:paraId="7BCFFD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4750CA7">
            <w:pPr>
              <w:framePr w:hSpace="0" w:wrap="auto" w:vAnchor="margin" w:hAnchor="text" w:xAlign="left" w:yAlign="inline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6E3F99B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477BE22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N/A</w:t>
            </w:r>
          </w:p>
        </w:tc>
      </w:tr>
      <w:tr w14:paraId="0F73B8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500BB51">
            <w:pPr>
              <w:framePr w:hSpace="0" w:wrap="auto" w:vAnchor="margin" w:hAnchor="text" w:xAlign="left" w:yAlign="inline"/>
            </w:pPr>
          </w:p>
        </w:tc>
      </w:tr>
      <w:tr w14:paraId="46D298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C108CAF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30C13B2F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吉祥关务班组长：姜翼飞</w:t>
            </w:r>
          </w:p>
          <w:p w14:paraId="3D1E1151">
            <w:pPr>
              <w:framePr w:hSpace="0" w:wrap="auto" w:vAnchor="margin" w:hAnchor="text" w:xAlign="left" w:yAlign="in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邮箱：jiangyifei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@juneyaoair.com</w:t>
            </w:r>
          </w:p>
          <w:p w14:paraId="4AF6C27E">
            <w:pPr>
              <w:framePr w:hSpace="0" w:wrap="auto" w:vAnchor="margin" w:hAnchor="text" w:xAlign="left" w:yAlign="in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电话：</w:t>
            </w:r>
            <w:r>
              <w:t>13917777781</w:t>
            </w:r>
          </w:p>
          <w:p w14:paraId="2C28EA9E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业务经理：韩强</w:t>
            </w:r>
          </w:p>
          <w:p w14:paraId="69E29749">
            <w:pPr>
              <w:framePr w:hSpace="0" w:wrap="auto" w:vAnchor="margin" w:hAnchor="text" w:xAlign="left" w:yAlign="in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 w14:paraId="090DC668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电话：13764931937</w:t>
            </w:r>
          </w:p>
        </w:tc>
      </w:tr>
      <w:tr w14:paraId="49A69E0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46AEC90">
            <w:pPr>
              <w:framePr w:hSpace="0" w:wrap="auto" w:vAnchor="margin" w:hAnchor="text" w:xAlign="left" w:yAlign="inline"/>
            </w:pPr>
            <w:r>
              <w:rPr>
                <w:rFonts w:hint="eastAsia"/>
              </w:rPr>
              <w:t>物流运输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120D6CE">
            <w:pPr>
              <w:framePr w:hSpace="0" w:wrap="auto" w:vAnchor="margin" w:hAnchor="text" w:xAlign="left" w:yAlign="inline"/>
              <w:shd w:val="clear" w:color="auto" w:fill="FFFFFF"/>
              <w:jc w:val="left"/>
              <w:textAlignment w:val="auto"/>
            </w:pPr>
            <w:r>
              <w:t>韩国境内的物流</w:t>
            </w:r>
            <w:r>
              <w:rPr>
                <w:rFonts w:hint="eastAsia"/>
              </w:rPr>
              <w:t>请联系Danny Kim，邮箱azuldwk@gmail.com，电话：82-10-4415-8783</w:t>
            </w:r>
          </w:p>
          <w:p w14:paraId="622CC379">
            <w:pPr>
              <w:framePr w:hSpace="0" w:wrap="auto" w:vAnchor="margin" w:hAnchor="text" w:xAlign="left" w:yAlign="inline"/>
              <w:shd w:val="clear" w:color="auto" w:fill="FFFFFF"/>
              <w:jc w:val="left"/>
              <w:textAlignment w:val="auto"/>
            </w:pPr>
            <w:r>
              <w:rPr>
                <w:rFonts w:hint="eastAsia"/>
              </w:rPr>
              <w:t>他们可以安排韩国境内，包括从仁川机场到清州的物流，仅可以在外场运输，无法进场。仁川到清州专车2</w:t>
            </w:r>
            <w:r>
              <w:t>00</w:t>
            </w:r>
            <w:r>
              <w:rPr>
                <w:rFonts w:hint="eastAsia"/>
              </w:rPr>
              <w:t>公里，2</w:t>
            </w:r>
            <w:r>
              <w:t>.5</w:t>
            </w:r>
            <w:r>
              <w:rPr>
                <w:rFonts w:hint="eastAsia"/>
              </w:rPr>
              <w:t>小时，可以送到道口，由我们的收货</w:t>
            </w:r>
            <w:r>
              <w:t>人</w:t>
            </w:r>
            <w:r>
              <w:rPr>
                <w:rFonts w:hint="eastAsia"/>
              </w:rPr>
              <w:t>在</w:t>
            </w:r>
            <w:r>
              <w:t>道口</w:t>
            </w:r>
            <w:r>
              <w:rPr>
                <w:rFonts w:hint="eastAsia"/>
              </w:rPr>
              <w:t>交接</w:t>
            </w:r>
            <w:r>
              <w:t>。</w:t>
            </w:r>
            <w:r>
              <w:rPr>
                <w:rFonts w:hint="eastAsia"/>
              </w:rPr>
              <w:t>运费取决于尺寸重量，通常不超过1</w:t>
            </w:r>
            <w:r>
              <w:t>000</w:t>
            </w:r>
            <w:r>
              <w:rPr>
                <w:rFonts w:hint="eastAsia"/>
              </w:rPr>
              <w:t>美金一趟。</w:t>
            </w:r>
          </w:p>
          <w:p w14:paraId="0D5479E1">
            <w:pPr>
              <w:framePr w:hSpace="0" w:wrap="auto" w:vAnchor="margin" w:hAnchor="text" w:xAlign="left" w:yAlign="inline"/>
              <w:shd w:val="clear" w:color="auto" w:fill="FFFFFF"/>
              <w:jc w:val="left"/>
              <w:textAlignment w:val="auto"/>
            </w:pPr>
            <w:r>
              <w:rPr>
                <w:rFonts w:hint="eastAsia"/>
              </w:rPr>
              <w:t>发给Danny Kim的邮件务必抄送韩强、姜翼飞，付款由我司的协议物流代理代为支付。</w:t>
            </w:r>
          </w:p>
        </w:tc>
      </w:tr>
    </w:tbl>
    <w:p w14:paraId="5151C185">
      <w:pPr>
        <w:framePr w:wrap="around"/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�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EC34F">
    <w:pPr>
      <w:pStyle w:val="4"/>
      <w:framePr w:wrap="around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2AC62489"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AC62489"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6BB2D">
    <w:pPr>
      <w:pStyle w:val="5"/>
      <w:framePr w:wrap="around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51B03"/>
    <w:rsid w:val="00080E17"/>
    <w:rsid w:val="000825AC"/>
    <w:rsid w:val="00095EED"/>
    <w:rsid w:val="00097F8B"/>
    <w:rsid w:val="000A13CD"/>
    <w:rsid w:val="000A429A"/>
    <w:rsid w:val="000A4CF3"/>
    <w:rsid w:val="000A4EB0"/>
    <w:rsid w:val="000B4B1E"/>
    <w:rsid w:val="000D061E"/>
    <w:rsid w:val="000E49B0"/>
    <w:rsid w:val="000F5A9F"/>
    <w:rsid w:val="00170382"/>
    <w:rsid w:val="00172A27"/>
    <w:rsid w:val="00174C95"/>
    <w:rsid w:val="001952FF"/>
    <w:rsid w:val="001A5FF2"/>
    <w:rsid w:val="001A78E7"/>
    <w:rsid w:val="001C0352"/>
    <w:rsid w:val="001C7799"/>
    <w:rsid w:val="0020251C"/>
    <w:rsid w:val="00225633"/>
    <w:rsid w:val="00232CA5"/>
    <w:rsid w:val="00293F71"/>
    <w:rsid w:val="002C3223"/>
    <w:rsid w:val="002D248E"/>
    <w:rsid w:val="002D6BFD"/>
    <w:rsid w:val="00313B41"/>
    <w:rsid w:val="0032766F"/>
    <w:rsid w:val="00346C30"/>
    <w:rsid w:val="0036274F"/>
    <w:rsid w:val="00375076"/>
    <w:rsid w:val="00377902"/>
    <w:rsid w:val="00383F42"/>
    <w:rsid w:val="003B1462"/>
    <w:rsid w:val="003B26A2"/>
    <w:rsid w:val="003C0D36"/>
    <w:rsid w:val="003D3DAB"/>
    <w:rsid w:val="003F0398"/>
    <w:rsid w:val="003F4FA0"/>
    <w:rsid w:val="004023B0"/>
    <w:rsid w:val="004119DF"/>
    <w:rsid w:val="00431E75"/>
    <w:rsid w:val="00463DAD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2772"/>
    <w:rsid w:val="0057559D"/>
    <w:rsid w:val="00577A8D"/>
    <w:rsid w:val="00596470"/>
    <w:rsid w:val="005A6225"/>
    <w:rsid w:val="005C2EB3"/>
    <w:rsid w:val="005D3226"/>
    <w:rsid w:val="00616273"/>
    <w:rsid w:val="006417E6"/>
    <w:rsid w:val="006735F2"/>
    <w:rsid w:val="00674857"/>
    <w:rsid w:val="006B2A2D"/>
    <w:rsid w:val="006E1314"/>
    <w:rsid w:val="006E6CA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7E426E"/>
    <w:rsid w:val="00820BE3"/>
    <w:rsid w:val="00826EB3"/>
    <w:rsid w:val="00843639"/>
    <w:rsid w:val="00857D88"/>
    <w:rsid w:val="00866036"/>
    <w:rsid w:val="00880D5B"/>
    <w:rsid w:val="0088367A"/>
    <w:rsid w:val="008A6AB4"/>
    <w:rsid w:val="008B70E6"/>
    <w:rsid w:val="008C5C10"/>
    <w:rsid w:val="008F78B7"/>
    <w:rsid w:val="00914F91"/>
    <w:rsid w:val="00933997"/>
    <w:rsid w:val="00944B00"/>
    <w:rsid w:val="0096337C"/>
    <w:rsid w:val="009751B3"/>
    <w:rsid w:val="009921BE"/>
    <w:rsid w:val="009A27B9"/>
    <w:rsid w:val="009B15D1"/>
    <w:rsid w:val="009C0E1C"/>
    <w:rsid w:val="009C1945"/>
    <w:rsid w:val="009D3722"/>
    <w:rsid w:val="00A0701A"/>
    <w:rsid w:val="00A3765A"/>
    <w:rsid w:val="00A403D6"/>
    <w:rsid w:val="00A658C8"/>
    <w:rsid w:val="00A91872"/>
    <w:rsid w:val="00A96D51"/>
    <w:rsid w:val="00AA1EDF"/>
    <w:rsid w:val="00AA3D2F"/>
    <w:rsid w:val="00AE3F37"/>
    <w:rsid w:val="00AF40E4"/>
    <w:rsid w:val="00AF53F3"/>
    <w:rsid w:val="00B15181"/>
    <w:rsid w:val="00B258F6"/>
    <w:rsid w:val="00B4315D"/>
    <w:rsid w:val="00B61ED1"/>
    <w:rsid w:val="00B92464"/>
    <w:rsid w:val="00B95276"/>
    <w:rsid w:val="00B963E2"/>
    <w:rsid w:val="00BA04A8"/>
    <w:rsid w:val="00BA1C38"/>
    <w:rsid w:val="00BD0ADF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83163"/>
    <w:rsid w:val="00C96A6E"/>
    <w:rsid w:val="00CA562C"/>
    <w:rsid w:val="00CB1789"/>
    <w:rsid w:val="00CD58DE"/>
    <w:rsid w:val="00CE1B1D"/>
    <w:rsid w:val="00CE5DC9"/>
    <w:rsid w:val="00D13AAB"/>
    <w:rsid w:val="00D15150"/>
    <w:rsid w:val="00D413D1"/>
    <w:rsid w:val="00D532FD"/>
    <w:rsid w:val="00D53D1D"/>
    <w:rsid w:val="00D704A2"/>
    <w:rsid w:val="00D769BC"/>
    <w:rsid w:val="00DA7E0A"/>
    <w:rsid w:val="00DB4F15"/>
    <w:rsid w:val="00DB6990"/>
    <w:rsid w:val="00DE0FE3"/>
    <w:rsid w:val="00E007E0"/>
    <w:rsid w:val="00E071E1"/>
    <w:rsid w:val="00E1392B"/>
    <w:rsid w:val="00E21476"/>
    <w:rsid w:val="00E2244C"/>
    <w:rsid w:val="00E33F43"/>
    <w:rsid w:val="00E340DE"/>
    <w:rsid w:val="00E42CBA"/>
    <w:rsid w:val="00E440E0"/>
    <w:rsid w:val="00E55905"/>
    <w:rsid w:val="00E559C0"/>
    <w:rsid w:val="00E578F2"/>
    <w:rsid w:val="00E82480"/>
    <w:rsid w:val="00E9239C"/>
    <w:rsid w:val="00EC3660"/>
    <w:rsid w:val="00EC4D9B"/>
    <w:rsid w:val="00ED26AB"/>
    <w:rsid w:val="00ED4DCC"/>
    <w:rsid w:val="00ED705B"/>
    <w:rsid w:val="00ED7BE4"/>
    <w:rsid w:val="00EE41CC"/>
    <w:rsid w:val="00EF650A"/>
    <w:rsid w:val="00F110E5"/>
    <w:rsid w:val="00F13667"/>
    <w:rsid w:val="00F310AD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CC20DC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8F12DBD"/>
    <w:rsid w:val="093E22CC"/>
    <w:rsid w:val="09A520F4"/>
    <w:rsid w:val="0A6069F8"/>
    <w:rsid w:val="0A95151B"/>
    <w:rsid w:val="0A9D3775"/>
    <w:rsid w:val="0B21714A"/>
    <w:rsid w:val="0B2E0313"/>
    <w:rsid w:val="0C294FEF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21F3150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58433C"/>
    <w:rsid w:val="24873956"/>
    <w:rsid w:val="24900C3B"/>
    <w:rsid w:val="25423D46"/>
    <w:rsid w:val="255460C8"/>
    <w:rsid w:val="25687640"/>
    <w:rsid w:val="25942968"/>
    <w:rsid w:val="265479DE"/>
    <w:rsid w:val="26AA0C6C"/>
    <w:rsid w:val="2761640C"/>
    <w:rsid w:val="276D1047"/>
    <w:rsid w:val="27C621F9"/>
    <w:rsid w:val="27FB0400"/>
    <w:rsid w:val="287D586A"/>
    <w:rsid w:val="28D625EF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01339D"/>
    <w:rsid w:val="33CC5127"/>
    <w:rsid w:val="33DA4013"/>
    <w:rsid w:val="347E3BD2"/>
    <w:rsid w:val="34C902A5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502CA0"/>
    <w:rsid w:val="38F71A6D"/>
    <w:rsid w:val="390C1FDA"/>
    <w:rsid w:val="39391BC2"/>
    <w:rsid w:val="39643049"/>
    <w:rsid w:val="39653C76"/>
    <w:rsid w:val="3A0D748E"/>
    <w:rsid w:val="3A6C7728"/>
    <w:rsid w:val="3B261DC1"/>
    <w:rsid w:val="3B325B39"/>
    <w:rsid w:val="3B3F1068"/>
    <w:rsid w:val="3B5D1E3D"/>
    <w:rsid w:val="3BF249E7"/>
    <w:rsid w:val="3C825A07"/>
    <w:rsid w:val="3C9C6D44"/>
    <w:rsid w:val="3CD33F10"/>
    <w:rsid w:val="3CFC508D"/>
    <w:rsid w:val="3D0D105C"/>
    <w:rsid w:val="3D41582C"/>
    <w:rsid w:val="3E846238"/>
    <w:rsid w:val="3F4D1A72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B66CB9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3C13153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6FE21BC"/>
    <w:rsid w:val="57DB6535"/>
    <w:rsid w:val="57F6715F"/>
    <w:rsid w:val="582544FA"/>
    <w:rsid w:val="58416161"/>
    <w:rsid w:val="590356BD"/>
    <w:rsid w:val="593801A3"/>
    <w:rsid w:val="59D33201"/>
    <w:rsid w:val="5AEB394F"/>
    <w:rsid w:val="5B7A22A7"/>
    <w:rsid w:val="5BCE405B"/>
    <w:rsid w:val="5C03795C"/>
    <w:rsid w:val="5C4F2AFC"/>
    <w:rsid w:val="5C57517A"/>
    <w:rsid w:val="5C8E5C36"/>
    <w:rsid w:val="5CBD324D"/>
    <w:rsid w:val="5CC87322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3DB67AA"/>
    <w:rsid w:val="64754A97"/>
    <w:rsid w:val="6536613E"/>
    <w:rsid w:val="65406068"/>
    <w:rsid w:val="65BA22CC"/>
    <w:rsid w:val="66251C04"/>
    <w:rsid w:val="662B7318"/>
    <w:rsid w:val="66A43D27"/>
    <w:rsid w:val="66EC6F91"/>
    <w:rsid w:val="6744702A"/>
    <w:rsid w:val="676D780E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DF6F58"/>
    <w:rsid w:val="712B74CB"/>
    <w:rsid w:val="71B10356"/>
    <w:rsid w:val="71CE25EB"/>
    <w:rsid w:val="71D24798"/>
    <w:rsid w:val="7200504A"/>
    <w:rsid w:val="728E5FF7"/>
    <w:rsid w:val="72BA63DA"/>
    <w:rsid w:val="72D001C0"/>
    <w:rsid w:val="7301381C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D16540"/>
    <w:rsid w:val="76F47213"/>
    <w:rsid w:val="7837370E"/>
    <w:rsid w:val="78626210"/>
    <w:rsid w:val="793F6C1D"/>
    <w:rsid w:val="7942758F"/>
    <w:rsid w:val="79A85625"/>
    <w:rsid w:val="79DB7CBA"/>
    <w:rsid w:val="7A476C20"/>
    <w:rsid w:val="7B2C0E24"/>
    <w:rsid w:val="7BCA395B"/>
    <w:rsid w:val="7BD468DB"/>
    <w:rsid w:val="7BFB3E13"/>
    <w:rsid w:val="7C09423C"/>
    <w:rsid w:val="7C5321F7"/>
    <w:rsid w:val="7C8F622F"/>
    <w:rsid w:val="7DC8439E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framePr w:hSpace="180" w:wrap="around" w:vAnchor="text" w:hAnchor="page" w:x="902" w:y="299"/>
      <w:suppressOverlap/>
      <w:jc w:val="center"/>
      <w:textAlignment w:val="center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framePr w:wrap="around"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autoRedefine/>
    <w:unhideWhenUsed/>
    <w:qFormat/>
    <w:uiPriority w:val="99"/>
    <w:pPr>
      <w:framePr w:wrap="around"/>
    </w:pPr>
    <w:rPr>
      <w:sz w:val="18"/>
      <w:szCs w:val="18"/>
    </w:rPr>
  </w:style>
  <w:style w:type="paragraph" w:styleId="4">
    <w:name w:val="footer"/>
    <w:basedOn w:val="1"/>
    <w:autoRedefine/>
    <w:qFormat/>
    <w:uiPriority w:val="0"/>
    <w:pPr>
      <w:framePr w:wrap="around"/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framePr w:wrap="around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autoRedefine/>
    <w:unhideWhenUsed/>
    <w:qFormat/>
    <w:uiPriority w:val="99"/>
    <w:pPr>
      <w:framePr w:wrap="around"/>
    </w:pPr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autoRedefine/>
    <w:unhideWhenUsed/>
    <w:qFormat/>
    <w:uiPriority w:val="99"/>
    <w:pPr>
      <w:framePr w:wrap="around"/>
      <w:jc w:val="left"/>
    </w:pPr>
    <w:rPr>
      <w:kern w:val="0"/>
      <w:sz w:val="24"/>
    </w:rPr>
  </w:style>
  <w:style w:type="table" w:styleId="9">
    <w:name w:val="Table Grid"/>
    <w:basedOn w:val="8"/>
    <w:autoRedefine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autoRedefine/>
    <w:qFormat/>
    <w:uiPriority w:val="0"/>
    <w:rPr>
      <w:color w:val="333333"/>
      <w:u w:val="single"/>
    </w:rPr>
  </w:style>
  <w:style w:type="character" w:styleId="12">
    <w:name w:val="Emphasis"/>
    <w:basedOn w:val="10"/>
    <w:autoRedefine/>
    <w:qFormat/>
    <w:uiPriority w:val="20"/>
    <w:rPr>
      <w:i/>
    </w:rPr>
  </w:style>
  <w:style w:type="character" w:styleId="13">
    <w:name w:val="Hyperlink"/>
    <w:basedOn w:val="10"/>
    <w:autoRedefine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autoRedefine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autoRedefine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autoRedefine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autoRedefine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autoRedefine/>
    <w:qFormat/>
    <w:uiPriority w:val="0"/>
    <w:pPr>
      <w:framePr w:wrap="around"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autoRedefine/>
    <w:qFormat/>
    <w:uiPriority w:val="0"/>
    <w:pPr>
      <w:framePr w:wrap="around"/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autoRedefine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autoRedefine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autoRedefine/>
    <w:qFormat/>
    <w:uiPriority w:val="0"/>
  </w:style>
  <w:style w:type="table" w:customStyle="1" w:styleId="23">
    <w:name w:val="网格型1"/>
    <w:basedOn w:val="8"/>
    <w:autoRedefine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24">
    <w:name w:val="List Paragraph"/>
    <w:basedOn w:val="1"/>
    <w:uiPriority w:val="99"/>
    <w:pPr>
      <w:framePr w:wrap="around"/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9EEE76-10A1-4B97-A6DF-CA7C7C34F7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</Pages>
  <Words>1024</Words>
  <Characters>2019</Characters>
  <Lines>21</Lines>
  <Paragraphs>5</Paragraphs>
  <TotalTime>6</TotalTime>
  <ScaleCrop>false</ScaleCrop>
  <LinksUpToDate>false</LinksUpToDate>
  <CharactersWithSpaces>2079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Alienare</cp:lastModifiedBy>
  <cp:lastPrinted>2018-11-28T01:29:00Z</cp:lastPrinted>
  <dcterms:modified xsi:type="dcterms:W3CDTF">2024-11-11T06:22:39Z</dcterms:modified>
  <dc:title>2015/1/27</dc:title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5155A38D38F44B439D358483E527206C_13</vt:lpwstr>
  </property>
</Properties>
</file>