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8"/>
        <w:tblpPr w:leftFromText="180" w:rightFromText="180" w:vertAnchor="text" w:horzAnchor="page" w:tblpX="903" w:tblpY="276"/>
        <w:tblOverlap w:val="never"/>
        <w:tblW w:w="10152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1"/>
        <w:gridCol w:w="1509"/>
        <w:gridCol w:w="2285"/>
        <w:gridCol w:w="709"/>
        <w:gridCol w:w="992"/>
        <w:gridCol w:w="2766"/>
      </w:tblGrid>
      <w:tr w14:paraId="4DF4CDA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6" w:hRule="atLeast"/>
        </w:trPr>
        <w:tc>
          <w:tcPr>
            <w:tcW w:w="10152" w:type="dxa"/>
            <w:gridSpan w:val="6"/>
            <w:tcBorders>
              <w:bottom w:val="single" w:color="auto" w:sz="4" w:space="0"/>
            </w:tcBorders>
            <w:shd w:val="clear" w:color="auto" w:fill="D7D7D7" w:themeFill="background1" w:themeFillShade="D8"/>
            <w:vAlign w:val="center"/>
          </w:tcPr>
          <w:p w14:paraId="2470D355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三亚凤凰国际机场</w:t>
            </w:r>
          </w:p>
        </w:tc>
      </w:tr>
      <w:tr w14:paraId="2E76CE5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C36AE08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  <w:t>机场信息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4213D1B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  <w:t>省份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/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地区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EA30F2C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海南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/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三亚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62302FC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三字代码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 w14:paraId="7A4A1FF8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SYX</w:t>
            </w:r>
          </w:p>
        </w:tc>
      </w:tr>
      <w:tr w14:paraId="300E411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58FD28B2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14:paraId="6966102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restart"/>
            <w:tcBorders>
              <w:top w:val="single" w:color="000000" w:sz="12" w:space="0"/>
              <w:left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74FD07C0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吉祥执飞</w:t>
            </w:r>
          </w:p>
          <w:p w14:paraId="25B539FA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航班类型</w:t>
            </w:r>
          </w:p>
        </w:tc>
        <w:tc>
          <w:tcPr>
            <w:tcW w:w="1509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301B0AF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类型</w:t>
            </w:r>
          </w:p>
        </w:tc>
        <w:tc>
          <w:tcPr>
            <w:tcW w:w="29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537B81C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短停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755CE051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航后</w:t>
            </w:r>
          </w:p>
        </w:tc>
      </w:tr>
      <w:tr w14:paraId="4AA1B21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left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26EBF8FD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C582D4F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A320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AAD87B7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5232D62E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 w14:paraId="37C01E3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left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45B89411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1621EF8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A321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CA83485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581E5D00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 w14:paraId="3058ABF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left w:val="single" w:color="000000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9CE96CC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29F3EEC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B787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C993B9D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1C9485A8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 w14:paraId="3205EB7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570EB540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 w14:paraId="462B8F4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34279D23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航材保障预案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5169A24F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航材清单</w:t>
            </w:r>
          </w:p>
        </w:tc>
        <w:tc>
          <w:tcPr>
            <w:tcW w:w="2285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3A97013C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件号</w:t>
            </w:r>
          </w:p>
        </w:tc>
        <w:tc>
          <w:tcPr>
            <w:tcW w:w="7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1273A567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库存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684B89F2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保障方案(备注）</w:t>
            </w:r>
          </w:p>
        </w:tc>
      </w:tr>
      <w:tr w14:paraId="7B830EA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3EE27F3C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382D9872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前轮</w:t>
            </w:r>
          </w:p>
        </w:tc>
        <w:tc>
          <w:tcPr>
            <w:tcW w:w="2285" w:type="dxa"/>
            <w:shd w:val="clear" w:color="auto" w:fill="auto"/>
            <w:vAlign w:val="center"/>
          </w:tcPr>
          <w:p w14:paraId="4933AB70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3-1531-3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3141239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 w14:paraId="31A3C801">
            <w:pPr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求援海航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/南航/川航</w:t>
            </w:r>
          </w:p>
        </w:tc>
      </w:tr>
      <w:tr w14:paraId="0462F27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4DED0808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7402345B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A320主轮</w:t>
            </w:r>
          </w:p>
        </w:tc>
        <w:tc>
          <w:tcPr>
            <w:tcW w:w="2285" w:type="dxa"/>
            <w:shd w:val="clear" w:color="auto" w:fill="auto"/>
            <w:vAlign w:val="center"/>
          </w:tcPr>
          <w:p w14:paraId="7727D37D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C20195162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7306281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 w14:paraId="6B0E9A05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求援海航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/南航/川航</w:t>
            </w:r>
          </w:p>
        </w:tc>
      </w:tr>
      <w:tr w14:paraId="4FD3857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0CEF9BEE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3325DFC9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A321主轮</w:t>
            </w:r>
          </w:p>
        </w:tc>
        <w:tc>
          <w:tcPr>
            <w:tcW w:w="2285" w:type="dxa"/>
            <w:shd w:val="clear" w:color="auto" w:fill="auto"/>
            <w:vAlign w:val="center"/>
          </w:tcPr>
          <w:p w14:paraId="5999C54D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C20500100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7FD5CC92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 w14:paraId="1CF12FBB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求援海航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/南航/川航</w:t>
            </w:r>
          </w:p>
        </w:tc>
      </w:tr>
      <w:tr w14:paraId="73B2A2F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4C1E3F75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73AAA3E8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B787前轮</w:t>
            </w:r>
          </w:p>
        </w:tc>
        <w:tc>
          <w:tcPr>
            <w:tcW w:w="2285" w:type="dxa"/>
            <w:shd w:val="clear" w:color="auto" w:fill="auto"/>
            <w:vAlign w:val="center"/>
          </w:tcPr>
          <w:p w14:paraId="7AF7DAAF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C20598000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FE78C0E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 w14:paraId="274B5B7D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求援海航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/南航</w:t>
            </w:r>
          </w:p>
        </w:tc>
      </w:tr>
      <w:tr w14:paraId="7AFC700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496377C8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67DF5102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B787主轮</w:t>
            </w:r>
          </w:p>
        </w:tc>
        <w:tc>
          <w:tcPr>
            <w:tcW w:w="2285" w:type="dxa"/>
            <w:shd w:val="clear" w:color="auto" w:fill="auto"/>
            <w:vAlign w:val="center"/>
          </w:tcPr>
          <w:p w14:paraId="3C63B252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C20649000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B43BF11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 w14:paraId="128EF126">
            <w:pPr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求援海航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/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东航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/南航</w:t>
            </w:r>
          </w:p>
        </w:tc>
      </w:tr>
      <w:tr w14:paraId="3F154C8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33D06726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33D5BD07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滑油</w:t>
            </w:r>
          </w:p>
        </w:tc>
        <w:tc>
          <w:tcPr>
            <w:tcW w:w="2285" w:type="dxa"/>
            <w:shd w:val="clear" w:color="auto" w:fill="auto"/>
            <w:vAlign w:val="center"/>
          </w:tcPr>
          <w:p w14:paraId="76480685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EASTMAN#TO#2197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62215C2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 w14:paraId="044E416C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自我保障</w:t>
            </w:r>
          </w:p>
        </w:tc>
      </w:tr>
      <w:tr w14:paraId="126425E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4A5511FC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44D0926B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液压油</w:t>
            </w:r>
          </w:p>
        </w:tc>
        <w:tc>
          <w:tcPr>
            <w:tcW w:w="2285" w:type="dxa"/>
            <w:shd w:val="clear" w:color="auto" w:fill="auto"/>
            <w:vAlign w:val="center"/>
          </w:tcPr>
          <w:p w14:paraId="10A65FD4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HYJET#V#GAL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3AAB439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 w14:paraId="79BFA4F2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视情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当地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求援</w:t>
            </w:r>
          </w:p>
        </w:tc>
      </w:tr>
      <w:tr w14:paraId="70D0864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52B84DAD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064F1A6E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其他航材</w:t>
            </w:r>
          </w:p>
        </w:tc>
        <w:tc>
          <w:tcPr>
            <w:tcW w:w="2285" w:type="dxa"/>
            <w:shd w:val="clear" w:color="auto" w:fill="auto"/>
            <w:vAlign w:val="center"/>
          </w:tcPr>
          <w:p w14:paraId="1693CABE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95A8202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 w14:paraId="45F7992B">
            <w:pPr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视情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当地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求援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/海口</w:t>
            </w:r>
          </w:p>
        </w:tc>
      </w:tr>
      <w:tr w14:paraId="31DA149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1C6DB8CE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 w14:paraId="1623D50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6845B801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当地及周边资源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792B8F14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机队规模及备注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258C90D1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求援方式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 w14:paraId="7E0E0259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</w:tr>
      <w:tr w14:paraId="72A1222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351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2033A5AF">
            <w:pPr>
              <w:widowControl/>
              <w:shd w:val="clear" w:color="auto" w:fill="FFFFFF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海航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3AC831CB">
            <w:pPr>
              <w:widowControl/>
              <w:shd w:val="clear" w:color="auto" w:fill="FFFFFF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海航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三亚基地，有320系列资源、配备787系列机轮</w:t>
            </w:r>
            <w:r>
              <w:rPr>
                <w:rFonts w:hint="eastAsia" w:ascii="宋体" w:hAnsi="宋体" w:cs="宋体"/>
                <w:color w:val="FF0000"/>
                <w:sz w:val="24"/>
                <w:szCs w:val="24"/>
                <w:lang w:val="en-US" w:eastAsia="zh-CN"/>
              </w:rPr>
              <w:t>（</w:t>
            </w:r>
            <w:r>
              <w:rPr>
                <w:rFonts w:hint="eastAsia" w:ascii="宋体" w:hAnsi="宋体" w:cs="宋体"/>
                <w:color w:val="FF0000"/>
                <w:sz w:val="24"/>
                <w:szCs w:val="24"/>
                <w:lang w:val="en-US" w:eastAsia="zh-CN"/>
              </w:rPr>
              <w:t>注意是否带磁环）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0C90DC53">
            <w:pPr>
              <w:widowControl/>
              <w:shd w:val="clear" w:color="auto" w:fill="FFFFFF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中介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 w14:paraId="37409F42">
            <w:pPr>
              <w:widowControl/>
              <w:shd w:val="clear" w:color="auto" w:fill="FFFFFF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电话：0898-65987130/31</w:t>
            </w:r>
          </w:p>
          <w:p w14:paraId="122B09A0">
            <w:pPr>
              <w:widowControl/>
              <w:shd w:val="clear" w:color="auto" w:fill="FFFFFF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0898-68875172</w:t>
            </w:r>
          </w:p>
          <w:p w14:paraId="18613572">
            <w:pPr>
              <w:widowControl/>
              <w:shd w:val="clear" w:color="auto" w:fill="FFFFFF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邮箱：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instrText xml:space="preserve"> HYPERLINK "mailto:aogdesk@hnair.com" </w:instrTex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fldChar w:fldCharType="separate"/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aogdesk@hnair.com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fldChar w:fldCharType="end"/>
            </w:r>
          </w:p>
          <w:p w14:paraId="65D32550">
            <w:pPr>
              <w:widowControl/>
              <w:shd w:val="clear" w:color="auto" w:fill="FFFFFF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instrText xml:space="preserve"> HYPERLINK "mailto:aogdesk-hak@hnair.com" </w:instrTex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fldChar w:fldCharType="separate"/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aogdesk-hak@hnair.com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fldChar w:fldCharType="end"/>
            </w:r>
            <w:bookmarkStart w:id="0" w:name="_GoBack"/>
            <w:bookmarkEnd w:id="0"/>
          </w:p>
        </w:tc>
      </w:tr>
      <w:tr w14:paraId="1F35094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76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1497BD14">
            <w:pPr>
              <w:widowControl/>
              <w:shd w:val="clear" w:color="auto" w:fill="FFFFFF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南航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6717BDD4">
            <w:pPr>
              <w:widowControl/>
              <w:shd w:val="clear" w:color="auto" w:fill="FFFFFF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南航三亚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基地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，配有少量320系列资源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及787机轮</w:t>
            </w:r>
            <w:r>
              <w:rPr>
                <w:rFonts w:hint="eastAsia" w:ascii="宋体" w:hAnsi="宋体" w:cs="宋体"/>
                <w:color w:val="FF0000"/>
                <w:sz w:val="24"/>
                <w:szCs w:val="24"/>
                <w:lang w:val="en-US" w:eastAsia="zh-CN"/>
              </w:rPr>
              <w:t>（注意是否带磁环）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45E26B10">
            <w:pPr>
              <w:widowControl/>
              <w:shd w:val="clear" w:color="auto" w:fill="FFFFFF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互援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 w14:paraId="3C7DC9BD">
            <w:pPr>
              <w:widowControl/>
              <w:shd w:val="clear" w:color="auto" w:fill="FFFFFF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联系电话：020-86138428/86138730   13924136820  （南航总部）</w:t>
            </w:r>
          </w:p>
          <w:p w14:paraId="2EEADB96">
            <w:pPr>
              <w:widowControl/>
              <w:shd w:val="clear" w:color="auto" w:fill="FFFFFF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邮箱：aogcsn@csair.com</w:t>
            </w:r>
          </w:p>
        </w:tc>
      </w:tr>
      <w:tr w14:paraId="01E48A3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76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022897D5">
            <w:pPr>
              <w:widowControl/>
              <w:shd w:val="clear" w:color="auto" w:fill="FFFFFF"/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东航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45ED2A3F">
            <w:pPr>
              <w:widowControl/>
              <w:shd w:val="clear" w:color="auto" w:fill="FFFFFF"/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东航三亚配备787主轮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16718E14">
            <w:pPr>
              <w:widowControl/>
              <w:shd w:val="clear" w:color="auto" w:fill="FFFFFF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互援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 w14:paraId="620A3DB1">
            <w:pPr>
              <w:widowControl/>
              <w:shd w:val="clear" w:color="auto" w:fill="FFFFFF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东航上海总部：021-22379771/79772/79773</w:t>
            </w:r>
          </w:p>
          <w:p w14:paraId="5A74E0CF">
            <w:pPr>
              <w:widowControl/>
              <w:shd w:val="clear" w:color="auto" w:fill="FFFFFF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邮箱：aog-desk@ceair.com</w:t>
            </w:r>
          </w:p>
        </w:tc>
      </w:tr>
      <w:tr w14:paraId="1B684AB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76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6DB9A5EB">
            <w:pPr>
              <w:widowControl/>
              <w:shd w:val="clear" w:color="auto" w:fill="FFFFFF"/>
              <w:jc w:val="center"/>
              <w:rPr>
                <w:rFonts w:hint="default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川航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43B9A33D">
            <w:pPr>
              <w:widowControl/>
              <w:shd w:val="clear" w:color="auto" w:fill="FFFFFF"/>
              <w:jc w:val="center"/>
              <w:rPr>
                <w:rFonts w:hint="default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川航三亚配备320系列机轮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3835BEDC">
            <w:pPr>
              <w:widowControl/>
              <w:shd w:val="clear" w:color="auto" w:fill="FFFFFF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中介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 w14:paraId="35A2C95B">
            <w:pPr>
              <w:widowControl/>
              <w:shd w:val="clear" w:color="auto" w:fill="FFFFFF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电话：028-65391298    13908081935（24*7）</w:t>
            </w:r>
          </w:p>
          <w:p w14:paraId="59EED81D">
            <w:pPr>
              <w:widowControl/>
              <w:shd w:val="clear" w:color="auto" w:fill="FFFFFF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邮箱：aog-csc@sichuanair.com</w:t>
            </w:r>
          </w:p>
        </w:tc>
      </w:tr>
      <w:tr w14:paraId="36A4133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76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05C4802B">
            <w:pPr>
              <w:widowControl/>
              <w:shd w:val="clear" w:color="auto" w:fill="FFFFFF"/>
              <w:jc w:val="center"/>
              <w:rPr>
                <w:rFonts w:hint="default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海口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3BE45574">
            <w:pPr>
              <w:widowControl/>
              <w:shd w:val="clear" w:color="auto" w:fill="FFFFFF"/>
              <w:jc w:val="center"/>
              <w:rPr>
                <w:rFonts w:hint="default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详见海口预案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3AB15268">
            <w:pPr>
              <w:widowControl/>
              <w:shd w:val="clear" w:color="auto" w:fill="FFFFFF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 w14:paraId="351AE1A8">
            <w:pPr>
              <w:widowControl/>
              <w:shd w:val="clear" w:color="auto" w:fill="FFFFFF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 w14:paraId="3D17F47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6C15FCE2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 w14:paraId="3909F87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5178F521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仓储单位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335345CC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锐安航空服务有限公司</w:t>
            </w:r>
          </w:p>
        </w:tc>
      </w:tr>
      <w:tr w14:paraId="23BEB42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1D1109BB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5BB65A1F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地址</w:t>
            </w:r>
          </w:p>
        </w:tc>
        <w:tc>
          <w:tcPr>
            <w:tcW w:w="6752" w:type="dxa"/>
            <w:gridSpan w:val="4"/>
            <w:shd w:val="clear" w:color="auto" w:fill="auto"/>
            <w:vAlign w:val="center"/>
          </w:tcPr>
          <w:p w14:paraId="0FC87546">
            <w:pPr>
              <w:widowControl/>
              <w:textAlignment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>海南省三亚市天涯区凤凰路宝马4s店对面周全农庄內进10米左手灰色大铁门大院</w:t>
            </w:r>
          </w:p>
        </w:tc>
      </w:tr>
      <w:tr w14:paraId="7D6C284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91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2F5A7EB6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5767F5E1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  <w:tc>
          <w:tcPr>
            <w:tcW w:w="6752" w:type="dxa"/>
            <w:gridSpan w:val="4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6F02ED23"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何英隆17649981340   王士博13394473681</w:t>
            </w:r>
          </w:p>
        </w:tc>
      </w:tr>
      <w:tr w14:paraId="0FC8F90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3A1929BC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 w14:paraId="1031F46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 w14:paraId="080C49F4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营业部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 w14:paraId="4D1035BD">
            <w:pP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三亚营业部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 xml:space="preserve"> 电话：0898-88366486  值班手机：15091910940</w:t>
            </w:r>
          </w:p>
        </w:tc>
      </w:tr>
      <w:tr w14:paraId="6B270C4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3DE93046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 w14:paraId="34D6A97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2C3AAEAF">
            <w:pPr>
              <w:jc w:val="center"/>
              <w:textAlignment w:val="center"/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物流运输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145CDBD5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空运</w:t>
            </w:r>
          </w:p>
        </w:tc>
        <w:tc>
          <w:tcPr>
            <w:tcW w:w="6752" w:type="dxa"/>
            <w:gridSpan w:val="4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2615B56F">
            <w:pPr>
              <w:widowControl/>
              <w:textAlignment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上海空运约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2.5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小时；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深圳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空运约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小时；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广州1小时</w:t>
            </w:r>
          </w:p>
        </w:tc>
      </w:tr>
      <w:tr w14:paraId="365B953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68DAFFB5"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0EA5D1A1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陆运</w:t>
            </w:r>
          </w:p>
        </w:tc>
        <w:tc>
          <w:tcPr>
            <w:tcW w:w="6752" w:type="dxa"/>
            <w:gridSpan w:val="4"/>
            <w:shd w:val="clear" w:color="auto" w:fill="auto"/>
            <w:vAlign w:val="center"/>
          </w:tcPr>
          <w:p w14:paraId="61886F5D"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海口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预计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3.5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小时（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280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KM）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；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惠州13.5小时；深圳12小时</w:t>
            </w:r>
          </w:p>
        </w:tc>
      </w:tr>
      <w:tr w14:paraId="124BF3D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68401436"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252B3B2F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海运</w:t>
            </w:r>
          </w:p>
        </w:tc>
        <w:tc>
          <w:tcPr>
            <w:tcW w:w="6752" w:type="dxa"/>
            <w:gridSpan w:val="4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0D2798CE"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 w14:paraId="17F8CBE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3C866767"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 w14:paraId="6B508AF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704761AE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</w:rPr>
              <w:t>进出口报关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0B3424F3"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N/A</w:t>
            </w:r>
          </w:p>
        </w:tc>
      </w:tr>
    </w:tbl>
    <w:p w14:paraId="330C3523">
      <w:pPr>
        <w:jc w:val="left"/>
        <w:rPr>
          <w:rFonts w:hint="eastAsia" w:ascii="宋体" w:hAnsi="宋体" w:eastAsia="宋体" w:cs="宋体"/>
          <w:sz w:val="24"/>
          <w:szCs w:val="24"/>
        </w:rPr>
      </w:pPr>
    </w:p>
    <w:p w14:paraId="5EE4B83C">
      <w:pPr>
        <w:rPr>
          <w:rFonts w:ascii="仿宋_GB2312" w:hAnsi="仿宋_GB2312" w:eastAsia="仿宋_GB2312" w:cs="仿宋_GB2312"/>
          <w:bCs/>
          <w:sz w:val="28"/>
          <w:szCs w:val="28"/>
        </w:rPr>
      </w:pPr>
    </w:p>
    <w:sectPr>
      <w:headerReference r:id="rId3" w:type="default"/>
      <w:footerReference r:id="rId4" w:type="default"/>
      <w:pgSz w:w="11906" w:h="16838"/>
      <w:pgMar w:top="1417" w:right="567" w:bottom="567" w:left="567" w:header="567" w:footer="227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3F1D9E">
    <w:pPr>
      <w:pStyle w:val="4"/>
      <w:jc w:val="right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  <a:effectLst/>
                    </wps:spPr>
                    <wps:txbx>
                      <w:txbxContent>
                        <w:p w14:paraId="098EC93A"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t>1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2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</w:t>
                          </w:r>
                        </w:p>
                      </w:txbxContent>
                    </wps:txbx>
                    <wps:bodyPr wrap="none" lIns="0" tIns="0" rIns="0" bIns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5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712SudYBAACvAwAADgAAAGRycy9lMm9Eb2MueG1srVPNjtMwEL4j8Q6W&#10;7zRppKIS1V0tqhYhIUBa9gFcx2ks+U8et0lfAN6AExfuPFefg7GTdNFy2cNenBnP+Jv5vplsbgaj&#10;yUkGUM4yulyUlEgrXKPsgdGHb3dv1pRA5Lbh2lnJ6FkCvdm+frXpfS0r1zndyEAQxELde0a7GH1d&#10;FCA6aTgsnJcWg60Lhkd0w6FoAu8R3eiiKsu3Re9C44MTEgBvd2OQTojhOYCubZWQOyeORto4ogap&#10;eURK0CkPdJu7bVsp4pe2BRmJZhSZxnxiEbT36Sy2G14fAvedElML/DktPOFkuLJY9Aq145GTY1D/&#10;QRklggPXxoVwphiJZEWQxbJ8os19x73MXFBq8FfR4eVgxefT10BUw2hFieUGB375+ePy68/l9/dV&#10;Uqf3UGPSvce0OLx3A+7MfA94mUgPbTDpi3QIxlHb81VbOUQi0qN1tV6XGBIYmx3ELx6f+wDxg3SG&#10;JIPRgMPLmvLTJ4hj6pySqll3p7TOA9SW9Iy+W1Wr/OAaQXBtU67MqzDBJEpj68mKw36YeO5dc0aa&#10;Pa4Doxa3nxL90aLaaXNmI8zGfjaOPqhDhx0vc3Xwt8eIveWWU4URFqkmB+eYSU87lxblXz9nPf5n&#10;27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DOqXm5zwAAAAUBAAAPAAAAAAAAAAEAIAAAACIAAABk&#10;cnMvZG93bnJldi54bWxQSwECFAAUAAAACACHTuJA712SudYBAACvAwAADgAAAAAAAAABACAAAAAe&#10;AQAAZHJzL2Uyb0RvYy54bWxQSwUGAAAAAAYABgBZAQAAZg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098EC93A"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t xml:space="preserve">第 </w:t>
                    </w: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t>1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sz w:val="18"/>
                      </w:rPr>
                      <w:t>2</w:t>
                    </w:r>
                    <w:r>
                      <w:rPr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5EE77C">
    <w:pPr>
      <w:pStyle w:val="5"/>
      <w:pBdr>
        <w:bottom w:val="single" w:color="auto" w:sz="4" w:space="1"/>
      </w:pBdr>
      <w:jc w:val="center"/>
      <w:rPr>
        <w:rFonts w:asciiTheme="majorEastAsia" w:hAnsiTheme="majorEastAsia" w:eastAsiaTheme="majorEastAsia" w:cstheme="majorEastAsia"/>
        <w:b/>
        <w:bCs/>
        <w:sz w:val="44"/>
        <w:szCs w:val="44"/>
      </w:rPr>
    </w:pP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16510</wp:posOffset>
          </wp:positionV>
          <wp:extent cx="2085340" cy="346075"/>
          <wp:effectExtent l="0" t="0" r="10160" b="15875"/>
          <wp:wrapNone/>
          <wp:docPr id="3" name="图片 3" descr="QQ截图201801241048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QQ截图2018012410484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5340" cy="346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t>外站AOG保障手册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hdrShapeDefaults>
    <o:shapelayout v:ext="edit">
      <o:idmap v:ext="edit" data="3,4"/>
    </o:shapelayout>
  </w:hdrShapeDefaults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234BE"/>
    <w:rsid w:val="00030B0E"/>
    <w:rsid w:val="00037133"/>
    <w:rsid w:val="00080E17"/>
    <w:rsid w:val="000825AC"/>
    <w:rsid w:val="00095EED"/>
    <w:rsid w:val="00097F8B"/>
    <w:rsid w:val="000A429A"/>
    <w:rsid w:val="000A4EB0"/>
    <w:rsid w:val="000B4766"/>
    <w:rsid w:val="000D061E"/>
    <w:rsid w:val="000E49B0"/>
    <w:rsid w:val="000F6173"/>
    <w:rsid w:val="00170382"/>
    <w:rsid w:val="0017119E"/>
    <w:rsid w:val="00172A27"/>
    <w:rsid w:val="00174C95"/>
    <w:rsid w:val="001952FF"/>
    <w:rsid w:val="001A36E8"/>
    <w:rsid w:val="001A78E7"/>
    <w:rsid w:val="001C4F17"/>
    <w:rsid w:val="001C7799"/>
    <w:rsid w:val="0020251C"/>
    <w:rsid w:val="00232CA5"/>
    <w:rsid w:val="00244666"/>
    <w:rsid w:val="00293F71"/>
    <w:rsid w:val="002C3223"/>
    <w:rsid w:val="002D6BFD"/>
    <w:rsid w:val="002F7668"/>
    <w:rsid w:val="0036274F"/>
    <w:rsid w:val="00375076"/>
    <w:rsid w:val="00377902"/>
    <w:rsid w:val="00383F42"/>
    <w:rsid w:val="003B1462"/>
    <w:rsid w:val="003B1FD5"/>
    <w:rsid w:val="003B26A2"/>
    <w:rsid w:val="003C0D36"/>
    <w:rsid w:val="003D3DAB"/>
    <w:rsid w:val="003F4FA0"/>
    <w:rsid w:val="004023B0"/>
    <w:rsid w:val="004119DF"/>
    <w:rsid w:val="00472839"/>
    <w:rsid w:val="00481BF7"/>
    <w:rsid w:val="00484B34"/>
    <w:rsid w:val="004950B7"/>
    <w:rsid w:val="004A07C1"/>
    <w:rsid w:val="004E3A2F"/>
    <w:rsid w:val="004E7B35"/>
    <w:rsid w:val="004F1A04"/>
    <w:rsid w:val="00504D24"/>
    <w:rsid w:val="00512944"/>
    <w:rsid w:val="00512C7E"/>
    <w:rsid w:val="00515AFE"/>
    <w:rsid w:val="00522BE6"/>
    <w:rsid w:val="00535DA4"/>
    <w:rsid w:val="00537C4F"/>
    <w:rsid w:val="00547494"/>
    <w:rsid w:val="00560D2E"/>
    <w:rsid w:val="00567242"/>
    <w:rsid w:val="0057559D"/>
    <w:rsid w:val="00577A8D"/>
    <w:rsid w:val="005838CA"/>
    <w:rsid w:val="005A6225"/>
    <w:rsid w:val="005C2EB3"/>
    <w:rsid w:val="005F5A80"/>
    <w:rsid w:val="00616273"/>
    <w:rsid w:val="006417E6"/>
    <w:rsid w:val="006735F2"/>
    <w:rsid w:val="00676866"/>
    <w:rsid w:val="006B2A2D"/>
    <w:rsid w:val="006B2A37"/>
    <w:rsid w:val="006F7DC0"/>
    <w:rsid w:val="00705474"/>
    <w:rsid w:val="007340FD"/>
    <w:rsid w:val="00737F31"/>
    <w:rsid w:val="00744B3C"/>
    <w:rsid w:val="00747F0D"/>
    <w:rsid w:val="00752825"/>
    <w:rsid w:val="00757253"/>
    <w:rsid w:val="00764AAA"/>
    <w:rsid w:val="00766486"/>
    <w:rsid w:val="00776C0C"/>
    <w:rsid w:val="00784D99"/>
    <w:rsid w:val="00790C79"/>
    <w:rsid w:val="007A5C90"/>
    <w:rsid w:val="007D1B07"/>
    <w:rsid w:val="00820BE3"/>
    <w:rsid w:val="00826EB3"/>
    <w:rsid w:val="00843639"/>
    <w:rsid w:val="00866036"/>
    <w:rsid w:val="00880D5B"/>
    <w:rsid w:val="0088367A"/>
    <w:rsid w:val="008A3A4D"/>
    <w:rsid w:val="008B70E6"/>
    <w:rsid w:val="008C5C10"/>
    <w:rsid w:val="008D608E"/>
    <w:rsid w:val="008E7D64"/>
    <w:rsid w:val="00933997"/>
    <w:rsid w:val="0096337C"/>
    <w:rsid w:val="00977C5A"/>
    <w:rsid w:val="009921BE"/>
    <w:rsid w:val="009A27B9"/>
    <w:rsid w:val="009C0E1C"/>
    <w:rsid w:val="009C1945"/>
    <w:rsid w:val="00A0701A"/>
    <w:rsid w:val="00A403D6"/>
    <w:rsid w:val="00A91872"/>
    <w:rsid w:val="00A96D51"/>
    <w:rsid w:val="00A97905"/>
    <w:rsid w:val="00AA1EDF"/>
    <w:rsid w:val="00AF00A8"/>
    <w:rsid w:val="00AF40E4"/>
    <w:rsid w:val="00AF53F3"/>
    <w:rsid w:val="00B258F6"/>
    <w:rsid w:val="00B61ED1"/>
    <w:rsid w:val="00B95276"/>
    <w:rsid w:val="00BA04A8"/>
    <w:rsid w:val="00BA1C38"/>
    <w:rsid w:val="00BA69EA"/>
    <w:rsid w:val="00BD60AA"/>
    <w:rsid w:val="00C0686C"/>
    <w:rsid w:val="00C16534"/>
    <w:rsid w:val="00C20A2D"/>
    <w:rsid w:val="00C43325"/>
    <w:rsid w:val="00C556ED"/>
    <w:rsid w:val="00C57D41"/>
    <w:rsid w:val="00C7071D"/>
    <w:rsid w:val="00C71E94"/>
    <w:rsid w:val="00C72926"/>
    <w:rsid w:val="00C828FA"/>
    <w:rsid w:val="00C8311D"/>
    <w:rsid w:val="00C96A6E"/>
    <w:rsid w:val="00CA486D"/>
    <w:rsid w:val="00CA562C"/>
    <w:rsid w:val="00CB1789"/>
    <w:rsid w:val="00CD58DE"/>
    <w:rsid w:val="00CE5DC9"/>
    <w:rsid w:val="00D13AAB"/>
    <w:rsid w:val="00D15150"/>
    <w:rsid w:val="00D2631C"/>
    <w:rsid w:val="00D413D1"/>
    <w:rsid w:val="00D532FD"/>
    <w:rsid w:val="00D704A2"/>
    <w:rsid w:val="00D71033"/>
    <w:rsid w:val="00D769BC"/>
    <w:rsid w:val="00D808EA"/>
    <w:rsid w:val="00DA7E0A"/>
    <w:rsid w:val="00DB4F15"/>
    <w:rsid w:val="00DB6990"/>
    <w:rsid w:val="00DC7D25"/>
    <w:rsid w:val="00DE0FE3"/>
    <w:rsid w:val="00E007E0"/>
    <w:rsid w:val="00E071E1"/>
    <w:rsid w:val="00E2244C"/>
    <w:rsid w:val="00E42CBA"/>
    <w:rsid w:val="00E559C0"/>
    <w:rsid w:val="00E57074"/>
    <w:rsid w:val="00E578F2"/>
    <w:rsid w:val="00E82480"/>
    <w:rsid w:val="00E83B08"/>
    <w:rsid w:val="00EC281A"/>
    <w:rsid w:val="00EC3660"/>
    <w:rsid w:val="00ED26AB"/>
    <w:rsid w:val="00ED4DCC"/>
    <w:rsid w:val="00ED7BE4"/>
    <w:rsid w:val="00EE156F"/>
    <w:rsid w:val="00EE41CC"/>
    <w:rsid w:val="00EF650A"/>
    <w:rsid w:val="00F110E5"/>
    <w:rsid w:val="00F13667"/>
    <w:rsid w:val="00F32497"/>
    <w:rsid w:val="00F422FB"/>
    <w:rsid w:val="00F77BC4"/>
    <w:rsid w:val="00FA227F"/>
    <w:rsid w:val="00FA23AF"/>
    <w:rsid w:val="00FC0F25"/>
    <w:rsid w:val="00FC3135"/>
    <w:rsid w:val="00FC4D91"/>
    <w:rsid w:val="00FD4745"/>
    <w:rsid w:val="01884259"/>
    <w:rsid w:val="01CC0423"/>
    <w:rsid w:val="02124197"/>
    <w:rsid w:val="021B5211"/>
    <w:rsid w:val="023D639D"/>
    <w:rsid w:val="02AE33C7"/>
    <w:rsid w:val="02D07167"/>
    <w:rsid w:val="03FE766E"/>
    <w:rsid w:val="042931A6"/>
    <w:rsid w:val="05D21539"/>
    <w:rsid w:val="05FC265C"/>
    <w:rsid w:val="06BC3690"/>
    <w:rsid w:val="07A3711A"/>
    <w:rsid w:val="07F177AD"/>
    <w:rsid w:val="08226B93"/>
    <w:rsid w:val="084564EF"/>
    <w:rsid w:val="08CA247B"/>
    <w:rsid w:val="08D67C9C"/>
    <w:rsid w:val="093E22CC"/>
    <w:rsid w:val="09A520F4"/>
    <w:rsid w:val="09E518C9"/>
    <w:rsid w:val="0A95151B"/>
    <w:rsid w:val="0A9D3775"/>
    <w:rsid w:val="0B21714A"/>
    <w:rsid w:val="0C1018F8"/>
    <w:rsid w:val="0C525AB4"/>
    <w:rsid w:val="0C5A3414"/>
    <w:rsid w:val="0CAA6DB0"/>
    <w:rsid w:val="0CD61D88"/>
    <w:rsid w:val="0CFA199F"/>
    <w:rsid w:val="0D0C140C"/>
    <w:rsid w:val="0DD86E11"/>
    <w:rsid w:val="0E161724"/>
    <w:rsid w:val="0E701A4A"/>
    <w:rsid w:val="0E7A1C0F"/>
    <w:rsid w:val="0EC447CC"/>
    <w:rsid w:val="0F090100"/>
    <w:rsid w:val="0F2D3EF9"/>
    <w:rsid w:val="0F612FE7"/>
    <w:rsid w:val="10025FF0"/>
    <w:rsid w:val="10323DEB"/>
    <w:rsid w:val="10343A84"/>
    <w:rsid w:val="114E4586"/>
    <w:rsid w:val="115E4759"/>
    <w:rsid w:val="136271A7"/>
    <w:rsid w:val="1363402F"/>
    <w:rsid w:val="13C90AFD"/>
    <w:rsid w:val="13E33C6B"/>
    <w:rsid w:val="1490052F"/>
    <w:rsid w:val="14A87BB3"/>
    <w:rsid w:val="15662B86"/>
    <w:rsid w:val="156A2C4E"/>
    <w:rsid w:val="158F0BDD"/>
    <w:rsid w:val="159F334B"/>
    <w:rsid w:val="162D27F7"/>
    <w:rsid w:val="163E37B8"/>
    <w:rsid w:val="16685650"/>
    <w:rsid w:val="166A3FA8"/>
    <w:rsid w:val="16944BA4"/>
    <w:rsid w:val="16AF0D85"/>
    <w:rsid w:val="16B36D4D"/>
    <w:rsid w:val="16F64F12"/>
    <w:rsid w:val="16FF7334"/>
    <w:rsid w:val="172413AF"/>
    <w:rsid w:val="17A24608"/>
    <w:rsid w:val="18357AFF"/>
    <w:rsid w:val="18405D00"/>
    <w:rsid w:val="19057703"/>
    <w:rsid w:val="192149CF"/>
    <w:rsid w:val="19E51A09"/>
    <w:rsid w:val="19FF1E26"/>
    <w:rsid w:val="1A581543"/>
    <w:rsid w:val="1A745FB3"/>
    <w:rsid w:val="1B3D3635"/>
    <w:rsid w:val="1B5B0B6E"/>
    <w:rsid w:val="1BF13150"/>
    <w:rsid w:val="1C2E2F3C"/>
    <w:rsid w:val="1D2D1547"/>
    <w:rsid w:val="1E0210EA"/>
    <w:rsid w:val="202F60AC"/>
    <w:rsid w:val="20601D2D"/>
    <w:rsid w:val="20F70559"/>
    <w:rsid w:val="2104506C"/>
    <w:rsid w:val="2109305E"/>
    <w:rsid w:val="215B2254"/>
    <w:rsid w:val="215B43AD"/>
    <w:rsid w:val="219947D0"/>
    <w:rsid w:val="230E4D6D"/>
    <w:rsid w:val="233C26FC"/>
    <w:rsid w:val="2383521B"/>
    <w:rsid w:val="23E25094"/>
    <w:rsid w:val="24150522"/>
    <w:rsid w:val="24873956"/>
    <w:rsid w:val="24900C3B"/>
    <w:rsid w:val="254A7170"/>
    <w:rsid w:val="255460C8"/>
    <w:rsid w:val="25687640"/>
    <w:rsid w:val="25942968"/>
    <w:rsid w:val="262700C9"/>
    <w:rsid w:val="26AA0C6C"/>
    <w:rsid w:val="26D46657"/>
    <w:rsid w:val="27594AC8"/>
    <w:rsid w:val="276D1047"/>
    <w:rsid w:val="27C621F9"/>
    <w:rsid w:val="27DD0D8F"/>
    <w:rsid w:val="287D586A"/>
    <w:rsid w:val="291B2A9A"/>
    <w:rsid w:val="294B3062"/>
    <w:rsid w:val="297F5EFD"/>
    <w:rsid w:val="29A71294"/>
    <w:rsid w:val="2B767EC9"/>
    <w:rsid w:val="2B811ED8"/>
    <w:rsid w:val="2B9938FC"/>
    <w:rsid w:val="2C127475"/>
    <w:rsid w:val="2D095DD0"/>
    <w:rsid w:val="2E03028B"/>
    <w:rsid w:val="2E2E65FE"/>
    <w:rsid w:val="2EA0522C"/>
    <w:rsid w:val="2EDB26E4"/>
    <w:rsid w:val="2F071947"/>
    <w:rsid w:val="30E134D2"/>
    <w:rsid w:val="30F933B5"/>
    <w:rsid w:val="3105435B"/>
    <w:rsid w:val="31A81D6F"/>
    <w:rsid w:val="32F1449E"/>
    <w:rsid w:val="33562DDF"/>
    <w:rsid w:val="33AB4FAA"/>
    <w:rsid w:val="33CC5127"/>
    <w:rsid w:val="33DA4013"/>
    <w:rsid w:val="346914E5"/>
    <w:rsid w:val="347E3BD2"/>
    <w:rsid w:val="3582520A"/>
    <w:rsid w:val="35856C8D"/>
    <w:rsid w:val="35D00F7C"/>
    <w:rsid w:val="35FD7A3C"/>
    <w:rsid w:val="36066807"/>
    <w:rsid w:val="369127F5"/>
    <w:rsid w:val="371B35B6"/>
    <w:rsid w:val="374E3DD0"/>
    <w:rsid w:val="378B1CB1"/>
    <w:rsid w:val="38F71A6D"/>
    <w:rsid w:val="390B7FFA"/>
    <w:rsid w:val="390C1FDA"/>
    <w:rsid w:val="39391BC2"/>
    <w:rsid w:val="39653C76"/>
    <w:rsid w:val="39C55F21"/>
    <w:rsid w:val="3A0D748E"/>
    <w:rsid w:val="3A6C7728"/>
    <w:rsid w:val="3A7455F4"/>
    <w:rsid w:val="3B261DC1"/>
    <w:rsid w:val="3B3F1068"/>
    <w:rsid w:val="3C825A07"/>
    <w:rsid w:val="3C9C6D44"/>
    <w:rsid w:val="3CD33F10"/>
    <w:rsid w:val="3CEA707F"/>
    <w:rsid w:val="3CFC508D"/>
    <w:rsid w:val="3D41582C"/>
    <w:rsid w:val="3DE43A6E"/>
    <w:rsid w:val="3E846238"/>
    <w:rsid w:val="3FEC31D0"/>
    <w:rsid w:val="3FEE2F7F"/>
    <w:rsid w:val="4017610E"/>
    <w:rsid w:val="40457D65"/>
    <w:rsid w:val="405F6283"/>
    <w:rsid w:val="40682BF3"/>
    <w:rsid w:val="406F39E4"/>
    <w:rsid w:val="411924B4"/>
    <w:rsid w:val="412676D2"/>
    <w:rsid w:val="413761DF"/>
    <w:rsid w:val="4144469D"/>
    <w:rsid w:val="415C44C9"/>
    <w:rsid w:val="41760234"/>
    <w:rsid w:val="42135F6F"/>
    <w:rsid w:val="429C5C97"/>
    <w:rsid w:val="42A01047"/>
    <w:rsid w:val="44D209C9"/>
    <w:rsid w:val="451D7311"/>
    <w:rsid w:val="452E455B"/>
    <w:rsid w:val="45AB1174"/>
    <w:rsid w:val="45BE5A54"/>
    <w:rsid w:val="46415AD2"/>
    <w:rsid w:val="4652091D"/>
    <w:rsid w:val="4670228F"/>
    <w:rsid w:val="46DE5C74"/>
    <w:rsid w:val="46FF030F"/>
    <w:rsid w:val="475168C9"/>
    <w:rsid w:val="476D7688"/>
    <w:rsid w:val="47B72F83"/>
    <w:rsid w:val="486459E2"/>
    <w:rsid w:val="48751B18"/>
    <w:rsid w:val="48EE48B5"/>
    <w:rsid w:val="49505F48"/>
    <w:rsid w:val="4964001D"/>
    <w:rsid w:val="49B830A9"/>
    <w:rsid w:val="4A170F03"/>
    <w:rsid w:val="4A9E15C3"/>
    <w:rsid w:val="4B0E0FB1"/>
    <w:rsid w:val="4B6323E0"/>
    <w:rsid w:val="4C1655A2"/>
    <w:rsid w:val="4C3C600D"/>
    <w:rsid w:val="4DD614C5"/>
    <w:rsid w:val="4DE21965"/>
    <w:rsid w:val="4E681522"/>
    <w:rsid w:val="4F462E5A"/>
    <w:rsid w:val="4FCF633B"/>
    <w:rsid w:val="50002B1C"/>
    <w:rsid w:val="509945FB"/>
    <w:rsid w:val="50C2317A"/>
    <w:rsid w:val="52C32C2F"/>
    <w:rsid w:val="52EA4E20"/>
    <w:rsid w:val="5436411E"/>
    <w:rsid w:val="54B028AA"/>
    <w:rsid w:val="54EE1263"/>
    <w:rsid w:val="553F0297"/>
    <w:rsid w:val="55B54BF4"/>
    <w:rsid w:val="560107F6"/>
    <w:rsid w:val="57DB6535"/>
    <w:rsid w:val="57F6715F"/>
    <w:rsid w:val="582544FA"/>
    <w:rsid w:val="58416161"/>
    <w:rsid w:val="590356BD"/>
    <w:rsid w:val="593801A3"/>
    <w:rsid w:val="59B84BD4"/>
    <w:rsid w:val="59D33201"/>
    <w:rsid w:val="5AEB394F"/>
    <w:rsid w:val="5BCE405B"/>
    <w:rsid w:val="5C57517A"/>
    <w:rsid w:val="5C8E5C36"/>
    <w:rsid w:val="5C9E58F8"/>
    <w:rsid w:val="5CBD324D"/>
    <w:rsid w:val="5D673243"/>
    <w:rsid w:val="5D7531D0"/>
    <w:rsid w:val="5D9C5B0D"/>
    <w:rsid w:val="5E013462"/>
    <w:rsid w:val="5F2B6485"/>
    <w:rsid w:val="5F3B05C9"/>
    <w:rsid w:val="60235579"/>
    <w:rsid w:val="604A73C7"/>
    <w:rsid w:val="61471CA2"/>
    <w:rsid w:val="61943632"/>
    <w:rsid w:val="61D40024"/>
    <w:rsid w:val="6248747F"/>
    <w:rsid w:val="62826D67"/>
    <w:rsid w:val="63383C60"/>
    <w:rsid w:val="636E0979"/>
    <w:rsid w:val="6397207C"/>
    <w:rsid w:val="64754A97"/>
    <w:rsid w:val="6536613E"/>
    <w:rsid w:val="65417945"/>
    <w:rsid w:val="655B03F9"/>
    <w:rsid w:val="65BA22CC"/>
    <w:rsid w:val="66060055"/>
    <w:rsid w:val="66251C04"/>
    <w:rsid w:val="662B7318"/>
    <w:rsid w:val="66A43D27"/>
    <w:rsid w:val="66EC6F91"/>
    <w:rsid w:val="676F68F4"/>
    <w:rsid w:val="6830179C"/>
    <w:rsid w:val="68C21D27"/>
    <w:rsid w:val="69E7711F"/>
    <w:rsid w:val="6A2D7552"/>
    <w:rsid w:val="6AC3593C"/>
    <w:rsid w:val="6ACE770D"/>
    <w:rsid w:val="6ADB0C00"/>
    <w:rsid w:val="6AFC00CF"/>
    <w:rsid w:val="6B5B2538"/>
    <w:rsid w:val="6B72037F"/>
    <w:rsid w:val="6C892A0B"/>
    <w:rsid w:val="6C921546"/>
    <w:rsid w:val="6CF33034"/>
    <w:rsid w:val="6D400B1D"/>
    <w:rsid w:val="6E8933D4"/>
    <w:rsid w:val="6F631323"/>
    <w:rsid w:val="6FA83436"/>
    <w:rsid w:val="712B74CB"/>
    <w:rsid w:val="71B10356"/>
    <w:rsid w:val="71CE25EB"/>
    <w:rsid w:val="7200504A"/>
    <w:rsid w:val="72267BF8"/>
    <w:rsid w:val="724B2C01"/>
    <w:rsid w:val="72BA63DA"/>
    <w:rsid w:val="72D001C0"/>
    <w:rsid w:val="73120F83"/>
    <w:rsid w:val="736F4312"/>
    <w:rsid w:val="737A107B"/>
    <w:rsid w:val="73EC5986"/>
    <w:rsid w:val="740C7D15"/>
    <w:rsid w:val="74E93CAD"/>
    <w:rsid w:val="74EC5994"/>
    <w:rsid w:val="75486E5A"/>
    <w:rsid w:val="755C72FB"/>
    <w:rsid w:val="75606666"/>
    <w:rsid w:val="756C7532"/>
    <w:rsid w:val="756E7075"/>
    <w:rsid w:val="75DF2832"/>
    <w:rsid w:val="75E253DA"/>
    <w:rsid w:val="761F4C60"/>
    <w:rsid w:val="76591F1A"/>
    <w:rsid w:val="76D0771E"/>
    <w:rsid w:val="76F47213"/>
    <w:rsid w:val="77191074"/>
    <w:rsid w:val="7837370E"/>
    <w:rsid w:val="78626210"/>
    <w:rsid w:val="793F6C1D"/>
    <w:rsid w:val="7942758F"/>
    <w:rsid w:val="79EC6CE8"/>
    <w:rsid w:val="7A476C20"/>
    <w:rsid w:val="7A496B82"/>
    <w:rsid w:val="7B2C0E24"/>
    <w:rsid w:val="7BCA395B"/>
    <w:rsid w:val="7BD468DB"/>
    <w:rsid w:val="7C09423C"/>
    <w:rsid w:val="7C5321F7"/>
    <w:rsid w:val="7C8F622F"/>
    <w:rsid w:val="7CDB52FE"/>
    <w:rsid w:val="7DC23464"/>
    <w:rsid w:val="7E070777"/>
    <w:rsid w:val="7EA1282E"/>
    <w:rsid w:val="7F772262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0">
    <w:name w:val="Default Paragraph Font"/>
    <w:unhideWhenUsed/>
    <w:qFormat/>
    <w:uiPriority w:val="1"/>
  </w:style>
  <w:style w:type="table" w:default="1" w:styleId="8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20"/>
    <w:unhideWhenUsed/>
    <w:qFormat/>
    <w:uiPriority w:val="99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HTML Preformatted"/>
    <w:basedOn w:val="1"/>
    <w:link w:val="21"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7">
    <w:name w:val="Normal (Web)"/>
    <w:basedOn w:val="1"/>
    <w:unhideWhenUsed/>
    <w:qFormat/>
    <w:uiPriority w:val="99"/>
    <w:pPr>
      <w:jc w:val="left"/>
    </w:pPr>
    <w:rPr>
      <w:kern w:val="0"/>
      <w:sz w:val="24"/>
    </w:rPr>
  </w:style>
  <w:style w:type="table" w:styleId="9">
    <w:name w:val="Table Grid"/>
    <w:basedOn w:val="8"/>
    <w:unhideWhenUsed/>
    <w:qFormat/>
    <w:uiPriority w:val="9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1">
    <w:name w:val="FollowedHyperlink"/>
    <w:basedOn w:val="10"/>
    <w:qFormat/>
    <w:uiPriority w:val="0"/>
    <w:rPr>
      <w:color w:val="333333"/>
      <w:u w:val="single"/>
    </w:rPr>
  </w:style>
  <w:style w:type="character" w:styleId="12">
    <w:name w:val="Emphasis"/>
    <w:basedOn w:val="10"/>
    <w:qFormat/>
    <w:uiPriority w:val="20"/>
    <w:rPr>
      <w:i/>
    </w:rPr>
  </w:style>
  <w:style w:type="character" w:styleId="13">
    <w:name w:val="Hyperlink"/>
    <w:basedOn w:val="10"/>
    <w:qFormat/>
    <w:uiPriority w:val="0"/>
    <w:rPr>
      <w:color w:val="003366"/>
      <w:u w:val="single"/>
    </w:rPr>
  </w:style>
  <w:style w:type="character" w:customStyle="1" w:styleId="14">
    <w:name w:val="emailstyle19"/>
    <w:basedOn w:val="10"/>
    <w:qFormat/>
    <w:uiPriority w:val="0"/>
    <w:rPr>
      <w:rFonts w:ascii="Arial" w:hAnsi="Arial" w:cs="Arial"/>
      <w:color w:val="auto"/>
    </w:rPr>
  </w:style>
  <w:style w:type="character" w:customStyle="1" w:styleId="15">
    <w:name w:val="Balloon Text Char"/>
    <w:basedOn w:val="10"/>
    <w:qFormat/>
    <w:uiPriority w:val="0"/>
    <w:rPr>
      <w:rFonts w:hint="default" w:ascii="Tahoma" w:hAnsi="Tahoma" w:eastAsia="Tahoma" w:cs="Tahoma"/>
    </w:rPr>
  </w:style>
  <w:style w:type="character" w:customStyle="1" w:styleId="16">
    <w:name w:val="emailstyle21"/>
    <w:basedOn w:val="10"/>
    <w:qFormat/>
    <w:uiPriority w:val="0"/>
    <w:rPr>
      <w:rFonts w:hint="default" w:ascii="Arial" w:hAnsi="Arial" w:cs="Arial"/>
      <w:color w:val="1F497D"/>
    </w:rPr>
  </w:style>
  <w:style w:type="character" w:customStyle="1" w:styleId="17">
    <w:name w:val="emailstyle20"/>
    <w:basedOn w:val="10"/>
    <w:qFormat/>
    <w:uiPriority w:val="0"/>
    <w:rPr>
      <w:rFonts w:hint="default" w:ascii="Arial" w:hAnsi="Arial" w:cs="Arial"/>
      <w:color w:val="1F497D"/>
    </w:rPr>
  </w:style>
  <w:style w:type="paragraph" w:customStyle="1" w:styleId="18">
    <w:name w:val="p0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9">
    <w:name w:val="列出段落1"/>
    <w:basedOn w:val="1"/>
    <w:qFormat/>
    <w:uiPriority w:val="0"/>
    <w:pPr>
      <w:tabs>
        <w:tab w:val="left" w:pos="11475"/>
        <w:tab w:val="left" w:pos="12560"/>
      </w:tabs>
      <w:ind w:firstLine="420" w:firstLineChars="200"/>
    </w:pPr>
  </w:style>
  <w:style w:type="character" w:customStyle="1" w:styleId="20">
    <w:name w:val="批注框文本 Char"/>
    <w:basedOn w:val="10"/>
    <w:link w:val="3"/>
    <w:semiHidden/>
    <w:qFormat/>
    <w:uiPriority w:val="99"/>
    <w:rPr>
      <w:kern w:val="2"/>
      <w:sz w:val="18"/>
      <w:szCs w:val="18"/>
    </w:rPr>
  </w:style>
  <w:style w:type="character" w:customStyle="1" w:styleId="21">
    <w:name w:val="HTML 预设格式 Char"/>
    <w:basedOn w:val="10"/>
    <w:link w:val="6"/>
    <w:semiHidden/>
    <w:qFormat/>
    <w:uiPriority w:val="99"/>
    <w:rPr>
      <w:rFonts w:ascii="Courier New" w:hAnsi="Courier New" w:cs="Courier New"/>
      <w:kern w:val="2"/>
    </w:rPr>
  </w:style>
  <w:style w:type="character" w:customStyle="1" w:styleId="22">
    <w:name w:val="apple-converted-space"/>
    <w:basedOn w:val="10"/>
    <w:qFormat/>
    <w:uiPriority w:val="0"/>
  </w:style>
  <w:style w:type="table" w:customStyle="1" w:styleId="23">
    <w:name w:val="网格型1"/>
    <w:basedOn w:val="8"/>
    <w:qFormat/>
    <w:uiPriority w:val="59"/>
    <w:rPr>
      <w:rFonts w:ascii="Calibri" w:hAnsi="Calibri"/>
      <w:kern w:val="2"/>
      <w:sz w:val="21"/>
      <w:szCs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3F7AE29-73C9-4A59-9E51-211E3B5ECE5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http://www.deepbbs.org</Company>
  <Pages>2</Pages>
  <Words>480</Words>
  <Characters>835</Characters>
  <Lines>5</Lines>
  <Paragraphs>1</Paragraphs>
  <TotalTime>6</TotalTime>
  <ScaleCrop>false</ScaleCrop>
  <LinksUpToDate>false</LinksUpToDate>
  <CharactersWithSpaces>850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2016-03-26T00:52:00Z</dcterms:created>
  <dc:creator>wangyong</dc:creator>
  <cp:lastModifiedBy>12345华阳包装</cp:lastModifiedBy>
  <cp:lastPrinted>2018-11-28T01:29:00Z</cp:lastPrinted>
  <dcterms:modified xsi:type="dcterms:W3CDTF">2025-12-19T05:14:40Z</dcterms:modified>
  <dc:title>2015/1/27</dc:title>
  <cp:revision>97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eyJoZGlkIjoiYmYyODEzOWU1MzI0NjQ5ZGU4NzE4ZmZhY2VkZWUzYjIiLCJ1c2VySWQiOiI1MDQyOTg1ODgifQ==</vt:lpwstr>
  </property>
  <property fmtid="{D5CDD505-2E9C-101B-9397-08002B2CF9AE}" pid="4" name="ICV">
    <vt:lpwstr>E06030CB0A044DD7898A182F0C55CC05_12</vt:lpwstr>
  </property>
</Properties>
</file>