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兴义万峰林机场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省份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宋体" w:asciiTheme="majorEastAsia" w:hAnsiTheme="majorEastAsia" w:cstheme="maj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贵州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兴义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ACX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求援贵阳/昆明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求援贵阳/昆明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/贵阳/昆明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7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昆明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详见昆明预案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贵阳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详见贵阳预案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MS Mincho"/>
                <w:kern w:val="0"/>
                <w:sz w:val="24"/>
                <w:szCs w:val="22"/>
              </w:rPr>
              <w:t>贵州省机场集团有限公司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 w:cs="MS Mincho"/>
                <w:kern w:val="0"/>
                <w:sz w:val="24"/>
                <w:szCs w:val="22"/>
              </w:rPr>
              <w:t>贵州省机场集团有限公司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负责人：杜良江 15085941520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王波：13908597860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兴义机务：0859-3195039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贵阳营业部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电话：0851-85822289；18984120268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贵阳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贵阳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330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昆明4小时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2" w:usb3="00000000" w:csb0="400200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13335</wp:posOffset>
          </wp:positionH>
          <wp:positionV relativeFrom="paragraph">
            <wp:posOffset>24130</wp:posOffset>
          </wp:positionV>
          <wp:extent cx="1604645" cy="450850"/>
          <wp:effectExtent l="0" t="0" r="14605" b="6350"/>
          <wp:wrapSquare wrapText="bothSides"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645" cy="450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E61EB7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7F2119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6172CF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B0207E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9776E1"/>
    <w:rsid w:val="57DB6535"/>
    <w:rsid w:val="57F6715F"/>
    <w:rsid w:val="582544FA"/>
    <w:rsid w:val="58416161"/>
    <w:rsid w:val="590356BD"/>
    <w:rsid w:val="593801A3"/>
    <w:rsid w:val="59D33201"/>
    <w:rsid w:val="5AEB394F"/>
    <w:rsid w:val="5B7E215A"/>
    <w:rsid w:val="5BCE405B"/>
    <w:rsid w:val="5C57517A"/>
    <w:rsid w:val="5C8E5C36"/>
    <w:rsid w:val="5C9E58F8"/>
    <w:rsid w:val="5CBD324D"/>
    <w:rsid w:val="5D3A2EF8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3F6779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2021-09-23T11:15:55Z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