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397D" w14:textId="727563ED" w:rsidR="0001702F" w:rsidRPr="00004EE1" w:rsidRDefault="0001702F" w:rsidP="0001702F">
      <w:pPr>
        <w:pStyle w:val="3"/>
        <w:numPr>
          <w:ilvl w:val="2"/>
          <w:numId w:val="1"/>
        </w:numPr>
        <w:tabs>
          <w:tab w:val="clear" w:pos="2160"/>
          <w:tab w:val="num" w:pos="360"/>
          <w:tab w:val="num" w:pos="720"/>
          <w:tab w:val="num" w:pos="1086"/>
          <w:tab w:val="num" w:pos="1267"/>
        </w:tabs>
        <w:spacing w:before="0" w:after="260"/>
        <w:ind w:left="0" w:right="-61" w:firstLine="0"/>
        <w:rPr>
          <w:rFonts w:ascii="EYInterstate Light" w:hAnsi="EYInterstate Light"/>
          <w:b w:val="0"/>
          <w:bCs w:val="0"/>
          <w:i/>
          <w:iCs/>
          <w:noProof/>
          <w:color w:val="333333"/>
          <w:sz w:val="40"/>
          <w:szCs w:val="40"/>
          <w:lang w:eastAsia="zh-CN"/>
        </w:rPr>
      </w:pPr>
      <w:r>
        <w:rPr>
          <w:rFonts w:ascii="EYInterstate Light" w:hAnsi="EYInterstate Light" w:hint="eastAsia"/>
          <w:b w:val="0"/>
          <w:bCs w:val="0"/>
          <w:i/>
          <w:iCs/>
          <w:noProof/>
          <w:color w:val="333333"/>
          <w:sz w:val="40"/>
          <w:szCs w:val="40"/>
          <w:lang w:eastAsia="zh-CN"/>
        </w:rPr>
        <w:t>代码结构</w:t>
      </w:r>
    </w:p>
    <w:p w14:paraId="0074B4F3" w14:textId="13FFBEC6" w:rsidR="0001702F" w:rsidRDefault="0001702F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代码</w:t>
      </w:r>
      <w:r w:rsidR="00E826E2">
        <w:rPr>
          <w:rFonts w:hint="eastAsia"/>
          <w:b/>
          <w:bCs/>
          <w:u w:val="single"/>
        </w:rPr>
        <w:t>由</w:t>
      </w:r>
      <w:r>
        <w:rPr>
          <w:rFonts w:hint="eastAsia"/>
          <w:b/>
          <w:bCs/>
          <w:u w:val="single"/>
        </w:rPr>
        <w:t>三个类组成</w:t>
      </w:r>
    </w:p>
    <w:p w14:paraId="52FB9993" w14:textId="36D20FB8" w:rsidR="0001702F" w:rsidRDefault="0001702F">
      <w:r>
        <w:rPr>
          <w:rFonts w:hint="eastAsia"/>
        </w:rPr>
        <w:t>测试类</w:t>
      </w:r>
      <w:proofErr w:type="spellStart"/>
      <w:r>
        <w:rPr>
          <w:rFonts w:hint="eastAsia"/>
        </w:rPr>
        <w:t>test_main</w:t>
      </w:r>
      <w:proofErr w:type="spellEnd"/>
    </w:p>
    <w:p w14:paraId="04924CAD" w14:textId="1261F4DE" w:rsidR="009451C4" w:rsidRPr="0001702F" w:rsidRDefault="0001702F">
      <w:r w:rsidRPr="0001702F">
        <w:rPr>
          <w:rFonts w:hint="eastAsia"/>
        </w:rPr>
        <w:t>参数类</w:t>
      </w:r>
      <w:proofErr w:type="spellStart"/>
      <w:r w:rsidRPr="0001702F">
        <w:rPr>
          <w:rFonts w:hint="eastAsia"/>
        </w:rPr>
        <w:t>snowball_para</w:t>
      </w:r>
      <w:proofErr w:type="spellEnd"/>
    </w:p>
    <w:p w14:paraId="72C0FD21" w14:textId="2F49806D" w:rsidR="0001702F" w:rsidRDefault="0001702F">
      <w:r w:rsidRPr="0001702F">
        <w:rPr>
          <w:rFonts w:hint="eastAsia"/>
        </w:rPr>
        <w:t>定价类</w:t>
      </w:r>
      <w:proofErr w:type="spellStart"/>
      <w:r w:rsidRPr="0001702F">
        <w:rPr>
          <w:rFonts w:hint="eastAsia"/>
        </w:rPr>
        <w:t>autocall</w:t>
      </w:r>
      <w:proofErr w:type="spellEnd"/>
    </w:p>
    <w:p w14:paraId="2EC48367" w14:textId="5988C58F" w:rsidR="00A34AA8" w:rsidRDefault="00A34AA8" w:rsidP="00A34AA8">
      <w:r w:rsidRPr="0001702F">
        <w:rPr>
          <w:rFonts w:hint="eastAsia"/>
        </w:rPr>
        <w:t>定价类</w:t>
      </w:r>
      <w:proofErr w:type="spellStart"/>
      <w:r w:rsidRPr="0001702F">
        <w:rPr>
          <w:rFonts w:hint="eastAsia"/>
        </w:rPr>
        <w:t>autocall</w:t>
      </w:r>
      <w:r>
        <w:rPr>
          <w:rFonts w:hint="eastAsia"/>
        </w:rPr>
        <w:t>_</w:t>
      </w:r>
      <w:r>
        <w:t>w</w:t>
      </w:r>
      <w:proofErr w:type="spellEnd"/>
      <w:r>
        <w:t>(</w:t>
      </w:r>
      <w:r>
        <w:rPr>
          <w:rFonts w:hint="eastAsia"/>
        </w:rPr>
        <w:t>若要比对</w:t>
      </w:r>
      <w:r w:rsidR="009831D3">
        <w:rPr>
          <w:rFonts w:hint="eastAsia"/>
        </w:rPr>
        <w:t>模型</w:t>
      </w:r>
      <w:r>
        <w:rPr>
          <w:rFonts w:hint="eastAsia"/>
        </w:rPr>
        <w:t>文档中券商结果，则调用此定价类</w:t>
      </w:r>
      <w:r>
        <w:rPr>
          <w:rFonts w:hint="eastAsia"/>
        </w:rPr>
        <w:t>)</w:t>
      </w:r>
    </w:p>
    <w:p w14:paraId="31D0B535" w14:textId="77777777" w:rsidR="00A34AA8" w:rsidRDefault="00A34AA8"/>
    <w:p w14:paraId="51FDB464" w14:textId="3A84D184" w:rsidR="00CB5842" w:rsidRPr="00CB5842" w:rsidRDefault="0001702F" w:rsidP="00CB5842">
      <w:pPr>
        <w:rPr>
          <w:rFonts w:ascii="JetBrains Mono" w:eastAsia="宋体" w:hAnsi="JetBrains Mono" w:cs="宋体" w:hint="eastAsia"/>
          <w:color w:val="A9B7C6"/>
          <w:sz w:val="20"/>
          <w:szCs w:val="20"/>
        </w:rPr>
      </w:pPr>
      <w:r>
        <w:rPr>
          <w:rFonts w:hint="eastAsia"/>
        </w:rPr>
        <w:t>测试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调用参数类进行交易字段解析，通过调用定价</w:t>
      </w:r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定价并输出结果</w:t>
      </w:r>
      <w:r w:rsidR="00CB5842">
        <w:rPr>
          <w:rFonts w:hint="eastAsia"/>
        </w:rPr>
        <w:t>。</w:t>
      </w:r>
    </w:p>
    <w:p w14:paraId="2F4900D0" w14:textId="4E8928B7" w:rsidR="00CB5842" w:rsidRDefault="006251BC" w:rsidP="006251BC">
      <w:pPr>
        <w:jc w:val="center"/>
      </w:pPr>
      <w:r>
        <w:rPr>
          <w:noProof/>
        </w:rPr>
        <w:drawing>
          <wp:inline distT="0" distB="0" distL="0" distR="0" wp14:anchorId="7EEBE6E4" wp14:editId="7842587D">
            <wp:extent cx="2235200" cy="12655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0686" cy="12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B5B6" w14:textId="5C0AEDC4" w:rsidR="006251BC" w:rsidRDefault="006251BC"/>
    <w:p w14:paraId="2A5072B6" w14:textId="77777777" w:rsidR="006251BC" w:rsidRDefault="006251BC">
      <w:pPr>
        <w:rPr>
          <w:rFonts w:hint="eastAsia"/>
        </w:rPr>
      </w:pPr>
    </w:p>
    <w:p w14:paraId="2DA7383D" w14:textId="18300F22" w:rsidR="00CB5842" w:rsidRPr="00004EE1" w:rsidRDefault="00CB5842" w:rsidP="00CB5842">
      <w:pPr>
        <w:pStyle w:val="3"/>
        <w:numPr>
          <w:ilvl w:val="2"/>
          <w:numId w:val="1"/>
        </w:numPr>
        <w:tabs>
          <w:tab w:val="clear" w:pos="2160"/>
          <w:tab w:val="num" w:pos="360"/>
          <w:tab w:val="num" w:pos="720"/>
          <w:tab w:val="num" w:pos="1086"/>
          <w:tab w:val="num" w:pos="1267"/>
        </w:tabs>
        <w:spacing w:before="0" w:after="260"/>
        <w:ind w:left="0" w:right="-61" w:firstLine="0"/>
        <w:rPr>
          <w:rFonts w:ascii="EYInterstate Light" w:hAnsi="EYInterstate Light"/>
          <w:b w:val="0"/>
          <w:bCs w:val="0"/>
          <w:i/>
          <w:iCs/>
          <w:noProof/>
          <w:color w:val="333333"/>
          <w:sz w:val="40"/>
          <w:szCs w:val="40"/>
          <w:lang w:eastAsia="zh-CN"/>
        </w:rPr>
      </w:pPr>
      <w:r>
        <w:rPr>
          <w:rFonts w:ascii="EYInterstate Light" w:hAnsi="EYInterstate Light" w:hint="eastAsia"/>
          <w:b w:val="0"/>
          <w:bCs w:val="0"/>
          <w:i/>
          <w:iCs/>
          <w:noProof/>
          <w:color w:val="333333"/>
          <w:sz w:val="40"/>
          <w:szCs w:val="40"/>
          <w:lang w:eastAsia="zh-CN"/>
        </w:rPr>
        <w:t>代码使用说明</w:t>
      </w:r>
    </w:p>
    <w:p w14:paraId="47E4C004" w14:textId="5256B498" w:rsidR="00CB5842" w:rsidRPr="00CB5842" w:rsidRDefault="00CB5842">
      <w:pPr>
        <w:rPr>
          <w:b/>
          <w:bCs/>
          <w:u w:val="single"/>
        </w:rPr>
      </w:pPr>
      <w:r w:rsidRPr="00CB5842">
        <w:rPr>
          <w:rFonts w:hint="eastAsia"/>
          <w:b/>
          <w:bCs/>
          <w:u w:val="single"/>
        </w:rPr>
        <w:t>测试类读入交易要素：</w:t>
      </w:r>
    </w:p>
    <w:p w14:paraId="7EC80300" w14:textId="635B0428" w:rsidR="00CB5842" w:rsidRDefault="00CB5842">
      <w:r>
        <w:rPr>
          <w:noProof/>
        </w:rPr>
        <w:drawing>
          <wp:inline distT="0" distB="0" distL="0" distR="0" wp14:anchorId="4B631BE7" wp14:editId="384B772E">
            <wp:extent cx="5486400" cy="61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63AD" w14:textId="61845232" w:rsidR="00CB5842" w:rsidRDefault="00CB5842">
      <w:r>
        <w:rPr>
          <w:rFonts w:hint="eastAsia"/>
        </w:rPr>
        <w:t>交易要素样例：</w:t>
      </w:r>
    </w:p>
    <w:p w14:paraId="2C5229A6" w14:textId="7446DDF3" w:rsidR="00A34AA8" w:rsidRDefault="00A34AA8">
      <w:r>
        <w:object w:dxaOrig="1520" w:dyaOrig="1061" w14:anchorId="39FD8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9" o:title=""/>
          </v:shape>
          <o:OLEObject Type="Embed" ProgID="Excel.Sheet.12" ShapeID="_x0000_i1025" DrawAspect="Icon" ObjectID="_1712327501" r:id="rId10"/>
        </w:object>
      </w:r>
      <w:r>
        <w:object w:dxaOrig="1520" w:dyaOrig="1061" w14:anchorId="2007A1E6">
          <v:shape id="_x0000_i1026" type="#_x0000_t75" style="width:76.2pt;height:52.8pt" o:ole="">
            <v:imagedata r:id="rId11" o:title=""/>
          </v:shape>
          <o:OLEObject Type="Embed" ProgID="Excel.Sheet.12" ShapeID="_x0000_i1026" DrawAspect="Icon" ObjectID="_1712327502" r:id="rId12"/>
        </w:object>
      </w:r>
      <w:r>
        <w:object w:dxaOrig="1520" w:dyaOrig="1061" w14:anchorId="2967B353">
          <v:shape id="_x0000_i1027" type="#_x0000_t75" style="width:76.2pt;height:52.8pt" o:ole="">
            <v:imagedata r:id="rId13" o:title=""/>
          </v:shape>
          <o:OLEObject Type="Embed" ProgID="Excel.Sheet.12" ShapeID="_x0000_i1027" DrawAspect="Icon" ObjectID="_1712327503" r:id="rId14"/>
        </w:object>
      </w:r>
      <w:r>
        <w:object w:dxaOrig="1520" w:dyaOrig="1061" w14:anchorId="5DBDA218">
          <v:shape id="_x0000_i1028" type="#_x0000_t75" style="width:76.2pt;height:52.8pt" o:ole="">
            <v:imagedata r:id="rId15" o:title=""/>
          </v:shape>
          <o:OLEObject Type="Embed" ProgID="Excel.Sheet.12" ShapeID="_x0000_i1028" DrawAspect="Icon" ObjectID="_1712327504" r:id="rId16"/>
        </w:object>
      </w:r>
    </w:p>
    <w:p w14:paraId="59EDF4C5" w14:textId="18D40F9F" w:rsidR="00CB5842" w:rsidRDefault="00CB5842"/>
    <w:p w14:paraId="1A680960" w14:textId="6E69D307" w:rsidR="00CB5842" w:rsidRPr="00CB5842" w:rsidRDefault="00CB5842">
      <w:pPr>
        <w:rPr>
          <w:b/>
          <w:bCs/>
          <w:u w:val="single"/>
        </w:rPr>
      </w:pPr>
      <w:r w:rsidRPr="00CB5842">
        <w:rPr>
          <w:rFonts w:hint="eastAsia"/>
          <w:b/>
          <w:bCs/>
          <w:u w:val="single"/>
        </w:rPr>
        <w:t>调用定价类计算</w:t>
      </w:r>
      <w:r w:rsidRPr="00CB5842">
        <w:rPr>
          <w:rFonts w:hint="eastAsia"/>
          <w:b/>
          <w:bCs/>
          <w:u w:val="single"/>
        </w:rPr>
        <w:t>P</w:t>
      </w:r>
      <w:r w:rsidRPr="00CB5842">
        <w:rPr>
          <w:b/>
          <w:bCs/>
          <w:u w:val="single"/>
        </w:rPr>
        <w:t>V</w:t>
      </w:r>
      <w:r w:rsidRPr="00CB5842">
        <w:rPr>
          <w:rFonts w:hint="eastAsia"/>
          <w:b/>
          <w:bCs/>
          <w:u w:val="single"/>
        </w:rPr>
        <w:t>：</w:t>
      </w:r>
    </w:p>
    <w:p w14:paraId="605F7BF4" w14:textId="6CD1988B" w:rsidR="00CB5842" w:rsidRDefault="00CB5842">
      <w:r>
        <w:rPr>
          <w:noProof/>
        </w:rPr>
        <w:lastRenderedPageBreak/>
        <w:drawing>
          <wp:inline distT="0" distB="0" distL="0" distR="0" wp14:anchorId="428ECB74" wp14:editId="0E8DBBC9">
            <wp:extent cx="2471407" cy="20497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429" cy="20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0FE" w14:textId="076AD2AE" w:rsidR="00CB5842" w:rsidRDefault="00CB5842">
      <w:r>
        <w:rPr>
          <w:rFonts w:hint="eastAsia"/>
        </w:rPr>
        <w:t>步骤以此为构建雪球期权对象、进行蒙特卡洛模拟、生成标的价格路径、记录随机数、记录路径、计算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。</w:t>
      </w:r>
    </w:p>
    <w:p w14:paraId="28211F99" w14:textId="24AD750A" w:rsidR="00CB5842" w:rsidRDefault="00CB5842"/>
    <w:p w14:paraId="2D6FCC50" w14:textId="58BFA178" w:rsidR="00CB5842" w:rsidRPr="00CB5842" w:rsidRDefault="00CB58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调用定价函数，计算</w:t>
      </w:r>
      <w:r>
        <w:rPr>
          <w:rFonts w:hint="eastAsia"/>
          <w:b/>
          <w:bCs/>
          <w:u w:val="single"/>
        </w:rPr>
        <w:t>P</w:t>
      </w:r>
      <w:r>
        <w:rPr>
          <w:b/>
          <w:bCs/>
          <w:u w:val="single"/>
        </w:rPr>
        <w:t>V=0</w:t>
      </w:r>
      <w:r>
        <w:rPr>
          <w:rFonts w:hint="eastAsia"/>
          <w:b/>
          <w:bCs/>
          <w:u w:val="single"/>
        </w:rPr>
        <w:t>的票息率</w:t>
      </w:r>
      <w:r w:rsidRPr="00CB5842">
        <w:rPr>
          <w:rFonts w:hint="eastAsia"/>
          <w:b/>
          <w:bCs/>
          <w:u w:val="single"/>
        </w:rPr>
        <w:t>：</w:t>
      </w:r>
    </w:p>
    <w:p w14:paraId="0A3D3D8C" w14:textId="71D40B4E" w:rsidR="00CB5842" w:rsidRDefault="00CB5842">
      <w:r>
        <w:rPr>
          <w:noProof/>
        </w:rPr>
        <w:drawing>
          <wp:inline distT="0" distB="0" distL="0" distR="0" wp14:anchorId="6EC29742" wp14:editId="694D6243">
            <wp:extent cx="4130040" cy="129780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4487" cy="13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677E" w14:textId="77777777" w:rsidR="00CB5842" w:rsidRDefault="00CB5842" w:rsidP="00CB5842">
      <w:pPr>
        <w:rPr>
          <w:b/>
          <w:bCs/>
          <w:u w:val="single"/>
        </w:rPr>
      </w:pPr>
    </w:p>
    <w:p w14:paraId="053E6764" w14:textId="2463C289" w:rsidR="00CB5842" w:rsidRDefault="00CB5842" w:rsidP="00CB5842">
      <w:pPr>
        <w:rPr>
          <w:b/>
          <w:bCs/>
          <w:u w:val="single"/>
        </w:rPr>
      </w:pPr>
      <w:r w:rsidRPr="00CB5842">
        <w:rPr>
          <w:rFonts w:hint="eastAsia"/>
          <w:b/>
          <w:bCs/>
          <w:u w:val="single"/>
        </w:rPr>
        <w:t>调用定价类计算</w:t>
      </w:r>
      <w:r>
        <w:rPr>
          <w:rFonts w:hint="eastAsia"/>
          <w:b/>
          <w:bCs/>
          <w:u w:val="single"/>
        </w:rPr>
        <w:t>delta</w:t>
      </w:r>
      <w:r>
        <w:rPr>
          <w:rFonts w:hint="eastAsia"/>
          <w:b/>
          <w:bCs/>
          <w:u w:val="single"/>
        </w:rPr>
        <w:t>、</w:t>
      </w:r>
      <w:r>
        <w:rPr>
          <w:rFonts w:hint="eastAsia"/>
          <w:b/>
          <w:bCs/>
          <w:u w:val="single"/>
        </w:rPr>
        <w:t>gamma</w:t>
      </w:r>
      <w:r w:rsidRPr="00CB5842">
        <w:rPr>
          <w:rFonts w:hint="eastAsia"/>
          <w:b/>
          <w:bCs/>
          <w:u w:val="single"/>
        </w:rPr>
        <w:t>：</w:t>
      </w:r>
    </w:p>
    <w:p w14:paraId="222ACF53" w14:textId="45AF2570" w:rsidR="00B6161F" w:rsidRPr="00B6161F" w:rsidRDefault="00B6161F" w:rsidP="00CB5842">
      <w:r w:rsidRPr="00B6161F">
        <w:rPr>
          <w:rFonts w:hint="eastAsia"/>
        </w:rPr>
        <w:t>支持</w:t>
      </w:r>
      <w:r>
        <w:rPr>
          <w:rFonts w:hint="eastAsia"/>
        </w:rPr>
        <w:t>输入有限差分的</w:t>
      </w:r>
      <w:r>
        <w:rPr>
          <w:rFonts w:hint="eastAsia"/>
        </w:rPr>
        <w:t>bump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，当前交易日以及当前期权状态</w:t>
      </w:r>
    </w:p>
    <w:p w14:paraId="5D28E74D" w14:textId="50A9AE1F" w:rsidR="00CB5842" w:rsidRDefault="00B6161F">
      <w:r>
        <w:rPr>
          <w:noProof/>
        </w:rPr>
        <w:drawing>
          <wp:inline distT="0" distB="0" distL="0" distR="0" wp14:anchorId="2CE40535" wp14:editId="237D9903">
            <wp:extent cx="5486400" cy="1379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BDB8" w14:textId="7740093E" w:rsidR="00B6161F" w:rsidRDefault="00B6161F"/>
    <w:p w14:paraId="5E101C6D" w14:textId="7D1A6A16" w:rsidR="00B6161F" w:rsidRDefault="00B6161F" w:rsidP="00B6161F">
      <w:pPr>
        <w:rPr>
          <w:b/>
          <w:bCs/>
          <w:u w:val="single"/>
        </w:rPr>
      </w:pPr>
      <w:r w:rsidRPr="00CB5842">
        <w:rPr>
          <w:rFonts w:hint="eastAsia"/>
          <w:b/>
          <w:bCs/>
          <w:u w:val="single"/>
        </w:rPr>
        <w:t>调用定价类计算</w:t>
      </w:r>
      <w:proofErr w:type="spellStart"/>
      <w:r>
        <w:rPr>
          <w:rFonts w:hint="eastAsia"/>
          <w:b/>
          <w:bCs/>
          <w:u w:val="single"/>
        </w:rPr>
        <w:t>vega</w:t>
      </w:r>
      <w:proofErr w:type="spellEnd"/>
      <w:r w:rsidRPr="00CB5842">
        <w:rPr>
          <w:rFonts w:hint="eastAsia"/>
          <w:b/>
          <w:bCs/>
          <w:u w:val="single"/>
        </w:rPr>
        <w:t>：</w:t>
      </w:r>
    </w:p>
    <w:p w14:paraId="2B1F5E6F" w14:textId="2A5B7084" w:rsidR="00B6161F" w:rsidRPr="00B6161F" w:rsidRDefault="00B6161F" w:rsidP="00B6161F">
      <w:r w:rsidRPr="00B6161F">
        <w:rPr>
          <w:rFonts w:hint="eastAsia"/>
        </w:rPr>
        <w:t>支持</w:t>
      </w:r>
      <w:r>
        <w:rPr>
          <w:rFonts w:hint="eastAsia"/>
        </w:rPr>
        <w:t>输入有限差分的</w:t>
      </w:r>
      <w:r>
        <w:rPr>
          <w:rFonts w:hint="eastAsia"/>
        </w:rPr>
        <w:t>bump</w:t>
      </w:r>
      <w:r>
        <w:t xml:space="preserve"> </w:t>
      </w:r>
      <w:r>
        <w:rPr>
          <w:rFonts w:hint="eastAsia"/>
        </w:rPr>
        <w:t>size</w:t>
      </w:r>
    </w:p>
    <w:p w14:paraId="6EAF81B6" w14:textId="1D69FBA9" w:rsidR="00B6161F" w:rsidRDefault="00B6161F">
      <w:r>
        <w:rPr>
          <w:noProof/>
        </w:rPr>
        <w:lastRenderedPageBreak/>
        <w:drawing>
          <wp:inline distT="0" distB="0" distL="0" distR="0" wp14:anchorId="3377D351" wp14:editId="77D0B984">
            <wp:extent cx="5486400" cy="19913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3BDE" w14:textId="06385048" w:rsidR="00B6161F" w:rsidRDefault="00B6161F"/>
    <w:p w14:paraId="396C80F8" w14:textId="750B435F" w:rsidR="00B6161F" w:rsidRDefault="00B6161F">
      <w:pPr>
        <w:rPr>
          <w:b/>
          <w:bCs/>
          <w:u w:val="single"/>
        </w:rPr>
      </w:pPr>
      <w:r w:rsidRPr="00B6161F">
        <w:rPr>
          <w:rFonts w:hint="eastAsia"/>
          <w:b/>
          <w:bCs/>
          <w:u w:val="single"/>
        </w:rPr>
        <w:t>输出中间结果模拟路径到</w:t>
      </w:r>
      <w:r w:rsidRPr="00B6161F">
        <w:rPr>
          <w:rFonts w:hint="eastAsia"/>
          <w:b/>
          <w:bCs/>
          <w:u w:val="single"/>
        </w:rPr>
        <w:t>csv</w:t>
      </w:r>
      <w:r w:rsidRPr="00B6161F">
        <w:rPr>
          <w:rFonts w:hint="eastAsia"/>
          <w:b/>
          <w:bCs/>
          <w:u w:val="single"/>
        </w:rPr>
        <w:t>文件：</w:t>
      </w:r>
    </w:p>
    <w:p w14:paraId="4C248AB9" w14:textId="3E2409A7" w:rsidR="00B6161F" w:rsidRPr="00B6161F" w:rsidRDefault="00B6161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7931387" wp14:editId="6E035345">
            <wp:extent cx="5486400" cy="6978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61F" w:rsidRPr="00B616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0517" w14:textId="77777777" w:rsidR="005B45E2" w:rsidRDefault="005B45E2" w:rsidP="006251BC">
      <w:pPr>
        <w:spacing w:after="0" w:line="240" w:lineRule="auto"/>
      </w:pPr>
      <w:r>
        <w:separator/>
      </w:r>
    </w:p>
  </w:endnote>
  <w:endnote w:type="continuationSeparator" w:id="0">
    <w:p w14:paraId="2EC36F32" w14:textId="77777777" w:rsidR="005B45E2" w:rsidRDefault="005B45E2" w:rsidP="0062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560A" w14:textId="77777777" w:rsidR="005B45E2" w:rsidRDefault="005B45E2" w:rsidP="006251BC">
      <w:pPr>
        <w:spacing w:after="0" w:line="240" w:lineRule="auto"/>
      </w:pPr>
      <w:r>
        <w:separator/>
      </w:r>
    </w:p>
  </w:footnote>
  <w:footnote w:type="continuationSeparator" w:id="0">
    <w:p w14:paraId="2B4C1B4E" w14:textId="77777777" w:rsidR="005B45E2" w:rsidRDefault="005B45E2" w:rsidP="00625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45F05"/>
    <w:multiLevelType w:val="multilevel"/>
    <w:tmpl w:val="C52E0E9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432" w:hanging="432"/>
        </w:pPr>
        <w:rPr>
          <w:rFonts w:ascii="Arial" w:hAnsi="Arial"/>
          <w:b/>
          <w:i/>
          <w:sz w:val="44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504" w:hanging="504"/>
        </w:pPr>
        <w:rPr>
          <w:rFonts w:ascii="Arial" w:hAnsi="Arial"/>
          <w:b w:val="0"/>
          <w:i/>
          <w:sz w:val="4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880"/>
          </w:tabs>
          <w:ind w:left="648" w:hanging="648"/>
        </w:pPr>
        <w:rPr>
          <w:rFonts w:ascii="Arial" w:hAnsi="Arial"/>
          <w:b w:val="0"/>
          <w:i/>
          <w:sz w:val="36"/>
          <w:szCs w:val="36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60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432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04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576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480"/>
          </w:tabs>
          <w:ind w:left="4320" w:hanging="144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08"/>
    <w:rsid w:val="0001702F"/>
    <w:rsid w:val="004736F5"/>
    <w:rsid w:val="005B45E2"/>
    <w:rsid w:val="005B5242"/>
    <w:rsid w:val="006251BC"/>
    <w:rsid w:val="007D29A5"/>
    <w:rsid w:val="00857208"/>
    <w:rsid w:val="009451C4"/>
    <w:rsid w:val="009831D3"/>
    <w:rsid w:val="00A34AA8"/>
    <w:rsid w:val="00B6161F"/>
    <w:rsid w:val="00CB5842"/>
    <w:rsid w:val="00E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4C74C"/>
  <w15:chartTrackingRefBased/>
  <w15:docId w15:val="{F543A45C-D40E-4F7B-8D28-543AA058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aliases w:val="H3,sl3,Heading 3under,- Maj Side,h3,1.2.3.,3,list 3,H3-Heading 3,l3.3,l3,heading 3,BOD 1,Level 1 - 1,TOC 11,Heading C,Bold 12,L3,Table Attribute Heading,(Alt+3),h31,h32,h311,h33,h312,h34,h313,h35,h314,h36,h315,h37,h316,h38,h317,h39,h318,h310"/>
    <w:basedOn w:val="a"/>
    <w:next w:val="a"/>
    <w:link w:val="30"/>
    <w:uiPriority w:val="9"/>
    <w:qFormat/>
    <w:rsid w:val="0001702F"/>
    <w:pPr>
      <w:keepNext/>
      <w:spacing w:before="240" w:after="60" w:line="240" w:lineRule="auto"/>
      <w:outlineLvl w:val="2"/>
    </w:pPr>
    <w:rPr>
      <w:rFonts w:ascii="Arial" w:eastAsia="黑体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H3 字符,sl3 字符,Heading 3under 字符,- Maj Side 字符,h3 字符,1.2.3. 字符,3 字符,list 3 字符,H3-Heading 3 字符,l3.3 字符,l3 字符,heading 3 字符,BOD 1 字符,Level 1 - 1 字符,TOC 11 字符,Heading C 字符,Bold 12 字符,L3 字符,Table Attribute Heading 字符,(Alt+3) 字符,h31 字符,h32 字符,h311 字符"/>
    <w:basedOn w:val="a0"/>
    <w:link w:val="3"/>
    <w:uiPriority w:val="9"/>
    <w:rsid w:val="0001702F"/>
    <w:rPr>
      <w:rFonts w:ascii="Arial" w:eastAsia="黑体" w:hAnsi="Arial" w:cs="Arial"/>
      <w:b/>
      <w:bCs/>
      <w:sz w:val="26"/>
      <w:szCs w:val="2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B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5842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25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1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3.xlsx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2.xls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Zhou</dc:creator>
  <cp:keywords/>
  <dc:description/>
  <cp:lastModifiedBy>Woody Zhou</cp:lastModifiedBy>
  <cp:revision>6</cp:revision>
  <dcterms:created xsi:type="dcterms:W3CDTF">2022-04-22T13:47:00Z</dcterms:created>
  <dcterms:modified xsi:type="dcterms:W3CDTF">2022-04-24T09:12:00Z</dcterms:modified>
</cp:coreProperties>
</file>