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D6A" w:rsidRDefault="005750FB" w:rsidP="005750F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低保户</w:t>
      </w:r>
      <w:r w:rsidR="006E7D6A">
        <w:rPr>
          <w:rFonts w:hint="eastAsia"/>
          <w:b/>
          <w:sz w:val="30"/>
          <w:szCs w:val="30"/>
        </w:rPr>
        <w:t>信息展示</w:t>
      </w:r>
    </w:p>
    <w:p w:rsidR="00C15C30" w:rsidRDefault="00C15C30" w:rsidP="00C15C30">
      <w:pPr>
        <w:snapToGrid w:val="0"/>
        <w:spacing w:line="360" w:lineRule="auto"/>
        <w:rPr>
          <w:rFonts w:ascii="仿宋_GB2312" w:eastAsia="仿宋_GB2312" w:hint="eastAsia"/>
          <w:sz w:val="24"/>
        </w:rPr>
      </w:pPr>
    </w:p>
    <w:p w:rsidR="00C15C30" w:rsidRDefault="00C15C30" w:rsidP="001B23C8">
      <w:pPr>
        <w:snapToGrid w:val="0"/>
        <w:spacing w:line="360" w:lineRule="auto"/>
        <w:jc w:val="center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noProof/>
          <w:sz w:val="24"/>
        </w:rPr>
        <w:drawing>
          <wp:inline distT="0" distB="0" distL="0" distR="0">
            <wp:extent cx="3219450" cy="252133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2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139" w:rsidRPr="00575631" w:rsidRDefault="007C3139" w:rsidP="001B23C8">
      <w:pPr>
        <w:snapToGrid w:val="0"/>
        <w:spacing w:line="360" w:lineRule="auto"/>
        <w:jc w:val="center"/>
        <w:rPr>
          <w:rFonts w:ascii="仿宋_GB2312" w:eastAsia="仿宋_GB2312" w:hint="eastAsia"/>
          <w:b/>
          <w:sz w:val="28"/>
          <w:szCs w:val="28"/>
        </w:rPr>
      </w:pPr>
      <w:r w:rsidRPr="00575631">
        <w:rPr>
          <w:rFonts w:ascii="仿宋_GB2312" w:eastAsia="仿宋_GB2312" w:hint="eastAsia"/>
          <w:b/>
          <w:sz w:val="28"/>
          <w:szCs w:val="28"/>
        </w:rPr>
        <w:t>封铜昌</w:t>
      </w:r>
    </w:p>
    <w:p w:rsidR="00C15C30" w:rsidRPr="00554BF9" w:rsidRDefault="00C15C30" w:rsidP="00C15C30">
      <w:pPr>
        <w:snapToGrid w:val="0"/>
        <w:spacing w:line="360" w:lineRule="auto"/>
        <w:rPr>
          <w:rFonts w:ascii="仿宋_GB2312" w:eastAsia="仿宋_GB2312" w:hint="eastAsia"/>
          <w:sz w:val="24"/>
        </w:rPr>
      </w:pPr>
      <w:r w:rsidRPr="00554BF9">
        <w:rPr>
          <w:rFonts w:ascii="仿宋_GB2312" w:eastAsia="仿宋_GB2312" w:hint="eastAsia"/>
          <w:sz w:val="24"/>
        </w:rPr>
        <w:t>一、</w:t>
      </w:r>
      <w:r w:rsidRPr="00A704E6">
        <w:rPr>
          <w:rFonts w:ascii="仿宋_GB2312" w:eastAsia="仿宋_GB2312" w:hint="eastAsia"/>
          <w:b/>
          <w:sz w:val="24"/>
        </w:rPr>
        <w:t>家庭自然情况</w:t>
      </w:r>
      <w:r w:rsidRPr="00554BF9">
        <w:rPr>
          <w:rFonts w:ascii="仿宋_GB2312" w:eastAsia="仿宋_GB2312" w:hint="eastAsia"/>
          <w:sz w:val="24"/>
        </w:rPr>
        <w:t>：</w:t>
      </w:r>
    </w:p>
    <w:p w:rsidR="00C15C30" w:rsidRPr="00554BF9" w:rsidRDefault="00C15C30" w:rsidP="00C15C30">
      <w:pPr>
        <w:snapToGrid w:val="0"/>
        <w:spacing w:line="360" w:lineRule="auto"/>
        <w:ind w:firstLineChars="100" w:firstLine="240"/>
        <w:rPr>
          <w:rFonts w:ascii="仿宋_GB2312" w:eastAsia="仿宋_GB2312" w:hint="eastAsia"/>
          <w:sz w:val="24"/>
        </w:rPr>
      </w:pPr>
      <w:r w:rsidRPr="00554BF9">
        <w:rPr>
          <w:rFonts w:ascii="仿宋_GB2312" w:eastAsia="仿宋_GB2312" w:hint="eastAsia"/>
          <w:sz w:val="24"/>
        </w:rPr>
        <w:t xml:space="preserve">1、家庭住址： </w:t>
      </w:r>
      <w:r w:rsidRPr="00D627EB">
        <w:rPr>
          <w:rFonts w:ascii="仿宋_GB2312" w:eastAsia="仿宋_GB2312" w:hint="eastAsia"/>
          <w:sz w:val="24"/>
        </w:rPr>
        <w:t>栖霞区华银路20号14幢一单元1808室</w:t>
      </w:r>
      <w:r>
        <w:rPr>
          <w:rFonts w:ascii="仿宋_GB2312" w:eastAsia="仿宋_GB2312" w:hint="eastAsia"/>
          <w:sz w:val="24"/>
        </w:rPr>
        <w:t>。</w:t>
      </w:r>
    </w:p>
    <w:p w:rsidR="00C15C30" w:rsidRPr="00554BF9" w:rsidRDefault="00A704E6" w:rsidP="00C15C30">
      <w:pPr>
        <w:snapToGrid w:val="0"/>
        <w:spacing w:line="360" w:lineRule="auto"/>
        <w:ind w:firstLineChars="100" w:firstLine="240"/>
        <w:rPr>
          <w:rFonts w:ascii="仿宋_GB2312" w:eastAsia="仿宋_GB2312" w:hint="eastAsia"/>
          <w:sz w:val="24"/>
        </w:rPr>
      </w:pPr>
      <w:r w:rsidRPr="00554BF9">
        <w:rPr>
          <w:rFonts w:ascii="仿宋_GB2312" w:eastAsia="仿宋_GB2312" w:hint="eastAsia"/>
          <w:sz w:val="24"/>
        </w:rPr>
        <w:t>2、</w:t>
      </w:r>
      <w:r w:rsidR="00C15C30" w:rsidRPr="00554BF9">
        <w:rPr>
          <w:rFonts w:ascii="仿宋_GB2312" w:eastAsia="仿宋_GB2312" w:hint="eastAsia"/>
          <w:sz w:val="24"/>
        </w:rPr>
        <w:t xml:space="preserve">家庭共同居住人员数及相互关系： </w:t>
      </w:r>
      <w:r w:rsidR="00C15C30">
        <w:rPr>
          <w:rFonts w:ascii="仿宋_GB2312" w:eastAsia="仿宋_GB2312" w:hint="eastAsia"/>
          <w:sz w:val="24"/>
        </w:rPr>
        <w:t>一人居住。</w:t>
      </w:r>
    </w:p>
    <w:p w:rsidR="00C15C30" w:rsidRPr="00554BF9" w:rsidRDefault="00A704E6" w:rsidP="00C15C30">
      <w:pPr>
        <w:snapToGrid w:val="0"/>
        <w:spacing w:line="360" w:lineRule="auto"/>
        <w:ind w:firstLineChars="100" w:firstLine="240"/>
        <w:rPr>
          <w:rFonts w:ascii="仿宋_GB2312" w:eastAsia="仿宋_GB2312" w:hint="eastAsia"/>
          <w:sz w:val="24"/>
        </w:rPr>
      </w:pPr>
      <w:r w:rsidRPr="00554BF9">
        <w:rPr>
          <w:rFonts w:ascii="仿宋_GB2312" w:eastAsia="仿宋_GB2312" w:hint="eastAsia"/>
          <w:sz w:val="24"/>
        </w:rPr>
        <w:t>3、</w:t>
      </w:r>
      <w:r w:rsidR="00C15C30" w:rsidRPr="00554BF9">
        <w:rPr>
          <w:rFonts w:ascii="仿宋_GB2312" w:eastAsia="仿宋_GB2312" w:hint="eastAsia"/>
          <w:sz w:val="24"/>
        </w:rPr>
        <w:t xml:space="preserve">住房情况： </w:t>
      </w:r>
      <w:r w:rsidR="00C15C30">
        <w:rPr>
          <w:rFonts w:ascii="仿宋_GB2312" w:eastAsia="仿宋_GB2312" w:hint="eastAsia"/>
          <w:sz w:val="24"/>
        </w:rPr>
        <w:t>现住华银路20号14幢二单元808室为拆迁安置房。</w:t>
      </w:r>
    </w:p>
    <w:p w:rsidR="00C15C30" w:rsidRPr="00554BF9" w:rsidRDefault="00C15C30" w:rsidP="00C15C30">
      <w:pPr>
        <w:snapToGrid w:val="0"/>
        <w:spacing w:line="360" w:lineRule="auto"/>
        <w:rPr>
          <w:rFonts w:ascii="仿宋_GB2312" w:eastAsia="仿宋_GB2312" w:hint="eastAsia"/>
          <w:sz w:val="24"/>
        </w:rPr>
      </w:pPr>
      <w:r w:rsidRPr="00554BF9">
        <w:rPr>
          <w:rFonts w:ascii="仿宋_GB2312" w:eastAsia="仿宋_GB2312" w:hint="eastAsia"/>
          <w:sz w:val="24"/>
        </w:rPr>
        <w:t>二、</w:t>
      </w:r>
      <w:r w:rsidRPr="00A704E6">
        <w:rPr>
          <w:rFonts w:ascii="仿宋_GB2312" w:eastAsia="仿宋_GB2312" w:hint="eastAsia"/>
          <w:b/>
          <w:sz w:val="24"/>
        </w:rPr>
        <w:t>家庭成员状况</w:t>
      </w:r>
      <w:r w:rsidRPr="00554BF9">
        <w:rPr>
          <w:rFonts w:ascii="仿宋_GB2312" w:eastAsia="仿宋_GB2312" w:hint="eastAsia"/>
          <w:sz w:val="24"/>
        </w:rPr>
        <w:t>：</w:t>
      </w:r>
    </w:p>
    <w:p w:rsidR="00C15C30" w:rsidRPr="00554BF9" w:rsidRDefault="00C15C30" w:rsidP="00C15C30">
      <w:pPr>
        <w:snapToGrid w:val="0"/>
        <w:spacing w:line="360" w:lineRule="auto"/>
        <w:ind w:firstLineChars="100" w:firstLine="240"/>
        <w:rPr>
          <w:rFonts w:ascii="仿宋_GB2312" w:eastAsia="仿宋_GB2312" w:hint="eastAsia"/>
          <w:sz w:val="24"/>
        </w:rPr>
      </w:pPr>
      <w:r w:rsidRPr="00554BF9">
        <w:rPr>
          <w:rFonts w:ascii="仿宋_GB2312" w:eastAsia="仿宋_GB2312" w:hint="eastAsia"/>
          <w:sz w:val="24"/>
        </w:rPr>
        <w:t xml:space="preserve">1、婚姻状况： </w:t>
      </w:r>
      <w:r>
        <w:rPr>
          <w:rFonts w:ascii="仿宋_GB2312" w:eastAsia="仿宋_GB2312" w:hint="eastAsia"/>
          <w:sz w:val="24"/>
        </w:rPr>
        <w:t>离异</w:t>
      </w:r>
    </w:p>
    <w:p w:rsidR="00C15C30" w:rsidRPr="00554BF9" w:rsidRDefault="00C15C30" w:rsidP="00C15C30">
      <w:pPr>
        <w:snapToGrid w:val="0"/>
        <w:spacing w:line="360" w:lineRule="auto"/>
        <w:ind w:firstLineChars="100" w:firstLine="240"/>
        <w:rPr>
          <w:rFonts w:ascii="仿宋_GB2312" w:eastAsia="仿宋_GB2312" w:hint="eastAsia"/>
          <w:sz w:val="24"/>
        </w:rPr>
      </w:pPr>
      <w:r w:rsidRPr="00554BF9">
        <w:rPr>
          <w:rFonts w:ascii="仿宋_GB2312" w:eastAsia="仿宋_GB2312" w:hint="eastAsia"/>
          <w:sz w:val="24"/>
        </w:rPr>
        <w:t xml:space="preserve">2、身体状况： </w:t>
      </w:r>
      <w:r>
        <w:rPr>
          <w:rFonts w:ascii="仿宋_GB2312" w:eastAsia="仿宋_GB2312" w:hint="eastAsia"/>
          <w:sz w:val="24"/>
        </w:rPr>
        <w:t>一般</w:t>
      </w:r>
    </w:p>
    <w:p w:rsidR="00C15C30" w:rsidRPr="00554BF9" w:rsidRDefault="00C15C30" w:rsidP="00C15C30">
      <w:pPr>
        <w:snapToGrid w:val="0"/>
        <w:spacing w:line="360" w:lineRule="auto"/>
        <w:ind w:firstLineChars="100" w:firstLine="240"/>
        <w:rPr>
          <w:rFonts w:ascii="仿宋_GB2312" w:eastAsia="仿宋_GB2312" w:hint="eastAsia"/>
          <w:sz w:val="24"/>
        </w:rPr>
      </w:pPr>
      <w:r w:rsidRPr="00554BF9">
        <w:rPr>
          <w:rFonts w:ascii="仿宋_GB2312" w:eastAsia="仿宋_GB2312" w:hint="eastAsia"/>
          <w:sz w:val="24"/>
        </w:rPr>
        <w:t xml:space="preserve">3、工作性质和工作单位： </w:t>
      </w:r>
      <w:r>
        <w:rPr>
          <w:rFonts w:ascii="仿宋_GB2312" w:eastAsia="仿宋_GB2312" w:hint="eastAsia"/>
          <w:sz w:val="24"/>
        </w:rPr>
        <w:t>无</w:t>
      </w:r>
    </w:p>
    <w:p w:rsidR="00C15C30" w:rsidRPr="00554BF9" w:rsidRDefault="00C15C30" w:rsidP="00C15C30">
      <w:pPr>
        <w:snapToGrid w:val="0"/>
        <w:spacing w:line="360" w:lineRule="auto"/>
        <w:ind w:left="600" w:hangingChars="250" w:hanging="600"/>
        <w:rPr>
          <w:rFonts w:ascii="仿宋_GB2312" w:eastAsia="仿宋_GB2312" w:hint="eastAsia"/>
          <w:sz w:val="24"/>
          <w:u w:val="single"/>
        </w:rPr>
      </w:pPr>
      <w:r w:rsidRPr="00554BF9">
        <w:rPr>
          <w:rFonts w:ascii="仿宋_GB2312" w:eastAsia="仿宋_GB2312" w:hint="eastAsia"/>
          <w:sz w:val="24"/>
        </w:rPr>
        <w:t>三、</w:t>
      </w:r>
      <w:r w:rsidRPr="00A704E6">
        <w:rPr>
          <w:rFonts w:ascii="仿宋_GB2312" w:eastAsia="仿宋_GB2312" w:hint="eastAsia"/>
          <w:b/>
          <w:sz w:val="24"/>
        </w:rPr>
        <w:t>实际收入情况</w:t>
      </w:r>
      <w:r w:rsidRPr="001B23C8">
        <w:rPr>
          <w:rFonts w:ascii="仿宋_GB2312" w:eastAsia="仿宋_GB2312" w:hint="eastAsia"/>
          <w:sz w:val="24"/>
        </w:rPr>
        <w:t xml:space="preserve">： 封铜昌无劳保收入，儿子、儿媳妇均无业，无赡养能力。    </w:t>
      </w:r>
      <w:r>
        <w:rPr>
          <w:rFonts w:ascii="仿宋_GB2312" w:eastAsia="仿宋_GB2312" w:hint="eastAsia"/>
          <w:sz w:val="24"/>
          <w:u w:val="single"/>
        </w:rPr>
        <w:t xml:space="preserve">       </w:t>
      </w:r>
      <w:r w:rsidRPr="00554BF9">
        <w:rPr>
          <w:rFonts w:ascii="仿宋_GB2312" w:eastAsia="仿宋_GB2312" w:hint="eastAsia"/>
          <w:sz w:val="24"/>
          <w:u w:val="single"/>
        </w:rPr>
        <w:t xml:space="preserve"> </w:t>
      </w:r>
    </w:p>
    <w:p w:rsidR="00C15C30" w:rsidRPr="00554BF9" w:rsidRDefault="00C15C30" w:rsidP="00C15C30">
      <w:pPr>
        <w:snapToGrid w:val="0"/>
        <w:spacing w:line="360" w:lineRule="auto"/>
        <w:ind w:left="480" w:hangingChars="200" w:hanging="480"/>
        <w:rPr>
          <w:rFonts w:ascii="仿宋_GB2312" w:eastAsia="仿宋_GB2312" w:hint="eastAsia"/>
          <w:sz w:val="24"/>
          <w:u w:val="single"/>
        </w:rPr>
      </w:pPr>
      <w:r w:rsidRPr="00554BF9">
        <w:rPr>
          <w:rFonts w:ascii="仿宋_GB2312" w:eastAsia="仿宋_GB2312" w:hint="eastAsia"/>
          <w:sz w:val="24"/>
        </w:rPr>
        <w:t>四、</w:t>
      </w:r>
      <w:r w:rsidRPr="00A704E6">
        <w:rPr>
          <w:rFonts w:ascii="仿宋_GB2312" w:eastAsia="仿宋_GB2312" w:hint="eastAsia"/>
          <w:b/>
          <w:sz w:val="24"/>
        </w:rPr>
        <w:t>赡（抚）养情况</w:t>
      </w:r>
      <w:r w:rsidRPr="00554BF9">
        <w:rPr>
          <w:rFonts w:ascii="仿宋_GB2312" w:eastAsia="仿宋_GB2312" w:hint="eastAsia"/>
          <w:sz w:val="24"/>
        </w:rPr>
        <w:t>：</w:t>
      </w:r>
      <w:r w:rsidRPr="001B23C8">
        <w:rPr>
          <w:rFonts w:ascii="仿宋_GB2312" w:eastAsia="仿宋_GB2312" w:hint="eastAsia"/>
          <w:sz w:val="24"/>
        </w:rPr>
        <w:t xml:space="preserve">  封铜昌与魏秀珍离婚有一子封奇安已婚，儿子、儿媳周凤无业，无赡养能力。                                               </w:t>
      </w:r>
      <w:r w:rsidRPr="00554BF9">
        <w:rPr>
          <w:rFonts w:ascii="仿宋_GB2312" w:eastAsia="仿宋_GB2312" w:hint="eastAsia"/>
          <w:sz w:val="24"/>
        </w:rPr>
        <w:t xml:space="preserve">           </w:t>
      </w:r>
    </w:p>
    <w:p w:rsidR="005750FB" w:rsidRPr="006E7D6A" w:rsidRDefault="00C15C30" w:rsidP="00C15C30">
      <w:pPr>
        <w:rPr>
          <w:sz w:val="30"/>
          <w:szCs w:val="30"/>
        </w:rPr>
      </w:pPr>
      <w:r w:rsidRPr="00554BF9">
        <w:rPr>
          <w:rFonts w:ascii="仿宋_GB2312" w:eastAsia="仿宋_GB2312" w:hint="eastAsia"/>
          <w:sz w:val="24"/>
        </w:rPr>
        <w:t>五、</w:t>
      </w:r>
      <w:r w:rsidRPr="00A704E6">
        <w:rPr>
          <w:rFonts w:ascii="仿宋_GB2312" w:eastAsia="仿宋_GB2312" w:hint="eastAsia"/>
          <w:b/>
          <w:sz w:val="24"/>
        </w:rPr>
        <w:t>综合困难情况</w:t>
      </w:r>
      <w:r w:rsidRPr="00554BF9">
        <w:rPr>
          <w:rFonts w:ascii="仿宋_GB2312" w:eastAsia="仿宋_GB2312" w:hint="eastAsia"/>
          <w:sz w:val="24"/>
        </w:rPr>
        <w:t>：</w:t>
      </w:r>
      <w:r w:rsidRPr="001B23C8">
        <w:rPr>
          <w:rFonts w:ascii="仿宋_GB2312" w:eastAsia="仿宋_GB2312" w:hint="eastAsia"/>
          <w:sz w:val="24"/>
        </w:rPr>
        <w:t xml:space="preserve">  封铜昌曾因触犯法律而坐牢，2008年2月刑满释放，劳</w:t>
      </w:r>
      <w:r w:rsidRPr="001B23C8">
        <w:rPr>
          <w:rFonts w:ascii="仿宋_GB2312" w:eastAsia="仿宋_GB2312" w:hint="eastAsia"/>
          <w:sz w:val="24"/>
        </w:rPr>
        <w:lastRenderedPageBreak/>
        <w:t>动年龄段因有前科找不到工作，现无退休金无收入，同时其儿子、儿媳妇无业，无赡养能力，生活困难</w:t>
      </w:r>
      <w:r w:rsidR="00080220">
        <w:rPr>
          <w:rFonts w:ascii="仿宋_GB2312" w:eastAsia="仿宋_GB2312" w:hint="eastAsia"/>
          <w:sz w:val="24"/>
        </w:rPr>
        <w:t>.</w:t>
      </w:r>
    </w:p>
    <w:sectPr w:rsidR="005750FB" w:rsidRPr="006E7D6A" w:rsidSect="0030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E48" w:rsidRDefault="00152E48" w:rsidP="005750FB">
      <w:r>
        <w:separator/>
      </w:r>
    </w:p>
  </w:endnote>
  <w:endnote w:type="continuationSeparator" w:id="1">
    <w:p w:rsidR="00152E48" w:rsidRDefault="00152E48" w:rsidP="005750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E48" w:rsidRDefault="00152E48" w:rsidP="005750FB">
      <w:r>
        <w:separator/>
      </w:r>
    </w:p>
  </w:footnote>
  <w:footnote w:type="continuationSeparator" w:id="1">
    <w:p w:rsidR="00152E48" w:rsidRDefault="00152E48" w:rsidP="005750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0FB"/>
    <w:rsid w:val="00080220"/>
    <w:rsid w:val="00152E48"/>
    <w:rsid w:val="001874CA"/>
    <w:rsid w:val="001B23C8"/>
    <w:rsid w:val="002769F0"/>
    <w:rsid w:val="0030177A"/>
    <w:rsid w:val="00346D4F"/>
    <w:rsid w:val="005750FB"/>
    <w:rsid w:val="00575631"/>
    <w:rsid w:val="006E7D6A"/>
    <w:rsid w:val="00785455"/>
    <w:rsid w:val="007C3139"/>
    <w:rsid w:val="009C5DCF"/>
    <w:rsid w:val="00A704E6"/>
    <w:rsid w:val="00BE3A4A"/>
    <w:rsid w:val="00C1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5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50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5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50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50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50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</Words>
  <Characters>338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2017-11-03T07:44:00Z</dcterms:created>
  <dcterms:modified xsi:type="dcterms:W3CDTF">2017-11-03T08:06:00Z</dcterms:modified>
</cp:coreProperties>
</file>