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软件设计师</w:t>
      </w:r>
      <w:r>
        <w:rPr>
          <w:rFonts w:eastAsia="宋体" w:cs="Helvetica" w:ascii="Helvetica" w:hAnsi="Helvetica"/>
          <w:color w:val="333333"/>
          <w:sz w:val="45"/>
          <w:szCs w:val="45"/>
        </w:rPr>
        <w:t xml:space="preserve">, </w:t>
      </w:r>
      <w:r>
        <w:rPr>
          <w:rFonts w:ascii="Helvetica" w:hAnsi="Helvetica" w:cs="Helvetica"/>
          <w:color w:val="333333"/>
          <w:sz w:val="45"/>
          <w:szCs w:val="45"/>
        </w:rPr>
        <w:t>程序员</w:t>
      </w:r>
      <w:r>
        <w:rPr>
          <w:rFonts w:eastAsia="宋体" w:cs="Helvetica" w:ascii="Helvetica" w:hAnsi="Helvetica"/>
          <w:color w:val="333333"/>
          <w:sz w:val="45"/>
          <w:szCs w:val="45"/>
        </w:rPr>
        <w:t xml:space="preserve">, </w:t>
      </w:r>
      <w:r>
        <w:rPr>
          <w:rFonts w:ascii="Helvetica" w:hAnsi="Helvetica" w:cs="Helvetica"/>
          <w:color w:val="333333"/>
          <w:sz w:val="45"/>
          <w:szCs w:val="45"/>
        </w:rPr>
        <w:t>测试工程师</w:t>
      </w:r>
      <w:r>
        <w:rPr>
          <w:rFonts w:eastAsia="宋体" w:cs="Helvetica" w:ascii="Helvetica" w:hAnsi="Helvetica"/>
          <w:color w:val="333333"/>
          <w:sz w:val="45"/>
          <w:szCs w:val="45"/>
        </w:rPr>
        <w:t xml:space="preserve">, </w:t>
      </w:r>
      <w:r>
        <w:rPr>
          <w:rFonts w:ascii="Helvetica" w:hAnsi="Helvetica" w:cs="Helvetica"/>
          <w:color w:val="333333"/>
          <w:sz w:val="45"/>
          <w:szCs w:val="45"/>
        </w:rPr>
        <w:t>硕士学历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Times New Roman" w:cs="Helvetica"/>
          <w:color w:val="666666"/>
          <w:szCs w:val="21"/>
        </w:rPr>
      </w:pPr>
      <w:r>
        <w:rPr>
          <w:rFonts w:eastAsia="Times New Roman" w:cs="Consolas" w:ascii="Consolas" w:hAnsi="Consolas"/>
          <w:color w:val="C7254E"/>
          <w:sz w:val="20"/>
          <w:szCs w:val="20"/>
          <w:shd w:fill="F9F2F4" w:val="clear"/>
        </w:rPr>
        <w:t>2014.8~</w:t>
      </w:r>
      <w:r>
        <w:rPr>
          <w:rFonts w:eastAsia="Times New Roman" w:cs="Helvetica" w:ascii="Helvetica" w:hAnsi="Helvetica"/>
          <w:color w:val="666666"/>
          <w:szCs w:val="21"/>
        </w:rPr>
        <w:t xml:space="preserve"> - </w:t>
      </w:r>
      <w:r>
        <w:rPr>
          <w:rFonts w:ascii="微软雅黑" w:hAnsi="微软雅黑" w:cs="微软雅黑" w:eastAsia="微软雅黑"/>
          <w:color w:val="666666"/>
          <w:szCs w:val="21"/>
        </w:rPr>
        <w:t>技术专家</w:t>
      </w:r>
      <w:r>
        <w:rPr>
          <w:rFonts w:ascii="Helvetica" w:hAnsi="Helvetica" w:cs="Helvetica" w:eastAsia="Times New Roman"/>
          <w:color w:val="666666"/>
          <w:szCs w:val="21"/>
        </w:rPr>
        <w:t xml:space="preserve"> </w:t>
      </w:r>
      <w:r>
        <w:rPr>
          <w:rFonts w:eastAsia="Times New Roman" w:cs="Helvetica" w:ascii="Helvetica" w:hAnsi="Helvetica"/>
          <w:color w:val="666666"/>
          <w:szCs w:val="21"/>
        </w:rPr>
        <w:t xml:space="preserve">@ </w:t>
      </w:r>
      <w:r>
        <w:rPr>
          <w:rFonts w:ascii="微软雅黑" w:hAnsi="微软雅黑" w:cs="微软雅黑" w:eastAsia="微软雅黑"/>
          <w:color w:val="666666"/>
          <w:szCs w:val="21"/>
        </w:rPr>
        <w:t>阿里巴巴：</w:t>
      </w:r>
      <w:r>
        <w:rPr>
          <w:rFonts w:ascii="Helvetica" w:hAnsi="Helvetica" w:cs="Helvetica" w:eastAsia="Times New Roman"/>
          <w:color w:val="666666"/>
          <w:szCs w:val="21"/>
        </w:rPr>
        <w:t xml:space="preserve"> </w:t>
      </w:r>
      <w:r>
        <w:rPr>
          <w:rFonts w:ascii="微软雅黑" w:hAnsi="微软雅黑" w:cs="微软雅黑" w:eastAsia="微软雅黑"/>
          <w:color w:val="666666"/>
          <w:szCs w:val="21"/>
        </w:rPr>
        <w:t>阿里妈妈广告事业</w:t>
      </w:r>
      <w:bookmarkStart w:id="0" w:name="_GoBack"/>
      <w:bookmarkEnd w:id="0"/>
      <w:r>
        <w:rPr>
          <w:rFonts w:ascii="宋体" w:hAnsi="宋体" w:cs="宋体"/>
          <w:color w:val="666666"/>
          <w:szCs w:val="21"/>
        </w:rPr>
        <w:t>部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Times New Roman" w:cs="Helvetica"/>
          <w:color w:val="666666"/>
          <w:szCs w:val="21"/>
        </w:rPr>
      </w:pPr>
      <w:r>
        <w:rPr>
          <w:rFonts w:eastAsia="Times New Roman" w:cs="Consolas" w:ascii="Consolas" w:hAnsi="Consolas"/>
          <w:color w:val="C7254E"/>
          <w:sz w:val="20"/>
          <w:szCs w:val="20"/>
          <w:shd w:fill="F9F2F4" w:val="clear"/>
        </w:rPr>
        <w:t>2011.5~2014.5</w:t>
      </w:r>
      <w:r>
        <w:rPr>
          <w:rFonts w:eastAsia="Times New Roman" w:cs="Helvetica" w:ascii="Helvetica" w:hAnsi="Helvetica"/>
          <w:color w:val="666666"/>
          <w:szCs w:val="21"/>
        </w:rPr>
        <w:t xml:space="preserve"> - </w:t>
      </w:r>
      <w:r>
        <w:rPr>
          <w:rFonts w:ascii="宋体" w:hAnsi="宋体" w:cs="宋体"/>
          <w:color w:val="666666"/>
          <w:szCs w:val="21"/>
        </w:rPr>
        <w:t>高级工程师</w:t>
      </w:r>
      <w:r>
        <w:rPr>
          <w:rFonts w:ascii="Helvetica" w:hAnsi="Helvetica" w:cs="Helvetica" w:eastAsia="Times New Roman"/>
          <w:color w:val="666666"/>
          <w:szCs w:val="21"/>
        </w:rPr>
        <w:t xml:space="preserve"> </w:t>
      </w:r>
      <w:r>
        <w:rPr>
          <w:rFonts w:eastAsia="Times New Roman" w:cs="Helvetica" w:ascii="Helvetica" w:hAnsi="Helvetica"/>
          <w:color w:val="666666"/>
          <w:szCs w:val="21"/>
        </w:rPr>
        <w:t>@ Yahoo!: Ads Targeting &amp; Personalization User Profile Platform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2009.9~2011.5</w:t>
      </w:r>
      <w:r>
        <w:rPr>
          <w:rFonts w:eastAsia="宋体" w:cs="Helvetica" w:ascii="Helvetica" w:hAnsi="Helvetica"/>
          <w:color w:val="333333"/>
          <w:szCs w:val="21"/>
        </w:rPr>
        <w:t xml:space="preserve"> - </w:t>
      </w:r>
      <w:r>
        <w:rPr>
          <w:rFonts w:ascii="Helvetica" w:hAnsi="Helvetica" w:cs="Helvetica"/>
          <w:color w:val="333333"/>
          <w:szCs w:val="21"/>
        </w:rPr>
        <w:t xml:space="preserve">高级测试工程师 </w:t>
      </w:r>
      <w:r>
        <w:rPr>
          <w:rFonts w:eastAsia="宋体" w:cs="Helvetica" w:ascii="Helvetica" w:hAnsi="Helvetica"/>
          <w:color w:val="333333"/>
          <w:szCs w:val="21"/>
        </w:rPr>
        <w:t xml:space="preserve">&amp; </w:t>
      </w:r>
      <w:r>
        <w:rPr>
          <w:rFonts w:ascii="Helvetica" w:hAnsi="Helvetica" w:cs="Helvetica"/>
          <w:color w:val="333333"/>
          <w:szCs w:val="21"/>
        </w:rPr>
        <w:t xml:space="preserve">项目组长 </w:t>
      </w:r>
      <w:r>
        <w:rPr>
          <w:rFonts w:eastAsia="宋体" w:cs="Helvetica" w:ascii="Helvetica" w:hAnsi="Helvetica"/>
          <w:color w:val="333333"/>
          <w:szCs w:val="21"/>
        </w:rPr>
        <w:t xml:space="preserve">@ Microsoft: SQL Server, Master Data Services </w:t>
      </w:r>
      <w:r>
        <w:rPr>
          <w:rFonts w:ascii="Helvetica" w:hAnsi="Helvetica" w:cs="Helvetica"/>
          <w:color w:val="333333"/>
          <w:szCs w:val="21"/>
        </w:rPr>
        <w:t>（外包）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2008.9~2009.9</w:t>
      </w:r>
      <w:r>
        <w:rPr>
          <w:rFonts w:eastAsia="宋体" w:cs="Helvetica" w:ascii="Helvetica" w:hAnsi="Helvetica"/>
          <w:color w:val="333333"/>
          <w:szCs w:val="21"/>
        </w:rPr>
        <w:t xml:space="preserve"> - </w:t>
      </w:r>
      <w:r>
        <w:rPr>
          <w:rFonts w:ascii="Helvetica" w:hAnsi="Helvetica" w:cs="Helvetica"/>
          <w:color w:val="333333"/>
          <w:szCs w:val="21"/>
        </w:rPr>
        <w:t xml:space="preserve">开发工程师 </w:t>
      </w:r>
      <w:r>
        <w:rPr>
          <w:rFonts w:eastAsia="宋体" w:cs="Helvetica" w:ascii="Helvetica" w:hAnsi="Helvetica"/>
          <w:color w:val="333333"/>
          <w:szCs w:val="21"/>
        </w:rPr>
        <w:t xml:space="preserve">@ Microsoft: Office Communication Service </w:t>
      </w:r>
      <w:r>
        <w:rPr>
          <w:rFonts w:ascii="Helvetica" w:hAnsi="Helvetica" w:cs="Helvetica"/>
          <w:color w:val="333333"/>
          <w:szCs w:val="21"/>
        </w:rPr>
        <w:t>（外包）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2007.10~2008.9</w:t>
      </w:r>
      <w:r>
        <w:rPr>
          <w:rFonts w:eastAsia="宋体" w:cs="Helvetica" w:ascii="Helvetica" w:hAnsi="Helvetica"/>
          <w:color w:val="333333"/>
          <w:szCs w:val="21"/>
        </w:rPr>
        <w:t xml:space="preserve">- </w:t>
      </w:r>
      <w:r>
        <w:rPr>
          <w:rFonts w:ascii="Helvetica" w:hAnsi="Helvetica" w:cs="Helvetica"/>
          <w:color w:val="333333"/>
          <w:szCs w:val="21"/>
        </w:rPr>
        <w:t xml:space="preserve">开发工程师 </w:t>
      </w:r>
      <w:r>
        <w:rPr>
          <w:rFonts w:eastAsia="宋体" w:cs="Helvetica" w:ascii="Helvetica" w:hAnsi="Helvetica"/>
          <w:color w:val="333333"/>
          <w:szCs w:val="21"/>
        </w:rPr>
        <w:t>@ Myspace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工学硕士</w:t>
      </w:r>
      <w:r>
        <w:rPr>
          <w:rFonts w:eastAsia="宋体" w:cs="Helvetica" w:ascii="Helvetica" w:hAnsi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计算机应用技术</w:t>
      </w:r>
      <w:r>
        <w:rPr>
          <w:rFonts w:eastAsia="宋体" w:cs="Helvetica" w:ascii="Helvetica" w:hAnsi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桂林理工大学</w:t>
      </w:r>
      <w:r>
        <w:rPr>
          <w:rFonts w:eastAsia="宋体" w:cs="Helvetica" w:ascii="Helvetica" w:hAnsi="Helvetica"/>
          <w:color w:val="333333"/>
          <w:szCs w:val="21"/>
        </w:rPr>
        <w:t>, 2008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工学学士</w:t>
      </w:r>
      <w:r>
        <w:rPr>
          <w:rFonts w:eastAsia="宋体" w:cs="Helvetica" w:ascii="Helvetica" w:hAnsi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计算机科学与技术</w:t>
      </w:r>
      <w:r>
        <w:rPr>
          <w:rFonts w:eastAsia="宋体" w:cs="Helvetica" w:ascii="Helvetica" w:hAnsi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天津大学</w:t>
      </w:r>
      <w:r>
        <w:rPr>
          <w:rFonts w:eastAsia="宋体" w:cs="Helvetica" w:ascii="Helvetica" w:hAnsi="Helvetica"/>
          <w:color w:val="333333"/>
          <w:szCs w:val="21"/>
        </w:rPr>
        <w:t>, 2004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技能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掌握</w:t>
      </w:r>
      <w:r>
        <w:rPr>
          <w:rFonts w:eastAsia="宋体" w:cs="Helvetica" w:ascii="Helvetica" w:hAnsi="Helvetica"/>
          <w:color w:val="333333"/>
          <w:szCs w:val="21"/>
        </w:rPr>
        <w:t>: Java, OOD, OOA, Design Patterns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熟悉</w:t>
      </w:r>
      <w:r>
        <w:rPr>
          <w:rFonts w:eastAsia="宋体" w:cs="Helvetica" w:ascii="Helvetica" w:hAnsi="Helvetica"/>
          <w:color w:val="333333"/>
          <w:szCs w:val="21"/>
        </w:rPr>
        <w:t>: Scala, C#, Servlet, Tomcat, Jersey, WCF, Oracle, Hadoop, Selenium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知道</w:t>
      </w:r>
      <w:r>
        <w:rPr>
          <w:rFonts w:eastAsia="宋体" w:cs="Helvetica" w:ascii="Helvetica" w:hAnsi="Helvetica"/>
          <w:color w:val="333333"/>
          <w:szCs w:val="21"/>
        </w:rPr>
        <w:t>: HBase, Hive, HCatalog, WF, AppFabric, PowerShell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曾使用过</w:t>
      </w:r>
      <w:r>
        <w:rPr>
          <w:rFonts w:eastAsia="宋体" w:cs="Helvetica" w:ascii="Helvetica" w:hAnsi="Helvetica"/>
          <w:color w:val="333333"/>
          <w:szCs w:val="21"/>
        </w:rPr>
        <w:t>: Git, Subversion, Maven, Gradle, Perl, ASP.NET, Visual Basic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关于我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具备丰富外企工作经验的软件架构设计师、程序员和测试工程师。</w:t>
      </w:r>
      <w:r>
        <w:rPr>
          <w:rFonts w:eastAsia="宋体" w:cs="宋体" w:ascii="宋体" w:hAnsi="宋体"/>
          <w:sz w:val="24"/>
          <w:szCs w:val="24"/>
        </w:rPr>
        <w:t>8</w:t>
      </w:r>
      <w:r>
        <w:rPr>
          <w:rFonts w:ascii="宋体" w:hAnsi="宋体" w:cs="宋体"/>
          <w:sz w:val="24"/>
          <w:szCs w:val="24"/>
        </w:rPr>
        <w:t>年专业软件开发经验。洞悉敏捷开发方法和流程，并能在实施阶段持续创新。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在实际工作中领导并参与了从软件设计到交付的全部流程。包括项目定义、需求文档、编码、测试。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sz w:val="24"/>
          <w:szCs w:val="24"/>
        </w:rPr>
        <w:t xml:space="preserve">Note: </w:t>
      </w:r>
      <w:r>
        <w:rPr>
          <w:rFonts w:ascii="宋体" w:hAnsi="宋体" w:cs="宋体"/>
          <w:sz w:val="24"/>
          <w:szCs w:val="24"/>
        </w:rPr>
        <w:t>更多信息请访问 </w:t>
      </w:r>
      <w:hyperlink r:id="rId2">
        <w:r>
          <w:rPr>
            <w:rStyle w:val="InternetLink"/>
            <w:rFonts w:eastAsia="宋体" w:cs="宋体" w:ascii="宋体" w:hAnsi="宋体"/>
            <w:color w:val="428BCA"/>
            <w:sz w:val="24"/>
            <w:szCs w:val="24"/>
            <w:u w:val="single"/>
          </w:rPr>
          <w:t>why you should hire me</w:t>
        </w:r>
      </w:hyperlink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成就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@Yahoo!, </w:t>
      </w:r>
      <w:r>
        <w:rPr>
          <w:rFonts w:ascii="Helvetica" w:hAnsi="Helvetica" w:cs="Helvetica"/>
          <w:color w:val="333333"/>
          <w:szCs w:val="21"/>
        </w:rPr>
        <w:t>由于对软件敏捷开发流程以及网络测试框架开发方面的卓越工作，仅用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1.5</w:t>
      </w:r>
      <w:r>
        <w:rPr>
          <w:rFonts w:ascii="Helvetica" w:hAnsi="Helvetica" w:cs="Helvetica"/>
          <w:color w:val="333333"/>
          <w:szCs w:val="21"/>
        </w:rPr>
        <w:t>年时间就从</w:t>
      </w:r>
      <w:r>
        <w:rPr>
          <w:rFonts w:eastAsia="宋体" w:cs="Helvetica" w:ascii="Helvetica" w:hAnsi="Helvetica"/>
          <w:color w:val="333333"/>
          <w:szCs w:val="21"/>
        </w:rPr>
        <w:t>IC3</w:t>
      </w:r>
      <w:r>
        <w:rPr>
          <w:rFonts w:ascii="Helvetica" w:hAnsi="Helvetica" w:cs="Helvetica"/>
          <w:color w:val="333333"/>
          <w:szCs w:val="21"/>
        </w:rPr>
        <w:t>升职至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IC4</w:t>
      </w:r>
      <w:r>
        <w:rPr>
          <w:rFonts w:ascii="Helvetica" w:hAnsi="Helvetica" w:cs="Helvetica"/>
          <w:color w:val="333333"/>
          <w:szCs w:val="21"/>
        </w:rPr>
        <w:t>。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@Yahoo!(Ads Targeting), </w:t>
      </w:r>
      <w:r>
        <w:rPr>
          <w:rFonts w:ascii="Helvetica" w:hAnsi="Helvetica" w:cs="Helvetica"/>
          <w:color w:val="333333"/>
          <w:szCs w:val="21"/>
        </w:rPr>
        <w:t>在雅虎获得</w:t>
      </w:r>
      <w:r>
        <w:rPr>
          <w:rFonts w:eastAsia="宋体" w:cs="Helvetica" w:ascii="Helvetica" w:hAnsi="Helvetica"/>
          <w:color w:val="333333"/>
          <w:szCs w:val="21"/>
        </w:rPr>
        <w:t>Super Star</w:t>
      </w:r>
      <w:r>
        <w:rPr>
          <w:rFonts w:ascii="Helvetica" w:hAnsi="Helvetica" w:cs="Helvetica"/>
          <w:color w:val="333333"/>
          <w:szCs w:val="21"/>
        </w:rPr>
        <w:t>荣誉和</w:t>
      </w:r>
      <w:r>
        <w:rPr>
          <w:rFonts w:eastAsia="宋体" w:cs="Helvetica" w:ascii="Helvetica" w:hAnsi="Helvetica"/>
          <w:color w:val="333333"/>
          <w:szCs w:val="21"/>
        </w:rPr>
        <w:t>4</w:t>
      </w:r>
      <w:r>
        <w:rPr>
          <w:rFonts w:ascii="Helvetica" w:hAnsi="Helvetica" w:cs="Helvetica"/>
          <w:color w:val="333333"/>
          <w:szCs w:val="21"/>
        </w:rPr>
        <w:t>个</w:t>
      </w:r>
      <w:r>
        <w:rPr>
          <w:rFonts w:eastAsia="宋体" w:cs="Helvetica" w:ascii="Helvetica" w:hAnsi="Helvetica"/>
          <w:color w:val="333333"/>
          <w:szCs w:val="21"/>
        </w:rPr>
        <w:t>Backyard Bravos</w:t>
      </w:r>
      <w:r>
        <w:rPr>
          <w:rFonts w:eastAsia="宋体" w:cs="Helvetica" w:ascii="Helvetica" w:hAnsi="Helvetica"/>
          <w:color w:val="333333"/>
          <w:szCs w:val="21"/>
        </w:rPr>
        <w:drawing>
          <wp:inline distT="0" distB="0" distL="0" distR="0">
            <wp:extent cx="2800350" cy="628650"/>
            <wp:effectExtent l="0" t="0" r="0" b="0"/>
            <wp:docPr id="1" name="Picture 1" descr="bra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rav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 w:cs="Helvetica" w:ascii="Helvetica" w:hAnsi="Helvetica"/>
          <w:color w:val="333333"/>
          <w:szCs w:val="21"/>
        </w:rPr>
        <w:t>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@Yahoo!(Ads Targeting), </w:t>
      </w:r>
      <w:r>
        <w:rPr>
          <w:rFonts w:ascii="Helvetica" w:hAnsi="Helvetica" w:cs="Helvetica"/>
          <w:color w:val="333333"/>
          <w:szCs w:val="21"/>
        </w:rPr>
        <w:t>作为 </w:t>
      </w:r>
      <w:r>
        <w:rPr>
          <w:rFonts w:ascii="Helvetica" w:hAnsi="Helvetica" w:cs="Helvetica"/>
          <w:b/>
          <w:bCs/>
          <w:color w:val="333333"/>
          <w:szCs w:val="21"/>
        </w:rPr>
        <w:t>主程序员</w:t>
      </w:r>
      <w:r>
        <w:rPr>
          <w:rFonts w:ascii="Helvetica" w:hAnsi="Helvetica" w:cs="Helvetica"/>
          <w:color w:val="333333"/>
          <w:szCs w:val="21"/>
        </w:rPr>
        <w:t>带领</w:t>
      </w:r>
      <w:r>
        <w:rPr>
          <w:rFonts w:eastAsia="宋体" w:cs="Helvetica" w:ascii="Helvetica" w:hAnsi="Helvetica"/>
          <w:color w:val="333333"/>
          <w:szCs w:val="21"/>
        </w:rPr>
        <w:t>4</w:t>
      </w:r>
      <w:r>
        <w:rPr>
          <w:rFonts w:ascii="Helvetica" w:hAnsi="Helvetica" w:cs="Helvetica"/>
          <w:color w:val="333333"/>
          <w:szCs w:val="21"/>
        </w:rPr>
        <w:t>位开发工程师从零开始进行开发，并快速交付了高质量软件。</w:t>
      </w:r>
    </w:p>
    <w:p>
      <w:pPr>
        <w:pStyle w:val="Normal"/>
        <w:widowControl/>
        <w:numPr>
          <w:ilvl w:val="1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得益于良好的架构设计项目能够进行快速的迭代和发布，同时持续对代码进行安全的 </w:t>
      </w:r>
      <w:r>
        <w:rPr>
          <w:rFonts w:ascii="Helvetica" w:hAnsi="Helvetica" w:cs="Helvetica"/>
          <w:b/>
          <w:bCs/>
          <w:color w:val="333333"/>
          <w:szCs w:val="21"/>
        </w:rPr>
        <w:t>重构</w:t>
      </w:r>
      <w:r>
        <w:rPr>
          <w:rFonts w:ascii="Helvetica" w:hAnsi="Helvetica" w:cs="Helvetica"/>
          <w:color w:val="333333"/>
          <w:szCs w:val="21"/>
        </w:rPr>
        <w:t>。</w:t>
      </w:r>
    </w:p>
    <w:p>
      <w:pPr>
        <w:pStyle w:val="Normal"/>
        <w:widowControl/>
        <w:numPr>
          <w:ilvl w:val="1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将新开发人员从接触项目到真正能够进行开发的时间从 </w:t>
      </w:r>
      <w:r>
        <w:rPr>
          <w:rFonts w:ascii="Helvetica" w:hAnsi="Helvetica" w:cs="Helvetica"/>
          <w:b/>
          <w:bCs/>
          <w:color w:val="333333"/>
          <w:szCs w:val="21"/>
        </w:rPr>
        <w:t>一周</w:t>
      </w:r>
      <w:r>
        <w:rPr>
          <w:rFonts w:ascii="Helvetica" w:hAnsi="Helvetica" w:cs="Helvetica"/>
          <w:color w:val="333333"/>
          <w:szCs w:val="21"/>
        </w:rPr>
        <w:t>缩短到 </w:t>
      </w:r>
      <w:r>
        <w:rPr>
          <w:rFonts w:ascii="Helvetica" w:hAnsi="Helvetica" w:cs="Helvetica"/>
          <w:b/>
          <w:bCs/>
          <w:color w:val="333333"/>
          <w:szCs w:val="21"/>
        </w:rPr>
        <w:t>两小时</w:t>
      </w:r>
      <w:r>
        <w:rPr>
          <w:rFonts w:ascii="Helvetica" w:hAnsi="Helvetica" w:cs="Helvetica"/>
          <w:color w:val="333333"/>
          <w:szCs w:val="21"/>
        </w:rPr>
        <w:t>。</w:t>
      </w:r>
    </w:p>
    <w:p>
      <w:pPr>
        <w:pStyle w:val="Normal"/>
        <w:widowControl/>
        <w:numPr>
          <w:ilvl w:val="1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优化持续交付流程，使得新功能从代码提交到部署至生产环境只需要 </w:t>
      </w:r>
      <w:r>
        <w:rPr>
          <w:rFonts w:ascii="Helvetica" w:hAnsi="Helvetica" w:cs="Helvetica"/>
          <w:b/>
          <w:bCs/>
          <w:color w:val="333333"/>
          <w:szCs w:val="21"/>
        </w:rPr>
        <w:t>一小时</w:t>
      </w:r>
      <w:r>
        <w:rPr>
          <w:rFonts w:ascii="Helvetica" w:hAnsi="Helvetica" w:cs="Helvetica"/>
          <w:color w:val="333333"/>
          <w:szCs w:val="21"/>
        </w:rPr>
        <w:t>。</w:t>
      </w:r>
    </w:p>
    <w:p>
      <w:pPr>
        <w:pStyle w:val="Normal"/>
        <w:widowControl/>
        <w:numPr>
          <w:ilvl w:val="1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对于一个超过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10</w:t>
      </w:r>
      <w:r>
        <w:rPr>
          <w:rFonts w:ascii="Helvetica" w:hAnsi="Helvetica" w:cs="Helvetica"/>
          <w:b/>
          <w:bCs/>
          <w:color w:val="333333"/>
          <w:szCs w:val="21"/>
        </w:rPr>
        <w:t>万</w:t>
      </w:r>
      <w:r>
        <w:rPr>
          <w:rFonts w:ascii="Helvetica" w:hAnsi="Helvetica" w:cs="Helvetica"/>
          <w:color w:val="333333"/>
          <w:szCs w:val="21"/>
        </w:rPr>
        <w:t>行源代码的项目，在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45</w:t>
      </w:r>
      <w:r>
        <w:rPr>
          <w:rFonts w:ascii="Helvetica" w:hAnsi="Helvetica" w:cs="Helvetica"/>
          <w:color w:val="333333"/>
          <w:szCs w:val="21"/>
        </w:rPr>
        <w:t>天内带领团队达成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90%</w:t>
      </w:r>
      <w:r>
        <w:rPr>
          <w:rFonts w:ascii="Helvetica" w:hAnsi="Helvetica" w:cs="Helvetica"/>
          <w:color w:val="333333"/>
          <w:szCs w:val="21"/>
        </w:rPr>
        <w:t>的行代码覆盖率和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82%</w:t>
      </w:r>
      <w:r>
        <w:rPr>
          <w:rFonts w:ascii="Helvetica" w:hAnsi="Helvetica" w:cs="Helvetica"/>
          <w:color w:val="333333"/>
          <w:szCs w:val="21"/>
        </w:rPr>
        <w:t>的条件代码覆盖率。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@Yahoo!, </w:t>
      </w:r>
      <w:r>
        <w:rPr>
          <w:rFonts w:ascii="Helvetica" w:hAnsi="Helvetica" w:cs="Helvetica"/>
          <w:color w:val="333333"/>
          <w:szCs w:val="21"/>
        </w:rPr>
        <w:t>良好的帮助团队新成员成长。主持了以下相关培训：设计模式，敏捷开发，</w:t>
      </w:r>
      <w:r>
        <w:rPr>
          <w:rFonts w:eastAsia="宋体" w:cs="Helvetica" w:ascii="Helvetica" w:hAnsi="Helvetica"/>
          <w:color w:val="333333"/>
          <w:szCs w:val="21"/>
        </w:rPr>
        <w:t>Java</w:t>
      </w:r>
      <w:r>
        <w:rPr>
          <w:rFonts w:ascii="Helvetica" w:hAnsi="Helvetica" w:cs="Helvetica"/>
          <w:color w:val="333333"/>
          <w:szCs w:val="21"/>
        </w:rPr>
        <w:t>编程习惯，</w:t>
      </w:r>
      <w:r>
        <w:rPr>
          <w:rFonts w:eastAsia="宋体" w:cs="Helvetica" w:ascii="Helvetica" w:hAnsi="Helvetica"/>
          <w:color w:val="333333"/>
          <w:szCs w:val="21"/>
        </w:rPr>
        <w:t>Maven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eastAsia="宋体" w:cs="Helvetica" w:ascii="Helvetica" w:hAnsi="Helvetica"/>
          <w:color w:val="333333"/>
          <w:szCs w:val="21"/>
        </w:rPr>
        <w:t>Selenium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eastAsia="宋体" w:cs="Helvetica" w:ascii="Helvetica" w:hAnsi="Helvetica"/>
          <w:color w:val="333333"/>
          <w:szCs w:val="21"/>
        </w:rPr>
        <w:t>TestNG</w:t>
      </w:r>
      <w:r>
        <w:rPr>
          <w:rFonts w:ascii="Helvetica" w:hAnsi="Helvetica" w:cs="Helvetica"/>
          <w:color w:val="333333"/>
          <w:szCs w:val="21"/>
        </w:rPr>
        <w:t>。在离开公司的时候同事赠与礼物并表示了感谢。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@Microsoft, </w:t>
      </w:r>
      <w:r>
        <w:rPr>
          <w:rFonts w:ascii="Helvetica" w:hAnsi="Helvetica" w:cs="Helvetica"/>
          <w:color w:val="333333"/>
          <w:szCs w:val="21"/>
        </w:rPr>
        <w:t>带领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7</w:t>
      </w:r>
      <w:r>
        <w:rPr>
          <w:rFonts w:ascii="Helvetica" w:hAnsi="Helvetica" w:cs="Helvetica"/>
          <w:color w:val="333333"/>
          <w:szCs w:val="21"/>
        </w:rPr>
        <w:t>成员的团队完成</w:t>
      </w:r>
      <w:r>
        <w:rPr>
          <w:rFonts w:eastAsia="宋体" w:cs="Helvetica" w:ascii="Helvetica" w:hAnsi="Helvetica"/>
          <w:color w:val="333333"/>
          <w:szCs w:val="21"/>
        </w:rPr>
        <w:t>test pass</w:t>
      </w:r>
      <w:r>
        <w:rPr>
          <w:rFonts w:ascii="Helvetica" w:hAnsi="Helvetica" w:cs="Helvetica"/>
          <w:color w:val="333333"/>
          <w:szCs w:val="21"/>
        </w:rPr>
        <w:t>。同比速度提高了一倍，并且多发现了</w:t>
      </w:r>
      <w:r>
        <w:rPr>
          <w:rFonts w:eastAsia="宋体" w:cs="Helvetica" w:ascii="Helvetica" w:hAnsi="Helvetica"/>
          <w:color w:val="333333"/>
          <w:szCs w:val="21"/>
        </w:rPr>
        <w:t>62%</w:t>
      </w:r>
      <w:r>
        <w:rPr>
          <w:rFonts w:ascii="Helvetica" w:hAnsi="Helvetica" w:cs="Helvetica"/>
          <w:color w:val="333333"/>
          <w:szCs w:val="21"/>
        </w:rPr>
        <w:t>的有效</w:t>
      </w:r>
      <w:r>
        <w:rPr>
          <w:rFonts w:eastAsia="宋体" w:cs="Helvetica" w:ascii="Helvetica" w:hAnsi="Helvetica"/>
          <w:color w:val="333333"/>
          <w:szCs w:val="21"/>
        </w:rPr>
        <w:t>bug</w:t>
      </w:r>
      <w:r>
        <w:rPr>
          <w:rFonts w:ascii="Helvetica" w:hAnsi="Helvetica" w:cs="Helvetica"/>
          <w:color w:val="333333"/>
          <w:szCs w:val="21"/>
        </w:rPr>
        <w:t>。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@Microsoft, </w:t>
      </w:r>
      <w:r>
        <w:rPr>
          <w:rFonts w:ascii="Helvetica" w:hAnsi="Helvetica" w:cs="Helvetica"/>
          <w:color w:val="333333"/>
          <w:szCs w:val="21"/>
        </w:rPr>
        <w:t>利用</w:t>
      </w:r>
      <w:r>
        <w:rPr>
          <w:rFonts w:eastAsia="宋体" w:cs="Helvetica" w:ascii="Helvetica" w:hAnsi="Helvetica"/>
          <w:color w:val="333333"/>
          <w:szCs w:val="21"/>
        </w:rPr>
        <w:t>WTT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Fonts w:eastAsia="宋体" w:cs="Helvetica" w:ascii="Helvetica" w:hAnsi="Helvetica"/>
          <w:color w:val="333333"/>
          <w:szCs w:val="21"/>
        </w:rPr>
        <w:t>PowerShell</w:t>
      </w:r>
      <w:r>
        <w:rPr>
          <w:rFonts w:ascii="Helvetica" w:hAnsi="Helvetica" w:cs="Helvetica"/>
          <w:color w:val="333333"/>
          <w:szCs w:val="21"/>
        </w:rPr>
        <w:t>优化了</w:t>
      </w:r>
      <w:r>
        <w:rPr>
          <w:rFonts w:eastAsia="宋体" w:cs="Helvetica" w:ascii="Helvetica" w:hAnsi="Helvetica"/>
          <w:color w:val="333333"/>
          <w:szCs w:val="21"/>
        </w:rPr>
        <w:t>build-&gt;unit test-&gt;ReadyToGo-&gt;E2E test</w:t>
      </w:r>
      <w:r>
        <w:rPr>
          <w:rFonts w:ascii="Helvetica" w:hAnsi="Helvetica" w:cs="Helvetica"/>
          <w:color w:val="333333"/>
          <w:szCs w:val="21"/>
        </w:rPr>
        <w:t>运行框架，将其所需时间从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3</w:t>
      </w:r>
      <w:r>
        <w:rPr>
          <w:rFonts w:ascii="Helvetica" w:hAnsi="Helvetica" w:cs="Helvetica"/>
          <w:b/>
          <w:bCs/>
          <w:color w:val="333333"/>
          <w:szCs w:val="21"/>
        </w:rPr>
        <w:t>天缩短到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0.5</w:t>
      </w:r>
      <w:r>
        <w:rPr>
          <w:rFonts w:ascii="Helvetica" w:hAnsi="Helvetica" w:cs="Helvetica"/>
          <w:b/>
          <w:bCs/>
          <w:color w:val="333333"/>
          <w:szCs w:val="21"/>
        </w:rPr>
        <w:t>天</w:t>
      </w:r>
      <w:r>
        <w:rPr>
          <w:rFonts w:ascii="Helvetica" w:hAnsi="Helvetica" w:cs="Helvetica"/>
          <w:color w:val="333333"/>
          <w:szCs w:val="21"/>
        </w:rPr>
        <w:t>。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项目经历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Yahoo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设计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开发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eastAsia="宋体" w:cs="Helvetica" w:ascii="Helvetica" w:hAnsi="Helvetica"/>
          <w:color w:val="333333"/>
          <w:szCs w:val="21"/>
        </w:rPr>
        <w:t>Yet Another Pipeline Builder(HCatalog, Hive)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开发</w:t>
      </w:r>
      <w:r>
        <w:rPr>
          <w:rFonts w:eastAsia="宋体" w:cs="Helvetica" w:ascii="Helvetica" w:hAnsi="Helvetica"/>
          <w:color w:val="333333"/>
          <w:szCs w:val="21"/>
        </w:rPr>
        <w:t>Active Reach Report(Hadoop)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设计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开发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测试</w:t>
      </w:r>
      <w:r>
        <w:rPr>
          <w:rFonts w:eastAsia="宋体" w:cs="Helvetica" w:ascii="Helvetica" w:hAnsi="Helvetica"/>
          <w:color w:val="333333"/>
          <w:szCs w:val="21"/>
        </w:rPr>
        <w:t>Targeting API(Web Service, DMP</w:t>
      </w:r>
      <w:r>
        <w:rPr>
          <w:rFonts w:ascii="Helvetica" w:hAnsi="Helvetica" w:cs="Helvetica"/>
          <w:color w:val="333333"/>
          <w:szCs w:val="21"/>
        </w:rPr>
        <w:t>的一部分</w:t>
      </w:r>
      <w:r>
        <w:rPr>
          <w:rFonts w:eastAsia="宋体" w:cs="Helvetica" w:ascii="Helvetica" w:hAnsi="Helvetica"/>
          <w:color w:val="333333"/>
          <w:szCs w:val="21"/>
        </w:rPr>
        <w:t>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测试</w:t>
      </w:r>
      <w:r>
        <w:rPr>
          <w:rFonts w:eastAsia="宋体" w:cs="Helvetica" w:ascii="Helvetica" w:hAnsi="Helvetica"/>
          <w:color w:val="333333"/>
          <w:szCs w:val="21"/>
        </w:rPr>
        <w:t>Centralized Targeting Workbench(Java, Selenium)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测试</w:t>
      </w:r>
      <w:r>
        <w:rPr>
          <w:rFonts w:eastAsia="宋体" w:cs="Helvetica" w:ascii="Helvetica" w:hAnsi="Helvetica"/>
          <w:color w:val="333333"/>
          <w:szCs w:val="21"/>
        </w:rPr>
        <w:t>Categorization Tool/ETL(Perl, Java, Selenium)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测试</w:t>
      </w:r>
      <w:r>
        <w:rPr>
          <w:rFonts w:eastAsia="宋体" w:cs="Helvetica" w:ascii="Helvetica" w:hAnsi="Helvetica"/>
          <w:color w:val="333333"/>
          <w:szCs w:val="21"/>
        </w:rPr>
        <w:t>Targeting DB consolidation(Oracle)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Microsoft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Team Leader</w:t>
      </w:r>
      <w:r>
        <w:rPr>
          <w:rFonts w:eastAsia="宋体" w:cs="Helvetica" w:ascii="Helvetica" w:hAnsi="Helvetica"/>
          <w:color w:val="333333"/>
          <w:szCs w:val="21"/>
        </w:rPr>
        <w:t>Master Data Services(C#, SQL Server, PowerShell)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开发</w:t>
      </w:r>
      <w:r>
        <w:rPr>
          <w:rFonts w:eastAsia="宋体" w:cs="Helvetica" w:ascii="Helvetica" w:hAnsi="Helvetica"/>
          <w:color w:val="333333"/>
          <w:szCs w:val="21"/>
        </w:rPr>
        <w:t>Office Communication Service, Milan Wave 14(C#, WF)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测试</w:t>
      </w:r>
      <w:r>
        <w:rPr>
          <w:rFonts w:eastAsia="宋体" w:cs="Helvetica" w:ascii="Helvetica" w:hAnsi="Helvetica"/>
          <w:color w:val="333333"/>
          <w:szCs w:val="21"/>
        </w:rPr>
        <w:t>Client Center(WCF)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MySpace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开发</w:t>
      </w:r>
      <w:r>
        <w:rPr>
          <w:rFonts w:eastAsia="宋体" w:cs="Helvetica" w:ascii="Helvetica" w:hAnsi="Helvetica"/>
          <w:color w:val="333333"/>
          <w:szCs w:val="21"/>
        </w:rPr>
        <w:t>Web Union (ASP.NET)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开发</w:t>
      </w:r>
      <w:r>
        <w:rPr>
          <w:rFonts w:eastAsia="宋体" w:cs="Helvetica" w:ascii="Helvetica" w:hAnsi="Helvetica"/>
          <w:color w:val="333333"/>
          <w:szCs w:val="21"/>
        </w:rPr>
        <w:t>Sign Up (Web Service)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Consolas" w:hAnsi="Consolas" w:cs="Consolas"/>
          <w:color w:val="C7254E"/>
          <w:sz w:val="20"/>
          <w:szCs w:val="20"/>
          <w:shd w:fill="F9F2F4" w:val="clear"/>
        </w:rPr>
        <w:t>开发</w:t>
      </w:r>
      <w:r>
        <w:rPr>
          <w:rFonts w:eastAsia="宋体" w:cs="Helvetica" w:ascii="Helvetica" w:hAnsi="Helvetica"/>
          <w:color w:val="333333"/>
          <w:szCs w:val="21"/>
        </w:rPr>
        <w:t>User Profile (ASP.NET)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联系信息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300" w:beforeAutospacing="1" w:afterAutospacing="1"/>
        <w:jc w:val="left"/>
        <w:rPr/>
      </w:pPr>
      <w:r>
        <w:rPr>
          <w:rFonts w:ascii="Helvetica" w:hAnsi="Helvetica" w:cs="Helvetica"/>
          <w:color w:val="333333"/>
          <w:szCs w:val="21"/>
        </w:rPr>
        <w:t>手机</w:t>
      </w:r>
      <w:r>
        <w:rPr>
          <w:rFonts w:eastAsia="宋体" w:cs="Helvetica" w:ascii="Helvetica" w:hAnsi="Helvetica"/>
          <w:color w:val="333333"/>
          <w:szCs w:val="21"/>
        </w:rPr>
        <w:t xml:space="preserve">: +86 </w:t>
      </w:r>
      <w:r>
        <w:rPr>
          <w:rFonts w:eastAsia="宋体" w:cs="Helvetica" w:ascii="Helvetica" w:hAnsi="Helvetica"/>
          <w:color w:val="333333"/>
          <w:szCs w:val="21"/>
        </w:rPr>
        <w:t>186 0046 4446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300" w:beforeAutospacing="1" w:afterAutospacing="1"/>
        <w:jc w:val="left"/>
        <w:rPr/>
      </w:pPr>
      <w:r>
        <w:rPr>
          <w:rFonts w:ascii="Helvetica" w:hAnsi="Helvetica" w:cs="Helvetica"/>
          <w:color w:val="333333"/>
          <w:szCs w:val="21"/>
        </w:rPr>
        <w:t>邮箱</w:t>
      </w:r>
      <w:r>
        <w:rPr>
          <w:rFonts w:eastAsia="宋体" w:cs="Helvetica" w:ascii="Helvetica" w:hAnsi="Helvetica"/>
          <w:color w:val="333333"/>
          <w:szCs w:val="21"/>
        </w:rPr>
        <w:t>: zhjql@msn.com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Helvetica">
    <w:altName w:val="Arial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onsolas">
    <w:charset w:val="86"/>
    <w:family w:val="roman"/>
    <w:pitch w:val="variable"/>
  </w:font>
  <w:font w:name="微软雅黑">
    <w:charset w:val="86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2">
    <w:name w:val="Heading 2"/>
    <w:basedOn w:val="Normal"/>
    <w:link w:val="2Char"/>
    <w:uiPriority w:val="9"/>
    <w:qFormat/>
    <w:rsid w:val="0053681e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53681e"/>
    <w:rPr>
      <w:rFonts w:ascii="宋体" w:hAnsi="宋体" w:eastAsia="宋体" w:cs="宋体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53681e"/>
    <w:rPr>
      <w:rFonts w:ascii="宋体" w:hAnsi="宋体" w:eastAsia="宋体" w:cs="宋体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53681e"/>
    <w:rPr/>
  </w:style>
  <w:style w:type="character" w:styleId="InternetLink">
    <w:name w:val="Internet Link"/>
    <w:basedOn w:val="DefaultParagraphFont"/>
    <w:uiPriority w:val="99"/>
    <w:semiHidden/>
    <w:unhideWhenUsed/>
    <w:rsid w:val="005368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681e"/>
    <w:rPr>
      <w:b/>
      <w:bCs/>
    </w:rPr>
  </w:style>
  <w:style w:type="character" w:styleId="ListLabel1">
    <w:name w:val="ListLabel 1"/>
    <w:qFormat/>
    <w:rPr>
      <w:rFonts w:ascii="Helvetica" w:hAnsi="Helvetica"/>
      <w:b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3342/zhouzhong.github.io/whyhire/out/index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LibreOffice/4.4.2.2$Windows_x86 LibreOffice_project/c4c7d32d0d49397cad38d62472b0bc8acff48dd6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2014-08-08T13:56:00Z</dcterms:created>
  <dc:creator>周千里</dc:creator>
  <dc:language>en-US</dc:language>
  <dcterms:modified xsi:type="dcterms:W3CDTF">2015-04-28T10:11:57Z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