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52150" w14:textId="48E20634" w:rsidR="00C70532" w:rsidRDefault="00735E0F" w:rsidP="00C70532">
      <w:pPr>
        <w:spacing w:line="360" w:lineRule="auto"/>
        <w:jc w:val="center"/>
        <w:rPr>
          <w:rFonts w:ascii="黑体" w:eastAsia="黑体" w:hAnsi="黑体"/>
          <w:color w:val="31849B" w:themeColor="accent5" w:themeShade="BF"/>
          <w:sz w:val="72"/>
          <w:szCs w:val="72"/>
        </w:rPr>
      </w:pPr>
      <w:r>
        <w:rPr>
          <w:rFonts w:ascii="黑体" w:eastAsia="黑体" w:hAnsi="黑体" w:hint="eastAsia"/>
          <w:color w:val="31849B" w:themeColor="accent5" w:themeShade="BF"/>
          <w:sz w:val="72"/>
          <w:szCs w:val="72"/>
        </w:rPr>
        <w:t xml:space="preserve"> </w:t>
      </w:r>
      <w:r w:rsidR="00C70532" w:rsidRPr="00DC3330">
        <w:rPr>
          <w:rFonts w:ascii="黑体" w:eastAsia="黑体" w:hAnsi="黑体" w:hint="eastAsia"/>
          <w:color w:val="31849B" w:themeColor="accent5" w:themeShade="BF"/>
          <w:spacing w:val="523"/>
          <w:sz w:val="72"/>
          <w:szCs w:val="72"/>
          <w:fitText w:val="4452" w:id="-1257511680"/>
        </w:rPr>
        <w:t>实验报</w:t>
      </w:r>
      <w:r w:rsidR="00C70532" w:rsidRPr="00DC3330">
        <w:rPr>
          <w:rFonts w:ascii="黑体" w:eastAsia="黑体" w:hAnsi="黑体" w:hint="eastAsia"/>
          <w:color w:val="31849B" w:themeColor="accent5" w:themeShade="BF"/>
          <w:spacing w:val="4"/>
          <w:sz w:val="72"/>
          <w:szCs w:val="72"/>
          <w:fitText w:val="4452" w:id="-1257511680"/>
        </w:rPr>
        <w:t>告</w:t>
      </w:r>
    </w:p>
    <w:p w14:paraId="0DEBF1A7" w14:textId="77777777" w:rsidR="00C70532" w:rsidRDefault="00C70532" w:rsidP="00C70532">
      <w:pPr>
        <w:spacing w:line="360" w:lineRule="auto"/>
        <w:jc w:val="center"/>
        <w:rPr>
          <w:rFonts w:ascii="黑体" w:eastAsia="黑体" w:hAnsi="黑体"/>
          <w:sz w:val="30"/>
          <w:szCs w:val="30"/>
        </w:rPr>
      </w:pPr>
    </w:p>
    <w:p w14:paraId="2FA24340" w14:textId="0EAACEC5" w:rsidR="00C70532" w:rsidRDefault="00DC3330" w:rsidP="00C70532">
      <w:pPr>
        <w:spacing w:line="360" w:lineRule="auto"/>
        <w:jc w:val="center"/>
        <w:rPr>
          <w:rFonts w:ascii="黑体" w:eastAsia="黑体" w:hAnsi="黑体"/>
          <w:sz w:val="36"/>
          <w:szCs w:val="36"/>
        </w:rPr>
      </w:pPr>
      <w:r>
        <w:rPr>
          <w:rFonts w:ascii="黑体" w:eastAsia="黑体" w:hAnsi="黑体" w:hint="eastAsia"/>
          <w:sz w:val="36"/>
          <w:szCs w:val="36"/>
        </w:rPr>
        <w:t>旋流燃烧实验</w:t>
      </w:r>
    </w:p>
    <w:p w14:paraId="7EFAAED6" w14:textId="77777777" w:rsidR="00C70532" w:rsidRDefault="00C70532" w:rsidP="00C70532">
      <w:pPr>
        <w:spacing w:line="360" w:lineRule="auto"/>
        <w:jc w:val="center"/>
        <w:rPr>
          <w:rFonts w:ascii="黑体" w:eastAsia="黑体" w:hAnsi="黑体"/>
          <w:sz w:val="30"/>
          <w:szCs w:val="30"/>
          <w:u w:val="single"/>
        </w:rPr>
      </w:pPr>
    </w:p>
    <w:p w14:paraId="7212379B" w14:textId="77777777" w:rsidR="00C70532" w:rsidRDefault="00C70532" w:rsidP="00C70532">
      <w:pPr>
        <w:spacing w:line="360" w:lineRule="auto"/>
        <w:jc w:val="center"/>
        <w:rPr>
          <w:rFonts w:ascii="黑体" w:eastAsia="黑体" w:hAnsi="黑体"/>
          <w:sz w:val="30"/>
          <w:szCs w:val="30"/>
          <w:u w:val="single"/>
        </w:rPr>
      </w:pPr>
      <w:r>
        <w:rPr>
          <w:rFonts w:ascii="黑体" w:eastAsia="黑体" w:hAnsi="黑体"/>
          <w:noProof/>
          <w:sz w:val="30"/>
          <w:szCs w:val="30"/>
        </w:rPr>
        <w:drawing>
          <wp:inline distT="0" distB="0" distL="0" distR="0" wp14:anchorId="109F49FA" wp14:editId="49E5BF68">
            <wp:extent cx="1990725" cy="19900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97589" cy="1997585"/>
                    </a:xfrm>
                    <a:prstGeom prst="rect">
                      <a:avLst/>
                    </a:prstGeom>
                    <a:noFill/>
                    <a:ln>
                      <a:noFill/>
                    </a:ln>
                  </pic:spPr>
                </pic:pic>
              </a:graphicData>
            </a:graphic>
          </wp:inline>
        </w:drawing>
      </w:r>
    </w:p>
    <w:p w14:paraId="3FEC3CDB" w14:textId="77777777" w:rsidR="00C70532" w:rsidRDefault="00C70532" w:rsidP="00C70532">
      <w:pPr>
        <w:spacing w:line="360" w:lineRule="auto"/>
        <w:rPr>
          <w:rFonts w:ascii="黑体" w:eastAsia="黑体" w:hAnsi="黑体"/>
          <w:sz w:val="30"/>
          <w:szCs w:val="30"/>
          <w:u w:val="single"/>
        </w:rPr>
      </w:pPr>
    </w:p>
    <w:p w14:paraId="64E767A9" w14:textId="77777777" w:rsidR="00C70532" w:rsidRDefault="00C70532" w:rsidP="00C70532">
      <w:pPr>
        <w:spacing w:line="360" w:lineRule="auto"/>
        <w:jc w:val="center"/>
        <w:rPr>
          <w:rFonts w:ascii="黑体" w:eastAsia="黑体" w:hAnsi="黑体"/>
          <w:sz w:val="30"/>
          <w:szCs w:val="30"/>
          <w:u w:val="single"/>
        </w:rPr>
      </w:pPr>
    </w:p>
    <w:p w14:paraId="1C80B0E3" w14:textId="77777777" w:rsidR="00C70532" w:rsidRDefault="00C70532" w:rsidP="00C70532">
      <w:pPr>
        <w:spacing w:line="360" w:lineRule="auto"/>
        <w:rPr>
          <w:rFonts w:ascii="黑体" w:eastAsia="黑体" w:hAnsi="黑体"/>
          <w:sz w:val="30"/>
          <w:szCs w:val="30"/>
          <w:u w:val="single"/>
        </w:rPr>
      </w:pPr>
    </w:p>
    <w:p w14:paraId="100EBCEC" w14:textId="226341F6"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学生姓名 </w:t>
      </w:r>
      <w:r>
        <w:rPr>
          <w:rFonts w:ascii="黑体" w:eastAsia="黑体" w:hAnsi="黑体" w:hint="eastAsia"/>
          <w:sz w:val="28"/>
          <w:szCs w:val="28"/>
          <w:u w:val="single"/>
        </w:rPr>
        <w:t xml:space="preserve">   </w:t>
      </w:r>
      <w:r w:rsidR="00DC3330">
        <w:rPr>
          <w:rFonts w:ascii="黑体" w:eastAsia="黑体" w:hAnsi="黑体" w:hint="eastAsia"/>
          <w:sz w:val="28"/>
          <w:szCs w:val="28"/>
          <w:u w:val="single"/>
        </w:rPr>
        <w:t>周志杰</w:t>
      </w:r>
      <w:r>
        <w:rPr>
          <w:rFonts w:ascii="黑体" w:eastAsia="黑体" w:hAnsi="黑体" w:hint="eastAsia"/>
          <w:sz w:val="28"/>
          <w:szCs w:val="28"/>
          <w:u w:val="single"/>
        </w:rPr>
        <w:t xml:space="preserve">   </w:t>
      </w:r>
    </w:p>
    <w:p w14:paraId="20727603" w14:textId="2855FD92"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学生学号 </w:t>
      </w:r>
      <w:r>
        <w:rPr>
          <w:rFonts w:ascii="黑体" w:eastAsia="黑体" w:hAnsi="黑体" w:hint="eastAsia"/>
          <w:sz w:val="28"/>
          <w:szCs w:val="28"/>
          <w:u w:val="single"/>
        </w:rPr>
        <w:t xml:space="preserve">  </w:t>
      </w:r>
      <w:r w:rsidR="00DC3330">
        <w:rPr>
          <w:rFonts w:ascii="黑体" w:eastAsia="黑体" w:hAnsi="黑体"/>
          <w:sz w:val="28"/>
          <w:szCs w:val="28"/>
          <w:u w:val="single"/>
        </w:rPr>
        <w:t>522021910273</w:t>
      </w:r>
      <w:r>
        <w:rPr>
          <w:rFonts w:ascii="黑体" w:eastAsia="黑体" w:hAnsi="黑体"/>
          <w:sz w:val="28"/>
          <w:szCs w:val="28"/>
          <w:u w:val="single"/>
        </w:rPr>
        <w:t xml:space="preserve">    </w:t>
      </w:r>
    </w:p>
    <w:p w14:paraId="6226277B" w14:textId="06979FEA"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任课教师 </w:t>
      </w:r>
      <w:r>
        <w:rPr>
          <w:rFonts w:ascii="黑体" w:eastAsia="黑体" w:hAnsi="黑体" w:hint="eastAsia"/>
          <w:sz w:val="28"/>
          <w:szCs w:val="28"/>
          <w:u w:val="single"/>
        </w:rPr>
        <w:t xml:space="preserve">   </w:t>
      </w:r>
      <w:r w:rsidR="00DC3330">
        <w:rPr>
          <w:rFonts w:ascii="黑体" w:eastAsia="黑体" w:hAnsi="黑体" w:hint="eastAsia"/>
          <w:sz w:val="28"/>
          <w:szCs w:val="28"/>
          <w:u w:val="single"/>
        </w:rPr>
        <w:t>齐飞、夏溪</w:t>
      </w:r>
      <w:r>
        <w:rPr>
          <w:rFonts w:ascii="黑体" w:eastAsia="黑体" w:hAnsi="黑体" w:hint="eastAsia"/>
          <w:sz w:val="28"/>
          <w:szCs w:val="28"/>
          <w:u w:val="single"/>
        </w:rPr>
        <w:t xml:space="preserve"> </w:t>
      </w:r>
      <w:r>
        <w:rPr>
          <w:rFonts w:ascii="黑体" w:eastAsia="黑体" w:hAnsi="黑体"/>
          <w:sz w:val="28"/>
          <w:szCs w:val="28"/>
          <w:u w:val="single"/>
        </w:rPr>
        <w:t xml:space="preserve">  </w:t>
      </w:r>
    </w:p>
    <w:p w14:paraId="6CC58414" w14:textId="22581DDC" w:rsidR="00C70532" w:rsidRDefault="00C70532" w:rsidP="00C70532">
      <w:pPr>
        <w:spacing w:line="360" w:lineRule="auto"/>
        <w:jc w:val="center"/>
        <w:rPr>
          <w:rFonts w:ascii="黑体" w:eastAsia="黑体" w:hAnsi="黑体"/>
          <w:sz w:val="28"/>
          <w:szCs w:val="28"/>
        </w:rPr>
      </w:pPr>
      <w:r>
        <w:rPr>
          <w:rFonts w:ascii="黑体" w:eastAsia="黑体" w:hAnsi="黑体" w:hint="eastAsia"/>
          <w:sz w:val="28"/>
          <w:szCs w:val="28"/>
        </w:rPr>
        <w:t xml:space="preserve">实验日期 </w:t>
      </w:r>
      <w:r>
        <w:rPr>
          <w:rFonts w:ascii="黑体" w:eastAsia="黑体" w:hAnsi="黑体" w:hint="eastAsia"/>
          <w:sz w:val="28"/>
          <w:szCs w:val="28"/>
          <w:u w:val="single"/>
        </w:rPr>
        <w:t xml:space="preserve">   </w:t>
      </w:r>
      <w:r w:rsidR="00DC3330">
        <w:rPr>
          <w:rFonts w:ascii="黑体" w:eastAsia="黑体" w:hAnsi="黑体"/>
          <w:sz w:val="28"/>
          <w:szCs w:val="28"/>
          <w:u w:val="single"/>
        </w:rPr>
        <w:t xml:space="preserve">4.21 </w:t>
      </w:r>
      <w:r>
        <w:rPr>
          <w:rFonts w:ascii="黑体" w:eastAsia="黑体" w:hAnsi="黑体" w:hint="eastAsia"/>
          <w:sz w:val="28"/>
          <w:szCs w:val="28"/>
          <w:u w:val="single"/>
        </w:rPr>
        <w:t xml:space="preserve"> </w:t>
      </w:r>
      <w:r>
        <w:rPr>
          <w:rFonts w:ascii="黑体" w:eastAsia="黑体" w:hAnsi="黑体"/>
          <w:sz w:val="28"/>
          <w:szCs w:val="28"/>
          <w:u w:val="single"/>
        </w:rPr>
        <w:t xml:space="preserve">   </w:t>
      </w:r>
    </w:p>
    <w:p w14:paraId="7068F0C5" w14:textId="77777777" w:rsidR="00C70532" w:rsidRDefault="00C70532" w:rsidP="00C70532">
      <w:pPr>
        <w:spacing w:line="360" w:lineRule="auto"/>
        <w:ind w:leftChars="1100" w:left="2420"/>
        <w:rPr>
          <w:rFonts w:ascii="黑体" w:eastAsia="黑体" w:hAnsi="黑体"/>
          <w:sz w:val="28"/>
          <w:szCs w:val="28"/>
        </w:rPr>
      </w:pPr>
    </w:p>
    <w:p w14:paraId="04E99900" w14:textId="77777777" w:rsidR="00C70532" w:rsidRDefault="00C70532" w:rsidP="00C70532">
      <w:pPr>
        <w:spacing w:line="360" w:lineRule="auto"/>
        <w:jc w:val="center"/>
        <w:rPr>
          <w:rFonts w:ascii="黑体" w:eastAsia="黑体" w:hAnsi="黑体"/>
          <w:sz w:val="32"/>
          <w:szCs w:val="32"/>
        </w:rPr>
      </w:pPr>
      <w:r w:rsidRPr="00C70532">
        <w:rPr>
          <w:rFonts w:ascii="黑体" w:eastAsia="黑体" w:hAnsi="黑体" w:hint="eastAsia"/>
          <w:spacing w:val="186"/>
          <w:sz w:val="32"/>
          <w:szCs w:val="32"/>
          <w:fitText w:val="6400" w:id="-1257511679"/>
        </w:rPr>
        <w:t>基础实验与实践创新教学中</w:t>
      </w:r>
      <w:r w:rsidRPr="00C70532">
        <w:rPr>
          <w:rFonts w:ascii="黑体" w:eastAsia="黑体" w:hAnsi="黑体" w:hint="eastAsia"/>
          <w:spacing w:val="8"/>
          <w:sz w:val="32"/>
          <w:szCs w:val="32"/>
          <w:fitText w:val="6400" w:id="-1257511679"/>
        </w:rPr>
        <w:t>心</w:t>
      </w:r>
    </w:p>
    <w:p w14:paraId="31745B45" w14:textId="77777777" w:rsidR="00D9384E" w:rsidRPr="00C70532" w:rsidRDefault="00D9384E">
      <w:pPr>
        <w:rPr>
          <w:rFonts w:ascii="华文中宋" w:eastAsia="华文中宋"/>
        </w:rPr>
        <w:sectPr w:rsidR="00D9384E" w:rsidRPr="00C70532">
          <w:footerReference w:type="even" r:id="rId8"/>
          <w:type w:val="continuous"/>
          <w:pgSz w:w="11910" w:h="16840"/>
          <w:pgMar w:top="1940" w:right="580" w:bottom="280" w:left="1280" w:header="0" w:footer="0" w:gutter="0"/>
          <w:pgNumType w:start="0"/>
          <w:cols w:space="720"/>
        </w:sectPr>
      </w:pPr>
    </w:p>
    <w:p w14:paraId="57DE3471" w14:textId="77777777" w:rsidR="00D9384E" w:rsidRDefault="00734EBE">
      <w:pPr>
        <w:spacing w:before="56"/>
        <w:ind w:left="1559" w:right="1819"/>
        <w:jc w:val="center"/>
        <w:rPr>
          <w:rFonts w:ascii="黑体" w:eastAsia="黑体"/>
          <w:b/>
          <w:sz w:val="30"/>
        </w:rPr>
      </w:pPr>
      <w:r>
        <w:rPr>
          <w:rFonts w:ascii="黑体" w:eastAsia="黑体" w:hint="eastAsia"/>
          <w:b/>
          <w:spacing w:val="-5"/>
          <w:sz w:val="30"/>
        </w:rPr>
        <w:lastRenderedPageBreak/>
        <w:t>实验系统与基本参数</w:t>
      </w:r>
    </w:p>
    <w:p w14:paraId="028EACBE" w14:textId="77777777" w:rsidR="00D9384E" w:rsidRDefault="00D9384E">
      <w:pPr>
        <w:pStyle w:val="a3"/>
        <w:rPr>
          <w:rFonts w:ascii="黑体"/>
          <w:b/>
          <w:sz w:val="20"/>
        </w:rPr>
      </w:pPr>
    </w:p>
    <w:p w14:paraId="3685B8C2" w14:textId="77777777" w:rsidR="00D9384E" w:rsidRDefault="00734EBE">
      <w:pPr>
        <w:pStyle w:val="a3"/>
        <w:spacing w:before="7"/>
        <w:rPr>
          <w:rFonts w:ascii="黑体"/>
          <w:b/>
          <w:sz w:val="19"/>
        </w:rPr>
      </w:pPr>
      <w:r>
        <w:rPr>
          <w:noProof/>
        </w:rPr>
        <w:drawing>
          <wp:anchor distT="0" distB="0" distL="0" distR="0" simplePos="0" relativeHeight="251659264" behindDoc="0" locked="0" layoutInCell="1" allowOverlap="1" wp14:anchorId="2FFE30B6" wp14:editId="459F822B">
            <wp:simplePos x="0" y="0"/>
            <wp:positionH relativeFrom="page">
              <wp:posOffset>1013035</wp:posOffset>
            </wp:positionH>
            <wp:positionV relativeFrom="paragraph">
              <wp:posOffset>174332</wp:posOffset>
            </wp:positionV>
            <wp:extent cx="5586192" cy="278434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6192" cy="2784348"/>
                    </a:xfrm>
                    <a:prstGeom prst="rect">
                      <a:avLst/>
                    </a:prstGeom>
                  </pic:spPr>
                </pic:pic>
              </a:graphicData>
            </a:graphic>
          </wp:anchor>
        </w:drawing>
      </w:r>
    </w:p>
    <w:p w14:paraId="430DCC1C" w14:textId="77777777" w:rsidR="00D9384E" w:rsidRDefault="00734EBE">
      <w:pPr>
        <w:spacing w:before="115"/>
        <w:ind w:left="3248"/>
        <w:rPr>
          <w:b/>
        </w:rPr>
      </w:pPr>
      <w:r>
        <w:rPr>
          <w:b/>
        </w:rPr>
        <w:t>图1</w:t>
      </w:r>
      <w:r>
        <w:rPr>
          <w:b/>
          <w:spacing w:val="-5"/>
        </w:rPr>
        <w:t xml:space="preserve"> 旋流燃烧特性实验系统图</w:t>
      </w:r>
    </w:p>
    <w:p w14:paraId="035C32A8" w14:textId="77777777" w:rsidR="00D9384E" w:rsidRDefault="00D9384E">
      <w:pPr>
        <w:pStyle w:val="a3"/>
        <w:rPr>
          <w:b/>
          <w:sz w:val="22"/>
        </w:rPr>
      </w:pPr>
    </w:p>
    <w:p w14:paraId="030FFA67" w14:textId="77777777" w:rsidR="00D9384E" w:rsidRDefault="00734EBE">
      <w:pPr>
        <w:spacing w:before="175"/>
        <w:ind w:left="3462" w:right="3926"/>
        <w:jc w:val="center"/>
        <w:rPr>
          <w:rFonts w:ascii="黑体" w:eastAsia="黑体"/>
          <w:b/>
          <w:sz w:val="24"/>
        </w:rPr>
      </w:pPr>
      <w:r>
        <w:rPr>
          <w:rFonts w:ascii="黑体" w:eastAsia="黑体" w:hint="eastAsia"/>
          <w:b/>
          <w:spacing w:val="-2"/>
          <w:sz w:val="24"/>
        </w:rPr>
        <w:t>试验用仪器仪表型号规</w:t>
      </w:r>
      <w:r>
        <w:rPr>
          <w:rFonts w:ascii="黑体" w:eastAsia="黑体" w:hint="eastAsia"/>
          <w:b/>
          <w:spacing w:val="-10"/>
          <w:sz w:val="24"/>
        </w:rPr>
        <w:t>格</w:t>
      </w:r>
    </w:p>
    <w:p w14:paraId="1705EAB5" w14:textId="77777777" w:rsidR="00D9384E" w:rsidRDefault="00D9384E">
      <w:pPr>
        <w:pStyle w:val="a3"/>
        <w:spacing w:before="7" w:after="1"/>
        <w:rPr>
          <w:rFonts w:ascii="黑体"/>
          <w:b/>
          <w:sz w:val="9"/>
        </w:rPr>
      </w:pPr>
    </w:p>
    <w:tbl>
      <w:tblPr>
        <w:tblStyle w:val="TableNormal"/>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6"/>
        <w:gridCol w:w="2232"/>
        <w:gridCol w:w="2232"/>
        <w:gridCol w:w="2232"/>
      </w:tblGrid>
      <w:tr w:rsidR="00D9384E" w14:paraId="248E7BFC" w14:textId="77777777">
        <w:trPr>
          <w:trHeight w:val="271"/>
        </w:trPr>
        <w:tc>
          <w:tcPr>
            <w:tcW w:w="2666" w:type="dxa"/>
          </w:tcPr>
          <w:p w14:paraId="5909D874" w14:textId="77777777" w:rsidR="00D9384E" w:rsidRDefault="00734EBE">
            <w:pPr>
              <w:pStyle w:val="TableParagraph"/>
              <w:tabs>
                <w:tab w:val="left" w:pos="540"/>
              </w:tabs>
              <w:spacing w:line="252" w:lineRule="exact"/>
              <w:ind w:left="17"/>
              <w:rPr>
                <w:rFonts w:ascii="宋体" w:eastAsia="宋体"/>
                <w:sz w:val="21"/>
              </w:rPr>
            </w:pPr>
            <w:r>
              <w:rPr>
                <w:rFonts w:ascii="宋体" w:eastAsia="宋体"/>
                <w:spacing w:val="-10"/>
                <w:sz w:val="21"/>
              </w:rPr>
              <w:t>名</w:t>
            </w:r>
            <w:r>
              <w:rPr>
                <w:rFonts w:ascii="宋体" w:eastAsia="宋体"/>
                <w:sz w:val="21"/>
              </w:rPr>
              <w:tab/>
            </w:r>
            <w:r>
              <w:rPr>
                <w:rFonts w:ascii="宋体" w:eastAsia="宋体"/>
                <w:spacing w:val="-10"/>
                <w:sz w:val="21"/>
              </w:rPr>
              <w:t>称</w:t>
            </w:r>
          </w:p>
        </w:tc>
        <w:tc>
          <w:tcPr>
            <w:tcW w:w="2232" w:type="dxa"/>
          </w:tcPr>
          <w:p w14:paraId="69C1BB8C" w14:textId="77777777" w:rsidR="00D9384E" w:rsidRDefault="00734EBE">
            <w:pPr>
              <w:pStyle w:val="TableParagraph"/>
              <w:spacing w:line="252" w:lineRule="exact"/>
              <w:ind w:left="10"/>
              <w:rPr>
                <w:rFonts w:ascii="宋体" w:eastAsia="宋体"/>
                <w:sz w:val="21"/>
              </w:rPr>
            </w:pPr>
            <w:r>
              <w:rPr>
                <w:rFonts w:ascii="宋体" w:eastAsia="宋体"/>
                <w:spacing w:val="-7"/>
                <w:sz w:val="21"/>
              </w:rPr>
              <w:t>型号规格</w:t>
            </w:r>
          </w:p>
        </w:tc>
        <w:tc>
          <w:tcPr>
            <w:tcW w:w="2232" w:type="dxa"/>
          </w:tcPr>
          <w:p w14:paraId="4844C8CB" w14:textId="77777777" w:rsidR="00D9384E" w:rsidRDefault="00734EBE">
            <w:pPr>
              <w:pStyle w:val="TableParagraph"/>
              <w:tabs>
                <w:tab w:val="left" w:pos="538"/>
              </w:tabs>
              <w:spacing w:line="252" w:lineRule="exact"/>
              <w:rPr>
                <w:rFonts w:ascii="宋体" w:eastAsia="宋体"/>
                <w:sz w:val="21"/>
              </w:rPr>
            </w:pPr>
            <w:r>
              <w:rPr>
                <w:rFonts w:ascii="宋体" w:eastAsia="宋体"/>
                <w:spacing w:val="-10"/>
                <w:sz w:val="21"/>
              </w:rPr>
              <w:t>名</w:t>
            </w:r>
            <w:r>
              <w:rPr>
                <w:rFonts w:ascii="宋体" w:eastAsia="宋体"/>
                <w:sz w:val="21"/>
              </w:rPr>
              <w:tab/>
            </w:r>
            <w:r>
              <w:rPr>
                <w:rFonts w:ascii="宋体" w:eastAsia="宋体"/>
                <w:spacing w:val="-10"/>
                <w:sz w:val="21"/>
              </w:rPr>
              <w:t>称</w:t>
            </w:r>
          </w:p>
        </w:tc>
        <w:tc>
          <w:tcPr>
            <w:tcW w:w="2232" w:type="dxa"/>
          </w:tcPr>
          <w:p w14:paraId="11D7F2E8" w14:textId="77777777" w:rsidR="00D9384E" w:rsidRDefault="00734EBE">
            <w:pPr>
              <w:pStyle w:val="TableParagraph"/>
              <w:spacing w:line="252" w:lineRule="exact"/>
              <w:ind w:left="10"/>
              <w:rPr>
                <w:rFonts w:ascii="宋体" w:eastAsia="宋体"/>
                <w:sz w:val="21"/>
              </w:rPr>
            </w:pPr>
            <w:r>
              <w:rPr>
                <w:rFonts w:ascii="宋体" w:eastAsia="宋体"/>
                <w:spacing w:val="-7"/>
                <w:sz w:val="21"/>
              </w:rPr>
              <w:t>型号规格</w:t>
            </w:r>
          </w:p>
        </w:tc>
      </w:tr>
      <w:tr w:rsidR="00D9384E" w14:paraId="74A266EF" w14:textId="77777777">
        <w:trPr>
          <w:trHeight w:val="272"/>
        </w:trPr>
        <w:tc>
          <w:tcPr>
            <w:tcW w:w="2666" w:type="dxa"/>
          </w:tcPr>
          <w:p w14:paraId="093733E3" w14:textId="77777777" w:rsidR="00D9384E" w:rsidRDefault="00734EBE">
            <w:pPr>
              <w:pStyle w:val="TableParagraph"/>
              <w:spacing w:line="252" w:lineRule="exact"/>
              <w:ind w:left="14"/>
              <w:rPr>
                <w:sz w:val="21"/>
              </w:rPr>
            </w:pPr>
            <w:r>
              <w:rPr>
                <w:rFonts w:ascii="宋体" w:eastAsia="宋体"/>
                <w:spacing w:val="-2"/>
                <w:sz w:val="21"/>
              </w:rPr>
              <w:t>燃料质量流量计</w:t>
            </w:r>
            <w:r>
              <w:rPr>
                <w:spacing w:val="-2"/>
                <w:sz w:val="21"/>
              </w:rPr>
              <w:t>(</w:t>
            </w:r>
            <w:r>
              <w:rPr>
                <w:rFonts w:ascii="宋体" w:eastAsia="宋体"/>
                <w:spacing w:val="-2"/>
                <w:sz w:val="21"/>
              </w:rPr>
              <w:t>燃气</w:t>
            </w:r>
            <w:r>
              <w:rPr>
                <w:spacing w:val="-10"/>
                <w:sz w:val="21"/>
              </w:rPr>
              <w:t>)</w:t>
            </w:r>
          </w:p>
        </w:tc>
        <w:tc>
          <w:tcPr>
            <w:tcW w:w="2232" w:type="dxa"/>
          </w:tcPr>
          <w:p w14:paraId="25CE4DEE" w14:textId="77777777" w:rsidR="00D9384E" w:rsidRDefault="00734EBE">
            <w:pPr>
              <w:pStyle w:val="TableParagraph"/>
              <w:spacing w:before="8"/>
              <w:rPr>
                <w:sz w:val="21"/>
              </w:rPr>
            </w:pPr>
            <w:r>
              <w:rPr>
                <w:spacing w:val="-2"/>
                <w:sz w:val="21"/>
              </w:rPr>
              <w:t>CS200A-10SLPM</w:t>
            </w:r>
          </w:p>
        </w:tc>
        <w:tc>
          <w:tcPr>
            <w:tcW w:w="2232" w:type="dxa"/>
          </w:tcPr>
          <w:p w14:paraId="76905B5B" w14:textId="77777777" w:rsidR="00D9384E" w:rsidRDefault="00734EBE">
            <w:pPr>
              <w:pStyle w:val="TableParagraph"/>
              <w:spacing w:line="252" w:lineRule="exact"/>
              <w:ind w:left="12"/>
              <w:rPr>
                <w:rFonts w:ascii="宋体" w:eastAsia="宋体"/>
                <w:sz w:val="21"/>
              </w:rPr>
            </w:pPr>
            <w:r>
              <w:rPr>
                <w:rFonts w:ascii="宋体" w:eastAsia="宋体"/>
                <w:spacing w:val="-5"/>
                <w:sz w:val="21"/>
              </w:rPr>
              <w:t>麦克风</w:t>
            </w:r>
          </w:p>
        </w:tc>
        <w:tc>
          <w:tcPr>
            <w:tcW w:w="2232" w:type="dxa"/>
          </w:tcPr>
          <w:p w14:paraId="1B0D9F3B" w14:textId="77777777" w:rsidR="00D9384E" w:rsidRDefault="00734EBE">
            <w:pPr>
              <w:pStyle w:val="TableParagraph"/>
              <w:spacing w:before="8"/>
              <w:ind w:left="16"/>
              <w:rPr>
                <w:sz w:val="21"/>
              </w:rPr>
            </w:pPr>
            <w:r>
              <w:rPr>
                <w:spacing w:val="-2"/>
                <w:sz w:val="21"/>
              </w:rPr>
              <w:t>NCSE-</w:t>
            </w:r>
            <w:r>
              <w:rPr>
                <w:spacing w:val="-5"/>
                <w:sz w:val="21"/>
              </w:rPr>
              <w:t>150</w:t>
            </w:r>
          </w:p>
        </w:tc>
      </w:tr>
      <w:tr w:rsidR="00D9384E" w14:paraId="1B9E7C77" w14:textId="77777777">
        <w:trPr>
          <w:trHeight w:val="271"/>
        </w:trPr>
        <w:tc>
          <w:tcPr>
            <w:tcW w:w="2666" w:type="dxa"/>
          </w:tcPr>
          <w:p w14:paraId="1553CA20" w14:textId="77777777" w:rsidR="00D9384E" w:rsidRDefault="00734EBE">
            <w:pPr>
              <w:pStyle w:val="TableParagraph"/>
              <w:spacing w:line="252" w:lineRule="exact"/>
              <w:ind w:left="14"/>
              <w:rPr>
                <w:sz w:val="21"/>
              </w:rPr>
            </w:pPr>
            <w:r>
              <w:rPr>
                <w:rFonts w:ascii="宋体" w:eastAsia="宋体"/>
                <w:spacing w:val="-2"/>
                <w:sz w:val="21"/>
              </w:rPr>
              <w:t>控制质量流量计</w:t>
            </w:r>
            <w:r>
              <w:rPr>
                <w:spacing w:val="-2"/>
                <w:sz w:val="21"/>
              </w:rPr>
              <w:t>(</w:t>
            </w:r>
            <w:r>
              <w:rPr>
                <w:rFonts w:ascii="宋体" w:eastAsia="宋体"/>
                <w:spacing w:val="-2"/>
                <w:sz w:val="21"/>
              </w:rPr>
              <w:t>空气</w:t>
            </w:r>
            <w:r>
              <w:rPr>
                <w:spacing w:val="-10"/>
                <w:sz w:val="21"/>
              </w:rPr>
              <w:t>)</w:t>
            </w:r>
          </w:p>
        </w:tc>
        <w:tc>
          <w:tcPr>
            <w:tcW w:w="2232" w:type="dxa"/>
          </w:tcPr>
          <w:p w14:paraId="4A7DE54C" w14:textId="77777777" w:rsidR="00D9384E" w:rsidRDefault="00734EBE">
            <w:pPr>
              <w:pStyle w:val="TableParagraph"/>
              <w:spacing w:before="9"/>
              <w:rPr>
                <w:sz w:val="21"/>
              </w:rPr>
            </w:pPr>
            <w:r>
              <w:rPr>
                <w:spacing w:val="-2"/>
                <w:sz w:val="21"/>
              </w:rPr>
              <w:t>CS200A-50SLPM</w:t>
            </w:r>
          </w:p>
        </w:tc>
        <w:tc>
          <w:tcPr>
            <w:tcW w:w="2232" w:type="dxa"/>
          </w:tcPr>
          <w:p w14:paraId="5AD26CE0" w14:textId="77777777" w:rsidR="00D9384E" w:rsidRDefault="00734EBE">
            <w:pPr>
              <w:pStyle w:val="TableParagraph"/>
              <w:spacing w:line="252" w:lineRule="exact"/>
              <w:ind w:left="12"/>
              <w:rPr>
                <w:rFonts w:ascii="宋体" w:eastAsia="宋体"/>
                <w:sz w:val="21"/>
              </w:rPr>
            </w:pPr>
            <w:r>
              <w:rPr>
                <w:rFonts w:ascii="宋体" w:eastAsia="宋体"/>
                <w:spacing w:val="-5"/>
                <w:sz w:val="21"/>
              </w:rPr>
              <w:t>扬声器</w:t>
            </w:r>
          </w:p>
        </w:tc>
        <w:tc>
          <w:tcPr>
            <w:tcW w:w="2232" w:type="dxa"/>
          </w:tcPr>
          <w:p w14:paraId="55A7A62A" w14:textId="77777777" w:rsidR="00D9384E" w:rsidRDefault="00734EBE">
            <w:pPr>
              <w:pStyle w:val="TableParagraph"/>
              <w:spacing w:before="9"/>
              <w:ind w:left="16"/>
              <w:rPr>
                <w:sz w:val="21"/>
              </w:rPr>
            </w:pPr>
            <w:r>
              <w:rPr>
                <w:spacing w:val="-5"/>
                <w:sz w:val="21"/>
              </w:rPr>
              <w:t>M3N</w:t>
            </w:r>
          </w:p>
        </w:tc>
      </w:tr>
      <w:tr w:rsidR="00D9384E" w14:paraId="397F8A74" w14:textId="77777777">
        <w:trPr>
          <w:trHeight w:val="272"/>
        </w:trPr>
        <w:tc>
          <w:tcPr>
            <w:tcW w:w="2666" w:type="dxa"/>
          </w:tcPr>
          <w:p w14:paraId="2A19A797" w14:textId="77777777" w:rsidR="00D9384E" w:rsidRDefault="00734EBE">
            <w:pPr>
              <w:pStyle w:val="TableParagraph"/>
              <w:spacing w:line="252" w:lineRule="exact"/>
              <w:ind w:left="16"/>
              <w:rPr>
                <w:rFonts w:ascii="宋体" w:eastAsia="宋体"/>
                <w:sz w:val="21"/>
              </w:rPr>
            </w:pPr>
            <w:r>
              <w:rPr>
                <w:rFonts w:ascii="宋体" w:eastAsia="宋体"/>
                <w:spacing w:val="-4"/>
                <w:sz w:val="21"/>
              </w:rPr>
              <w:t>回火防止器</w:t>
            </w:r>
          </w:p>
        </w:tc>
        <w:tc>
          <w:tcPr>
            <w:tcW w:w="2232" w:type="dxa"/>
          </w:tcPr>
          <w:p w14:paraId="353F14D6" w14:textId="77777777" w:rsidR="00D9384E" w:rsidRDefault="00734EBE">
            <w:pPr>
              <w:pStyle w:val="TableParagraph"/>
              <w:spacing w:before="8"/>
              <w:ind w:left="10"/>
              <w:rPr>
                <w:sz w:val="21"/>
              </w:rPr>
            </w:pPr>
            <w:r>
              <w:rPr>
                <w:spacing w:val="-2"/>
                <w:sz w:val="21"/>
              </w:rPr>
              <w:t>H2-1/4NPT</w:t>
            </w:r>
          </w:p>
        </w:tc>
        <w:tc>
          <w:tcPr>
            <w:tcW w:w="2232" w:type="dxa"/>
          </w:tcPr>
          <w:p w14:paraId="500F2C6F" w14:textId="77777777" w:rsidR="00D9384E" w:rsidRDefault="00734EBE">
            <w:pPr>
              <w:pStyle w:val="TableParagraph"/>
              <w:spacing w:line="252" w:lineRule="exact"/>
              <w:ind w:left="14"/>
              <w:rPr>
                <w:rFonts w:ascii="宋体" w:eastAsia="宋体"/>
                <w:sz w:val="21"/>
              </w:rPr>
            </w:pPr>
            <w:r>
              <w:rPr>
                <w:rFonts w:ascii="宋体" w:eastAsia="宋体"/>
                <w:spacing w:val="-4"/>
                <w:sz w:val="21"/>
              </w:rPr>
              <w:t>功率放大器</w:t>
            </w:r>
          </w:p>
        </w:tc>
        <w:tc>
          <w:tcPr>
            <w:tcW w:w="2232" w:type="dxa"/>
          </w:tcPr>
          <w:p w14:paraId="71287E3B" w14:textId="77777777" w:rsidR="00D9384E" w:rsidRDefault="00734EBE">
            <w:pPr>
              <w:pStyle w:val="TableParagraph"/>
              <w:spacing w:before="5"/>
              <w:ind w:left="18"/>
              <w:rPr>
                <w:sz w:val="21"/>
              </w:rPr>
            </w:pPr>
            <w:r>
              <w:rPr>
                <w:spacing w:val="-2"/>
                <w:sz w:val="21"/>
              </w:rPr>
              <w:t>HY-</w:t>
            </w:r>
            <w:r>
              <w:rPr>
                <w:spacing w:val="-4"/>
                <w:sz w:val="21"/>
              </w:rPr>
              <w:t>2001</w:t>
            </w:r>
          </w:p>
        </w:tc>
      </w:tr>
      <w:tr w:rsidR="00D9384E" w14:paraId="54F95C02" w14:textId="77777777">
        <w:trPr>
          <w:trHeight w:val="272"/>
        </w:trPr>
        <w:tc>
          <w:tcPr>
            <w:tcW w:w="2666" w:type="dxa"/>
          </w:tcPr>
          <w:p w14:paraId="6CEF6911" w14:textId="77777777" w:rsidR="00D9384E" w:rsidRDefault="00734EBE">
            <w:pPr>
              <w:pStyle w:val="TableParagraph"/>
              <w:spacing w:line="252" w:lineRule="exact"/>
              <w:ind w:left="12"/>
              <w:rPr>
                <w:rFonts w:ascii="宋体" w:eastAsia="宋体"/>
                <w:sz w:val="21"/>
              </w:rPr>
            </w:pPr>
            <w:r>
              <w:rPr>
                <w:rFonts w:ascii="宋体" w:eastAsia="宋体"/>
                <w:spacing w:val="-4"/>
                <w:sz w:val="21"/>
              </w:rPr>
              <w:t>光电倍增管</w:t>
            </w:r>
          </w:p>
        </w:tc>
        <w:tc>
          <w:tcPr>
            <w:tcW w:w="2232" w:type="dxa"/>
          </w:tcPr>
          <w:p w14:paraId="379EA4B7" w14:textId="77777777" w:rsidR="00D9384E" w:rsidRDefault="00734EBE">
            <w:pPr>
              <w:pStyle w:val="TableParagraph"/>
              <w:spacing w:before="4"/>
              <w:ind w:left="13"/>
              <w:rPr>
                <w:sz w:val="21"/>
              </w:rPr>
            </w:pPr>
            <w:r>
              <w:rPr>
                <w:spacing w:val="-5"/>
                <w:sz w:val="21"/>
              </w:rPr>
              <w:t>M11</w:t>
            </w:r>
          </w:p>
        </w:tc>
        <w:tc>
          <w:tcPr>
            <w:tcW w:w="2232" w:type="dxa"/>
          </w:tcPr>
          <w:p w14:paraId="5C21DDEA" w14:textId="77777777" w:rsidR="00D9384E" w:rsidRDefault="00734EBE">
            <w:pPr>
              <w:pStyle w:val="TableParagraph"/>
              <w:spacing w:line="252" w:lineRule="exact"/>
              <w:ind w:left="14"/>
              <w:rPr>
                <w:rFonts w:ascii="宋体" w:eastAsia="宋体"/>
                <w:sz w:val="21"/>
              </w:rPr>
            </w:pPr>
            <w:r>
              <w:rPr>
                <w:rFonts w:ascii="宋体" w:eastAsia="宋体"/>
                <w:spacing w:val="-4"/>
                <w:sz w:val="21"/>
              </w:rPr>
              <w:t>数据采集卡</w:t>
            </w:r>
          </w:p>
        </w:tc>
        <w:tc>
          <w:tcPr>
            <w:tcW w:w="2232" w:type="dxa"/>
          </w:tcPr>
          <w:p w14:paraId="1A4B4742" w14:textId="77777777" w:rsidR="00D9384E" w:rsidRDefault="00734EBE">
            <w:pPr>
              <w:pStyle w:val="TableParagraph"/>
              <w:spacing w:before="6"/>
              <w:ind w:left="17"/>
              <w:rPr>
                <w:sz w:val="21"/>
              </w:rPr>
            </w:pPr>
            <w:r>
              <w:rPr>
                <w:spacing w:val="-2"/>
                <w:sz w:val="21"/>
              </w:rPr>
              <w:t>PCIe9771B</w:t>
            </w:r>
          </w:p>
        </w:tc>
      </w:tr>
    </w:tbl>
    <w:p w14:paraId="7D4B98EE" w14:textId="77777777" w:rsidR="00D9384E" w:rsidRDefault="00D9384E">
      <w:pPr>
        <w:pStyle w:val="a3"/>
        <w:spacing w:before="1"/>
        <w:rPr>
          <w:rFonts w:ascii="黑体"/>
          <w:b/>
          <w:sz w:val="33"/>
        </w:rPr>
      </w:pPr>
    </w:p>
    <w:p w14:paraId="5836EB5B" w14:textId="77777777" w:rsidR="00D9384E" w:rsidRDefault="00734EBE">
      <w:pPr>
        <w:ind w:left="1355" w:right="1821"/>
        <w:jc w:val="center"/>
        <w:rPr>
          <w:rFonts w:ascii="黑体" w:eastAsia="黑体"/>
          <w:b/>
          <w:sz w:val="24"/>
        </w:rPr>
      </w:pPr>
      <w:r>
        <w:rPr>
          <w:rFonts w:ascii="黑体" w:eastAsia="黑体" w:hint="eastAsia"/>
          <w:b/>
          <w:spacing w:val="-2"/>
          <w:sz w:val="24"/>
        </w:rPr>
        <w:t>燃气的物理化学性</w:t>
      </w:r>
      <w:r>
        <w:rPr>
          <w:rFonts w:ascii="黑体" w:eastAsia="黑体" w:hint="eastAsia"/>
          <w:b/>
          <w:spacing w:val="-10"/>
          <w:sz w:val="24"/>
        </w:rPr>
        <w:t>质</w:t>
      </w:r>
    </w:p>
    <w:p w14:paraId="4DEFD681" w14:textId="77777777" w:rsidR="00D9384E" w:rsidRDefault="00D9384E">
      <w:pPr>
        <w:pStyle w:val="a3"/>
        <w:spacing w:before="9"/>
        <w:rPr>
          <w:rFonts w:ascii="黑体"/>
          <w:b/>
          <w:sz w:val="9"/>
        </w:rPr>
      </w:pPr>
    </w:p>
    <w:tbl>
      <w:tblPr>
        <w:tblStyle w:val="TableNormal"/>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865"/>
        <w:gridCol w:w="1431"/>
        <w:gridCol w:w="1432"/>
        <w:gridCol w:w="1432"/>
        <w:gridCol w:w="743"/>
        <w:gridCol w:w="707"/>
      </w:tblGrid>
      <w:tr w:rsidR="00D9384E" w14:paraId="265DC1D4" w14:textId="77777777">
        <w:trPr>
          <w:trHeight w:val="272"/>
        </w:trPr>
        <w:tc>
          <w:tcPr>
            <w:tcW w:w="1622" w:type="dxa"/>
            <w:vMerge w:val="restart"/>
          </w:tcPr>
          <w:p w14:paraId="0504E18B" w14:textId="77777777" w:rsidR="00D9384E" w:rsidRDefault="00734EBE">
            <w:pPr>
              <w:pStyle w:val="TableParagraph"/>
              <w:spacing w:before="123"/>
              <w:ind w:left="385" w:right="368"/>
              <w:rPr>
                <w:rFonts w:ascii="宋体" w:eastAsia="宋体"/>
                <w:sz w:val="21"/>
              </w:rPr>
            </w:pPr>
            <w:r>
              <w:rPr>
                <w:rFonts w:ascii="宋体" w:eastAsia="宋体"/>
                <w:spacing w:val="-8"/>
                <w:sz w:val="21"/>
              </w:rPr>
              <w:t>燃料</w:t>
            </w:r>
          </w:p>
        </w:tc>
        <w:tc>
          <w:tcPr>
            <w:tcW w:w="865" w:type="dxa"/>
            <w:vMerge w:val="restart"/>
          </w:tcPr>
          <w:p w14:paraId="274D3A55" w14:textId="77777777" w:rsidR="00D9384E" w:rsidRDefault="00734EBE">
            <w:pPr>
              <w:pStyle w:val="TableParagraph"/>
              <w:spacing w:before="123"/>
              <w:jc w:val="left"/>
              <w:rPr>
                <w:rFonts w:ascii="宋体" w:eastAsia="宋体"/>
                <w:sz w:val="21"/>
              </w:rPr>
            </w:pPr>
            <w:r>
              <w:rPr>
                <w:rFonts w:ascii="宋体" w:eastAsia="宋体"/>
                <w:spacing w:val="-4"/>
                <w:sz w:val="21"/>
              </w:rPr>
              <w:t>主要成</w:t>
            </w:r>
            <w:r>
              <w:rPr>
                <w:rFonts w:ascii="宋体" w:eastAsia="宋体"/>
                <w:spacing w:val="-10"/>
                <w:sz w:val="21"/>
              </w:rPr>
              <w:t>分</w:t>
            </w:r>
          </w:p>
        </w:tc>
        <w:tc>
          <w:tcPr>
            <w:tcW w:w="1431" w:type="dxa"/>
            <w:vMerge w:val="restart"/>
          </w:tcPr>
          <w:p w14:paraId="58C3A87E" w14:textId="77777777" w:rsidR="00D9384E" w:rsidRDefault="00734EBE">
            <w:pPr>
              <w:pStyle w:val="TableParagraph"/>
              <w:spacing w:before="123"/>
              <w:ind w:left="89"/>
              <w:jc w:val="left"/>
              <w:rPr>
                <w:rFonts w:ascii="宋体" w:eastAsia="宋体"/>
                <w:sz w:val="21"/>
              </w:rPr>
            </w:pPr>
            <w:r>
              <w:rPr>
                <w:rFonts w:ascii="宋体" w:eastAsia="宋体"/>
                <w:spacing w:val="-4"/>
                <w:sz w:val="21"/>
              </w:rPr>
              <w:t>相对分子质量</w:t>
            </w:r>
          </w:p>
        </w:tc>
        <w:tc>
          <w:tcPr>
            <w:tcW w:w="1432" w:type="dxa"/>
            <w:vMerge w:val="restart"/>
          </w:tcPr>
          <w:p w14:paraId="6523CCE7" w14:textId="77777777" w:rsidR="00D9384E" w:rsidRDefault="00734EBE">
            <w:pPr>
              <w:pStyle w:val="TableParagraph"/>
              <w:spacing w:line="260" w:lineRule="exact"/>
              <w:ind w:left="292" w:right="277"/>
              <w:rPr>
                <w:rFonts w:ascii="宋体" w:eastAsia="宋体"/>
                <w:sz w:val="21"/>
              </w:rPr>
            </w:pPr>
            <w:r>
              <w:rPr>
                <w:rFonts w:ascii="宋体" w:eastAsia="宋体"/>
                <w:spacing w:val="-7"/>
                <w:sz w:val="21"/>
              </w:rPr>
              <w:t>液态密度</w:t>
            </w:r>
          </w:p>
          <w:p w14:paraId="29789FAC" w14:textId="77777777" w:rsidR="00D9384E" w:rsidRDefault="00734EBE">
            <w:pPr>
              <w:pStyle w:val="TableParagraph"/>
              <w:spacing w:line="236" w:lineRule="exact"/>
              <w:ind w:left="292" w:right="275"/>
              <w:rPr>
                <w:sz w:val="21"/>
              </w:rPr>
            </w:pPr>
            <w:r>
              <w:rPr>
                <w:spacing w:val="-2"/>
                <w:sz w:val="21"/>
              </w:rPr>
              <w:t>(kg/L)</w:t>
            </w:r>
          </w:p>
        </w:tc>
        <w:tc>
          <w:tcPr>
            <w:tcW w:w="1432" w:type="dxa"/>
            <w:vMerge w:val="restart"/>
          </w:tcPr>
          <w:p w14:paraId="13925697" w14:textId="77777777" w:rsidR="00D9384E" w:rsidRDefault="00734EBE">
            <w:pPr>
              <w:pStyle w:val="TableParagraph"/>
              <w:spacing w:line="247" w:lineRule="exact"/>
              <w:ind w:left="288" w:right="277"/>
              <w:rPr>
                <w:rFonts w:ascii="宋体" w:eastAsia="宋体"/>
                <w:sz w:val="21"/>
              </w:rPr>
            </w:pPr>
            <w:r>
              <w:rPr>
                <w:rFonts w:ascii="宋体" w:eastAsia="宋体"/>
                <w:w w:val="90"/>
                <w:sz w:val="21"/>
              </w:rPr>
              <w:t>沸</w:t>
            </w:r>
            <w:r>
              <w:rPr>
                <w:rFonts w:ascii="宋体" w:eastAsia="宋体"/>
                <w:spacing w:val="-10"/>
                <w:sz w:val="21"/>
              </w:rPr>
              <w:t>点</w:t>
            </w:r>
          </w:p>
          <w:p w14:paraId="70108ECF" w14:textId="77777777" w:rsidR="00D9384E" w:rsidRDefault="00734EBE">
            <w:pPr>
              <w:pStyle w:val="TableParagraph"/>
              <w:spacing w:line="255" w:lineRule="exact"/>
              <w:ind w:left="291" w:right="277"/>
              <w:rPr>
                <w:sz w:val="21"/>
              </w:rPr>
            </w:pPr>
            <w:r>
              <w:rPr>
                <w:spacing w:val="-5"/>
                <w:sz w:val="21"/>
              </w:rPr>
              <w:t>(</w:t>
            </w:r>
            <w:r>
              <w:rPr>
                <w:rFonts w:ascii="宋体" w:hAnsi="宋体"/>
                <w:spacing w:val="-5"/>
                <w:sz w:val="21"/>
              </w:rPr>
              <w:t>℃</w:t>
            </w:r>
            <w:r>
              <w:rPr>
                <w:spacing w:val="-5"/>
                <w:sz w:val="21"/>
              </w:rPr>
              <w:t>)</w:t>
            </w:r>
          </w:p>
        </w:tc>
        <w:tc>
          <w:tcPr>
            <w:tcW w:w="1450" w:type="dxa"/>
            <w:gridSpan w:val="2"/>
          </w:tcPr>
          <w:p w14:paraId="46437EA1" w14:textId="77777777" w:rsidR="00D9384E" w:rsidRDefault="00734EBE">
            <w:pPr>
              <w:pStyle w:val="TableParagraph"/>
              <w:spacing w:line="252" w:lineRule="exact"/>
              <w:ind w:left="205"/>
              <w:jc w:val="left"/>
              <w:rPr>
                <w:rFonts w:ascii="宋体" w:eastAsia="宋体"/>
                <w:sz w:val="21"/>
              </w:rPr>
            </w:pPr>
            <w:r>
              <w:rPr>
                <w:rFonts w:ascii="宋体" w:eastAsia="宋体"/>
                <w:spacing w:val="-4"/>
                <w:sz w:val="21"/>
              </w:rPr>
              <w:t>理论空气量</w:t>
            </w:r>
          </w:p>
        </w:tc>
      </w:tr>
      <w:tr w:rsidR="00D9384E" w14:paraId="68C4A77C" w14:textId="77777777">
        <w:trPr>
          <w:trHeight w:val="240"/>
        </w:trPr>
        <w:tc>
          <w:tcPr>
            <w:tcW w:w="1622" w:type="dxa"/>
            <w:vMerge/>
            <w:tcBorders>
              <w:top w:val="nil"/>
            </w:tcBorders>
          </w:tcPr>
          <w:p w14:paraId="75E1A599" w14:textId="77777777" w:rsidR="00D9384E" w:rsidRDefault="00D9384E">
            <w:pPr>
              <w:rPr>
                <w:sz w:val="2"/>
                <w:szCs w:val="2"/>
              </w:rPr>
            </w:pPr>
          </w:p>
        </w:tc>
        <w:tc>
          <w:tcPr>
            <w:tcW w:w="865" w:type="dxa"/>
            <w:vMerge/>
            <w:tcBorders>
              <w:top w:val="nil"/>
            </w:tcBorders>
          </w:tcPr>
          <w:p w14:paraId="6C9AD8A3" w14:textId="77777777" w:rsidR="00D9384E" w:rsidRDefault="00D9384E">
            <w:pPr>
              <w:rPr>
                <w:sz w:val="2"/>
                <w:szCs w:val="2"/>
              </w:rPr>
            </w:pPr>
          </w:p>
        </w:tc>
        <w:tc>
          <w:tcPr>
            <w:tcW w:w="1431" w:type="dxa"/>
            <w:vMerge/>
            <w:tcBorders>
              <w:top w:val="nil"/>
            </w:tcBorders>
          </w:tcPr>
          <w:p w14:paraId="0B75E160" w14:textId="77777777" w:rsidR="00D9384E" w:rsidRDefault="00D9384E">
            <w:pPr>
              <w:rPr>
                <w:sz w:val="2"/>
                <w:szCs w:val="2"/>
              </w:rPr>
            </w:pPr>
          </w:p>
        </w:tc>
        <w:tc>
          <w:tcPr>
            <w:tcW w:w="1432" w:type="dxa"/>
            <w:vMerge/>
            <w:tcBorders>
              <w:top w:val="nil"/>
            </w:tcBorders>
          </w:tcPr>
          <w:p w14:paraId="4453D29A" w14:textId="77777777" w:rsidR="00D9384E" w:rsidRDefault="00D9384E">
            <w:pPr>
              <w:rPr>
                <w:sz w:val="2"/>
                <w:szCs w:val="2"/>
              </w:rPr>
            </w:pPr>
          </w:p>
        </w:tc>
        <w:tc>
          <w:tcPr>
            <w:tcW w:w="1432" w:type="dxa"/>
            <w:vMerge/>
            <w:tcBorders>
              <w:top w:val="nil"/>
            </w:tcBorders>
          </w:tcPr>
          <w:p w14:paraId="5EC336A9" w14:textId="77777777" w:rsidR="00D9384E" w:rsidRDefault="00D9384E">
            <w:pPr>
              <w:rPr>
                <w:sz w:val="2"/>
                <w:szCs w:val="2"/>
              </w:rPr>
            </w:pPr>
          </w:p>
        </w:tc>
        <w:tc>
          <w:tcPr>
            <w:tcW w:w="743" w:type="dxa"/>
          </w:tcPr>
          <w:p w14:paraId="0214CDA3" w14:textId="77777777" w:rsidR="00D9384E" w:rsidRDefault="00734EBE">
            <w:pPr>
              <w:pStyle w:val="TableParagraph"/>
              <w:spacing w:line="219" w:lineRule="exact"/>
              <w:rPr>
                <w:sz w:val="21"/>
              </w:rPr>
            </w:pPr>
            <w:r>
              <w:rPr>
                <w:spacing w:val="-2"/>
                <w:sz w:val="21"/>
              </w:rPr>
              <w:t>kg/kg</w:t>
            </w:r>
          </w:p>
        </w:tc>
        <w:tc>
          <w:tcPr>
            <w:tcW w:w="707" w:type="dxa"/>
          </w:tcPr>
          <w:p w14:paraId="73218A54" w14:textId="77777777" w:rsidR="00D9384E" w:rsidRDefault="00734EBE">
            <w:pPr>
              <w:pStyle w:val="TableParagraph"/>
              <w:spacing w:line="219" w:lineRule="exact"/>
              <w:ind w:left="11" w:right="-15"/>
              <w:rPr>
                <w:sz w:val="21"/>
              </w:rPr>
            </w:pPr>
            <w:proofErr w:type="spellStart"/>
            <w:r>
              <w:rPr>
                <w:spacing w:val="-2"/>
                <w:sz w:val="21"/>
              </w:rPr>
              <w:t>kmol</w:t>
            </w:r>
            <w:proofErr w:type="spellEnd"/>
            <w:r>
              <w:rPr>
                <w:spacing w:val="-2"/>
                <w:sz w:val="21"/>
              </w:rPr>
              <w:t>/kg</w:t>
            </w:r>
          </w:p>
        </w:tc>
      </w:tr>
      <w:tr w:rsidR="00D9384E" w14:paraId="71617233" w14:textId="77777777">
        <w:trPr>
          <w:trHeight w:val="272"/>
        </w:trPr>
        <w:tc>
          <w:tcPr>
            <w:tcW w:w="1622" w:type="dxa"/>
          </w:tcPr>
          <w:p w14:paraId="5B5A3143" w14:textId="77777777" w:rsidR="00D9384E" w:rsidRDefault="00734EBE">
            <w:pPr>
              <w:pStyle w:val="TableParagraph"/>
              <w:spacing w:line="252" w:lineRule="exact"/>
              <w:ind w:left="385" w:right="368"/>
              <w:rPr>
                <w:rFonts w:ascii="宋体" w:eastAsia="宋体"/>
                <w:sz w:val="21"/>
              </w:rPr>
            </w:pPr>
            <w:r>
              <w:rPr>
                <w:rFonts w:ascii="宋体" w:eastAsia="宋体"/>
                <w:spacing w:val="-8"/>
                <w:sz w:val="21"/>
              </w:rPr>
              <w:t>甲烷</w:t>
            </w:r>
          </w:p>
        </w:tc>
        <w:tc>
          <w:tcPr>
            <w:tcW w:w="865" w:type="dxa"/>
          </w:tcPr>
          <w:p w14:paraId="2E20C2CA" w14:textId="77777777" w:rsidR="00D9384E" w:rsidRDefault="00734EBE">
            <w:pPr>
              <w:pStyle w:val="TableParagraph"/>
              <w:spacing w:line="231" w:lineRule="exact"/>
              <w:ind w:left="229" w:right="215"/>
              <w:rPr>
                <w:sz w:val="13"/>
              </w:rPr>
            </w:pPr>
            <w:r>
              <w:rPr>
                <w:spacing w:val="-5"/>
                <w:position w:val="2"/>
                <w:sz w:val="21"/>
              </w:rPr>
              <w:t>CH</w:t>
            </w:r>
            <w:r>
              <w:rPr>
                <w:spacing w:val="-5"/>
                <w:sz w:val="13"/>
              </w:rPr>
              <w:t>4</w:t>
            </w:r>
          </w:p>
        </w:tc>
        <w:tc>
          <w:tcPr>
            <w:tcW w:w="1431" w:type="dxa"/>
          </w:tcPr>
          <w:p w14:paraId="39DD84FE" w14:textId="77777777" w:rsidR="00D9384E" w:rsidRDefault="00734EBE">
            <w:pPr>
              <w:pStyle w:val="TableParagraph"/>
              <w:spacing w:before="6"/>
              <w:ind w:left="468" w:right="450"/>
              <w:rPr>
                <w:sz w:val="21"/>
              </w:rPr>
            </w:pPr>
            <w:r>
              <w:rPr>
                <w:spacing w:val="-5"/>
                <w:sz w:val="21"/>
              </w:rPr>
              <w:t>16</w:t>
            </w:r>
          </w:p>
        </w:tc>
        <w:tc>
          <w:tcPr>
            <w:tcW w:w="1432" w:type="dxa"/>
          </w:tcPr>
          <w:p w14:paraId="0243D44D" w14:textId="77777777" w:rsidR="00D9384E" w:rsidRDefault="00734EBE">
            <w:pPr>
              <w:pStyle w:val="TableParagraph"/>
              <w:spacing w:before="6"/>
              <w:ind w:left="292" w:right="276"/>
              <w:rPr>
                <w:sz w:val="21"/>
              </w:rPr>
            </w:pPr>
            <w:r>
              <w:rPr>
                <w:spacing w:val="-4"/>
                <w:sz w:val="21"/>
              </w:rPr>
              <w:t>0.42</w:t>
            </w:r>
          </w:p>
        </w:tc>
        <w:tc>
          <w:tcPr>
            <w:tcW w:w="1432" w:type="dxa"/>
          </w:tcPr>
          <w:p w14:paraId="7F344125" w14:textId="77777777" w:rsidR="00D9384E" w:rsidRDefault="00734EBE">
            <w:pPr>
              <w:pStyle w:val="TableParagraph"/>
              <w:spacing w:before="6"/>
              <w:ind w:left="449"/>
              <w:jc w:val="left"/>
              <w:rPr>
                <w:sz w:val="21"/>
              </w:rPr>
            </w:pPr>
            <w:r>
              <w:rPr>
                <w:spacing w:val="-5"/>
                <w:sz w:val="21"/>
              </w:rPr>
              <w:t>-</w:t>
            </w:r>
            <w:r>
              <w:rPr>
                <w:spacing w:val="-4"/>
                <w:sz w:val="21"/>
              </w:rPr>
              <w:t>161.5</w:t>
            </w:r>
          </w:p>
        </w:tc>
        <w:tc>
          <w:tcPr>
            <w:tcW w:w="743" w:type="dxa"/>
          </w:tcPr>
          <w:p w14:paraId="12B42AF9" w14:textId="77777777" w:rsidR="00D9384E" w:rsidRDefault="00734EBE">
            <w:pPr>
              <w:pStyle w:val="TableParagraph"/>
              <w:spacing w:before="6"/>
              <w:ind w:left="17"/>
              <w:rPr>
                <w:sz w:val="21"/>
              </w:rPr>
            </w:pPr>
            <w:r>
              <w:rPr>
                <w:spacing w:val="-4"/>
                <w:sz w:val="21"/>
              </w:rPr>
              <w:t>17.2</w:t>
            </w:r>
          </w:p>
        </w:tc>
        <w:tc>
          <w:tcPr>
            <w:tcW w:w="707" w:type="dxa"/>
          </w:tcPr>
          <w:p w14:paraId="24E146AF" w14:textId="77777777" w:rsidR="00D9384E" w:rsidRDefault="00734EBE">
            <w:pPr>
              <w:pStyle w:val="TableParagraph"/>
              <w:spacing w:before="6"/>
              <w:ind w:left="104" w:right="85"/>
              <w:rPr>
                <w:sz w:val="21"/>
              </w:rPr>
            </w:pPr>
            <w:r>
              <w:rPr>
                <w:spacing w:val="-2"/>
                <w:sz w:val="21"/>
              </w:rPr>
              <w:t>0.593</w:t>
            </w:r>
          </w:p>
        </w:tc>
      </w:tr>
      <w:tr w:rsidR="00D9384E" w14:paraId="3EF456BE" w14:textId="77777777">
        <w:trPr>
          <w:trHeight w:val="271"/>
        </w:trPr>
        <w:tc>
          <w:tcPr>
            <w:tcW w:w="1622" w:type="dxa"/>
            <w:vMerge w:val="restart"/>
          </w:tcPr>
          <w:p w14:paraId="42670B6F" w14:textId="77777777" w:rsidR="00D9384E" w:rsidRDefault="00734EBE">
            <w:pPr>
              <w:pStyle w:val="TableParagraph"/>
              <w:spacing w:before="3" w:line="264" w:lineRule="exact"/>
              <w:ind w:left="385" w:right="375"/>
              <w:rPr>
                <w:rFonts w:ascii="宋体" w:eastAsia="宋体"/>
                <w:sz w:val="21"/>
              </w:rPr>
            </w:pPr>
            <w:r>
              <w:rPr>
                <w:rFonts w:ascii="宋体" w:eastAsia="宋体"/>
                <w:spacing w:val="-7"/>
                <w:sz w:val="21"/>
              </w:rPr>
              <w:t>自燃温度</w:t>
            </w:r>
          </w:p>
          <w:p w14:paraId="062E7360" w14:textId="77777777" w:rsidR="00D9384E" w:rsidRDefault="00734EBE">
            <w:pPr>
              <w:pStyle w:val="TableParagraph"/>
              <w:spacing w:line="257" w:lineRule="exact"/>
              <w:ind w:left="385" w:right="371"/>
              <w:rPr>
                <w:sz w:val="21"/>
              </w:rPr>
            </w:pPr>
            <w:r>
              <w:rPr>
                <w:spacing w:val="-5"/>
                <w:sz w:val="21"/>
              </w:rPr>
              <w:t>(</w:t>
            </w:r>
            <w:r>
              <w:rPr>
                <w:rFonts w:ascii="宋体" w:hAnsi="宋体"/>
                <w:spacing w:val="-5"/>
                <w:sz w:val="21"/>
              </w:rPr>
              <w:t>℃</w:t>
            </w:r>
            <w:r>
              <w:rPr>
                <w:spacing w:val="-5"/>
                <w:sz w:val="21"/>
              </w:rPr>
              <w:t>)</w:t>
            </w:r>
          </w:p>
        </w:tc>
        <w:tc>
          <w:tcPr>
            <w:tcW w:w="865" w:type="dxa"/>
            <w:vMerge w:val="restart"/>
          </w:tcPr>
          <w:p w14:paraId="3F0CD961" w14:textId="77777777" w:rsidR="00D9384E" w:rsidRDefault="00734EBE">
            <w:pPr>
              <w:pStyle w:val="TableParagraph"/>
              <w:spacing w:line="261" w:lineRule="exact"/>
              <w:ind w:left="226"/>
              <w:jc w:val="left"/>
              <w:rPr>
                <w:rFonts w:ascii="宋体" w:eastAsia="宋体"/>
                <w:sz w:val="21"/>
              </w:rPr>
            </w:pPr>
            <w:r>
              <w:rPr>
                <w:rFonts w:ascii="宋体" w:eastAsia="宋体"/>
                <w:w w:val="90"/>
                <w:sz w:val="21"/>
              </w:rPr>
              <w:t>闪</w:t>
            </w:r>
            <w:r>
              <w:rPr>
                <w:rFonts w:ascii="宋体" w:eastAsia="宋体"/>
                <w:spacing w:val="-10"/>
                <w:sz w:val="21"/>
              </w:rPr>
              <w:t>点</w:t>
            </w:r>
          </w:p>
          <w:p w14:paraId="6AFC3E38" w14:textId="77777777" w:rsidR="00D9384E" w:rsidRDefault="00734EBE">
            <w:pPr>
              <w:pStyle w:val="TableParagraph"/>
              <w:spacing w:line="263" w:lineRule="exact"/>
              <w:ind w:left="260"/>
              <w:jc w:val="left"/>
              <w:rPr>
                <w:sz w:val="21"/>
              </w:rPr>
            </w:pPr>
            <w:r>
              <w:rPr>
                <w:spacing w:val="-5"/>
                <w:sz w:val="21"/>
              </w:rPr>
              <w:t>(</w:t>
            </w:r>
            <w:r>
              <w:rPr>
                <w:rFonts w:ascii="宋体" w:hAnsi="宋体"/>
                <w:spacing w:val="-5"/>
                <w:sz w:val="21"/>
              </w:rPr>
              <w:t>℃</w:t>
            </w:r>
            <w:r>
              <w:rPr>
                <w:spacing w:val="-5"/>
                <w:sz w:val="21"/>
              </w:rPr>
              <w:t>)</w:t>
            </w:r>
          </w:p>
        </w:tc>
        <w:tc>
          <w:tcPr>
            <w:tcW w:w="1431" w:type="dxa"/>
            <w:vMerge w:val="restart"/>
          </w:tcPr>
          <w:p w14:paraId="69EBDE55" w14:textId="77777777" w:rsidR="00D9384E" w:rsidRDefault="00734EBE">
            <w:pPr>
              <w:pStyle w:val="TableParagraph"/>
              <w:spacing w:before="5" w:line="264" w:lineRule="exact"/>
              <w:ind w:left="184" w:right="167"/>
              <w:rPr>
                <w:rFonts w:ascii="宋体" w:eastAsia="宋体"/>
                <w:sz w:val="21"/>
              </w:rPr>
            </w:pPr>
            <w:r>
              <w:rPr>
                <w:rFonts w:ascii="宋体" w:eastAsia="宋体"/>
                <w:spacing w:val="-4"/>
                <w:sz w:val="21"/>
              </w:rPr>
              <w:t>燃料低热值</w:t>
            </w:r>
          </w:p>
          <w:p w14:paraId="18BD439D" w14:textId="77777777" w:rsidR="00D9384E" w:rsidRDefault="00734EBE">
            <w:pPr>
              <w:pStyle w:val="TableParagraph"/>
              <w:spacing w:line="236" w:lineRule="exact"/>
              <w:ind w:left="179" w:right="167"/>
              <w:rPr>
                <w:sz w:val="21"/>
              </w:rPr>
            </w:pPr>
            <w:r>
              <w:rPr>
                <w:spacing w:val="-2"/>
                <w:sz w:val="21"/>
              </w:rPr>
              <w:t>(MJ/kg)</w:t>
            </w:r>
          </w:p>
        </w:tc>
        <w:tc>
          <w:tcPr>
            <w:tcW w:w="1432" w:type="dxa"/>
            <w:vMerge w:val="restart"/>
          </w:tcPr>
          <w:p w14:paraId="2FD7A49E" w14:textId="77777777" w:rsidR="00D9384E" w:rsidRDefault="00734EBE">
            <w:pPr>
              <w:pStyle w:val="TableParagraph"/>
              <w:spacing w:before="5" w:line="264" w:lineRule="exact"/>
              <w:ind w:left="292" w:right="277"/>
              <w:rPr>
                <w:rFonts w:ascii="宋体" w:eastAsia="宋体"/>
                <w:sz w:val="21"/>
              </w:rPr>
            </w:pPr>
            <w:r>
              <w:rPr>
                <w:rFonts w:ascii="宋体" w:eastAsia="宋体"/>
                <w:spacing w:val="-7"/>
                <w:sz w:val="21"/>
              </w:rPr>
              <w:t>汽化潜热</w:t>
            </w:r>
          </w:p>
          <w:p w14:paraId="7ED31F48" w14:textId="77777777" w:rsidR="00D9384E" w:rsidRDefault="00734EBE">
            <w:pPr>
              <w:pStyle w:val="TableParagraph"/>
              <w:spacing w:line="236" w:lineRule="exact"/>
              <w:ind w:left="289" w:right="277"/>
              <w:rPr>
                <w:sz w:val="21"/>
              </w:rPr>
            </w:pPr>
            <w:r>
              <w:rPr>
                <w:spacing w:val="-2"/>
                <w:sz w:val="21"/>
              </w:rPr>
              <w:t>(kJ/kg)</w:t>
            </w:r>
          </w:p>
        </w:tc>
        <w:tc>
          <w:tcPr>
            <w:tcW w:w="1432" w:type="dxa"/>
            <w:vMerge w:val="restart"/>
          </w:tcPr>
          <w:p w14:paraId="0463FDDA" w14:textId="77777777" w:rsidR="00D9384E" w:rsidRDefault="00D9384E">
            <w:pPr>
              <w:pStyle w:val="TableParagraph"/>
              <w:ind w:left="0"/>
              <w:jc w:val="left"/>
              <w:rPr>
                <w:sz w:val="20"/>
              </w:rPr>
            </w:pPr>
          </w:p>
        </w:tc>
        <w:tc>
          <w:tcPr>
            <w:tcW w:w="1450" w:type="dxa"/>
            <w:gridSpan w:val="2"/>
          </w:tcPr>
          <w:p w14:paraId="0B0E4EDE" w14:textId="77777777" w:rsidR="00D9384E" w:rsidRDefault="00734EBE">
            <w:pPr>
              <w:pStyle w:val="TableParagraph"/>
              <w:spacing w:line="252" w:lineRule="exact"/>
              <w:ind w:left="414"/>
              <w:jc w:val="left"/>
              <w:rPr>
                <w:rFonts w:ascii="宋体" w:eastAsia="宋体"/>
                <w:sz w:val="21"/>
              </w:rPr>
            </w:pPr>
            <w:r>
              <w:rPr>
                <w:rFonts w:ascii="宋体" w:eastAsia="宋体"/>
                <w:spacing w:val="-5"/>
                <w:sz w:val="21"/>
              </w:rPr>
              <w:t>辛烷值</w:t>
            </w:r>
          </w:p>
        </w:tc>
      </w:tr>
      <w:tr w:rsidR="00D9384E" w14:paraId="2276214D" w14:textId="77777777">
        <w:trPr>
          <w:trHeight w:val="262"/>
        </w:trPr>
        <w:tc>
          <w:tcPr>
            <w:tcW w:w="1622" w:type="dxa"/>
            <w:vMerge/>
            <w:tcBorders>
              <w:top w:val="nil"/>
            </w:tcBorders>
          </w:tcPr>
          <w:p w14:paraId="3EB0846D" w14:textId="77777777" w:rsidR="00D9384E" w:rsidRDefault="00D9384E">
            <w:pPr>
              <w:rPr>
                <w:sz w:val="2"/>
                <w:szCs w:val="2"/>
              </w:rPr>
            </w:pPr>
          </w:p>
        </w:tc>
        <w:tc>
          <w:tcPr>
            <w:tcW w:w="865" w:type="dxa"/>
            <w:vMerge/>
            <w:tcBorders>
              <w:top w:val="nil"/>
            </w:tcBorders>
          </w:tcPr>
          <w:p w14:paraId="14D5156E" w14:textId="77777777" w:rsidR="00D9384E" w:rsidRDefault="00D9384E">
            <w:pPr>
              <w:rPr>
                <w:sz w:val="2"/>
                <w:szCs w:val="2"/>
              </w:rPr>
            </w:pPr>
          </w:p>
        </w:tc>
        <w:tc>
          <w:tcPr>
            <w:tcW w:w="1431" w:type="dxa"/>
            <w:vMerge/>
            <w:tcBorders>
              <w:top w:val="nil"/>
            </w:tcBorders>
          </w:tcPr>
          <w:p w14:paraId="4DA3C98B" w14:textId="77777777" w:rsidR="00D9384E" w:rsidRDefault="00D9384E">
            <w:pPr>
              <w:rPr>
                <w:sz w:val="2"/>
                <w:szCs w:val="2"/>
              </w:rPr>
            </w:pPr>
          </w:p>
        </w:tc>
        <w:tc>
          <w:tcPr>
            <w:tcW w:w="1432" w:type="dxa"/>
            <w:vMerge/>
            <w:tcBorders>
              <w:top w:val="nil"/>
            </w:tcBorders>
          </w:tcPr>
          <w:p w14:paraId="1F77B642" w14:textId="77777777" w:rsidR="00D9384E" w:rsidRDefault="00D9384E">
            <w:pPr>
              <w:rPr>
                <w:sz w:val="2"/>
                <w:szCs w:val="2"/>
              </w:rPr>
            </w:pPr>
          </w:p>
        </w:tc>
        <w:tc>
          <w:tcPr>
            <w:tcW w:w="1432" w:type="dxa"/>
            <w:vMerge/>
            <w:tcBorders>
              <w:top w:val="nil"/>
            </w:tcBorders>
          </w:tcPr>
          <w:p w14:paraId="4E97D6DF" w14:textId="77777777" w:rsidR="00D9384E" w:rsidRDefault="00D9384E">
            <w:pPr>
              <w:rPr>
                <w:sz w:val="2"/>
                <w:szCs w:val="2"/>
              </w:rPr>
            </w:pPr>
          </w:p>
        </w:tc>
        <w:tc>
          <w:tcPr>
            <w:tcW w:w="743" w:type="dxa"/>
          </w:tcPr>
          <w:p w14:paraId="321AFB22" w14:textId="77777777" w:rsidR="00D9384E" w:rsidRDefault="00734EBE">
            <w:pPr>
              <w:pStyle w:val="TableParagraph"/>
              <w:spacing w:line="241" w:lineRule="exact"/>
              <w:ind w:left="13"/>
              <w:rPr>
                <w:sz w:val="21"/>
              </w:rPr>
            </w:pPr>
            <w:r>
              <w:rPr>
                <w:spacing w:val="-5"/>
                <w:sz w:val="21"/>
              </w:rPr>
              <w:t>RON</w:t>
            </w:r>
          </w:p>
        </w:tc>
        <w:tc>
          <w:tcPr>
            <w:tcW w:w="707" w:type="dxa"/>
          </w:tcPr>
          <w:p w14:paraId="50212430" w14:textId="77777777" w:rsidR="00D9384E" w:rsidRDefault="00734EBE">
            <w:pPr>
              <w:pStyle w:val="TableParagraph"/>
              <w:spacing w:line="241" w:lineRule="exact"/>
              <w:ind w:left="11" w:right="1"/>
              <w:rPr>
                <w:sz w:val="21"/>
              </w:rPr>
            </w:pPr>
            <w:r>
              <w:rPr>
                <w:spacing w:val="-5"/>
                <w:sz w:val="21"/>
              </w:rPr>
              <w:t>MON</w:t>
            </w:r>
          </w:p>
        </w:tc>
      </w:tr>
      <w:tr w:rsidR="00D9384E" w14:paraId="55D74BDB" w14:textId="77777777">
        <w:trPr>
          <w:trHeight w:val="242"/>
        </w:trPr>
        <w:tc>
          <w:tcPr>
            <w:tcW w:w="1622" w:type="dxa"/>
          </w:tcPr>
          <w:p w14:paraId="28E854FA" w14:textId="77777777" w:rsidR="00D9384E" w:rsidRDefault="00734EBE">
            <w:pPr>
              <w:pStyle w:val="TableParagraph"/>
              <w:spacing w:line="221" w:lineRule="exact"/>
              <w:ind w:left="385" w:right="365"/>
              <w:rPr>
                <w:sz w:val="21"/>
              </w:rPr>
            </w:pPr>
            <w:r>
              <w:rPr>
                <w:spacing w:val="-5"/>
                <w:sz w:val="21"/>
              </w:rPr>
              <w:t>538</w:t>
            </w:r>
          </w:p>
        </w:tc>
        <w:tc>
          <w:tcPr>
            <w:tcW w:w="865" w:type="dxa"/>
          </w:tcPr>
          <w:p w14:paraId="7410B1AA" w14:textId="77777777" w:rsidR="00D9384E" w:rsidRDefault="00734EBE">
            <w:pPr>
              <w:pStyle w:val="TableParagraph"/>
              <w:spacing w:line="221" w:lineRule="exact"/>
              <w:ind w:left="232" w:right="215"/>
              <w:rPr>
                <w:sz w:val="21"/>
              </w:rPr>
            </w:pPr>
            <w:r>
              <w:rPr>
                <w:spacing w:val="-2"/>
                <w:sz w:val="21"/>
              </w:rPr>
              <w:t>-</w:t>
            </w:r>
            <w:r>
              <w:rPr>
                <w:spacing w:val="-5"/>
                <w:sz w:val="21"/>
              </w:rPr>
              <w:t>188</w:t>
            </w:r>
          </w:p>
        </w:tc>
        <w:tc>
          <w:tcPr>
            <w:tcW w:w="1431" w:type="dxa"/>
          </w:tcPr>
          <w:p w14:paraId="3F7CC576" w14:textId="77777777" w:rsidR="00D9384E" w:rsidRDefault="00734EBE">
            <w:pPr>
              <w:pStyle w:val="TableParagraph"/>
              <w:spacing w:line="221" w:lineRule="exact"/>
              <w:ind w:left="468" w:right="450"/>
              <w:rPr>
                <w:sz w:val="21"/>
              </w:rPr>
            </w:pPr>
            <w:r>
              <w:rPr>
                <w:spacing w:val="-2"/>
                <w:sz w:val="21"/>
              </w:rPr>
              <w:t>50.16</w:t>
            </w:r>
          </w:p>
        </w:tc>
        <w:tc>
          <w:tcPr>
            <w:tcW w:w="1432" w:type="dxa"/>
          </w:tcPr>
          <w:p w14:paraId="30B01FB4" w14:textId="77777777" w:rsidR="00D9384E" w:rsidRDefault="00734EBE">
            <w:pPr>
              <w:pStyle w:val="TableParagraph"/>
              <w:spacing w:line="221" w:lineRule="exact"/>
              <w:ind w:left="292" w:right="271"/>
              <w:rPr>
                <w:sz w:val="21"/>
              </w:rPr>
            </w:pPr>
            <w:r>
              <w:rPr>
                <w:spacing w:val="-5"/>
                <w:sz w:val="21"/>
              </w:rPr>
              <w:t>511</w:t>
            </w:r>
          </w:p>
        </w:tc>
        <w:tc>
          <w:tcPr>
            <w:tcW w:w="1432" w:type="dxa"/>
          </w:tcPr>
          <w:p w14:paraId="6FBCFC14" w14:textId="77777777" w:rsidR="00D9384E" w:rsidRDefault="00D9384E">
            <w:pPr>
              <w:pStyle w:val="TableParagraph"/>
              <w:ind w:left="0"/>
              <w:jc w:val="left"/>
              <w:rPr>
                <w:sz w:val="16"/>
              </w:rPr>
            </w:pPr>
          </w:p>
        </w:tc>
        <w:tc>
          <w:tcPr>
            <w:tcW w:w="743" w:type="dxa"/>
          </w:tcPr>
          <w:p w14:paraId="401F743E" w14:textId="77777777" w:rsidR="00D9384E" w:rsidRDefault="00734EBE">
            <w:pPr>
              <w:pStyle w:val="TableParagraph"/>
              <w:spacing w:line="221" w:lineRule="exact"/>
              <w:ind w:left="17"/>
              <w:rPr>
                <w:sz w:val="21"/>
              </w:rPr>
            </w:pPr>
            <w:r>
              <w:rPr>
                <w:spacing w:val="-2"/>
                <w:sz w:val="21"/>
              </w:rPr>
              <w:t>105-</w:t>
            </w:r>
            <w:r>
              <w:rPr>
                <w:spacing w:val="-5"/>
                <w:sz w:val="21"/>
              </w:rPr>
              <w:t>115</w:t>
            </w:r>
          </w:p>
        </w:tc>
        <w:tc>
          <w:tcPr>
            <w:tcW w:w="707" w:type="dxa"/>
          </w:tcPr>
          <w:p w14:paraId="11BB346F" w14:textId="77777777" w:rsidR="00D9384E" w:rsidRDefault="00734EBE">
            <w:pPr>
              <w:pStyle w:val="TableParagraph"/>
              <w:spacing w:line="221" w:lineRule="exact"/>
              <w:ind w:left="102" w:right="85"/>
              <w:rPr>
                <w:sz w:val="21"/>
              </w:rPr>
            </w:pPr>
            <w:r>
              <w:rPr>
                <w:spacing w:val="-5"/>
                <w:sz w:val="21"/>
              </w:rPr>
              <w:t>140</w:t>
            </w:r>
          </w:p>
        </w:tc>
      </w:tr>
    </w:tbl>
    <w:p w14:paraId="3F85FFFA" w14:textId="77777777" w:rsidR="00D9384E" w:rsidRDefault="00D9384E">
      <w:pPr>
        <w:pStyle w:val="a3"/>
        <w:spacing w:before="5"/>
        <w:rPr>
          <w:rFonts w:ascii="黑体"/>
          <w:b/>
          <w:sz w:val="28"/>
        </w:rPr>
      </w:pPr>
    </w:p>
    <w:p w14:paraId="12B9F77C" w14:textId="77777777" w:rsidR="00D9384E" w:rsidRDefault="00734EBE">
      <w:pPr>
        <w:ind w:left="1559" w:right="1816"/>
        <w:jc w:val="center"/>
        <w:rPr>
          <w:rFonts w:ascii="黑体" w:eastAsia="黑体"/>
          <w:b/>
          <w:sz w:val="28"/>
        </w:rPr>
      </w:pPr>
      <w:r>
        <w:rPr>
          <w:rFonts w:ascii="黑体" w:eastAsia="黑体" w:hint="eastAsia"/>
          <w:b/>
          <w:spacing w:val="-4"/>
          <w:sz w:val="28"/>
        </w:rPr>
        <w:t>燃烧学实验注意事</w:t>
      </w:r>
      <w:r>
        <w:rPr>
          <w:rFonts w:ascii="黑体" w:eastAsia="黑体" w:hint="eastAsia"/>
          <w:b/>
          <w:spacing w:val="-10"/>
          <w:sz w:val="28"/>
        </w:rPr>
        <w:t>项</w:t>
      </w:r>
    </w:p>
    <w:p w14:paraId="0358057A" w14:textId="77777777" w:rsidR="00D9384E" w:rsidRDefault="00734EBE">
      <w:pPr>
        <w:pStyle w:val="a5"/>
        <w:numPr>
          <w:ilvl w:val="0"/>
          <w:numId w:val="6"/>
        </w:numPr>
        <w:tabs>
          <w:tab w:val="left" w:pos="880"/>
        </w:tabs>
        <w:spacing w:before="162"/>
        <w:rPr>
          <w:sz w:val="21"/>
        </w:rPr>
      </w:pPr>
      <w:r>
        <w:rPr>
          <w:spacing w:val="-3"/>
          <w:sz w:val="21"/>
        </w:rPr>
        <w:t>实验台上的玻璃管须轻拿轻放，用完后竖放在实验台里侧，以防坠落。</w:t>
      </w:r>
    </w:p>
    <w:p w14:paraId="62D6B9FD" w14:textId="77777777" w:rsidR="00D9384E" w:rsidRDefault="00734EBE">
      <w:pPr>
        <w:pStyle w:val="a5"/>
        <w:numPr>
          <w:ilvl w:val="0"/>
          <w:numId w:val="6"/>
        </w:numPr>
        <w:tabs>
          <w:tab w:val="left" w:pos="880"/>
        </w:tabs>
        <w:spacing w:before="156"/>
        <w:rPr>
          <w:sz w:val="21"/>
        </w:rPr>
      </w:pPr>
      <w:r>
        <w:rPr>
          <w:spacing w:val="-3"/>
          <w:sz w:val="21"/>
        </w:rPr>
        <w:t>燃烧火焰的温度很高，切勿用手或身体接触火焰及有关器件。</w:t>
      </w:r>
    </w:p>
    <w:p w14:paraId="62AA003D" w14:textId="77777777" w:rsidR="00D9384E" w:rsidRDefault="00734EBE">
      <w:pPr>
        <w:pStyle w:val="a5"/>
        <w:numPr>
          <w:ilvl w:val="0"/>
          <w:numId w:val="6"/>
        </w:numPr>
        <w:tabs>
          <w:tab w:val="left" w:pos="880"/>
        </w:tabs>
        <w:spacing w:before="151"/>
        <w:rPr>
          <w:sz w:val="21"/>
        </w:rPr>
      </w:pPr>
      <w:r>
        <w:rPr>
          <w:spacing w:val="-3"/>
          <w:sz w:val="21"/>
        </w:rPr>
        <w:t>燃烧完后的喷嘴口、水平石英管的温度仍很高，勿碰触，以防烫伤。</w:t>
      </w:r>
    </w:p>
    <w:p w14:paraId="2ED8227E" w14:textId="77777777" w:rsidR="00D9384E" w:rsidRDefault="00734EBE">
      <w:pPr>
        <w:pStyle w:val="a5"/>
        <w:numPr>
          <w:ilvl w:val="0"/>
          <w:numId w:val="6"/>
        </w:numPr>
        <w:tabs>
          <w:tab w:val="left" w:pos="880"/>
        </w:tabs>
        <w:spacing w:before="156"/>
        <w:rPr>
          <w:sz w:val="21"/>
        </w:rPr>
      </w:pPr>
      <w:r>
        <w:rPr>
          <w:spacing w:val="-3"/>
          <w:sz w:val="21"/>
        </w:rPr>
        <w:t>在更换燃烧管时，使用防烫劳保手套，手应握在上端，并远离身体躯干和他人。</w:t>
      </w:r>
    </w:p>
    <w:p w14:paraId="34AFF8B1" w14:textId="77777777" w:rsidR="00D9384E" w:rsidRDefault="00734EBE">
      <w:pPr>
        <w:pStyle w:val="a5"/>
        <w:numPr>
          <w:ilvl w:val="0"/>
          <w:numId w:val="6"/>
        </w:numPr>
        <w:tabs>
          <w:tab w:val="left" w:pos="880"/>
        </w:tabs>
        <w:spacing w:before="156" w:line="304" w:lineRule="auto"/>
        <w:ind w:left="882" w:right="979" w:hanging="363"/>
        <w:rPr>
          <w:sz w:val="21"/>
        </w:rPr>
      </w:pPr>
      <w:r>
        <w:rPr>
          <w:spacing w:val="-2"/>
          <w:sz w:val="21"/>
        </w:rPr>
        <w:t>使用流量控制器调节空气和燃料流量时，应严格按照预先当量比计算表格设置，设置前必须确认数据输入无误。</w:t>
      </w:r>
    </w:p>
    <w:p w14:paraId="5DE46BA0" w14:textId="77777777" w:rsidR="00D9384E" w:rsidRDefault="00D9384E">
      <w:pPr>
        <w:spacing w:line="304" w:lineRule="auto"/>
        <w:rPr>
          <w:sz w:val="21"/>
        </w:rPr>
        <w:sectPr w:rsidR="00D9384E">
          <w:headerReference w:type="even" r:id="rId10"/>
          <w:headerReference w:type="default" r:id="rId11"/>
          <w:footerReference w:type="even" r:id="rId12"/>
          <w:footerReference w:type="default" r:id="rId13"/>
          <w:pgSz w:w="11910" w:h="16840"/>
          <w:pgMar w:top="1300" w:right="580" w:bottom="1160" w:left="1280" w:header="881" w:footer="975" w:gutter="0"/>
          <w:pgNumType w:start="1"/>
          <w:cols w:space="720"/>
        </w:sectPr>
      </w:pPr>
    </w:p>
    <w:p w14:paraId="1F01C45A" w14:textId="77777777" w:rsidR="00D9384E" w:rsidRDefault="00734EBE">
      <w:pPr>
        <w:pStyle w:val="1"/>
        <w:ind w:right="1819"/>
      </w:pPr>
      <w:r>
        <w:rPr>
          <w:spacing w:val="-4"/>
        </w:rPr>
        <w:lastRenderedPageBreak/>
        <w:t>内容一：预混当量比对旋流火焰结构的</w:t>
      </w:r>
      <w:r>
        <w:rPr>
          <w:spacing w:val="-7"/>
        </w:rPr>
        <w:t>影响</w:t>
      </w:r>
    </w:p>
    <w:p w14:paraId="21D66167" w14:textId="77777777" w:rsidR="00D9384E" w:rsidRDefault="00D9384E">
      <w:pPr>
        <w:pStyle w:val="a3"/>
        <w:spacing w:before="9"/>
        <w:rPr>
          <w:rFonts w:ascii="黑体"/>
          <w:sz w:val="24"/>
        </w:rPr>
      </w:pPr>
    </w:p>
    <w:p w14:paraId="38636271" w14:textId="77777777" w:rsidR="00D9384E" w:rsidRDefault="00734EBE">
      <w:pPr>
        <w:pStyle w:val="2"/>
        <w:spacing w:before="66"/>
      </w:pPr>
      <w:r>
        <w:rPr>
          <w:spacing w:val="-3"/>
        </w:rPr>
        <w:t>一、目的</w:t>
      </w:r>
    </w:p>
    <w:p w14:paraId="57C46177" w14:textId="77777777" w:rsidR="00D9384E" w:rsidRDefault="00D9384E">
      <w:pPr>
        <w:pStyle w:val="a3"/>
        <w:spacing w:before="8"/>
        <w:rPr>
          <w:rFonts w:ascii="黑体"/>
        </w:rPr>
      </w:pPr>
    </w:p>
    <w:p w14:paraId="23DBF8F6" w14:textId="77777777" w:rsidR="00D9384E" w:rsidRDefault="00734EBE">
      <w:pPr>
        <w:pStyle w:val="a5"/>
        <w:numPr>
          <w:ilvl w:val="1"/>
          <w:numId w:val="6"/>
        </w:numPr>
        <w:tabs>
          <w:tab w:val="left" w:pos="986"/>
        </w:tabs>
        <w:spacing w:before="0"/>
        <w:ind w:hanging="270"/>
        <w:rPr>
          <w:sz w:val="21"/>
        </w:rPr>
      </w:pPr>
      <w:r>
        <w:rPr>
          <w:spacing w:val="-3"/>
          <w:sz w:val="21"/>
        </w:rPr>
        <w:t>了解旋流预混火焰的基本结构和旋流火焰的稳定机制</w:t>
      </w:r>
    </w:p>
    <w:p w14:paraId="48EAA9F7" w14:textId="77777777" w:rsidR="00D9384E" w:rsidRDefault="00734EBE">
      <w:pPr>
        <w:pStyle w:val="a5"/>
        <w:numPr>
          <w:ilvl w:val="1"/>
          <w:numId w:val="6"/>
        </w:numPr>
        <w:tabs>
          <w:tab w:val="left" w:pos="993"/>
        </w:tabs>
        <w:spacing w:before="141"/>
        <w:ind w:left="992" w:hanging="267"/>
        <w:rPr>
          <w:sz w:val="21"/>
        </w:rPr>
      </w:pPr>
      <w:r>
        <w:rPr>
          <w:spacing w:val="-3"/>
          <w:sz w:val="21"/>
        </w:rPr>
        <w:t>在一定范围内，观察甲烷/空气预混当量比对旋流预混火焰结构和燃烧特性的影响</w:t>
      </w:r>
    </w:p>
    <w:p w14:paraId="6D875633" w14:textId="77777777" w:rsidR="00D9384E" w:rsidRDefault="00D9384E">
      <w:pPr>
        <w:pStyle w:val="a3"/>
        <w:spacing w:before="4"/>
        <w:rPr>
          <w:sz w:val="20"/>
        </w:rPr>
      </w:pPr>
    </w:p>
    <w:p w14:paraId="7C02CAD3" w14:textId="77777777" w:rsidR="00D9384E" w:rsidRDefault="00734EBE">
      <w:pPr>
        <w:pStyle w:val="2"/>
      </w:pPr>
      <w:r>
        <w:rPr>
          <w:spacing w:val="-3"/>
        </w:rPr>
        <w:t>二、原理</w:t>
      </w:r>
    </w:p>
    <w:p w14:paraId="122BFADD" w14:textId="77777777" w:rsidR="00D9384E" w:rsidRDefault="00D9384E">
      <w:pPr>
        <w:pStyle w:val="a3"/>
        <w:spacing w:before="8"/>
        <w:rPr>
          <w:rFonts w:ascii="黑体"/>
        </w:rPr>
      </w:pPr>
    </w:p>
    <w:p w14:paraId="3C43ADA7" w14:textId="77777777" w:rsidR="00D9384E" w:rsidRDefault="00734EBE">
      <w:pPr>
        <w:pStyle w:val="a3"/>
        <w:spacing w:line="364" w:lineRule="auto"/>
        <w:ind w:left="100" w:right="813" w:firstLine="420"/>
      </w:pPr>
      <w:r>
        <w:rPr>
          <w:spacing w:val="-2"/>
        </w:rPr>
        <w:t>预混火焰相对于扩散火焰具有混合特性好，温度均匀性高、污染排放低等优点。旋流器和钝体可以形成回流区使火焰在更低当量比下实现稳定燃烧，从而可以实现更低的NOx排放量。燃料与空气预混当量比决定了火焰传播速度、燃烧温度以及火焰自发光强度等重要参数，是实际燃烧过程中最重要的工况参数之一，改变当量比的大小将对旋流预混火焰的结构和燃烧特性产生显著影响。</w:t>
      </w:r>
    </w:p>
    <w:p w14:paraId="0B69B072" w14:textId="77777777" w:rsidR="00D9384E" w:rsidRDefault="00734EBE">
      <w:pPr>
        <w:pStyle w:val="2"/>
        <w:spacing w:before="120"/>
      </w:pPr>
      <w:r>
        <w:rPr>
          <w:spacing w:val="-2"/>
        </w:rPr>
        <w:t>三、实验系统</w:t>
      </w:r>
    </w:p>
    <w:p w14:paraId="70A2B18B" w14:textId="77777777" w:rsidR="00D9384E" w:rsidRDefault="00D9384E">
      <w:pPr>
        <w:pStyle w:val="a3"/>
        <w:spacing w:before="10"/>
        <w:rPr>
          <w:rFonts w:ascii="黑体"/>
        </w:rPr>
      </w:pPr>
    </w:p>
    <w:p w14:paraId="2C82212D" w14:textId="77777777" w:rsidR="00D9384E" w:rsidRDefault="00734EBE">
      <w:pPr>
        <w:pStyle w:val="a3"/>
        <w:tabs>
          <w:tab w:val="left" w:pos="1148"/>
          <w:tab w:val="left" w:pos="4194"/>
          <w:tab w:val="left" w:pos="6188"/>
        </w:tabs>
        <w:spacing w:line="470" w:lineRule="auto"/>
        <w:ind w:left="520" w:right="3230"/>
      </w:pPr>
      <w:r>
        <w:t>设备包括：小型空压机</w:t>
      </w:r>
      <w:r>
        <w:rPr>
          <w:spacing w:val="40"/>
        </w:rPr>
        <w:t xml:space="preserve"> </w:t>
      </w:r>
      <w:r>
        <w:t>流量控制器</w:t>
      </w:r>
      <w:r>
        <w:tab/>
      </w:r>
      <w:r>
        <w:rPr>
          <w:spacing w:val="-2"/>
        </w:rPr>
        <w:t>旋流火焰实验装置</w:t>
      </w:r>
      <w:r>
        <w:tab/>
      </w:r>
      <w:r>
        <w:rPr>
          <w:spacing w:val="-4"/>
        </w:rPr>
        <w:t>点火器</w:t>
      </w:r>
      <w:r>
        <w:rPr>
          <w:spacing w:val="-10"/>
        </w:rPr>
        <w:t>燃</w:t>
      </w:r>
      <w:r>
        <w:tab/>
      </w:r>
      <w:r>
        <w:rPr>
          <w:spacing w:val="-4"/>
        </w:rPr>
        <w:t>料：甲烷</w:t>
      </w:r>
    </w:p>
    <w:p w14:paraId="173F829B" w14:textId="77777777" w:rsidR="00D9384E" w:rsidRDefault="00734EBE">
      <w:pPr>
        <w:pStyle w:val="2"/>
        <w:spacing w:before="2"/>
      </w:pPr>
      <w:r>
        <w:rPr>
          <w:spacing w:val="-2"/>
        </w:rPr>
        <w:t>四、实验步骤</w:t>
      </w:r>
    </w:p>
    <w:p w14:paraId="7A82442E" w14:textId="77777777" w:rsidR="00D9384E" w:rsidRDefault="00D9384E">
      <w:pPr>
        <w:pStyle w:val="a3"/>
        <w:spacing w:before="10"/>
        <w:rPr>
          <w:rFonts w:ascii="黑体"/>
        </w:rPr>
      </w:pPr>
    </w:p>
    <w:p w14:paraId="727E8AAD" w14:textId="77777777" w:rsidR="00D9384E" w:rsidRDefault="00734EBE">
      <w:pPr>
        <w:pStyle w:val="a5"/>
        <w:numPr>
          <w:ilvl w:val="0"/>
          <w:numId w:val="5"/>
        </w:numPr>
        <w:tabs>
          <w:tab w:val="left" w:pos="993"/>
        </w:tabs>
        <w:spacing w:before="1"/>
        <w:ind w:hanging="265"/>
        <w:rPr>
          <w:sz w:val="21"/>
        </w:rPr>
      </w:pPr>
      <w:r>
        <w:rPr>
          <w:spacing w:val="-2"/>
          <w:sz w:val="21"/>
        </w:rPr>
        <w:t>打开工控机（电脑）</w:t>
      </w:r>
      <w:r>
        <w:rPr>
          <w:spacing w:val="-3"/>
          <w:sz w:val="21"/>
        </w:rPr>
        <w:t>上的流量控制器控制软件，确定点火流量和点火当量比；</w:t>
      </w:r>
    </w:p>
    <w:p w14:paraId="7B9AF353" w14:textId="77777777" w:rsidR="00D9384E" w:rsidRDefault="00734EBE">
      <w:pPr>
        <w:pStyle w:val="a5"/>
        <w:numPr>
          <w:ilvl w:val="0"/>
          <w:numId w:val="5"/>
        </w:numPr>
        <w:tabs>
          <w:tab w:val="left" w:pos="993"/>
        </w:tabs>
        <w:ind w:hanging="265"/>
        <w:rPr>
          <w:sz w:val="21"/>
        </w:rPr>
      </w:pPr>
      <w:r>
        <w:rPr>
          <w:spacing w:val="-3"/>
          <w:sz w:val="21"/>
        </w:rPr>
        <w:t>开启空气总阀和燃气总阀；</w:t>
      </w:r>
    </w:p>
    <w:p w14:paraId="0275A753" w14:textId="77777777" w:rsidR="00D9384E" w:rsidRDefault="00734EBE">
      <w:pPr>
        <w:pStyle w:val="a5"/>
        <w:numPr>
          <w:ilvl w:val="0"/>
          <w:numId w:val="5"/>
        </w:numPr>
        <w:tabs>
          <w:tab w:val="left" w:pos="993"/>
        </w:tabs>
        <w:spacing w:before="138"/>
        <w:ind w:hanging="265"/>
        <w:rPr>
          <w:sz w:val="21"/>
        </w:rPr>
      </w:pPr>
      <w:r>
        <w:rPr>
          <w:spacing w:val="-3"/>
          <w:sz w:val="21"/>
        </w:rPr>
        <w:t>将黑色铝板置于火焰一侧，可将手机安装在手机支架上，用于拍摄火焰形态；</w:t>
      </w:r>
    </w:p>
    <w:p w14:paraId="76A0CB7A" w14:textId="77777777" w:rsidR="00D9384E" w:rsidRDefault="00734EBE">
      <w:pPr>
        <w:pStyle w:val="a5"/>
        <w:numPr>
          <w:ilvl w:val="0"/>
          <w:numId w:val="5"/>
        </w:numPr>
        <w:tabs>
          <w:tab w:val="left" w:pos="993"/>
        </w:tabs>
        <w:spacing w:before="142"/>
        <w:ind w:hanging="265"/>
        <w:rPr>
          <w:sz w:val="21"/>
        </w:rPr>
      </w:pPr>
      <w:r>
        <w:rPr>
          <w:spacing w:val="-2"/>
          <w:sz w:val="21"/>
        </w:rPr>
        <w:t>在工控机流量控制软件界面设置空气流量至预定值（按照流量计百分比设定</w:t>
      </w:r>
      <w:r>
        <w:rPr>
          <w:spacing w:val="-5"/>
          <w:sz w:val="21"/>
        </w:rPr>
        <w:t>）；</w:t>
      </w:r>
    </w:p>
    <w:p w14:paraId="11AB0D99" w14:textId="77777777" w:rsidR="00D9384E" w:rsidRDefault="00734EBE">
      <w:pPr>
        <w:pStyle w:val="a5"/>
        <w:numPr>
          <w:ilvl w:val="0"/>
          <w:numId w:val="5"/>
        </w:numPr>
        <w:tabs>
          <w:tab w:val="left" w:pos="993"/>
        </w:tabs>
        <w:ind w:hanging="265"/>
        <w:rPr>
          <w:sz w:val="21"/>
        </w:rPr>
      </w:pPr>
      <w:r>
        <w:rPr>
          <w:spacing w:val="-3"/>
          <w:sz w:val="21"/>
        </w:rPr>
        <w:t>在旋流喷嘴出口处打开点火器；</w:t>
      </w:r>
    </w:p>
    <w:p w14:paraId="6A355DF4" w14:textId="77777777" w:rsidR="00D9384E" w:rsidRDefault="00734EBE">
      <w:pPr>
        <w:pStyle w:val="a5"/>
        <w:numPr>
          <w:ilvl w:val="0"/>
          <w:numId w:val="5"/>
        </w:numPr>
        <w:tabs>
          <w:tab w:val="left" w:pos="993"/>
        </w:tabs>
        <w:ind w:hanging="265"/>
        <w:rPr>
          <w:sz w:val="21"/>
        </w:rPr>
      </w:pPr>
      <w:r>
        <w:rPr>
          <w:spacing w:val="-2"/>
          <w:sz w:val="21"/>
        </w:rPr>
        <w:t>在工控机流量控制软件界面设置天然气流量至预定值（按照流量计百分比设定</w:t>
      </w:r>
      <w:r>
        <w:rPr>
          <w:spacing w:val="-5"/>
          <w:sz w:val="21"/>
        </w:rPr>
        <w:t>）；</w:t>
      </w:r>
    </w:p>
    <w:p w14:paraId="1C623C66" w14:textId="77777777" w:rsidR="00D9384E" w:rsidRDefault="00734EBE">
      <w:pPr>
        <w:pStyle w:val="a5"/>
        <w:numPr>
          <w:ilvl w:val="0"/>
          <w:numId w:val="5"/>
        </w:numPr>
        <w:tabs>
          <w:tab w:val="left" w:pos="993"/>
        </w:tabs>
        <w:ind w:hanging="265"/>
        <w:rPr>
          <w:sz w:val="21"/>
        </w:rPr>
      </w:pPr>
      <w:r>
        <w:rPr>
          <w:spacing w:val="-3"/>
          <w:sz w:val="21"/>
        </w:rPr>
        <w:t>观察不同当量比下的火焰形状和燃烧稳定性变化。</w:t>
      </w:r>
    </w:p>
    <w:p w14:paraId="7FB3D7F6" w14:textId="77777777" w:rsidR="00D9384E" w:rsidRDefault="00734EBE">
      <w:pPr>
        <w:pStyle w:val="a5"/>
        <w:numPr>
          <w:ilvl w:val="0"/>
          <w:numId w:val="5"/>
        </w:numPr>
        <w:tabs>
          <w:tab w:val="left" w:pos="993"/>
        </w:tabs>
        <w:spacing w:before="141"/>
        <w:ind w:hanging="265"/>
        <w:rPr>
          <w:sz w:val="21"/>
        </w:rPr>
      </w:pPr>
      <w:r>
        <w:rPr>
          <w:spacing w:val="-3"/>
          <w:sz w:val="21"/>
        </w:rPr>
        <w:t>在不同总流量下，不断降低当量比大小，直至熄火，记录熄火时的当量比。</w:t>
      </w:r>
    </w:p>
    <w:p w14:paraId="31710070" w14:textId="77777777" w:rsidR="00D9384E" w:rsidRDefault="00734EBE">
      <w:pPr>
        <w:pStyle w:val="a5"/>
        <w:numPr>
          <w:ilvl w:val="0"/>
          <w:numId w:val="5"/>
        </w:numPr>
        <w:tabs>
          <w:tab w:val="left" w:pos="993"/>
        </w:tabs>
        <w:spacing w:line="364" w:lineRule="auto"/>
        <w:ind w:left="995" w:right="780" w:hanging="267"/>
        <w:rPr>
          <w:sz w:val="21"/>
        </w:rPr>
      </w:pPr>
      <w:r>
        <w:rPr>
          <w:spacing w:val="-2"/>
          <w:sz w:val="21"/>
        </w:rPr>
        <w:t>燃烧室限制域的影响：分别在开放无石英罩和有石英罩的环境下点燃火焰，观察相同当量比工况下火焰结构的变化情况，对比石英罩对火焰形态的影响。</w:t>
      </w:r>
    </w:p>
    <w:p w14:paraId="572A9D21" w14:textId="77777777" w:rsidR="00D9384E" w:rsidRDefault="00734EBE">
      <w:pPr>
        <w:pStyle w:val="a5"/>
        <w:numPr>
          <w:ilvl w:val="0"/>
          <w:numId w:val="5"/>
        </w:numPr>
        <w:tabs>
          <w:tab w:val="left" w:pos="993"/>
        </w:tabs>
        <w:spacing w:before="0" w:line="364" w:lineRule="auto"/>
        <w:ind w:left="995" w:right="1216" w:hanging="267"/>
        <w:rPr>
          <w:sz w:val="21"/>
        </w:rPr>
      </w:pPr>
      <w:r>
        <w:rPr>
          <w:spacing w:val="-2"/>
          <w:sz w:val="21"/>
        </w:rPr>
        <w:t>停止实验：首先将燃气流量控制器流量设定值置零，然后将空气流量控制器流量设定</w:t>
      </w:r>
      <w:r>
        <w:rPr>
          <w:spacing w:val="-4"/>
          <w:sz w:val="21"/>
        </w:rPr>
        <w:t>值置零。</w:t>
      </w:r>
    </w:p>
    <w:p w14:paraId="18DAF007" w14:textId="77777777" w:rsidR="00D9384E" w:rsidRDefault="00734EBE">
      <w:pPr>
        <w:pStyle w:val="a5"/>
        <w:numPr>
          <w:ilvl w:val="0"/>
          <w:numId w:val="5"/>
        </w:numPr>
        <w:tabs>
          <w:tab w:val="left" w:pos="993"/>
        </w:tabs>
        <w:spacing w:before="0" w:line="267" w:lineRule="exact"/>
        <w:ind w:hanging="265"/>
        <w:rPr>
          <w:sz w:val="21"/>
        </w:rPr>
      </w:pPr>
      <w:r>
        <w:rPr>
          <w:spacing w:val="-3"/>
          <w:sz w:val="21"/>
        </w:rPr>
        <w:t>关闭空气总阀和燃气总阀，整理试验现场。</w:t>
      </w:r>
    </w:p>
    <w:p w14:paraId="22370BBF" w14:textId="77777777" w:rsidR="00D9384E" w:rsidRDefault="00D9384E">
      <w:pPr>
        <w:pStyle w:val="a3"/>
        <w:spacing w:before="4"/>
        <w:rPr>
          <w:sz w:val="20"/>
        </w:rPr>
      </w:pPr>
    </w:p>
    <w:p w14:paraId="34CA51A4" w14:textId="77777777" w:rsidR="00D9384E" w:rsidRDefault="00734EBE">
      <w:pPr>
        <w:pStyle w:val="2"/>
      </w:pPr>
      <w:r>
        <w:rPr>
          <w:spacing w:val="-2"/>
        </w:rPr>
        <w:t>五、数据记录</w:t>
      </w:r>
    </w:p>
    <w:p w14:paraId="50AABD58" w14:textId="77777777" w:rsidR="00D9384E" w:rsidRDefault="00D9384E">
      <w:pPr>
        <w:pStyle w:val="a3"/>
        <w:spacing w:before="8"/>
        <w:rPr>
          <w:rFonts w:ascii="黑体"/>
        </w:rPr>
      </w:pPr>
    </w:p>
    <w:p w14:paraId="412EBEB9" w14:textId="43B4C3F8" w:rsidR="00D9384E" w:rsidRDefault="00734EBE">
      <w:pPr>
        <w:pStyle w:val="a3"/>
        <w:spacing w:line="364" w:lineRule="auto"/>
        <w:ind w:left="100" w:right="919" w:firstLine="420"/>
        <w:jc w:val="both"/>
        <w:rPr>
          <w:spacing w:val="-2"/>
        </w:rPr>
      </w:pPr>
      <w:r>
        <w:rPr>
          <w:spacing w:val="-2"/>
        </w:rPr>
        <w:t>记录工况条件：混合物总流量，当量比，边界条件（开放或有限制域），拍摄火焰照片。建议拍摄不同工况的火焰时采用相同的相机参数（如曝光强度、光圈大小），火焰位置居中对称，对比不同工况条件下的火焰形态。给出一定流量和当量比范围内的贫燃熄火边界。</w:t>
      </w:r>
    </w:p>
    <w:p w14:paraId="08CED16C" w14:textId="46F71C28" w:rsidR="00926E53" w:rsidRPr="00926E53" w:rsidRDefault="00926E53">
      <w:pPr>
        <w:pStyle w:val="a3"/>
        <w:spacing w:line="364" w:lineRule="auto"/>
        <w:ind w:left="100" w:right="919" w:firstLine="420"/>
        <w:jc w:val="both"/>
        <w:rPr>
          <w:b/>
          <w:bCs/>
          <w:spacing w:val="-2"/>
          <w:sz w:val="24"/>
          <w:szCs w:val="24"/>
        </w:rPr>
      </w:pPr>
      <w:r w:rsidRPr="00926E53">
        <w:rPr>
          <w:rFonts w:hint="eastAsia"/>
          <w:b/>
          <w:bCs/>
          <w:spacing w:val="-2"/>
          <w:sz w:val="24"/>
          <w:szCs w:val="24"/>
        </w:rPr>
        <w:lastRenderedPageBreak/>
        <w:t>注：实验过程中采用的数据表格与PP</w:t>
      </w:r>
      <w:r w:rsidRPr="00926E53">
        <w:rPr>
          <w:b/>
          <w:bCs/>
          <w:spacing w:val="-2"/>
          <w:sz w:val="24"/>
          <w:szCs w:val="24"/>
        </w:rPr>
        <w:t>T</w:t>
      </w:r>
      <w:r w:rsidRPr="00926E53">
        <w:rPr>
          <w:rFonts w:hint="eastAsia"/>
          <w:b/>
          <w:bCs/>
          <w:spacing w:val="-2"/>
          <w:sz w:val="24"/>
          <w:szCs w:val="24"/>
        </w:rPr>
        <w:t>上数据显示并不一致，实际表格数据如下</w:t>
      </w:r>
    </w:p>
    <w:p w14:paraId="110012C2" w14:textId="77777777" w:rsidR="00926E53" w:rsidRDefault="00926E53">
      <w:pPr>
        <w:pStyle w:val="a3"/>
        <w:spacing w:line="364" w:lineRule="auto"/>
        <w:ind w:left="100" w:right="919" w:firstLine="420"/>
        <w:jc w:val="both"/>
      </w:pPr>
    </w:p>
    <w:p w14:paraId="15A86D4E" w14:textId="2FD1567F" w:rsidR="00735E0F" w:rsidRDefault="001A7976">
      <w:pPr>
        <w:spacing w:line="364" w:lineRule="auto"/>
        <w:jc w:val="both"/>
      </w:pPr>
      <w:r>
        <w:tab/>
      </w:r>
      <w:r>
        <w:rPr>
          <w:rFonts w:hint="eastAsia"/>
        </w:rPr>
        <w:t>实验数据如下所示：</w:t>
      </w:r>
    </w:p>
    <w:tbl>
      <w:tblPr>
        <w:tblStyle w:val="a7"/>
        <w:tblW w:w="0" w:type="auto"/>
        <w:jc w:val="center"/>
        <w:tblLook w:val="04A0" w:firstRow="1" w:lastRow="0" w:firstColumn="1" w:lastColumn="0" w:noHBand="0" w:noVBand="1"/>
      </w:tblPr>
      <w:tblGrid>
        <w:gridCol w:w="1455"/>
        <w:gridCol w:w="821"/>
        <w:gridCol w:w="1646"/>
        <w:gridCol w:w="1646"/>
        <w:gridCol w:w="1729"/>
        <w:gridCol w:w="1729"/>
        <w:gridCol w:w="1014"/>
      </w:tblGrid>
      <w:tr w:rsidR="004650DD" w14:paraId="285540D8" w14:textId="77777777" w:rsidTr="004D49A6">
        <w:trPr>
          <w:jc w:val="center"/>
        </w:trPr>
        <w:tc>
          <w:tcPr>
            <w:tcW w:w="0" w:type="auto"/>
            <w:noWrap/>
            <w:tcFitText/>
            <w:vAlign w:val="center"/>
          </w:tcPr>
          <w:p w14:paraId="5B9FE9A1" w14:textId="77777777" w:rsidR="004650DD" w:rsidRDefault="004650DD" w:rsidP="004D49A6">
            <w:pPr>
              <w:spacing w:line="364" w:lineRule="auto"/>
              <w:jc w:val="center"/>
              <w:rPr>
                <w:spacing w:val="1"/>
                <w:w w:val="92"/>
              </w:rPr>
            </w:pPr>
            <w:r w:rsidRPr="004650DD">
              <w:rPr>
                <w:rFonts w:hint="eastAsia"/>
                <w:spacing w:val="1"/>
                <w:w w:val="92"/>
              </w:rPr>
              <w:t>总流量</w:t>
            </w:r>
          </w:p>
          <w:p w14:paraId="21DBD645" w14:textId="53B4D6C3" w:rsidR="004650DD" w:rsidRPr="004650DD" w:rsidRDefault="004650DD" w:rsidP="004D49A6">
            <w:pPr>
              <w:spacing w:line="364" w:lineRule="auto"/>
              <w:jc w:val="center"/>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09B7E70B" w14:textId="12512F8E" w:rsidR="004650DD" w:rsidRDefault="004650DD" w:rsidP="004D49A6">
            <w:pPr>
              <w:spacing w:line="364" w:lineRule="auto"/>
              <w:jc w:val="center"/>
            </w:pPr>
            <w:r w:rsidRPr="004650DD">
              <w:rPr>
                <w:rFonts w:hint="eastAsia"/>
                <w:w w:val="88"/>
              </w:rPr>
              <w:t>当量</w:t>
            </w:r>
            <w:r w:rsidRPr="004650DD">
              <w:rPr>
                <w:rFonts w:hint="eastAsia"/>
                <w:spacing w:val="7"/>
                <w:w w:val="88"/>
              </w:rPr>
              <w:t>比</w:t>
            </w:r>
          </w:p>
        </w:tc>
        <w:tc>
          <w:tcPr>
            <w:tcW w:w="0" w:type="auto"/>
            <w:noWrap/>
            <w:tcFitText/>
            <w:vAlign w:val="center"/>
          </w:tcPr>
          <w:p w14:paraId="0018344F" w14:textId="63E9A074" w:rsidR="004650DD" w:rsidRDefault="004650DD" w:rsidP="004D49A6">
            <w:pPr>
              <w:spacing w:line="364" w:lineRule="auto"/>
              <w:jc w:val="center"/>
              <w:rPr>
                <w:spacing w:val="1"/>
                <w:w w:val="91"/>
              </w:rPr>
            </w:pPr>
            <w:r w:rsidRPr="004650DD">
              <w:rPr>
                <w:rFonts w:hint="eastAsia"/>
                <w:spacing w:val="1"/>
                <w:w w:val="91"/>
              </w:rPr>
              <w:t>空气流量</w:t>
            </w:r>
          </w:p>
          <w:p w14:paraId="51750FD0" w14:textId="1DF94D53" w:rsidR="004650DD" w:rsidRDefault="004650DD" w:rsidP="004D49A6">
            <w:pPr>
              <w:spacing w:line="364" w:lineRule="auto"/>
              <w:jc w:val="center"/>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55EF99BC" w14:textId="77777777" w:rsidR="004650DD" w:rsidRPr="004650DD" w:rsidRDefault="004650DD" w:rsidP="004D49A6">
            <w:pPr>
              <w:spacing w:line="364" w:lineRule="auto"/>
              <w:jc w:val="center"/>
              <w:rPr>
                <w:w w:val="91"/>
              </w:rPr>
            </w:pPr>
            <w:r w:rsidRPr="004650DD">
              <w:rPr>
                <w:w w:val="91"/>
              </w:rPr>
              <w:t>甲烷流量</w:t>
            </w:r>
          </w:p>
          <w:p w14:paraId="2B30F4A4" w14:textId="3B9B754B" w:rsidR="004650DD" w:rsidRDefault="004650DD" w:rsidP="004D49A6">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0D0DC4B8" w14:textId="0ABD17CC" w:rsidR="004650DD" w:rsidRDefault="004650DD" w:rsidP="004D49A6">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6F273988" w14:textId="31B0A94E" w:rsidR="004650DD" w:rsidRDefault="004650DD" w:rsidP="004D49A6">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4ED6FA83" w14:textId="383416D9" w:rsidR="004650DD" w:rsidRDefault="004650DD" w:rsidP="004D49A6">
            <w:pPr>
              <w:spacing w:line="364" w:lineRule="auto"/>
              <w:jc w:val="center"/>
            </w:pPr>
            <w:r w:rsidRPr="004650DD">
              <w:rPr>
                <w:rFonts w:hint="eastAsia"/>
                <w:w w:val="88"/>
              </w:rPr>
              <w:t>火焰照</w:t>
            </w:r>
            <w:r w:rsidRPr="004650DD">
              <w:rPr>
                <w:rFonts w:hint="eastAsia"/>
                <w:spacing w:val="7"/>
                <w:w w:val="88"/>
              </w:rPr>
              <w:t>片</w:t>
            </w:r>
          </w:p>
        </w:tc>
      </w:tr>
      <w:tr w:rsidR="00DA0FCE" w:rsidRPr="004D49A6" w14:paraId="0E8AFE5A" w14:textId="77777777" w:rsidTr="004D49A6">
        <w:trPr>
          <w:jc w:val="center"/>
        </w:trPr>
        <w:tc>
          <w:tcPr>
            <w:tcW w:w="0" w:type="auto"/>
            <w:vMerge w:val="restart"/>
            <w:vAlign w:val="center"/>
          </w:tcPr>
          <w:p w14:paraId="13EB0CB0" w14:textId="206254EE" w:rsidR="00DA0FCE" w:rsidRPr="004D49A6" w:rsidRDefault="004D49A6" w:rsidP="004D49A6">
            <w:pPr>
              <w:spacing w:line="364" w:lineRule="auto"/>
              <w:jc w:val="center"/>
            </w:pPr>
            <w:r w:rsidRPr="004D49A6">
              <w:t>30</w:t>
            </w:r>
          </w:p>
        </w:tc>
        <w:tc>
          <w:tcPr>
            <w:tcW w:w="0" w:type="auto"/>
            <w:noWrap/>
            <w:vAlign w:val="center"/>
          </w:tcPr>
          <w:p w14:paraId="3B527183" w14:textId="4040C6C1" w:rsidR="00DA0FCE" w:rsidRPr="004D49A6" w:rsidRDefault="00DA0FCE" w:rsidP="004D49A6">
            <w:pPr>
              <w:spacing w:line="364" w:lineRule="auto"/>
              <w:jc w:val="center"/>
            </w:pPr>
            <w:r w:rsidRPr="004D49A6">
              <w:t>0.90</w:t>
            </w:r>
          </w:p>
        </w:tc>
        <w:tc>
          <w:tcPr>
            <w:tcW w:w="0" w:type="auto"/>
            <w:noWrap/>
            <w:vAlign w:val="center"/>
          </w:tcPr>
          <w:p w14:paraId="165507C3" w14:textId="1015B049" w:rsidR="00DA0FCE" w:rsidRPr="004D49A6" w:rsidRDefault="00DA0FCE" w:rsidP="004D49A6">
            <w:pPr>
              <w:spacing w:line="364" w:lineRule="auto"/>
              <w:jc w:val="center"/>
            </w:pPr>
            <w:r w:rsidRPr="004D49A6">
              <w:t>27.4</w:t>
            </w:r>
          </w:p>
        </w:tc>
        <w:tc>
          <w:tcPr>
            <w:tcW w:w="0" w:type="auto"/>
            <w:noWrap/>
            <w:vAlign w:val="center"/>
          </w:tcPr>
          <w:p w14:paraId="1E96D1A2" w14:textId="2B188FA7" w:rsidR="00DA0FCE" w:rsidRPr="004D49A6" w:rsidRDefault="00DA0FCE" w:rsidP="004D49A6">
            <w:pPr>
              <w:spacing w:line="364" w:lineRule="auto"/>
              <w:jc w:val="center"/>
            </w:pPr>
            <w:r w:rsidRPr="004D49A6">
              <w:t>2.6</w:t>
            </w:r>
          </w:p>
        </w:tc>
        <w:tc>
          <w:tcPr>
            <w:tcW w:w="0" w:type="auto"/>
            <w:noWrap/>
            <w:vAlign w:val="center"/>
          </w:tcPr>
          <w:p w14:paraId="18E94A3B" w14:textId="684BB6CF" w:rsidR="00DA0FCE" w:rsidRPr="004D49A6" w:rsidRDefault="00DA0FCE" w:rsidP="004D49A6">
            <w:pPr>
              <w:spacing w:line="364" w:lineRule="auto"/>
              <w:jc w:val="center"/>
            </w:pPr>
            <w:r w:rsidRPr="004D49A6">
              <w:t>54.8</w:t>
            </w:r>
          </w:p>
        </w:tc>
        <w:tc>
          <w:tcPr>
            <w:tcW w:w="0" w:type="auto"/>
            <w:noWrap/>
            <w:vAlign w:val="center"/>
          </w:tcPr>
          <w:p w14:paraId="64D9838E" w14:textId="3BB1056E" w:rsidR="00DA0FCE" w:rsidRPr="004D49A6" w:rsidRDefault="00DA0FCE" w:rsidP="004D49A6">
            <w:pPr>
              <w:spacing w:line="364" w:lineRule="auto"/>
              <w:jc w:val="center"/>
            </w:pPr>
            <w:r w:rsidRPr="004D49A6">
              <w:t>51.8</w:t>
            </w:r>
          </w:p>
        </w:tc>
        <w:tc>
          <w:tcPr>
            <w:tcW w:w="0" w:type="auto"/>
            <w:noWrap/>
            <w:tcFitText/>
            <w:vAlign w:val="center"/>
          </w:tcPr>
          <w:p w14:paraId="0798DE0B" w14:textId="1E8D2669" w:rsidR="00DA0FCE" w:rsidRPr="004D49A6" w:rsidRDefault="00DA0FCE" w:rsidP="004D49A6">
            <w:pPr>
              <w:spacing w:line="364" w:lineRule="auto"/>
              <w:jc w:val="center"/>
            </w:pPr>
            <w:r w:rsidRPr="004D49A6">
              <w:rPr>
                <w:rFonts w:hint="eastAsia"/>
              </w:rPr>
              <w:t>1</w:t>
            </w:r>
          </w:p>
        </w:tc>
      </w:tr>
      <w:tr w:rsidR="00DA0FCE" w14:paraId="27C2577D" w14:textId="77777777" w:rsidTr="004D49A6">
        <w:trPr>
          <w:jc w:val="center"/>
        </w:trPr>
        <w:tc>
          <w:tcPr>
            <w:tcW w:w="0" w:type="auto"/>
            <w:vMerge/>
            <w:noWrap/>
            <w:tcFitText/>
            <w:vAlign w:val="center"/>
          </w:tcPr>
          <w:p w14:paraId="41BD0DEC" w14:textId="77777777" w:rsidR="00DA0FCE" w:rsidRDefault="00DA0FCE" w:rsidP="004D49A6">
            <w:pPr>
              <w:spacing w:line="364" w:lineRule="auto"/>
              <w:jc w:val="center"/>
            </w:pPr>
          </w:p>
        </w:tc>
        <w:tc>
          <w:tcPr>
            <w:tcW w:w="0" w:type="auto"/>
            <w:noWrap/>
            <w:vAlign w:val="center"/>
          </w:tcPr>
          <w:p w14:paraId="0CCBF0F4" w14:textId="112A2BD3" w:rsidR="00DA0FCE" w:rsidRDefault="00DA0FCE" w:rsidP="004D49A6">
            <w:pPr>
              <w:spacing w:line="364" w:lineRule="auto"/>
              <w:jc w:val="center"/>
            </w:pPr>
            <w:r w:rsidRPr="00650DAD">
              <w:t>0.85</w:t>
            </w:r>
          </w:p>
        </w:tc>
        <w:tc>
          <w:tcPr>
            <w:tcW w:w="0" w:type="auto"/>
            <w:noWrap/>
            <w:vAlign w:val="center"/>
          </w:tcPr>
          <w:p w14:paraId="3DB308C8" w14:textId="19DFEF7B" w:rsidR="00DA0FCE" w:rsidRDefault="00DA0FCE" w:rsidP="004D49A6">
            <w:pPr>
              <w:spacing w:line="364" w:lineRule="auto"/>
              <w:jc w:val="center"/>
            </w:pPr>
            <w:r w:rsidRPr="00650DAD">
              <w:t>27.5</w:t>
            </w:r>
          </w:p>
        </w:tc>
        <w:tc>
          <w:tcPr>
            <w:tcW w:w="0" w:type="auto"/>
            <w:noWrap/>
            <w:vAlign w:val="center"/>
          </w:tcPr>
          <w:p w14:paraId="4277BAE0" w14:textId="3EF31381" w:rsidR="00DA0FCE" w:rsidRDefault="00DA0FCE" w:rsidP="004D49A6">
            <w:pPr>
              <w:spacing w:line="364" w:lineRule="auto"/>
              <w:jc w:val="center"/>
            </w:pPr>
            <w:r w:rsidRPr="00650DAD">
              <w:t>2.5</w:t>
            </w:r>
          </w:p>
        </w:tc>
        <w:tc>
          <w:tcPr>
            <w:tcW w:w="0" w:type="auto"/>
            <w:noWrap/>
            <w:vAlign w:val="center"/>
          </w:tcPr>
          <w:p w14:paraId="27098446" w14:textId="0E402331" w:rsidR="00DA0FCE" w:rsidRDefault="00DA0FCE" w:rsidP="004D49A6">
            <w:pPr>
              <w:spacing w:line="364" w:lineRule="auto"/>
              <w:jc w:val="center"/>
            </w:pPr>
            <w:r w:rsidRPr="00650DAD">
              <w:t>55.1</w:t>
            </w:r>
          </w:p>
        </w:tc>
        <w:tc>
          <w:tcPr>
            <w:tcW w:w="0" w:type="auto"/>
            <w:noWrap/>
            <w:vAlign w:val="center"/>
          </w:tcPr>
          <w:p w14:paraId="06E7686E" w14:textId="4D92D4C9" w:rsidR="00DA0FCE" w:rsidRDefault="00DA0FCE" w:rsidP="004D49A6">
            <w:pPr>
              <w:spacing w:line="364" w:lineRule="auto"/>
              <w:jc w:val="center"/>
            </w:pPr>
            <w:r w:rsidRPr="00650DAD">
              <w:t>49.2</w:t>
            </w:r>
          </w:p>
        </w:tc>
        <w:tc>
          <w:tcPr>
            <w:tcW w:w="0" w:type="auto"/>
            <w:noWrap/>
            <w:tcFitText/>
            <w:vAlign w:val="center"/>
          </w:tcPr>
          <w:p w14:paraId="769E08BE" w14:textId="28074DF5" w:rsidR="00DA0FCE" w:rsidRDefault="00DA0FCE" w:rsidP="004D49A6">
            <w:pPr>
              <w:spacing w:line="364" w:lineRule="auto"/>
              <w:jc w:val="center"/>
            </w:pPr>
            <w:r w:rsidRPr="004D49A6">
              <w:rPr>
                <w:rFonts w:hint="eastAsia"/>
              </w:rPr>
              <w:t>2</w:t>
            </w:r>
          </w:p>
        </w:tc>
      </w:tr>
      <w:tr w:rsidR="00DA0FCE" w14:paraId="5D01FD50" w14:textId="77777777" w:rsidTr="004D49A6">
        <w:trPr>
          <w:jc w:val="center"/>
        </w:trPr>
        <w:tc>
          <w:tcPr>
            <w:tcW w:w="0" w:type="auto"/>
            <w:vMerge/>
            <w:noWrap/>
            <w:tcFitText/>
            <w:vAlign w:val="center"/>
          </w:tcPr>
          <w:p w14:paraId="15422144" w14:textId="77777777" w:rsidR="00DA0FCE" w:rsidRDefault="00DA0FCE" w:rsidP="004D49A6">
            <w:pPr>
              <w:spacing w:line="364" w:lineRule="auto"/>
              <w:jc w:val="center"/>
            </w:pPr>
          </w:p>
        </w:tc>
        <w:tc>
          <w:tcPr>
            <w:tcW w:w="0" w:type="auto"/>
            <w:noWrap/>
            <w:vAlign w:val="center"/>
          </w:tcPr>
          <w:p w14:paraId="2502F749" w14:textId="14F9EF86" w:rsidR="00DA0FCE" w:rsidRDefault="00DA0FCE" w:rsidP="004D49A6">
            <w:pPr>
              <w:spacing w:line="364" w:lineRule="auto"/>
              <w:jc w:val="center"/>
            </w:pPr>
            <w:r w:rsidRPr="00650DAD">
              <w:t>0.80</w:t>
            </w:r>
          </w:p>
        </w:tc>
        <w:tc>
          <w:tcPr>
            <w:tcW w:w="0" w:type="auto"/>
            <w:noWrap/>
            <w:vAlign w:val="center"/>
          </w:tcPr>
          <w:p w14:paraId="6D3C15D2" w14:textId="5366AC9D" w:rsidR="00DA0FCE" w:rsidRDefault="00DA0FCE" w:rsidP="004D49A6">
            <w:pPr>
              <w:spacing w:line="364" w:lineRule="auto"/>
              <w:jc w:val="center"/>
            </w:pPr>
            <w:r w:rsidRPr="00650DAD">
              <w:t>27.7</w:t>
            </w:r>
          </w:p>
        </w:tc>
        <w:tc>
          <w:tcPr>
            <w:tcW w:w="0" w:type="auto"/>
            <w:noWrap/>
            <w:vAlign w:val="center"/>
          </w:tcPr>
          <w:p w14:paraId="37F6465D" w14:textId="24F8E112" w:rsidR="00DA0FCE" w:rsidRDefault="00DA0FCE" w:rsidP="004D49A6">
            <w:pPr>
              <w:spacing w:line="364" w:lineRule="auto"/>
              <w:jc w:val="center"/>
            </w:pPr>
            <w:r w:rsidRPr="00650DAD">
              <w:t>2.3</w:t>
            </w:r>
          </w:p>
        </w:tc>
        <w:tc>
          <w:tcPr>
            <w:tcW w:w="0" w:type="auto"/>
            <w:noWrap/>
            <w:vAlign w:val="center"/>
          </w:tcPr>
          <w:p w14:paraId="0E99F395" w14:textId="7ADF47CD" w:rsidR="00DA0FCE" w:rsidRDefault="00DA0FCE" w:rsidP="004D49A6">
            <w:pPr>
              <w:spacing w:line="364" w:lineRule="auto"/>
              <w:jc w:val="center"/>
            </w:pPr>
            <w:r w:rsidRPr="00650DAD">
              <w:t>55.4</w:t>
            </w:r>
          </w:p>
        </w:tc>
        <w:tc>
          <w:tcPr>
            <w:tcW w:w="0" w:type="auto"/>
            <w:noWrap/>
            <w:vAlign w:val="center"/>
          </w:tcPr>
          <w:p w14:paraId="7DD56D3A" w14:textId="62D282A0" w:rsidR="00DA0FCE" w:rsidRDefault="00DA0FCE" w:rsidP="004D49A6">
            <w:pPr>
              <w:spacing w:line="364" w:lineRule="auto"/>
              <w:jc w:val="center"/>
            </w:pPr>
            <w:r w:rsidRPr="00650DAD">
              <w:t>46.5</w:t>
            </w:r>
          </w:p>
        </w:tc>
        <w:tc>
          <w:tcPr>
            <w:tcW w:w="0" w:type="auto"/>
            <w:noWrap/>
            <w:tcFitText/>
            <w:vAlign w:val="center"/>
          </w:tcPr>
          <w:p w14:paraId="7FCC55BC" w14:textId="3B46723E" w:rsidR="00DA0FCE" w:rsidRDefault="00DA0FCE" w:rsidP="004D49A6">
            <w:pPr>
              <w:spacing w:line="364" w:lineRule="auto"/>
              <w:jc w:val="center"/>
            </w:pPr>
            <w:r w:rsidRPr="004D49A6">
              <w:rPr>
                <w:rFonts w:hint="eastAsia"/>
              </w:rPr>
              <w:t>3</w:t>
            </w:r>
          </w:p>
        </w:tc>
      </w:tr>
      <w:tr w:rsidR="00DA0FCE" w14:paraId="0320A1AD" w14:textId="77777777" w:rsidTr="004D49A6">
        <w:trPr>
          <w:jc w:val="center"/>
        </w:trPr>
        <w:tc>
          <w:tcPr>
            <w:tcW w:w="0" w:type="auto"/>
            <w:vMerge/>
            <w:noWrap/>
            <w:tcFitText/>
            <w:vAlign w:val="center"/>
          </w:tcPr>
          <w:p w14:paraId="08263D32" w14:textId="77777777" w:rsidR="00DA0FCE" w:rsidRDefault="00DA0FCE" w:rsidP="004D49A6">
            <w:pPr>
              <w:spacing w:line="364" w:lineRule="auto"/>
              <w:jc w:val="center"/>
            </w:pPr>
          </w:p>
        </w:tc>
        <w:tc>
          <w:tcPr>
            <w:tcW w:w="0" w:type="auto"/>
            <w:noWrap/>
            <w:vAlign w:val="center"/>
          </w:tcPr>
          <w:p w14:paraId="3E066CB3" w14:textId="40EA1768" w:rsidR="00DA0FCE" w:rsidRDefault="00DA0FCE" w:rsidP="004D49A6">
            <w:pPr>
              <w:spacing w:line="364" w:lineRule="auto"/>
              <w:jc w:val="center"/>
            </w:pPr>
            <w:r w:rsidRPr="00650DAD">
              <w:t>0.75</w:t>
            </w:r>
          </w:p>
        </w:tc>
        <w:tc>
          <w:tcPr>
            <w:tcW w:w="0" w:type="auto"/>
            <w:noWrap/>
            <w:vAlign w:val="center"/>
          </w:tcPr>
          <w:p w14:paraId="5D325AA0" w14:textId="6F90BE1B" w:rsidR="00DA0FCE" w:rsidRDefault="00DA0FCE" w:rsidP="004D49A6">
            <w:pPr>
              <w:spacing w:line="364" w:lineRule="auto"/>
              <w:jc w:val="center"/>
            </w:pPr>
            <w:r w:rsidRPr="00650DAD">
              <w:t>27.8</w:t>
            </w:r>
          </w:p>
        </w:tc>
        <w:tc>
          <w:tcPr>
            <w:tcW w:w="0" w:type="auto"/>
            <w:noWrap/>
            <w:vAlign w:val="center"/>
          </w:tcPr>
          <w:p w14:paraId="6628F02E" w14:textId="1ED9FD09" w:rsidR="00DA0FCE" w:rsidRDefault="00DA0FCE" w:rsidP="004D49A6">
            <w:pPr>
              <w:spacing w:line="364" w:lineRule="auto"/>
              <w:jc w:val="center"/>
            </w:pPr>
            <w:r w:rsidRPr="00650DAD">
              <w:t>2.2</w:t>
            </w:r>
          </w:p>
        </w:tc>
        <w:tc>
          <w:tcPr>
            <w:tcW w:w="0" w:type="auto"/>
            <w:noWrap/>
            <w:vAlign w:val="center"/>
          </w:tcPr>
          <w:p w14:paraId="18816736" w14:textId="2BCCF30D" w:rsidR="00DA0FCE" w:rsidRDefault="00DA0FCE" w:rsidP="004D49A6">
            <w:pPr>
              <w:spacing w:line="364" w:lineRule="auto"/>
              <w:jc w:val="center"/>
            </w:pPr>
            <w:r w:rsidRPr="00650DAD">
              <w:t>55.6</w:t>
            </w:r>
          </w:p>
        </w:tc>
        <w:tc>
          <w:tcPr>
            <w:tcW w:w="0" w:type="auto"/>
            <w:noWrap/>
            <w:vAlign w:val="center"/>
          </w:tcPr>
          <w:p w14:paraId="1784D816" w14:textId="7094F6B6" w:rsidR="00DA0FCE" w:rsidRDefault="00DA0FCE" w:rsidP="004D49A6">
            <w:pPr>
              <w:spacing w:line="364" w:lineRule="auto"/>
              <w:jc w:val="center"/>
            </w:pPr>
            <w:r w:rsidRPr="00650DAD">
              <w:t>43.8</w:t>
            </w:r>
          </w:p>
        </w:tc>
        <w:tc>
          <w:tcPr>
            <w:tcW w:w="0" w:type="auto"/>
            <w:noWrap/>
            <w:tcFitText/>
            <w:vAlign w:val="center"/>
          </w:tcPr>
          <w:p w14:paraId="5E627B4A" w14:textId="18997DE2" w:rsidR="00DA0FCE" w:rsidRDefault="00DA0FCE" w:rsidP="004D49A6">
            <w:pPr>
              <w:spacing w:line="364" w:lineRule="auto"/>
              <w:jc w:val="center"/>
            </w:pPr>
            <w:r w:rsidRPr="004D49A6">
              <w:rPr>
                <w:rFonts w:hint="eastAsia"/>
              </w:rPr>
              <w:t>4</w:t>
            </w:r>
          </w:p>
        </w:tc>
      </w:tr>
      <w:tr w:rsidR="00DA0FCE" w14:paraId="3CE134DD" w14:textId="77777777" w:rsidTr="004D49A6">
        <w:trPr>
          <w:jc w:val="center"/>
        </w:trPr>
        <w:tc>
          <w:tcPr>
            <w:tcW w:w="0" w:type="auto"/>
            <w:vMerge/>
            <w:noWrap/>
            <w:tcFitText/>
            <w:vAlign w:val="center"/>
          </w:tcPr>
          <w:p w14:paraId="09D41E7E" w14:textId="77777777" w:rsidR="00DA0FCE" w:rsidRDefault="00DA0FCE" w:rsidP="004D49A6">
            <w:pPr>
              <w:spacing w:line="364" w:lineRule="auto"/>
              <w:jc w:val="center"/>
            </w:pPr>
          </w:p>
        </w:tc>
        <w:tc>
          <w:tcPr>
            <w:tcW w:w="0" w:type="auto"/>
            <w:noWrap/>
            <w:vAlign w:val="center"/>
          </w:tcPr>
          <w:p w14:paraId="29A27BA0" w14:textId="1DC99EC7" w:rsidR="00DA0FCE" w:rsidRDefault="00DA0FCE" w:rsidP="004D49A6">
            <w:pPr>
              <w:spacing w:line="364" w:lineRule="auto"/>
              <w:jc w:val="center"/>
            </w:pPr>
            <w:r w:rsidRPr="00650DAD">
              <w:t>0.70</w:t>
            </w:r>
          </w:p>
        </w:tc>
        <w:tc>
          <w:tcPr>
            <w:tcW w:w="0" w:type="auto"/>
            <w:noWrap/>
            <w:vAlign w:val="center"/>
          </w:tcPr>
          <w:p w14:paraId="6F12B890" w14:textId="5ADCF91B" w:rsidR="00DA0FCE" w:rsidRDefault="00DA0FCE" w:rsidP="004D49A6">
            <w:pPr>
              <w:spacing w:line="364" w:lineRule="auto"/>
              <w:jc w:val="center"/>
            </w:pPr>
            <w:r w:rsidRPr="00650DAD">
              <w:t>28.0</w:t>
            </w:r>
          </w:p>
        </w:tc>
        <w:tc>
          <w:tcPr>
            <w:tcW w:w="0" w:type="auto"/>
            <w:noWrap/>
            <w:vAlign w:val="center"/>
          </w:tcPr>
          <w:p w14:paraId="60F2D094" w14:textId="6A4D5F37" w:rsidR="00DA0FCE" w:rsidRDefault="00DA0FCE" w:rsidP="004D49A6">
            <w:pPr>
              <w:spacing w:line="364" w:lineRule="auto"/>
              <w:jc w:val="center"/>
            </w:pPr>
            <w:r w:rsidRPr="00650DAD">
              <w:t>2.1</w:t>
            </w:r>
          </w:p>
        </w:tc>
        <w:tc>
          <w:tcPr>
            <w:tcW w:w="0" w:type="auto"/>
            <w:noWrap/>
            <w:vAlign w:val="center"/>
          </w:tcPr>
          <w:p w14:paraId="2BB7B69A" w14:textId="354ABC17" w:rsidR="00DA0FCE" w:rsidRDefault="00DA0FCE" w:rsidP="004D49A6">
            <w:pPr>
              <w:spacing w:line="364" w:lineRule="auto"/>
              <w:jc w:val="center"/>
            </w:pPr>
            <w:r w:rsidRPr="00650DAD">
              <w:t>55.9</w:t>
            </w:r>
          </w:p>
        </w:tc>
        <w:tc>
          <w:tcPr>
            <w:tcW w:w="0" w:type="auto"/>
            <w:noWrap/>
            <w:vAlign w:val="center"/>
          </w:tcPr>
          <w:p w14:paraId="596D7746" w14:textId="0F1E828B" w:rsidR="00DA0FCE" w:rsidRDefault="00DA0FCE" w:rsidP="004D49A6">
            <w:pPr>
              <w:spacing w:line="364" w:lineRule="auto"/>
              <w:jc w:val="center"/>
            </w:pPr>
            <w:r w:rsidRPr="00650DAD">
              <w:t>41.1</w:t>
            </w:r>
          </w:p>
        </w:tc>
        <w:tc>
          <w:tcPr>
            <w:tcW w:w="0" w:type="auto"/>
            <w:noWrap/>
            <w:tcFitText/>
            <w:vAlign w:val="center"/>
          </w:tcPr>
          <w:p w14:paraId="5785A393" w14:textId="537EF3E8" w:rsidR="00DA0FCE" w:rsidRDefault="00DA0FCE" w:rsidP="004D49A6">
            <w:pPr>
              <w:spacing w:line="364" w:lineRule="auto"/>
              <w:jc w:val="center"/>
            </w:pPr>
            <w:r w:rsidRPr="004D49A6">
              <w:rPr>
                <w:rFonts w:hint="eastAsia"/>
              </w:rPr>
              <w:t>5</w:t>
            </w:r>
          </w:p>
        </w:tc>
      </w:tr>
    </w:tbl>
    <w:p w14:paraId="6841A7DB" w14:textId="7B5752F0" w:rsidR="00BE6681" w:rsidRDefault="001621F2" w:rsidP="004D49A6">
      <w:pPr>
        <w:spacing w:line="365" w:lineRule="auto"/>
        <w:jc w:val="center"/>
      </w:pPr>
      <w:r w:rsidRPr="001621F2">
        <w:rPr>
          <w:noProof/>
        </w:rPr>
        <w:drawing>
          <wp:inline distT="0" distB="0" distL="0" distR="0" wp14:anchorId="6453F5EA" wp14:editId="491B2497">
            <wp:extent cx="6381750" cy="1704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750" cy="1704975"/>
                    </a:xfrm>
                    <a:prstGeom prst="rect">
                      <a:avLst/>
                    </a:prstGeom>
                  </pic:spPr>
                </pic:pic>
              </a:graphicData>
            </a:graphic>
          </wp:inline>
        </w:drawing>
      </w:r>
      <w:r w:rsidR="00862A02">
        <w:rPr>
          <w:rFonts w:hint="eastAsia"/>
        </w:rPr>
        <w:t>]</w:t>
      </w:r>
    </w:p>
    <w:p w14:paraId="6015AFDB" w14:textId="77777777" w:rsidR="00862A02" w:rsidRDefault="00862A02" w:rsidP="004D49A6">
      <w:pPr>
        <w:spacing w:line="365" w:lineRule="auto"/>
        <w:jc w:val="center"/>
      </w:pPr>
    </w:p>
    <w:tbl>
      <w:tblPr>
        <w:tblStyle w:val="a7"/>
        <w:tblW w:w="0" w:type="auto"/>
        <w:jc w:val="center"/>
        <w:tblLook w:val="04A0" w:firstRow="1" w:lastRow="0" w:firstColumn="1" w:lastColumn="0" w:noHBand="0" w:noVBand="1"/>
      </w:tblPr>
      <w:tblGrid>
        <w:gridCol w:w="1455"/>
        <w:gridCol w:w="821"/>
        <w:gridCol w:w="1646"/>
        <w:gridCol w:w="1646"/>
        <w:gridCol w:w="1729"/>
        <w:gridCol w:w="1729"/>
        <w:gridCol w:w="1014"/>
      </w:tblGrid>
      <w:tr w:rsidR="00DA0FCE" w14:paraId="167D705F" w14:textId="77777777" w:rsidTr="004D49A6">
        <w:trPr>
          <w:jc w:val="center"/>
        </w:trPr>
        <w:tc>
          <w:tcPr>
            <w:tcW w:w="0" w:type="auto"/>
            <w:noWrap/>
            <w:tcFitText/>
            <w:vAlign w:val="center"/>
          </w:tcPr>
          <w:p w14:paraId="72D565CF" w14:textId="77777777" w:rsidR="00DA0FCE" w:rsidRDefault="00DA0FCE" w:rsidP="004D49A6">
            <w:pPr>
              <w:spacing w:line="364" w:lineRule="auto"/>
              <w:jc w:val="center"/>
              <w:rPr>
                <w:spacing w:val="1"/>
                <w:w w:val="92"/>
              </w:rPr>
            </w:pPr>
            <w:r w:rsidRPr="004650DD">
              <w:rPr>
                <w:rFonts w:hint="eastAsia"/>
                <w:spacing w:val="1"/>
                <w:w w:val="92"/>
              </w:rPr>
              <w:t>总流量</w:t>
            </w:r>
          </w:p>
          <w:p w14:paraId="7FAFA637" w14:textId="77777777" w:rsidR="00DA0FCE" w:rsidRPr="004650DD" w:rsidRDefault="00DA0FCE" w:rsidP="004D49A6">
            <w:pPr>
              <w:spacing w:line="364" w:lineRule="auto"/>
              <w:jc w:val="center"/>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10887B1A" w14:textId="77777777" w:rsidR="00DA0FCE" w:rsidRDefault="00DA0FCE" w:rsidP="004D49A6">
            <w:pPr>
              <w:spacing w:line="364" w:lineRule="auto"/>
              <w:jc w:val="center"/>
            </w:pPr>
            <w:r w:rsidRPr="004650DD">
              <w:rPr>
                <w:rFonts w:hint="eastAsia"/>
                <w:w w:val="88"/>
              </w:rPr>
              <w:t>当量</w:t>
            </w:r>
            <w:r w:rsidRPr="004650DD">
              <w:rPr>
                <w:rFonts w:hint="eastAsia"/>
                <w:spacing w:val="7"/>
                <w:w w:val="88"/>
              </w:rPr>
              <w:t>比</w:t>
            </w:r>
          </w:p>
        </w:tc>
        <w:tc>
          <w:tcPr>
            <w:tcW w:w="0" w:type="auto"/>
            <w:noWrap/>
            <w:tcFitText/>
            <w:vAlign w:val="center"/>
          </w:tcPr>
          <w:p w14:paraId="5EE7564E" w14:textId="77777777" w:rsidR="00DA0FCE" w:rsidRDefault="00DA0FCE" w:rsidP="004D49A6">
            <w:pPr>
              <w:spacing w:line="364" w:lineRule="auto"/>
              <w:jc w:val="center"/>
              <w:rPr>
                <w:spacing w:val="1"/>
                <w:w w:val="91"/>
              </w:rPr>
            </w:pPr>
            <w:r w:rsidRPr="004650DD">
              <w:rPr>
                <w:rFonts w:hint="eastAsia"/>
                <w:spacing w:val="1"/>
                <w:w w:val="91"/>
              </w:rPr>
              <w:t>空气流量</w:t>
            </w:r>
          </w:p>
          <w:p w14:paraId="6BE6E193" w14:textId="77777777" w:rsidR="00DA0FCE" w:rsidRDefault="00DA0FCE" w:rsidP="004D49A6">
            <w:pPr>
              <w:spacing w:line="364" w:lineRule="auto"/>
              <w:jc w:val="center"/>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1368AC2E" w14:textId="77777777" w:rsidR="00DA0FCE" w:rsidRPr="004650DD" w:rsidRDefault="00DA0FCE" w:rsidP="004D49A6">
            <w:pPr>
              <w:spacing w:line="364" w:lineRule="auto"/>
              <w:jc w:val="center"/>
              <w:rPr>
                <w:w w:val="91"/>
              </w:rPr>
            </w:pPr>
            <w:r w:rsidRPr="004650DD">
              <w:rPr>
                <w:w w:val="91"/>
              </w:rPr>
              <w:t>甲烷流量</w:t>
            </w:r>
          </w:p>
          <w:p w14:paraId="31A22A37" w14:textId="77777777" w:rsidR="00DA0FCE" w:rsidRDefault="00DA0FCE" w:rsidP="004D49A6">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353A6117" w14:textId="77777777" w:rsidR="00DA0FCE" w:rsidRDefault="00DA0FCE" w:rsidP="004D49A6">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1BAB726B" w14:textId="77777777" w:rsidR="00DA0FCE" w:rsidRDefault="00DA0FCE" w:rsidP="004D49A6">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1B513C27" w14:textId="77777777" w:rsidR="00DA0FCE" w:rsidRDefault="00DA0FCE" w:rsidP="004D49A6">
            <w:pPr>
              <w:spacing w:line="364" w:lineRule="auto"/>
              <w:jc w:val="center"/>
            </w:pPr>
            <w:r w:rsidRPr="004650DD">
              <w:rPr>
                <w:rFonts w:hint="eastAsia"/>
                <w:w w:val="88"/>
              </w:rPr>
              <w:t>火焰照</w:t>
            </w:r>
            <w:r w:rsidRPr="004650DD">
              <w:rPr>
                <w:rFonts w:hint="eastAsia"/>
                <w:spacing w:val="7"/>
                <w:w w:val="88"/>
              </w:rPr>
              <w:t>片</w:t>
            </w:r>
          </w:p>
        </w:tc>
      </w:tr>
      <w:tr w:rsidR="00926E53" w:rsidRPr="004D49A6" w14:paraId="333BA4AE" w14:textId="77777777" w:rsidTr="004D49A6">
        <w:trPr>
          <w:jc w:val="center"/>
        </w:trPr>
        <w:tc>
          <w:tcPr>
            <w:tcW w:w="0" w:type="auto"/>
            <w:vMerge w:val="restart"/>
            <w:noWrap/>
            <w:vAlign w:val="center"/>
          </w:tcPr>
          <w:p w14:paraId="654CBBEF" w14:textId="2B28EB3B" w:rsidR="00926E53" w:rsidRPr="004D49A6" w:rsidRDefault="00926E53" w:rsidP="004D49A6">
            <w:pPr>
              <w:spacing w:line="364" w:lineRule="auto"/>
              <w:jc w:val="center"/>
            </w:pPr>
            <w:r w:rsidRPr="004D49A6">
              <w:rPr>
                <w:rFonts w:hint="eastAsia"/>
              </w:rPr>
              <w:t>3</w:t>
            </w:r>
            <w:r w:rsidRPr="004D49A6">
              <w:t>0</w:t>
            </w:r>
          </w:p>
        </w:tc>
        <w:tc>
          <w:tcPr>
            <w:tcW w:w="0" w:type="auto"/>
            <w:noWrap/>
            <w:vAlign w:val="center"/>
          </w:tcPr>
          <w:p w14:paraId="4BD2AE58" w14:textId="0C765DFF" w:rsidR="00926E53" w:rsidRPr="004D49A6" w:rsidRDefault="00926E53" w:rsidP="004D49A6">
            <w:pPr>
              <w:spacing w:line="364" w:lineRule="auto"/>
              <w:jc w:val="center"/>
            </w:pPr>
            <w:r w:rsidRPr="004D49A6">
              <w:t>0.80</w:t>
            </w:r>
          </w:p>
        </w:tc>
        <w:tc>
          <w:tcPr>
            <w:tcW w:w="0" w:type="auto"/>
            <w:noWrap/>
            <w:vAlign w:val="center"/>
          </w:tcPr>
          <w:p w14:paraId="6C773CBC" w14:textId="3400AD45" w:rsidR="00926E53" w:rsidRPr="004D49A6" w:rsidRDefault="00926E53" w:rsidP="004D49A6">
            <w:pPr>
              <w:spacing w:line="364" w:lineRule="auto"/>
              <w:jc w:val="center"/>
            </w:pPr>
            <w:r w:rsidRPr="004D49A6">
              <w:t>27.7</w:t>
            </w:r>
          </w:p>
        </w:tc>
        <w:tc>
          <w:tcPr>
            <w:tcW w:w="0" w:type="auto"/>
            <w:noWrap/>
            <w:vAlign w:val="center"/>
          </w:tcPr>
          <w:p w14:paraId="3561DF2D" w14:textId="1903FB4C" w:rsidR="00926E53" w:rsidRPr="004D49A6" w:rsidRDefault="00926E53" w:rsidP="004D49A6">
            <w:pPr>
              <w:spacing w:line="364" w:lineRule="auto"/>
              <w:jc w:val="center"/>
            </w:pPr>
            <w:r w:rsidRPr="004D49A6">
              <w:t>2.3</w:t>
            </w:r>
          </w:p>
        </w:tc>
        <w:tc>
          <w:tcPr>
            <w:tcW w:w="0" w:type="auto"/>
            <w:noWrap/>
            <w:vAlign w:val="center"/>
          </w:tcPr>
          <w:p w14:paraId="06BB83F6" w14:textId="48CC542C" w:rsidR="00926E53" w:rsidRPr="004D49A6" w:rsidRDefault="00926E53" w:rsidP="004D49A6">
            <w:pPr>
              <w:spacing w:line="364" w:lineRule="auto"/>
              <w:jc w:val="center"/>
            </w:pPr>
            <w:r w:rsidRPr="004D49A6">
              <w:t>55.4</w:t>
            </w:r>
          </w:p>
        </w:tc>
        <w:tc>
          <w:tcPr>
            <w:tcW w:w="0" w:type="auto"/>
            <w:noWrap/>
            <w:vAlign w:val="center"/>
          </w:tcPr>
          <w:p w14:paraId="62C23A33" w14:textId="61C5F359" w:rsidR="00926E53" w:rsidRPr="004D49A6" w:rsidRDefault="00926E53" w:rsidP="004D49A6">
            <w:pPr>
              <w:spacing w:line="364" w:lineRule="auto"/>
              <w:jc w:val="center"/>
            </w:pPr>
            <w:r w:rsidRPr="004D49A6">
              <w:t>46.5</w:t>
            </w:r>
          </w:p>
        </w:tc>
        <w:tc>
          <w:tcPr>
            <w:tcW w:w="0" w:type="auto"/>
            <w:noWrap/>
            <w:tcFitText/>
            <w:vAlign w:val="center"/>
          </w:tcPr>
          <w:p w14:paraId="503F9B75" w14:textId="73D56E9E" w:rsidR="00926E53" w:rsidRPr="004D49A6" w:rsidRDefault="00926E53" w:rsidP="004D49A6">
            <w:pPr>
              <w:spacing w:line="364" w:lineRule="auto"/>
              <w:jc w:val="center"/>
            </w:pPr>
            <w:r w:rsidRPr="004D49A6">
              <w:rPr>
                <w:rFonts w:hint="eastAsia"/>
              </w:rPr>
              <w:t>1</w:t>
            </w:r>
          </w:p>
        </w:tc>
      </w:tr>
      <w:tr w:rsidR="00926E53" w14:paraId="3E7BD8EF" w14:textId="77777777" w:rsidTr="004D49A6">
        <w:trPr>
          <w:jc w:val="center"/>
        </w:trPr>
        <w:tc>
          <w:tcPr>
            <w:tcW w:w="0" w:type="auto"/>
            <w:vMerge/>
            <w:noWrap/>
            <w:tcFitText/>
            <w:vAlign w:val="center"/>
          </w:tcPr>
          <w:p w14:paraId="12298480" w14:textId="77777777" w:rsidR="00926E53" w:rsidRDefault="00926E53" w:rsidP="004D49A6">
            <w:pPr>
              <w:spacing w:line="364" w:lineRule="auto"/>
              <w:jc w:val="center"/>
            </w:pPr>
          </w:p>
        </w:tc>
        <w:tc>
          <w:tcPr>
            <w:tcW w:w="0" w:type="auto"/>
            <w:noWrap/>
            <w:vAlign w:val="center"/>
          </w:tcPr>
          <w:p w14:paraId="5DCCDB72" w14:textId="02159599" w:rsidR="00926E53" w:rsidRDefault="00926E53" w:rsidP="004D49A6">
            <w:pPr>
              <w:spacing w:line="364" w:lineRule="auto"/>
              <w:jc w:val="center"/>
            </w:pPr>
            <w:r w:rsidRPr="00736D0E">
              <w:t>0.85</w:t>
            </w:r>
          </w:p>
        </w:tc>
        <w:tc>
          <w:tcPr>
            <w:tcW w:w="0" w:type="auto"/>
            <w:noWrap/>
            <w:vAlign w:val="center"/>
          </w:tcPr>
          <w:p w14:paraId="170B800E" w14:textId="1118B027" w:rsidR="00926E53" w:rsidRDefault="00926E53" w:rsidP="004D49A6">
            <w:pPr>
              <w:spacing w:line="364" w:lineRule="auto"/>
              <w:jc w:val="center"/>
            </w:pPr>
            <w:r w:rsidRPr="00736D0E">
              <w:t>27.5</w:t>
            </w:r>
          </w:p>
        </w:tc>
        <w:tc>
          <w:tcPr>
            <w:tcW w:w="0" w:type="auto"/>
            <w:noWrap/>
            <w:vAlign w:val="center"/>
          </w:tcPr>
          <w:p w14:paraId="2F3C522F" w14:textId="7B2A8A07" w:rsidR="00926E53" w:rsidRDefault="00926E53" w:rsidP="004D49A6">
            <w:pPr>
              <w:spacing w:line="364" w:lineRule="auto"/>
              <w:jc w:val="center"/>
            </w:pPr>
            <w:r w:rsidRPr="00736D0E">
              <w:t>2.5</w:t>
            </w:r>
          </w:p>
        </w:tc>
        <w:tc>
          <w:tcPr>
            <w:tcW w:w="0" w:type="auto"/>
            <w:noWrap/>
            <w:vAlign w:val="center"/>
          </w:tcPr>
          <w:p w14:paraId="38299849" w14:textId="29FE38CA" w:rsidR="00926E53" w:rsidRDefault="00926E53" w:rsidP="004D49A6">
            <w:pPr>
              <w:spacing w:line="364" w:lineRule="auto"/>
              <w:jc w:val="center"/>
            </w:pPr>
            <w:r w:rsidRPr="00736D0E">
              <w:t>55.1</w:t>
            </w:r>
          </w:p>
        </w:tc>
        <w:tc>
          <w:tcPr>
            <w:tcW w:w="0" w:type="auto"/>
            <w:noWrap/>
            <w:vAlign w:val="center"/>
          </w:tcPr>
          <w:p w14:paraId="2EC3FFBD" w14:textId="18D555CE" w:rsidR="00926E53" w:rsidRDefault="00926E53" w:rsidP="004D49A6">
            <w:pPr>
              <w:spacing w:line="364" w:lineRule="auto"/>
              <w:jc w:val="center"/>
            </w:pPr>
            <w:r w:rsidRPr="00736D0E">
              <w:t>49.2</w:t>
            </w:r>
          </w:p>
        </w:tc>
        <w:tc>
          <w:tcPr>
            <w:tcW w:w="0" w:type="auto"/>
            <w:noWrap/>
            <w:tcFitText/>
            <w:vAlign w:val="center"/>
          </w:tcPr>
          <w:p w14:paraId="3036B99F" w14:textId="5E018FBE" w:rsidR="00926E53" w:rsidRDefault="00926E53" w:rsidP="004D49A6">
            <w:pPr>
              <w:spacing w:line="364" w:lineRule="auto"/>
              <w:jc w:val="center"/>
            </w:pPr>
            <w:r w:rsidRPr="004D49A6">
              <w:rPr>
                <w:rFonts w:hint="eastAsia"/>
              </w:rPr>
              <w:t>2</w:t>
            </w:r>
          </w:p>
        </w:tc>
      </w:tr>
      <w:tr w:rsidR="00926E53" w14:paraId="67E06B5B" w14:textId="77777777" w:rsidTr="004D49A6">
        <w:trPr>
          <w:jc w:val="center"/>
        </w:trPr>
        <w:tc>
          <w:tcPr>
            <w:tcW w:w="0" w:type="auto"/>
            <w:vMerge/>
            <w:noWrap/>
            <w:tcFitText/>
            <w:vAlign w:val="center"/>
          </w:tcPr>
          <w:p w14:paraId="303E304D" w14:textId="77777777" w:rsidR="00926E53" w:rsidRDefault="00926E53" w:rsidP="004D49A6">
            <w:pPr>
              <w:spacing w:line="364" w:lineRule="auto"/>
              <w:jc w:val="center"/>
            </w:pPr>
          </w:p>
        </w:tc>
        <w:tc>
          <w:tcPr>
            <w:tcW w:w="0" w:type="auto"/>
            <w:noWrap/>
            <w:vAlign w:val="center"/>
          </w:tcPr>
          <w:p w14:paraId="5CCFCDE4" w14:textId="4B49910F" w:rsidR="00926E53" w:rsidRDefault="00926E53" w:rsidP="004D49A6">
            <w:pPr>
              <w:spacing w:line="364" w:lineRule="auto"/>
              <w:jc w:val="center"/>
            </w:pPr>
            <w:r w:rsidRPr="00736D0E">
              <w:t>0.90</w:t>
            </w:r>
          </w:p>
        </w:tc>
        <w:tc>
          <w:tcPr>
            <w:tcW w:w="0" w:type="auto"/>
            <w:noWrap/>
            <w:vAlign w:val="center"/>
          </w:tcPr>
          <w:p w14:paraId="2B1A8E74" w14:textId="604EC264" w:rsidR="00926E53" w:rsidRDefault="00926E53" w:rsidP="004D49A6">
            <w:pPr>
              <w:spacing w:line="364" w:lineRule="auto"/>
              <w:jc w:val="center"/>
            </w:pPr>
            <w:r w:rsidRPr="00736D0E">
              <w:t>27.4</w:t>
            </w:r>
          </w:p>
        </w:tc>
        <w:tc>
          <w:tcPr>
            <w:tcW w:w="0" w:type="auto"/>
            <w:noWrap/>
            <w:vAlign w:val="center"/>
          </w:tcPr>
          <w:p w14:paraId="34D7BDD3" w14:textId="48845D48" w:rsidR="00926E53" w:rsidRDefault="00926E53" w:rsidP="004D49A6">
            <w:pPr>
              <w:spacing w:line="364" w:lineRule="auto"/>
              <w:jc w:val="center"/>
            </w:pPr>
            <w:r w:rsidRPr="00736D0E">
              <w:t>2.6</w:t>
            </w:r>
          </w:p>
        </w:tc>
        <w:tc>
          <w:tcPr>
            <w:tcW w:w="0" w:type="auto"/>
            <w:noWrap/>
            <w:vAlign w:val="center"/>
          </w:tcPr>
          <w:p w14:paraId="539A1EA5" w14:textId="18FB5CAA" w:rsidR="00926E53" w:rsidRDefault="00926E53" w:rsidP="004D49A6">
            <w:pPr>
              <w:spacing w:line="364" w:lineRule="auto"/>
              <w:jc w:val="center"/>
            </w:pPr>
            <w:r w:rsidRPr="00736D0E">
              <w:t>54.8</w:t>
            </w:r>
          </w:p>
        </w:tc>
        <w:tc>
          <w:tcPr>
            <w:tcW w:w="0" w:type="auto"/>
            <w:noWrap/>
            <w:vAlign w:val="center"/>
          </w:tcPr>
          <w:p w14:paraId="5A96755C" w14:textId="7E1EA080" w:rsidR="00926E53" w:rsidRDefault="00926E53" w:rsidP="004D49A6">
            <w:pPr>
              <w:spacing w:line="364" w:lineRule="auto"/>
              <w:jc w:val="center"/>
            </w:pPr>
            <w:r w:rsidRPr="00736D0E">
              <w:t>51.8</w:t>
            </w:r>
          </w:p>
        </w:tc>
        <w:tc>
          <w:tcPr>
            <w:tcW w:w="0" w:type="auto"/>
            <w:noWrap/>
            <w:tcFitText/>
            <w:vAlign w:val="center"/>
          </w:tcPr>
          <w:p w14:paraId="592126F5" w14:textId="7CF45F09" w:rsidR="00926E53" w:rsidRDefault="00926E53" w:rsidP="004D49A6">
            <w:pPr>
              <w:spacing w:line="364" w:lineRule="auto"/>
              <w:jc w:val="center"/>
            </w:pPr>
            <w:r w:rsidRPr="004D49A6">
              <w:rPr>
                <w:rFonts w:hint="eastAsia"/>
              </w:rPr>
              <w:t>3</w:t>
            </w:r>
          </w:p>
        </w:tc>
      </w:tr>
      <w:tr w:rsidR="00926E53" w14:paraId="1E7F69E0" w14:textId="77777777" w:rsidTr="004D49A6">
        <w:trPr>
          <w:jc w:val="center"/>
        </w:trPr>
        <w:tc>
          <w:tcPr>
            <w:tcW w:w="0" w:type="auto"/>
            <w:vMerge/>
            <w:noWrap/>
            <w:tcFitText/>
            <w:vAlign w:val="center"/>
          </w:tcPr>
          <w:p w14:paraId="2783608C" w14:textId="77777777" w:rsidR="00926E53" w:rsidRDefault="00926E53" w:rsidP="004D49A6">
            <w:pPr>
              <w:spacing w:line="364" w:lineRule="auto"/>
              <w:jc w:val="center"/>
            </w:pPr>
          </w:p>
        </w:tc>
        <w:tc>
          <w:tcPr>
            <w:tcW w:w="0" w:type="auto"/>
            <w:noWrap/>
            <w:vAlign w:val="center"/>
          </w:tcPr>
          <w:p w14:paraId="761B9035" w14:textId="780037EC" w:rsidR="00926E53" w:rsidRDefault="00926E53" w:rsidP="004D49A6">
            <w:pPr>
              <w:spacing w:line="364" w:lineRule="auto"/>
              <w:jc w:val="center"/>
            </w:pPr>
            <w:r w:rsidRPr="00736D0E">
              <w:t>0.95</w:t>
            </w:r>
          </w:p>
        </w:tc>
        <w:tc>
          <w:tcPr>
            <w:tcW w:w="0" w:type="auto"/>
            <w:noWrap/>
            <w:vAlign w:val="center"/>
          </w:tcPr>
          <w:p w14:paraId="1A7827AF" w14:textId="3B6E4874" w:rsidR="00926E53" w:rsidRDefault="00926E53" w:rsidP="004D49A6">
            <w:pPr>
              <w:spacing w:line="364" w:lineRule="auto"/>
              <w:jc w:val="center"/>
            </w:pPr>
            <w:r w:rsidRPr="00736D0E">
              <w:t>27.3</w:t>
            </w:r>
          </w:p>
        </w:tc>
        <w:tc>
          <w:tcPr>
            <w:tcW w:w="0" w:type="auto"/>
            <w:noWrap/>
            <w:vAlign w:val="center"/>
          </w:tcPr>
          <w:p w14:paraId="0E9723BE" w14:textId="10DE5D64" w:rsidR="00926E53" w:rsidRDefault="00926E53" w:rsidP="004D49A6">
            <w:pPr>
              <w:spacing w:line="364" w:lineRule="auto"/>
              <w:jc w:val="center"/>
            </w:pPr>
            <w:r w:rsidRPr="00736D0E">
              <w:t>2.7</w:t>
            </w:r>
          </w:p>
        </w:tc>
        <w:tc>
          <w:tcPr>
            <w:tcW w:w="0" w:type="auto"/>
            <w:noWrap/>
            <w:vAlign w:val="center"/>
          </w:tcPr>
          <w:p w14:paraId="5742E838" w14:textId="3DB1713D" w:rsidR="00926E53" w:rsidRDefault="00926E53" w:rsidP="004D49A6">
            <w:pPr>
              <w:spacing w:line="364" w:lineRule="auto"/>
              <w:jc w:val="center"/>
            </w:pPr>
            <w:r w:rsidRPr="00736D0E">
              <w:t>54.6</w:t>
            </w:r>
          </w:p>
        </w:tc>
        <w:tc>
          <w:tcPr>
            <w:tcW w:w="0" w:type="auto"/>
            <w:noWrap/>
            <w:vAlign w:val="center"/>
          </w:tcPr>
          <w:p w14:paraId="3CD38F06" w14:textId="5B51F591" w:rsidR="00926E53" w:rsidRDefault="00926E53" w:rsidP="004D49A6">
            <w:pPr>
              <w:spacing w:line="364" w:lineRule="auto"/>
              <w:jc w:val="center"/>
            </w:pPr>
            <w:r w:rsidRPr="00736D0E">
              <w:t>54.5</w:t>
            </w:r>
          </w:p>
        </w:tc>
        <w:tc>
          <w:tcPr>
            <w:tcW w:w="0" w:type="auto"/>
            <w:noWrap/>
            <w:tcFitText/>
            <w:vAlign w:val="center"/>
          </w:tcPr>
          <w:p w14:paraId="1B22BB7D" w14:textId="45EED581" w:rsidR="00926E53" w:rsidRDefault="00926E53" w:rsidP="004D49A6">
            <w:pPr>
              <w:spacing w:line="364" w:lineRule="auto"/>
              <w:jc w:val="center"/>
            </w:pPr>
            <w:r w:rsidRPr="004D49A6">
              <w:rPr>
                <w:rFonts w:hint="eastAsia"/>
              </w:rPr>
              <w:t>4</w:t>
            </w:r>
          </w:p>
        </w:tc>
      </w:tr>
      <w:tr w:rsidR="00926E53" w14:paraId="6E56F7D6" w14:textId="77777777" w:rsidTr="004D49A6">
        <w:trPr>
          <w:jc w:val="center"/>
        </w:trPr>
        <w:tc>
          <w:tcPr>
            <w:tcW w:w="0" w:type="auto"/>
            <w:vMerge/>
            <w:noWrap/>
            <w:tcFitText/>
            <w:vAlign w:val="center"/>
          </w:tcPr>
          <w:p w14:paraId="190D8A72" w14:textId="77777777" w:rsidR="00926E53" w:rsidRDefault="00926E53" w:rsidP="004D49A6">
            <w:pPr>
              <w:spacing w:line="364" w:lineRule="auto"/>
              <w:jc w:val="center"/>
            </w:pPr>
          </w:p>
        </w:tc>
        <w:tc>
          <w:tcPr>
            <w:tcW w:w="0" w:type="auto"/>
            <w:noWrap/>
            <w:vAlign w:val="center"/>
          </w:tcPr>
          <w:p w14:paraId="3785099C" w14:textId="7246B5A8" w:rsidR="00926E53" w:rsidRDefault="00926E53" w:rsidP="004D49A6">
            <w:pPr>
              <w:spacing w:line="364" w:lineRule="auto"/>
              <w:jc w:val="center"/>
            </w:pPr>
            <w:r w:rsidRPr="00736D0E">
              <w:t>1.00</w:t>
            </w:r>
          </w:p>
        </w:tc>
        <w:tc>
          <w:tcPr>
            <w:tcW w:w="0" w:type="auto"/>
            <w:noWrap/>
            <w:vAlign w:val="center"/>
          </w:tcPr>
          <w:p w14:paraId="05CE897B" w14:textId="1DB3E326" w:rsidR="00926E53" w:rsidRDefault="00926E53" w:rsidP="004D49A6">
            <w:pPr>
              <w:spacing w:line="364" w:lineRule="auto"/>
              <w:jc w:val="center"/>
            </w:pPr>
            <w:r w:rsidRPr="00736D0E">
              <w:t>27.2</w:t>
            </w:r>
          </w:p>
        </w:tc>
        <w:tc>
          <w:tcPr>
            <w:tcW w:w="0" w:type="auto"/>
            <w:noWrap/>
            <w:vAlign w:val="center"/>
          </w:tcPr>
          <w:p w14:paraId="5F7CE50F" w14:textId="191DD8B0" w:rsidR="00926E53" w:rsidRDefault="00926E53" w:rsidP="004D49A6">
            <w:pPr>
              <w:spacing w:line="364" w:lineRule="auto"/>
              <w:jc w:val="center"/>
            </w:pPr>
            <w:r w:rsidRPr="00736D0E">
              <w:t>2.9</w:t>
            </w:r>
          </w:p>
        </w:tc>
        <w:tc>
          <w:tcPr>
            <w:tcW w:w="0" w:type="auto"/>
            <w:noWrap/>
            <w:vAlign w:val="center"/>
          </w:tcPr>
          <w:p w14:paraId="556C6530" w14:textId="290E8E0A" w:rsidR="00926E53" w:rsidRDefault="00926E53" w:rsidP="004D49A6">
            <w:pPr>
              <w:spacing w:line="364" w:lineRule="auto"/>
              <w:jc w:val="center"/>
            </w:pPr>
            <w:r w:rsidRPr="00736D0E">
              <w:t>54.3</w:t>
            </w:r>
          </w:p>
        </w:tc>
        <w:tc>
          <w:tcPr>
            <w:tcW w:w="0" w:type="auto"/>
            <w:noWrap/>
            <w:vAlign w:val="center"/>
          </w:tcPr>
          <w:p w14:paraId="3A72BC21" w14:textId="2E6BCEA8" w:rsidR="00926E53" w:rsidRDefault="00926E53" w:rsidP="004D49A6">
            <w:pPr>
              <w:spacing w:line="364" w:lineRule="auto"/>
              <w:jc w:val="center"/>
            </w:pPr>
            <w:r w:rsidRPr="00736D0E">
              <w:t>57.1</w:t>
            </w:r>
          </w:p>
        </w:tc>
        <w:tc>
          <w:tcPr>
            <w:tcW w:w="0" w:type="auto"/>
            <w:noWrap/>
            <w:tcFitText/>
            <w:vAlign w:val="center"/>
          </w:tcPr>
          <w:p w14:paraId="5EA801B9" w14:textId="1DF27A46" w:rsidR="00926E53" w:rsidRDefault="00926E53" w:rsidP="004D49A6">
            <w:pPr>
              <w:spacing w:line="364" w:lineRule="auto"/>
              <w:jc w:val="center"/>
            </w:pPr>
            <w:r w:rsidRPr="004D49A6">
              <w:rPr>
                <w:rFonts w:hint="eastAsia"/>
              </w:rPr>
              <w:t>5</w:t>
            </w:r>
          </w:p>
        </w:tc>
      </w:tr>
      <w:tr w:rsidR="00926E53" w14:paraId="58F9B470" w14:textId="77777777" w:rsidTr="004D49A6">
        <w:trPr>
          <w:jc w:val="center"/>
        </w:trPr>
        <w:tc>
          <w:tcPr>
            <w:tcW w:w="0" w:type="auto"/>
            <w:vMerge/>
            <w:noWrap/>
            <w:tcFitText/>
            <w:vAlign w:val="center"/>
          </w:tcPr>
          <w:p w14:paraId="613C524A" w14:textId="77777777" w:rsidR="00926E53" w:rsidRDefault="00926E53" w:rsidP="004D49A6">
            <w:pPr>
              <w:spacing w:line="364" w:lineRule="auto"/>
              <w:jc w:val="center"/>
            </w:pPr>
          </w:p>
        </w:tc>
        <w:tc>
          <w:tcPr>
            <w:tcW w:w="0" w:type="auto"/>
            <w:noWrap/>
            <w:vAlign w:val="center"/>
          </w:tcPr>
          <w:p w14:paraId="622DCA4E" w14:textId="78E3BF45" w:rsidR="00926E53" w:rsidRPr="00982358" w:rsidRDefault="00926E53" w:rsidP="004D49A6">
            <w:pPr>
              <w:spacing w:line="364" w:lineRule="auto"/>
              <w:jc w:val="center"/>
            </w:pPr>
            <w:r w:rsidRPr="00736D0E">
              <w:t>1.05</w:t>
            </w:r>
          </w:p>
        </w:tc>
        <w:tc>
          <w:tcPr>
            <w:tcW w:w="0" w:type="auto"/>
            <w:noWrap/>
            <w:vAlign w:val="center"/>
          </w:tcPr>
          <w:p w14:paraId="11B701FB" w14:textId="542DBBC4" w:rsidR="00926E53" w:rsidRPr="00982358" w:rsidRDefault="00926E53" w:rsidP="004D49A6">
            <w:pPr>
              <w:spacing w:line="364" w:lineRule="auto"/>
              <w:jc w:val="center"/>
            </w:pPr>
            <w:r w:rsidRPr="00736D0E">
              <w:t>27.0</w:t>
            </w:r>
          </w:p>
        </w:tc>
        <w:tc>
          <w:tcPr>
            <w:tcW w:w="0" w:type="auto"/>
            <w:noWrap/>
            <w:vAlign w:val="center"/>
          </w:tcPr>
          <w:p w14:paraId="34D3C663" w14:textId="79893839" w:rsidR="00926E53" w:rsidRPr="00982358" w:rsidRDefault="00926E53" w:rsidP="004D49A6">
            <w:pPr>
              <w:spacing w:line="364" w:lineRule="auto"/>
              <w:jc w:val="center"/>
            </w:pPr>
            <w:r w:rsidRPr="00736D0E">
              <w:t>3.0</w:t>
            </w:r>
          </w:p>
        </w:tc>
        <w:tc>
          <w:tcPr>
            <w:tcW w:w="0" w:type="auto"/>
            <w:noWrap/>
            <w:vAlign w:val="center"/>
          </w:tcPr>
          <w:p w14:paraId="3B6E9364" w14:textId="203EE3BC" w:rsidR="00926E53" w:rsidRPr="00982358" w:rsidRDefault="00926E53" w:rsidP="004D49A6">
            <w:pPr>
              <w:spacing w:line="364" w:lineRule="auto"/>
              <w:jc w:val="center"/>
            </w:pPr>
            <w:r w:rsidRPr="00736D0E">
              <w:t>54.1</w:t>
            </w:r>
          </w:p>
        </w:tc>
        <w:tc>
          <w:tcPr>
            <w:tcW w:w="0" w:type="auto"/>
            <w:noWrap/>
            <w:vAlign w:val="center"/>
          </w:tcPr>
          <w:p w14:paraId="1C192B7D" w14:textId="27B374E5" w:rsidR="00926E53" w:rsidRPr="00982358" w:rsidRDefault="00926E53" w:rsidP="004D49A6">
            <w:pPr>
              <w:spacing w:line="364" w:lineRule="auto"/>
              <w:jc w:val="center"/>
            </w:pPr>
            <w:r w:rsidRPr="00736D0E">
              <w:t>59.6</w:t>
            </w:r>
          </w:p>
        </w:tc>
        <w:tc>
          <w:tcPr>
            <w:tcW w:w="0" w:type="auto"/>
            <w:noWrap/>
            <w:tcFitText/>
            <w:vAlign w:val="center"/>
          </w:tcPr>
          <w:p w14:paraId="0CA60AD1" w14:textId="5EDF9DC7" w:rsidR="00926E53" w:rsidRPr="00926E53" w:rsidRDefault="00926E53" w:rsidP="004D49A6">
            <w:pPr>
              <w:spacing w:line="364" w:lineRule="auto"/>
              <w:jc w:val="center"/>
            </w:pPr>
            <w:r w:rsidRPr="004D49A6">
              <w:rPr>
                <w:rFonts w:hint="eastAsia"/>
              </w:rPr>
              <w:t>6</w:t>
            </w:r>
          </w:p>
        </w:tc>
      </w:tr>
    </w:tbl>
    <w:p w14:paraId="3215366B" w14:textId="35A13CFF" w:rsidR="00DA0FCE" w:rsidRDefault="001621F2">
      <w:pPr>
        <w:spacing w:line="364" w:lineRule="auto"/>
        <w:jc w:val="both"/>
      </w:pPr>
      <w:r w:rsidRPr="001621F2">
        <w:rPr>
          <w:noProof/>
        </w:rPr>
        <w:drawing>
          <wp:inline distT="0" distB="0" distL="0" distR="0" wp14:anchorId="2A8FB495" wp14:editId="19C39164">
            <wp:extent cx="6381750" cy="1412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0" cy="1412875"/>
                    </a:xfrm>
                    <a:prstGeom prst="rect">
                      <a:avLst/>
                    </a:prstGeom>
                  </pic:spPr>
                </pic:pic>
              </a:graphicData>
            </a:graphic>
          </wp:inline>
        </w:drawing>
      </w:r>
    </w:p>
    <w:p w14:paraId="05ADE133" w14:textId="77777777" w:rsidR="00862A02" w:rsidRDefault="00862A02">
      <w:pPr>
        <w:spacing w:line="364" w:lineRule="auto"/>
        <w:jc w:val="both"/>
      </w:pPr>
    </w:p>
    <w:tbl>
      <w:tblPr>
        <w:tblStyle w:val="a7"/>
        <w:tblW w:w="0" w:type="auto"/>
        <w:jc w:val="center"/>
        <w:tblLook w:val="04A0" w:firstRow="1" w:lastRow="0" w:firstColumn="1" w:lastColumn="0" w:noHBand="0" w:noVBand="1"/>
      </w:tblPr>
      <w:tblGrid>
        <w:gridCol w:w="878"/>
        <w:gridCol w:w="821"/>
        <w:gridCol w:w="1646"/>
        <w:gridCol w:w="1646"/>
        <w:gridCol w:w="1729"/>
        <w:gridCol w:w="1729"/>
        <w:gridCol w:w="1014"/>
      </w:tblGrid>
      <w:tr w:rsidR="004548A6" w14:paraId="31A28E3E" w14:textId="77777777" w:rsidTr="004D49A6">
        <w:trPr>
          <w:jc w:val="center"/>
        </w:trPr>
        <w:tc>
          <w:tcPr>
            <w:tcW w:w="0" w:type="auto"/>
            <w:vAlign w:val="center"/>
          </w:tcPr>
          <w:p w14:paraId="46195848" w14:textId="77777777" w:rsidR="004548A6" w:rsidRDefault="004548A6" w:rsidP="004D49A6">
            <w:pPr>
              <w:spacing w:line="364" w:lineRule="auto"/>
              <w:jc w:val="center"/>
              <w:rPr>
                <w:spacing w:val="1"/>
                <w:w w:val="92"/>
              </w:rPr>
            </w:pPr>
            <w:r w:rsidRPr="004650DD">
              <w:rPr>
                <w:rFonts w:hint="eastAsia"/>
                <w:spacing w:val="1"/>
                <w:w w:val="92"/>
              </w:rPr>
              <w:t>总流量</w:t>
            </w:r>
          </w:p>
          <w:p w14:paraId="78DE55A7" w14:textId="555C8EEB" w:rsidR="004548A6" w:rsidRPr="004548A6" w:rsidRDefault="004548A6" w:rsidP="004D49A6">
            <w:pPr>
              <w:spacing w:line="364" w:lineRule="auto"/>
              <w:jc w:val="center"/>
              <w:rPr>
                <w:w w:val="88"/>
              </w:rPr>
            </w:pPr>
            <m:oMathPara>
              <m:oMath>
                <m:r>
                  <w:rPr>
                    <w:rFonts w:ascii="Cambria Math" w:hAnsi="Cambria Math"/>
                    <w:spacing w:val="123"/>
                    <w:w w:val="92"/>
                  </w:rPr>
                  <m:t>sL/Mi</m:t>
                </m:r>
                <m:r>
                  <w:rPr>
                    <w:rFonts w:ascii="Cambria Math" w:hAnsi="Cambria Math"/>
                    <w:spacing w:val="1"/>
                    <w:w w:val="92"/>
                  </w:rPr>
                  <m:t>n</m:t>
                </m:r>
              </m:oMath>
            </m:oMathPara>
          </w:p>
        </w:tc>
        <w:tc>
          <w:tcPr>
            <w:tcW w:w="0" w:type="auto"/>
            <w:noWrap/>
            <w:tcFitText/>
            <w:vAlign w:val="center"/>
          </w:tcPr>
          <w:p w14:paraId="6CB19BF3" w14:textId="1951F986" w:rsidR="004548A6" w:rsidRDefault="004548A6" w:rsidP="004D49A6">
            <w:pPr>
              <w:spacing w:line="364" w:lineRule="auto"/>
              <w:jc w:val="center"/>
            </w:pPr>
            <w:r w:rsidRPr="004548A6">
              <w:rPr>
                <w:rFonts w:hint="eastAsia"/>
                <w:w w:val="88"/>
              </w:rPr>
              <w:t>当量比</w:t>
            </w:r>
          </w:p>
        </w:tc>
        <w:tc>
          <w:tcPr>
            <w:tcW w:w="0" w:type="auto"/>
            <w:noWrap/>
            <w:tcFitText/>
            <w:vAlign w:val="center"/>
          </w:tcPr>
          <w:p w14:paraId="74B8A52C" w14:textId="77777777" w:rsidR="004548A6" w:rsidRDefault="004548A6" w:rsidP="004D49A6">
            <w:pPr>
              <w:spacing w:line="364" w:lineRule="auto"/>
              <w:jc w:val="center"/>
              <w:rPr>
                <w:spacing w:val="1"/>
                <w:w w:val="91"/>
              </w:rPr>
            </w:pPr>
            <w:r w:rsidRPr="004650DD">
              <w:rPr>
                <w:rFonts w:hint="eastAsia"/>
                <w:spacing w:val="1"/>
                <w:w w:val="91"/>
              </w:rPr>
              <w:t>空气流量</w:t>
            </w:r>
          </w:p>
          <w:p w14:paraId="6AA57867" w14:textId="77777777" w:rsidR="004548A6" w:rsidRDefault="004548A6" w:rsidP="004D49A6">
            <w:pPr>
              <w:spacing w:line="364" w:lineRule="auto"/>
              <w:jc w:val="center"/>
            </w:pPr>
            <m:oMathPara>
              <m:oMath>
                <m:r>
                  <w:rPr>
                    <w:rFonts w:ascii="Cambria Math" w:hAnsi="Cambria Math"/>
                    <w:spacing w:val="162"/>
                    <w:w w:val="91"/>
                  </w:rPr>
                  <m:t>sL/Mi</m:t>
                </m:r>
                <m:r>
                  <w:rPr>
                    <w:rFonts w:ascii="Cambria Math" w:hAnsi="Cambria Math"/>
                    <w:spacing w:val="2"/>
                    <w:w w:val="91"/>
                  </w:rPr>
                  <m:t>n</m:t>
                </m:r>
              </m:oMath>
            </m:oMathPara>
          </w:p>
        </w:tc>
        <w:tc>
          <w:tcPr>
            <w:tcW w:w="0" w:type="auto"/>
            <w:noWrap/>
            <w:tcFitText/>
            <w:vAlign w:val="center"/>
          </w:tcPr>
          <w:p w14:paraId="6908E527" w14:textId="77777777" w:rsidR="004548A6" w:rsidRPr="004650DD" w:rsidRDefault="004548A6" w:rsidP="004D49A6">
            <w:pPr>
              <w:spacing w:line="364" w:lineRule="auto"/>
              <w:jc w:val="center"/>
              <w:rPr>
                <w:w w:val="91"/>
              </w:rPr>
            </w:pPr>
            <w:r w:rsidRPr="004650DD">
              <w:rPr>
                <w:w w:val="91"/>
              </w:rPr>
              <w:t>甲烷流量</w:t>
            </w:r>
          </w:p>
          <w:p w14:paraId="154BEBED" w14:textId="77777777" w:rsidR="004548A6" w:rsidRDefault="004548A6" w:rsidP="004D49A6">
            <w:pPr>
              <w:spacing w:line="364" w:lineRule="auto"/>
              <w:jc w:val="center"/>
            </w:pPr>
            <m:oMathPara>
              <m:oMath>
                <m:r>
                  <w:rPr>
                    <w:rFonts w:ascii="Cambria Math" w:hAnsi="Cambria Math"/>
                    <w:w w:val="91"/>
                  </w:rPr>
                  <m:t>sL/Mi</m:t>
                </m:r>
                <m:r>
                  <w:rPr>
                    <w:rFonts w:ascii="Cambria Math" w:hAnsi="Cambria Math"/>
                    <w:spacing w:val="14"/>
                    <w:w w:val="91"/>
                  </w:rPr>
                  <m:t>n</m:t>
                </m:r>
              </m:oMath>
            </m:oMathPara>
          </w:p>
        </w:tc>
        <w:tc>
          <w:tcPr>
            <w:tcW w:w="0" w:type="auto"/>
            <w:noWrap/>
            <w:tcFitText/>
            <w:vAlign w:val="center"/>
          </w:tcPr>
          <w:p w14:paraId="1CA6A603" w14:textId="77777777" w:rsidR="004548A6" w:rsidRDefault="004548A6" w:rsidP="004D49A6">
            <w:pPr>
              <w:spacing w:line="364" w:lineRule="auto"/>
              <w:jc w:val="center"/>
            </w:pPr>
            <w:r w:rsidRPr="004650DD">
              <w:rPr>
                <w:spacing w:val="1"/>
                <w:w w:val="90"/>
              </w:rPr>
              <w:t>空气设定值</w:t>
            </w:r>
            <w:r>
              <w:rPr>
                <w:rFonts w:hint="eastAsia"/>
                <w:spacing w:val="1"/>
                <w:w w:val="90"/>
              </w:rPr>
              <w:t>（</w:t>
            </w:r>
            <m:oMath>
              <m:r>
                <m:rPr>
                  <m:sty m:val="p"/>
                </m:rPr>
                <w:rPr>
                  <w:rFonts w:ascii="Cambria Math" w:hAnsi="Cambria Math"/>
                  <w:spacing w:val="499"/>
                  <w:w w:val="90"/>
                </w:rPr>
                <m:t>%</m:t>
              </m:r>
              <m:r>
                <m:rPr>
                  <m:sty m:val="p"/>
                </m:rPr>
                <w:rPr>
                  <w:rFonts w:ascii="Cambria Math" w:hAnsi="Cambria Math"/>
                  <w:spacing w:val="1"/>
                  <w:w w:val="90"/>
                </w:rPr>
                <m:t>）</m:t>
              </m:r>
            </m:oMath>
          </w:p>
        </w:tc>
        <w:tc>
          <w:tcPr>
            <w:tcW w:w="0" w:type="auto"/>
            <w:noWrap/>
            <w:tcFitText/>
            <w:vAlign w:val="center"/>
          </w:tcPr>
          <w:p w14:paraId="403B7C6F" w14:textId="77777777" w:rsidR="004548A6" w:rsidRDefault="004548A6" w:rsidP="004D49A6">
            <w:pPr>
              <w:spacing w:line="364" w:lineRule="auto"/>
              <w:jc w:val="center"/>
            </w:pPr>
            <w:r w:rsidRPr="004650DD">
              <w:rPr>
                <w:w w:val="90"/>
              </w:rPr>
              <w:t>甲烷设定值</w:t>
            </w:r>
            <m:oMath>
              <m:r>
                <m:rPr>
                  <m:sty m:val="p"/>
                </m:rPr>
                <w:rPr>
                  <w:rFonts w:ascii="Cambria Math" w:hAnsi="Cambria Math"/>
                  <w:w w:val="90"/>
                </w:rPr>
                <m:t>（</m:t>
              </m:r>
              <m:r>
                <m:rPr>
                  <m:sty m:val="p"/>
                </m:rPr>
                <w:rPr>
                  <w:rFonts w:ascii="Cambria Math" w:hAnsi="Cambria Math"/>
                  <w:w w:val="90"/>
                </w:rPr>
                <m:t>%</m:t>
              </m:r>
              <m:r>
                <m:rPr>
                  <m:sty m:val="p"/>
                </m:rPr>
                <w:rPr>
                  <w:rFonts w:ascii="Cambria Math" w:hAnsi="Cambria Math"/>
                  <w:spacing w:val="10"/>
                  <w:w w:val="90"/>
                </w:rPr>
                <m:t>）</m:t>
              </m:r>
            </m:oMath>
          </w:p>
        </w:tc>
        <w:tc>
          <w:tcPr>
            <w:tcW w:w="0" w:type="auto"/>
            <w:noWrap/>
            <w:tcFitText/>
            <w:vAlign w:val="center"/>
          </w:tcPr>
          <w:p w14:paraId="452182C5" w14:textId="77777777" w:rsidR="004548A6" w:rsidRDefault="004548A6" w:rsidP="004D49A6">
            <w:pPr>
              <w:spacing w:line="364" w:lineRule="auto"/>
              <w:jc w:val="center"/>
            </w:pPr>
            <w:r w:rsidRPr="004650DD">
              <w:rPr>
                <w:rFonts w:hint="eastAsia"/>
                <w:w w:val="88"/>
              </w:rPr>
              <w:t>火焰照</w:t>
            </w:r>
            <w:r w:rsidRPr="004650DD">
              <w:rPr>
                <w:rFonts w:hint="eastAsia"/>
                <w:spacing w:val="7"/>
                <w:w w:val="88"/>
              </w:rPr>
              <w:t>片</w:t>
            </w:r>
          </w:p>
        </w:tc>
      </w:tr>
      <w:tr w:rsidR="00926E53" w14:paraId="15D33EF5" w14:textId="77777777" w:rsidTr="004D49A6">
        <w:trPr>
          <w:jc w:val="center"/>
        </w:trPr>
        <w:tc>
          <w:tcPr>
            <w:tcW w:w="0" w:type="auto"/>
            <w:vAlign w:val="center"/>
          </w:tcPr>
          <w:p w14:paraId="14425B9B" w14:textId="2A98479D" w:rsidR="00926E53" w:rsidRPr="003419AB" w:rsidRDefault="00926E53" w:rsidP="004D49A6">
            <w:pPr>
              <w:spacing w:line="364" w:lineRule="auto"/>
              <w:jc w:val="center"/>
            </w:pPr>
            <w:r w:rsidRPr="00991829">
              <w:t>45.0</w:t>
            </w:r>
          </w:p>
        </w:tc>
        <w:tc>
          <w:tcPr>
            <w:tcW w:w="0" w:type="auto"/>
            <w:noWrap/>
            <w:vAlign w:val="center"/>
          </w:tcPr>
          <w:p w14:paraId="275D25D3" w14:textId="2F002462" w:rsidR="00926E53" w:rsidRDefault="00926E53" w:rsidP="004D49A6">
            <w:pPr>
              <w:spacing w:line="364" w:lineRule="auto"/>
              <w:jc w:val="center"/>
            </w:pPr>
            <w:r w:rsidRPr="003444B8">
              <w:t>0.85</w:t>
            </w:r>
          </w:p>
        </w:tc>
        <w:tc>
          <w:tcPr>
            <w:tcW w:w="0" w:type="auto"/>
            <w:noWrap/>
            <w:vAlign w:val="center"/>
          </w:tcPr>
          <w:p w14:paraId="3B80CC6B" w14:textId="33808EFB" w:rsidR="00926E53" w:rsidRDefault="00926E53" w:rsidP="004D49A6">
            <w:pPr>
              <w:spacing w:line="364" w:lineRule="auto"/>
              <w:jc w:val="center"/>
            </w:pPr>
            <w:r w:rsidRPr="003444B8">
              <w:t>41.3</w:t>
            </w:r>
          </w:p>
        </w:tc>
        <w:tc>
          <w:tcPr>
            <w:tcW w:w="0" w:type="auto"/>
            <w:noWrap/>
            <w:vAlign w:val="center"/>
          </w:tcPr>
          <w:p w14:paraId="572F0A9F" w14:textId="65FA02AE" w:rsidR="00926E53" w:rsidRDefault="00926E53" w:rsidP="004D49A6">
            <w:pPr>
              <w:spacing w:line="364" w:lineRule="auto"/>
              <w:jc w:val="center"/>
            </w:pPr>
            <w:r w:rsidRPr="003444B8">
              <w:t>3.7</w:t>
            </w:r>
          </w:p>
        </w:tc>
        <w:tc>
          <w:tcPr>
            <w:tcW w:w="0" w:type="auto"/>
            <w:noWrap/>
            <w:vAlign w:val="center"/>
          </w:tcPr>
          <w:p w14:paraId="42B7693A" w14:textId="4345C2B3" w:rsidR="00926E53" w:rsidRDefault="00926E53" w:rsidP="004D49A6">
            <w:pPr>
              <w:spacing w:line="364" w:lineRule="auto"/>
              <w:jc w:val="center"/>
            </w:pPr>
            <w:r w:rsidRPr="003444B8">
              <w:t>82.6</w:t>
            </w:r>
          </w:p>
        </w:tc>
        <w:tc>
          <w:tcPr>
            <w:tcW w:w="0" w:type="auto"/>
            <w:noWrap/>
            <w:vAlign w:val="center"/>
          </w:tcPr>
          <w:p w14:paraId="114CAC64" w14:textId="664B1FAC" w:rsidR="00926E53" w:rsidRDefault="00926E53" w:rsidP="004D49A6">
            <w:pPr>
              <w:spacing w:line="364" w:lineRule="auto"/>
              <w:jc w:val="center"/>
            </w:pPr>
            <w:r w:rsidRPr="003444B8">
              <w:t>73.8</w:t>
            </w:r>
          </w:p>
        </w:tc>
        <w:tc>
          <w:tcPr>
            <w:tcW w:w="0" w:type="auto"/>
            <w:noWrap/>
            <w:tcFitText/>
            <w:vAlign w:val="center"/>
          </w:tcPr>
          <w:p w14:paraId="457E3565" w14:textId="46A3AF22" w:rsidR="00926E53" w:rsidRDefault="00926E53" w:rsidP="004D49A6">
            <w:pPr>
              <w:spacing w:line="364" w:lineRule="auto"/>
              <w:jc w:val="center"/>
            </w:pPr>
            <w:r w:rsidRPr="004D49A6">
              <w:rPr>
                <w:rFonts w:hint="eastAsia"/>
              </w:rPr>
              <w:t>1</w:t>
            </w:r>
          </w:p>
        </w:tc>
      </w:tr>
      <w:tr w:rsidR="00926E53" w14:paraId="0EFC451E" w14:textId="77777777" w:rsidTr="004D49A6">
        <w:trPr>
          <w:jc w:val="center"/>
        </w:trPr>
        <w:tc>
          <w:tcPr>
            <w:tcW w:w="0" w:type="auto"/>
            <w:vAlign w:val="center"/>
          </w:tcPr>
          <w:p w14:paraId="1718D7E9" w14:textId="6B0AF0BC" w:rsidR="00926E53" w:rsidRPr="003419AB" w:rsidRDefault="00926E53" w:rsidP="004D49A6">
            <w:pPr>
              <w:spacing w:line="364" w:lineRule="auto"/>
              <w:jc w:val="center"/>
            </w:pPr>
            <w:r w:rsidRPr="00991829">
              <w:t>40.0</w:t>
            </w:r>
          </w:p>
        </w:tc>
        <w:tc>
          <w:tcPr>
            <w:tcW w:w="0" w:type="auto"/>
            <w:noWrap/>
            <w:vAlign w:val="center"/>
          </w:tcPr>
          <w:p w14:paraId="2CCF2094" w14:textId="1DC241AD" w:rsidR="00926E53" w:rsidRDefault="00926E53" w:rsidP="004D49A6">
            <w:pPr>
              <w:spacing w:line="364" w:lineRule="auto"/>
              <w:jc w:val="center"/>
            </w:pPr>
            <w:r w:rsidRPr="003444B8">
              <w:t>0.85</w:t>
            </w:r>
          </w:p>
        </w:tc>
        <w:tc>
          <w:tcPr>
            <w:tcW w:w="0" w:type="auto"/>
            <w:noWrap/>
            <w:vAlign w:val="center"/>
          </w:tcPr>
          <w:p w14:paraId="2121A31C" w14:textId="405E5A8C" w:rsidR="00926E53" w:rsidRDefault="00926E53" w:rsidP="004D49A6">
            <w:pPr>
              <w:spacing w:line="364" w:lineRule="auto"/>
              <w:jc w:val="center"/>
            </w:pPr>
            <w:r w:rsidRPr="003444B8">
              <w:t>36.7</w:t>
            </w:r>
          </w:p>
        </w:tc>
        <w:tc>
          <w:tcPr>
            <w:tcW w:w="0" w:type="auto"/>
            <w:noWrap/>
            <w:vAlign w:val="center"/>
          </w:tcPr>
          <w:p w14:paraId="227B3EBE" w14:textId="7EC47862" w:rsidR="00926E53" w:rsidRDefault="00926E53" w:rsidP="004D49A6">
            <w:pPr>
              <w:spacing w:line="364" w:lineRule="auto"/>
              <w:jc w:val="center"/>
            </w:pPr>
            <w:r w:rsidRPr="003444B8">
              <w:t>3.3</w:t>
            </w:r>
          </w:p>
        </w:tc>
        <w:tc>
          <w:tcPr>
            <w:tcW w:w="0" w:type="auto"/>
            <w:noWrap/>
            <w:vAlign w:val="center"/>
          </w:tcPr>
          <w:p w14:paraId="6D22C321" w14:textId="524B4B66" w:rsidR="00926E53" w:rsidRDefault="00926E53" w:rsidP="004D49A6">
            <w:pPr>
              <w:spacing w:line="364" w:lineRule="auto"/>
              <w:jc w:val="center"/>
            </w:pPr>
            <w:r w:rsidRPr="003444B8">
              <w:t>73.5</w:t>
            </w:r>
          </w:p>
        </w:tc>
        <w:tc>
          <w:tcPr>
            <w:tcW w:w="0" w:type="auto"/>
            <w:noWrap/>
            <w:vAlign w:val="center"/>
          </w:tcPr>
          <w:p w14:paraId="69A4CD76" w14:textId="2D987560" w:rsidR="00926E53" w:rsidRDefault="00926E53" w:rsidP="004D49A6">
            <w:pPr>
              <w:spacing w:line="364" w:lineRule="auto"/>
              <w:jc w:val="center"/>
            </w:pPr>
            <w:r w:rsidRPr="003444B8">
              <w:t>65.6</w:t>
            </w:r>
          </w:p>
        </w:tc>
        <w:tc>
          <w:tcPr>
            <w:tcW w:w="0" w:type="auto"/>
            <w:noWrap/>
            <w:tcFitText/>
            <w:vAlign w:val="center"/>
          </w:tcPr>
          <w:p w14:paraId="726B0719" w14:textId="10829288" w:rsidR="00926E53" w:rsidRDefault="00926E53" w:rsidP="004D49A6">
            <w:pPr>
              <w:spacing w:line="364" w:lineRule="auto"/>
              <w:jc w:val="center"/>
            </w:pPr>
            <w:r w:rsidRPr="004D49A6">
              <w:rPr>
                <w:rFonts w:hint="eastAsia"/>
              </w:rPr>
              <w:t>2</w:t>
            </w:r>
          </w:p>
        </w:tc>
      </w:tr>
      <w:tr w:rsidR="00926E53" w14:paraId="0049BB30" w14:textId="77777777" w:rsidTr="004D49A6">
        <w:trPr>
          <w:jc w:val="center"/>
        </w:trPr>
        <w:tc>
          <w:tcPr>
            <w:tcW w:w="0" w:type="auto"/>
            <w:vAlign w:val="center"/>
          </w:tcPr>
          <w:p w14:paraId="6F21CB07" w14:textId="4CDBBE3D" w:rsidR="00926E53" w:rsidRPr="003419AB" w:rsidRDefault="00926E53" w:rsidP="004D49A6">
            <w:pPr>
              <w:spacing w:line="364" w:lineRule="auto"/>
              <w:jc w:val="center"/>
            </w:pPr>
            <w:r w:rsidRPr="00991829">
              <w:t>35.0</w:t>
            </w:r>
          </w:p>
        </w:tc>
        <w:tc>
          <w:tcPr>
            <w:tcW w:w="0" w:type="auto"/>
            <w:noWrap/>
            <w:vAlign w:val="center"/>
          </w:tcPr>
          <w:p w14:paraId="7D44FA79" w14:textId="251E0640" w:rsidR="00926E53" w:rsidRDefault="00926E53" w:rsidP="004D49A6">
            <w:pPr>
              <w:spacing w:line="364" w:lineRule="auto"/>
              <w:jc w:val="center"/>
            </w:pPr>
            <w:r w:rsidRPr="003444B8">
              <w:t>0.85</w:t>
            </w:r>
          </w:p>
        </w:tc>
        <w:tc>
          <w:tcPr>
            <w:tcW w:w="0" w:type="auto"/>
            <w:noWrap/>
            <w:vAlign w:val="center"/>
          </w:tcPr>
          <w:p w14:paraId="5A49ECF7" w14:textId="0BE281CC" w:rsidR="00926E53" w:rsidRDefault="00926E53" w:rsidP="004D49A6">
            <w:pPr>
              <w:spacing w:line="364" w:lineRule="auto"/>
              <w:jc w:val="center"/>
            </w:pPr>
            <w:r w:rsidRPr="003444B8">
              <w:t>32.1</w:t>
            </w:r>
          </w:p>
        </w:tc>
        <w:tc>
          <w:tcPr>
            <w:tcW w:w="0" w:type="auto"/>
            <w:noWrap/>
            <w:vAlign w:val="center"/>
          </w:tcPr>
          <w:p w14:paraId="6114A70E" w14:textId="0B9A1999" w:rsidR="00926E53" w:rsidRDefault="00926E53" w:rsidP="004D49A6">
            <w:pPr>
              <w:spacing w:line="364" w:lineRule="auto"/>
              <w:jc w:val="center"/>
            </w:pPr>
            <w:r w:rsidRPr="003444B8">
              <w:t>2.9</w:t>
            </w:r>
          </w:p>
        </w:tc>
        <w:tc>
          <w:tcPr>
            <w:tcW w:w="0" w:type="auto"/>
            <w:noWrap/>
            <w:vAlign w:val="center"/>
          </w:tcPr>
          <w:p w14:paraId="7059B06E" w14:textId="31D4B5AF" w:rsidR="00926E53" w:rsidRDefault="00926E53" w:rsidP="004D49A6">
            <w:pPr>
              <w:spacing w:line="364" w:lineRule="auto"/>
              <w:jc w:val="center"/>
            </w:pPr>
            <w:r w:rsidRPr="003444B8">
              <w:t>64.3</w:t>
            </w:r>
          </w:p>
        </w:tc>
        <w:tc>
          <w:tcPr>
            <w:tcW w:w="0" w:type="auto"/>
            <w:noWrap/>
            <w:vAlign w:val="center"/>
          </w:tcPr>
          <w:p w14:paraId="3BD25ED4" w14:textId="484ACFC4" w:rsidR="00926E53" w:rsidRDefault="00926E53" w:rsidP="004D49A6">
            <w:pPr>
              <w:spacing w:line="364" w:lineRule="auto"/>
              <w:jc w:val="center"/>
            </w:pPr>
            <w:r w:rsidRPr="003444B8">
              <w:t>57.4</w:t>
            </w:r>
          </w:p>
        </w:tc>
        <w:tc>
          <w:tcPr>
            <w:tcW w:w="0" w:type="auto"/>
            <w:noWrap/>
            <w:tcFitText/>
            <w:vAlign w:val="center"/>
          </w:tcPr>
          <w:p w14:paraId="108CB007" w14:textId="7C3C2373" w:rsidR="00926E53" w:rsidRDefault="00926E53" w:rsidP="004D49A6">
            <w:pPr>
              <w:spacing w:line="364" w:lineRule="auto"/>
              <w:jc w:val="center"/>
            </w:pPr>
            <w:r w:rsidRPr="004D49A6">
              <w:rPr>
                <w:rFonts w:hint="eastAsia"/>
              </w:rPr>
              <w:t>3</w:t>
            </w:r>
          </w:p>
        </w:tc>
      </w:tr>
      <w:tr w:rsidR="00926E53" w14:paraId="106D5D3A" w14:textId="77777777" w:rsidTr="004D49A6">
        <w:trPr>
          <w:jc w:val="center"/>
        </w:trPr>
        <w:tc>
          <w:tcPr>
            <w:tcW w:w="0" w:type="auto"/>
            <w:vAlign w:val="center"/>
          </w:tcPr>
          <w:p w14:paraId="2A0F42A0" w14:textId="79118032" w:rsidR="00926E53" w:rsidRPr="003419AB" w:rsidRDefault="00926E53" w:rsidP="004D49A6">
            <w:pPr>
              <w:spacing w:line="364" w:lineRule="auto"/>
              <w:jc w:val="center"/>
            </w:pPr>
            <w:r w:rsidRPr="00991829">
              <w:t>30.0</w:t>
            </w:r>
          </w:p>
        </w:tc>
        <w:tc>
          <w:tcPr>
            <w:tcW w:w="0" w:type="auto"/>
            <w:noWrap/>
            <w:vAlign w:val="center"/>
          </w:tcPr>
          <w:p w14:paraId="125A1383" w14:textId="2F6FF0E1" w:rsidR="00926E53" w:rsidRDefault="00926E53" w:rsidP="004D49A6">
            <w:pPr>
              <w:spacing w:line="364" w:lineRule="auto"/>
              <w:jc w:val="center"/>
            </w:pPr>
            <w:r w:rsidRPr="003444B8">
              <w:t>0.85</w:t>
            </w:r>
          </w:p>
        </w:tc>
        <w:tc>
          <w:tcPr>
            <w:tcW w:w="0" w:type="auto"/>
            <w:noWrap/>
            <w:vAlign w:val="center"/>
          </w:tcPr>
          <w:p w14:paraId="24AB504C" w14:textId="7478C52C" w:rsidR="00926E53" w:rsidRDefault="00926E53" w:rsidP="004D49A6">
            <w:pPr>
              <w:spacing w:line="364" w:lineRule="auto"/>
              <w:jc w:val="center"/>
            </w:pPr>
            <w:r w:rsidRPr="003444B8">
              <w:t>27.5</w:t>
            </w:r>
          </w:p>
        </w:tc>
        <w:tc>
          <w:tcPr>
            <w:tcW w:w="0" w:type="auto"/>
            <w:noWrap/>
            <w:vAlign w:val="center"/>
          </w:tcPr>
          <w:p w14:paraId="5B3446EE" w14:textId="5831163B" w:rsidR="00926E53" w:rsidRDefault="00926E53" w:rsidP="004D49A6">
            <w:pPr>
              <w:spacing w:line="364" w:lineRule="auto"/>
              <w:jc w:val="center"/>
            </w:pPr>
            <w:r w:rsidRPr="003444B8">
              <w:t>2.5</w:t>
            </w:r>
          </w:p>
        </w:tc>
        <w:tc>
          <w:tcPr>
            <w:tcW w:w="0" w:type="auto"/>
            <w:noWrap/>
            <w:vAlign w:val="center"/>
          </w:tcPr>
          <w:p w14:paraId="7F91F1B2" w14:textId="6E2EA8D4" w:rsidR="00926E53" w:rsidRDefault="00926E53" w:rsidP="004D49A6">
            <w:pPr>
              <w:spacing w:line="364" w:lineRule="auto"/>
              <w:jc w:val="center"/>
            </w:pPr>
            <w:r w:rsidRPr="003444B8">
              <w:t>55.1</w:t>
            </w:r>
          </w:p>
        </w:tc>
        <w:tc>
          <w:tcPr>
            <w:tcW w:w="0" w:type="auto"/>
            <w:noWrap/>
            <w:vAlign w:val="center"/>
          </w:tcPr>
          <w:p w14:paraId="1CF246AE" w14:textId="0F0FAD3A" w:rsidR="00926E53" w:rsidRDefault="00926E53" w:rsidP="004D49A6">
            <w:pPr>
              <w:spacing w:line="364" w:lineRule="auto"/>
              <w:jc w:val="center"/>
            </w:pPr>
            <w:r w:rsidRPr="003444B8">
              <w:t>49.2</w:t>
            </w:r>
          </w:p>
        </w:tc>
        <w:tc>
          <w:tcPr>
            <w:tcW w:w="0" w:type="auto"/>
            <w:noWrap/>
            <w:tcFitText/>
            <w:vAlign w:val="center"/>
          </w:tcPr>
          <w:p w14:paraId="158E555C" w14:textId="2A28EDE3" w:rsidR="00926E53" w:rsidRDefault="00926E53" w:rsidP="004D49A6">
            <w:pPr>
              <w:spacing w:line="364" w:lineRule="auto"/>
              <w:jc w:val="center"/>
            </w:pPr>
            <w:r w:rsidRPr="004D49A6">
              <w:rPr>
                <w:rFonts w:hint="eastAsia"/>
              </w:rPr>
              <w:t>4</w:t>
            </w:r>
          </w:p>
        </w:tc>
      </w:tr>
      <w:tr w:rsidR="00926E53" w14:paraId="2DBECDE5" w14:textId="77777777" w:rsidTr="004D49A6">
        <w:trPr>
          <w:jc w:val="center"/>
        </w:trPr>
        <w:tc>
          <w:tcPr>
            <w:tcW w:w="0" w:type="auto"/>
            <w:vAlign w:val="center"/>
          </w:tcPr>
          <w:p w14:paraId="768DCEEB" w14:textId="6775463C" w:rsidR="00926E53" w:rsidRPr="003419AB" w:rsidRDefault="00926E53" w:rsidP="004D49A6">
            <w:pPr>
              <w:spacing w:line="364" w:lineRule="auto"/>
              <w:jc w:val="center"/>
            </w:pPr>
            <w:r w:rsidRPr="00991829">
              <w:t>25.0</w:t>
            </w:r>
          </w:p>
        </w:tc>
        <w:tc>
          <w:tcPr>
            <w:tcW w:w="0" w:type="auto"/>
            <w:noWrap/>
            <w:vAlign w:val="center"/>
          </w:tcPr>
          <w:p w14:paraId="26265B72" w14:textId="19146688" w:rsidR="00926E53" w:rsidRDefault="00926E53" w:rsidP="004D49A6">
            <w:pPr>
              <w:spacing w:line="364" w:lineRule="auto"/>
              <w:jc w:val="center"/>
            </w:pPr>
            <w:r w:rsidRPr="003444B8">
              <w:t>0.85</w:t>
            </w:r>
          </w:p>
        </w:tc>
        <w:tc>
          <w:tcPr>
            <w:tcW w:w="0" w:type="auto"/>
            <w:noWrap/>
            <w:vAlign w:val="center"/>
          </w:tcPr>
          <w:p w14:paraId="288EEF45" w14:textId="3EAE371D" w:rsidR="00926E53" w:rsidRDefault="00926E53" w:rsidP="004D49A6">
            <w:pPr>
              <w:spacing w:line="364" w:lineRule="auto"/>
              <w:jc w:val="center"/>
            </w:pPr>
            <w:r w:rsidRPr="003444B8">
              <w:t>23.0</w:t>
            </w:r>
          </w:p>
        </w:tc>
        <w:tc>
          <w:tcPr>
            <w:tcW w:w="0" w:type="auto"/>
            <w:noWrap/>
            <w:vAlign w:val="center"/>
          </w:tcPr>
          <w:p w14:paraId="0E7DEF27" w14:textId="3C8526DB" w:rsidR="00926E53" w:rsidRDefault="00926E53" w:rsidP="004D49A6">
            <w:pPr>
              <w:spacing w:line="364" w:lineRule="auto"/>
              <w:jc w:val="center"/>
            </w:pPr>
            <w:r w:rsidRPr="003444B8">
              <w:t>2.0</w:t>
            </w:r>
          </w:p>
        </w:tc>
        <w:tc>
          <w:tcPr>
            <w:tcW w:w="0" w:type="auto"/>
            <w:noWrap/>
            <w:vAlign w:val="center"/>
          </w:tcPr>
          <w:p w14:paraId="104C70C8" w14:textId="5B3078CC" w:rsidR="00926E53" w:rsidRDefault="00926E53" w:rsidP="004D49A6">
            <w:pPr>
              <w:spacing w:line="364" w:lineRule="auto"/>
              <w:jc w:val="center"/>
            </w:pPr>
            <w:r w:rsidRPr="003444B8">
              <w:t>45.9</w:t>
            </w:r>
          </w:p>
        </w:tc>
        <w:tc>
          <w:tcPr>
            <w:tcW w:w="0" w:type="auto"/>
            <w:noWrap/>
            <w:vAlign w:val="center"/>
          </w:tcPr>
          <w:p w14:paraId="5F8F5251" w14:textId="6D9710C2" w:rsidR="00926E53" w:rsidRDefault="00926E53" w:rsidP="004D49A6">
            <w:pPr>
              <w:spacing w:line="364" w:lineRule="auto"/>
              <w:jc w:val="center"/>
            </w:pPr>
            <w:r w:rsidRPr="003444B8">
              <w:t>41.0</w:t>
            </w:r>
          </w:p>
        </w:tc>
        <w:tc>
          <w:tcPr>
            <w:tcW w:w="0" w:type="auto"/>
            <w:noWrap/>
            <w:tcFitText/>
            <w:vAlign w:val="center"/>
          </w:tcPr>
          <w:p w14:paraId="1855C6F8" w14:textId="7F3AE1B9" w:rsidR="00926E53" w:rsidRDefault="00926E53" w:rsidP="004D49A6">
            <w:pPr>
              <w:spacing w:line="364" w:lineRule="auto"/>
              <w:jc w:val="center"/>
            </w:pPr>
            <w:r w:rsidRPr="004D49A6">
              <w:rPr>
                <w:rFonts w:hint="eastAsia"/>
              </w:rPr>
              <w:t>5</w:t>
            </w:r>
          </w:p>
        </w:tc>
      </w:tr>
    </w:tbl>
    <w:p w14:paraId="7591F9AE" w14:textId="3D7EAC63" w:rsidR="00DA0FCE" w:rsidRDefault="001621F2" w:rsidP="004D49A6">
      <w:pPr>
        <w:spacing w:line="365" w:lineRule="auto"/>
        <w:jc w:val="center"/>
      </w:pPr>
      <w:r w:rsidRPr="001621F2">
        <w:rPr>
          <w:noProof/>
        </w:rPr>
        <w:drawing>
          <wp:inline distT="0" distB="0" distL="0" distR="0" wp14:anchorId="3FA83984" wp14:editId="2FF9E868">
            <wp:extent cx="6381750" cy="169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750" cy="1696720"/>
                    </a:xfrm>
                    <a:prstGeom prst="rect">
                      <a:avLst/>
                    </a:prstGeom>
                  </pic:spPr>
                </pic:pic>
              </a:graphicData>
            </a:graphic>
          </wp:inline>
        </w:drawing>
      </w:r>
    </w:p>
    <w:p w14:paraId="5F98CCAD" w14:textId="5353793F" w:rsidR="00901BDB" w:rsidRDefault="00862A02" w:rsidP="001621F2">
      <w:pPr>
        <w:spacing w:line="364" w:lineRule="auto"/>
      </w:pPr>
      <w:r>
        <w:rPr>
          <w:rFonts w:hint="eastAsia"/>
        </w:rPr>
        <w:t>在有石英罩下点燃火焰，观察相同当量比工况下火焰结构的变化情况</w:t>
      </w:r>
    </w:p>
    <w:p w14:paraId="445F565B" w14:textId="22F71411" w:rsidR="00B476C6" w:rsidRDefault="00B476C6" w:rsidP="004D49A6">
      <w:pPr>
        <w:spacing w:line="365" w:lineRule="auto"/>
        <w:jc w:val="center"/>
      </w:pPr>
      <w:r w:rsidRPr="00B476C6">
        <w:rPr>
          <w:noProof/>
        </w:rPr>
        <w:drawing>
          <wp:inline distT="0" distB="0" distL="0" distR="0" wp14:anchorId="36F7DF59" wp14:editId="5E401A12">
            <wp:extent cx="5525271" cy="17718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71" cy="1771897"/>
                    </a:xfrm>
                    <a:prstGeom prst="rect">
                      <a:avLst/>
                    </a:prstGeom>
                  </pic:spPr>
                </pic:pic>
              </a:graphicData>
            </a:graphic>
          </wp:inline>
        </w:drawing>
      </w:r>
      <w:r w:rsidRPr="00B476C6">
        <w:rPr>
          <w:noProof/>
        </w:rPr>
        <w:drawing>
          <wp:inline distT="0" distB="0" distL="0" distR="0" wp14:anchorId="7BC98AB1" wp14:editId="7DDAA32E">
            <wp:extent cx="5534797" cy="1762371"/>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797" cy="1762371"/>
                    </a:xfrm>
                    <a:prstGeom prst="rect">
                      <a:avLst/>
                    </a:prstGeom>
                  </pic:spPr>
                </pic:pic>
              </a:graphicData>
            </a:graphic>
          </wp:inline>
        </w:drawing>
      </w:r>
    </w:p>
    <w:p w14:paraId="6EAE8904" w14:textId="77777777" w:rsidR="00D9384E" w:rsidRDefault="00734EBE">
      <w:pPr>
        <w:pStyle w:val="2"/>
        <w:spacing w:before="56"/>
      </w:pPr>
      <w:r>
        <w:rPr>
          <w:spacing w:val="-2"/>
        </w:rPr>
        <w:t>六、思考题</w:t>
      </w:r>
    </w:p>
    <w:p w14:paraId="38CB41E2" w14:textId="77777777" w:rsidR="00D9384E" w:rsidRDefault="00D9384E">
      <w:pPr>
        <w:pStyle w:val="a3"/>
        <w:spacing w:before="8"/>
        <w:rPr>
          <w:rFonts w:ascii="黑体"/>
        </w:rPr>
      </w:pPr>
    </w:p>
    <w:p w14:paraId="505101B9" w14:textId="54748E01" w:rsidR="00EB322E" w:rsidRPr="00EB322E" w:rsidRDefault="001621F2" w:rsidP="00EB322E">
      <w:pPr>
        <w:pStyle w:val="a3"/>
        <w:numPr>
          <w:ilvl w:val="0"/>
          <w:numId w:val="7"/>
        </w:numPr>
        <w:rPr>
          <w:b/>
          <w:bCs/>
          <w:spacing w:val="-3"/>
        </w:rPr>
      </w:pPr>
      <w:r w:rsidRPr="00EB322E">
        <w:rPr>
          <w:rFonts w:hint="eastAsia"/>
          <w:b/>
          <w:bCs/>
          <w:spacing w:val="-2"/>
        </w:rPr>
        <w:t>旋流火焰的结构是什么样的</w:t>
      </w:r>
      <w:r w:rsidR="00734EBE" w:rsidRPr="00EB322E">
        <w:rPr>
          <w:b/>
          <w:bCs/>
          <w:spacing w:val="-3"/>
        </w:rPr>
        <w:t>？</w:t>
      </w:r>
      <w:r w:rsidRPr="00EB322E">
        <w:rPr>
          <w:rFonts w:hint="eastAsia"/>
          <w:b/>
          <w:bCs/>
          <w:spacing w:val="-3"/>
        </w:rPr>
        <w:t>为什么会形成这种形状？</w:t>
      </w:r>
    </w:p>
    <w:p w14:paraId="2BD3E7CD" w14:textId="7C0CFB92" w:rsidR="00EB322E" w:rsidRPr="00EB322E" w:rsidRDefault="00EB322E" w:rsidP="00EB322E">
      <w:pPr>
        <w:pStyle w:val="a3"/>
        <w:ind w:left="720" w:firstLine="200"/>
        <w:rPr>
          <w:spacing w:val="-3"/>
        </w:rPr>
      </w:pPr>
      <w:r w:rsidRPr="00EB322E">
        <w:rPr>
          <w:rFonts w:hint="eastAsia"/>
          <w:spacing w:val="-3"/>
        </w:rPr>
        <w:t>旋流火焰的结构呈现为中心回流区和高速旋转的外层火焰结构。由于旋流器使混合气体产生旋转运动，流体在旋流喷嘴出口处形成旋涡，旋涡中心形成低压区域，形成回流区，使燃烧产物沿中心逆向流</w:t>
      </w:r>
      <w:r w:rsidRPr="00EB322E">
        <w:rPr>
          <w:rFonts w:hint="eastAsia"/>
          <w:spacing w:val="-3"/>
        </w:rPr>
        <w:lastRenderedPageBreak/>
        <w:t>动，从而稳定火焰。这种结构有助于火焰与未燃混合气有效混合并维持稳定燃烧，表现为明亮、环状或锥形的旋流火焰。</w:t>
      </w:r>
    </w:p>
    <w:p w14:paraId="4BD23C8D" w14:textId="09B43581" w:rsidR="00DE77FF" w:rsidRPr="00EB322E" w:rsidRDefault="001621F2" w:rsidP="00DE77FF">
      <w:pPr>
        <w:pStyle w:val="a3"/>
        <w:numPr>
          <w:ilvl w:val="0"/>
          <w:numId w:val="7"/>
        </w:numPr>
        <w:rPr>
          <w:b/>
          <w:bCs/>
        </w:rPr>
      </w:pPr>
      <w:r w:rsidRPr="00EB322E">
        <w:rPr>
          <w:rFonts w:hint="eastAsia"/>
          <w:b/>
          <w:bCs/>
          <w:spacing w:val="-2"/>
        </w:rPr>
        <w:t>旋流火焰如何实现稳定燃烧</w:t>
      </w:r>
      <w:r w:rsidR="00734EBE" w:rsidRPr="00EB322E">
        <w:rPr>
          <w:b/>
          <w:bCs/>
          <w:spacing w:val="-3"/>
        </w:rPr>
        <w:t>？</w:t>
      </w:r>
    </w:p>
    <w:p w14:paraId="61754345" w14:textId="77777777" w:rsidR="00EB322E" w:rsidRPr="00EB322E" w:rsidRDefault="00EB322E" w:rsidP="00EB322E">
      <w:pPr>
        <w:pStyle w:val="a3"/>
        <w:ind w:left="520"/>
        <w:rPr>
          <w:b/>
          <w:bCs/>
        </w:rPr>
      </w:pPr>
    </w:p>
    <w:p w14:paraId="681FF951" w14:textId="6AA28AC0" w:rsidR="00EB322E" w:rsidRDefault="00EB322E" w:rsidP="00EB322E">
      <w:pPr>
        <w:pStyle w:val="a3"/>
        <w:ind w:left="720" w:firstLine="200"/>
      </w:pPr>
      <w:r w:rsidRPr="00EB322E">
        <w:rPr>
          <w:rFonts w:hint="eastAsia"/>
        </w:rPr>
        <w:t>旋流火焰实现稳定燃烧的关键在于旋流器产生的旋转流动和中心回流区。回流区使部分高温燃烧产物和活性自由基被带回火焰根部，提供点火源和热量，防止火焰吹灭。同时，旋流提高了混合气均匀度和燃烧速率，使火焰在较宽的当量比范围内稳定存在。通过合理设计旋流器形状及流量配比，可有效延长火焰稳定区，降低熄火风险。</w:t>
      </w:r>
    </w:p>
    <w:p w14:paraId="78B1DC09" w14:textId="77777777" w:rsidR="00EB322E" w:rsidRPr="00EB322E" w:rsidRDefault="00EB322E" w:rsidP="00EB322E">
      <w:pPr>
        <w:pStyle w:val="a3"/>
        <w:ind w:left="720" w:firstLine="200"/>
      </w:pPr>
    </w:p>
    <w:p w14:paraId="6D075B6D" w14:textId="7ADD35EE" w:rsidR="00EB322E" w:rsidRPr="00EB322E" w:rsidRDefault="00A2299C" w:rsidP="00EB322E">
      <w:pPr>
        <w:pStyle w:val="a3"/>
        <w:numPr>
          <w:ilvl w:val="0"/>
          <w:numId w:val="7"/>
        </w:numPr>
        <w:rPr>
          <w:b/>
          <w:bCs/>
        </w:rPr>
      </w:pPr>
      <w:r w:rsidRPr="00EB322E">
        <w:rPr>
          <w:rFonts w:hint="eastAsia"/>
          <w:b/>
          <w:bCs/>
          <w:spacing w:val="-3"/>
        </w:rPr>
        <w:t>燃烧工况如何影星旋流火焰的结构？</w:t>
      </w:r>
    </w:p>
    <w:p w14:paraId="136AF7E1" w14:textId="77777777" w:rsidR="00EB322E" w:rsidRDefault="00EB322E" w:rsidP="00EB322E">
      <w:pPr>
        <w:pStyle w:val="a3"/>
        <w:ind w:left="520"/>
        <w:rPr>
          <w:b/>
          <w:bCs/>
        </w:rPr>
      </w:pPr>
    </w:p>
    <w:p w14:paraId="63571441" w14:textId="5A5341E0" w:rsidR="00EB322E" w:rsidRDefault="00EB322E" w:rsidP="00EB322E">
      <w:pPr>
        <w:pStyle w:val="a3"/>
        <w:ind w:left="720" w:firstLine="200"/>
      </w:pPr>
      <w:r w:rsidRPr="00EB322E">
        <w:rPr>
          <w:rFonts w:hint="eastAsia"/>
        </w:rPr>
        <w:t>燃烧工况如当量比、总流量及边界条件等都会影响旋流火焰结构。当量比增大，火焰温度和火焰根部宽度增大，火焰形状更加稳定和饱满；反之，贫燃时火焰细长、亮度降低且更易熄灭。总流量变化会影响旋流强度和火焰尺寸，高流量时旋转速度更高，火焰更紧凑。有限制域如石英罩存在，会改变火焰燃烧室的气流边界、压力和热辐射条件，从而影响火焰结构。</w:t>
      </w:r>
    </w:p>
    <w:p w14:paraId="47130AE9" w14:textId="77777777" w:rsidR="00EB322E" w:rsidRPr="00EB322E" w:rsidRDefault="00EB322E" w:rsidP="00EB322E">
      <w:pPr>
        <w:pStyle w:val="a3"/>
        <w:ind w:left="720" w:firstLine="200"/>
        <w:rPr>
          <w:b/>
          <w:bCs/>
        </w:rPr>
      </w:pPr>
    </w:p>
    <w:p w14:paraId="369271D5" w14:textId="1D2174F7" w:rsidR="00D9384E" w:rsidRDefault="00734EBE" w:rsidP="00DE77FF">
      <w:pPr>
        <w:pStyle w:val="a3"/>
        <w:numPr>
          <w:ilvl w:val="0"/>
          <w:numId w:val="7"/>
        </w:numPr>
        <w:spacing w:before="1"/>
        <w:rPr>
          <w:spacing w:val="-3"/>
        </w:rPr>
      </w:pPr>
      <w:r w:rsidRPr="00EB322E">
        <w:rPr>
          <w:b/>
          <w:bCs/>
          <w:spacing w:val="-2"/>
        </w:rPr>
        <w:t>石</w:t>
      </w:r>
      <w:r w:rsidRPr="00EB322E">
        <w:rPr>
          <w:b/>
          <w:bCs/>
          <w:spacing w:val="-3"/>
        </w:rPr>
        <w:t>英罩对火焰结构有何影响</w:t>
      </w:r>
      <w:r>
        <w:rPr>
          <w:spacing w:val="-3"/>
        </w:rPr>
        <w:t>？</w:t>
      </w:r>
    </w:p>
    <w:p w14:paraId="2790D8E3" w14:textId="77777777" w:rsidR="00EB322E" w:rsidRDefault="00EB322E" w:rsidP="00EB322E">
      <w:pPr>
        <w:pStyle w:val="a3"/>
        <w:spacing w:before="1"/>
        <w:ind w:left="520"/>
        <w:rPr>
          <w:spacing w:val="-3"/>
        </w:rPr>
      </w:pPr>
    </w:p>
    <w:p w14:paraId="3124D6E6" w14:textId="61A8A07B" w:rsidR="00EB322E" w:rsidRDefault="00EB322E" w:rsidP="00EB322E">
      <w:pPr>
        <w:pStyle w:val="a3"/>
        <w:spacing w:before="1"/>
        <w:ind w:left="720" w:firstLine="200"/>
        <w:rPr>
          <w:spacing w:val="-3"/>
        </w:rPr>
      </w:pPr>
      <w:r w:rsidRPr="00EB322E">
        <w:rPr>
          <w:rFonts w:hint="eastAsia"/>
          <w:spacing w:val="-3"/>
        </w:rPr>
        <w:t>石英罩对火焰结构的影响主要体现在其限制燃烧空间和改变边界热条件。石英罩可以减少火焰与外界空气的直接接触，降低火焰扰动，有助于火焰更加稳定且形状均匀，但也可能因限制气流通畅性导致火焰整体位置前移或形态受限。同时，石英罩使得火焰温度场及辐射场变化，改变火焰亮度及尺寸。</w:t>
      </w:r>
    </w:p>
    <w:p w14:paraId="0D80C269" w14:textId="77777777" w:rsidR="004F76C1" w:rsidRPr="008C3515" w:rsidRDefault="004F76C1" w:rsidP="004F76C1">
      <w:pPr>
        <w:pStyle w:val="a3"/>
        <w:spacing w:before="1"/>
      </w:pPr>
    </w:p>
    <w:p w14:paraId="2B25CE40" w14:textId="47784EA7" w:rsidR="00D9384E" w:rsidRPr="008C3515" w:rsidRDefault="00D9384E">
      <w:pPr>
        <w:sectPr w:rsidR="00D9384E" w:rsidRPr="008C3515">
          <w:pgSz w:w="11910" w:h="16840"/>
          <w:pgMar w:top="1300" w:right="580" w:bottom="1160" w:left="1280" w:header="881" w:footer="975" w:gutter="0"/>
          <w:cols w:space="720"/>
        </w:sectPr>
      </w:pPr>
    </w:p>
    <w:p w14:paraId="646626DE" w14:textId="77777777" w:rsidR="00D9384E" w:rsidRDefault="00734EBE">
      <w:pPr>
        <w:pStyle w:val="1"/>
        <w:ind w:right="1821"/>
      </w:pPr>
      <w:r>
        <w:rPr>
          <w:spacing w:val="-4"/>
        </w:rPr>
        <w:lastRenderedPageBreak/>
        <w:t>内容二：声波对旋流火焰形态和燃烧特性的影</w:t>
      </w:r>
      <w:r>
        <w:rPr>
          <w:spacing w:val="-10"/>
        </w:rPr>
        <w:t>响</w:t>
      </w:r>
    </w:p>
    <w:p w14:paraId="3DEE06A3" w14:textId="77777777" w:rsidR="00D9384E" w:rsidRDefault="00D9384E">
      <w:pPr>
        <w:pStyle w:val="a3"/>
        <w:spacing w:before="9"/>
        <w:rPr>
          <w:rFonts w:ascii="黑体"/>
          <w:sz w:val="20"/>
        </w:rPr>
      </w:pPr>
    </w:p>
    <w:p w14:paraId="6F817BF2" w14:textId="77777777" w:rsidR="00D9384E" w:rsidRDefault="00734EBE">
      <w:pPr>
        <w:pStyle w:val="2"/>
        <w:spacing w:before="67"/>
      </w:pPr>
      <w:r>
        <w:rPr>
          <w:spacing w:val="-3"/>
        </w:rPr>
        <w:t>一、目的</w:t>
      </w:r>
    </w:p>
    <w:p w14:paraId="557CDFDC" w14:textId="77777777" w:rsidR="00D9384E" w:rsidRDefault="00D9384E">
      <w:pPr>
        <w:pStyle w:val="a3"/>
        <w:spacing w:before="8"/>
        <w:rPr>
          <w:rFonts w:ascii="黑体"/>
        </w:rPr>
      </w:pPr>
    </w:p>
    <w:p w14:paraId="32A4D8F5" w14:textId="77777777" w:rsidR="00D9384E" w:rsidRDefault="00734EBE">
      <w:pPr>
        <w:pStyle w:val="a5"/>
        <w:numPr>
          <w:ilvl w:val="0"/>
          <w:numId w:val="4"/>
        </w:numPr>
        <w:tabs>
          <w:tab w:val="left" w:pos="993"/>
        </w:tabs>
        <w:spacing w:before="0"/>
        <w:ind w:hanging="265"/>
        <w:rPr>
          <w:sz w:val="21"/>
        </w:rPr>
      </w:pPr>
      <w:r>
        <w:rPr>
          <w:spacing w:val="-3"/>
          <w:sz w:val="21"/>
        </w:rPr>
        <w:t>观察声波作用下的火焰动态行为</w:t>
      </w:r>
    </w:p>
    <w:p w14:paraId="79240744" w14:textId="77777777" w:rsidR="00D9384E" w:rsidRDefault="00734EBE">
      <w:pPr>
        <w:pStyle w:val="a5"/>
        <w:numPr>
          <w:ilvl w:val="0"/>
          <w:numId w:val="4"/>
        </w:numPr>
        <w:tabs>
          <w:tab w:val="left" w:pos="993"/>
        </w:tabs>
        <w:ind w:hanging="265"/>
        <w:rPr>
          <w:sz w:val="21"/>
        </w:rPr>
      </w:pPr>
      <w:r>
        <w:rPr>
          <w:spacing w:val="-3"/>
          <w:sz w:val="21"/>
        </w:rPr>
        <w:t>在不同声波频率和振幅工况下，测量火焰放热率波动和燃烧噪声信号。</w:t>
      </w:r>
    </w:p>
    <w:p w14:paraId="7637BADA" w14:textId="77777777" w:rsidR="00D9384E" w:rsidRDefault="00D9384E">
      <w:pPr>
        <w:pStyle w:val="a3"/>
        <w:spacing w:before="6"/>
        <w:rPr>
          <w:sz w:val="20"/>
        </w:rPr>
      </w:pPr>
    </w:p>
    <w:p w14:paraId="530846D6" w14:textId="77777777" w:rsidR="00D9384E" w:rsidRDefault="00734EBE">
      <w:pPr>
        <w:pStyle w:val="2"/>
      </w:pPr>
      <w:r>
        <w:rPr>
          <w:spacing w:val="-3"/>
        </w:rPr>
        <w:t>二、原理</w:t>
      </w:r>
    </w:p>
    <w:p w14:paraId="7F927381" w14:textId="77777777" w:rsidR="00D9384E" w:rsidRDefault="00D9384E">
      <w:pPr>
        <w:pStyle w:val="a3"/>
        <w:spacing w:before="8"/>
        <w:rPr>
          <w:rFonts w:ascii="黑体"/>
        </w:rPr>
      </w:pPr>
    </w:p>
    <w:p w14:paraId="30660E0E" w14:textId="77777777" w:rsidR="00D9384E" w:rsidRDefault="00734EBE">
      <w:pPr>
        <w:pStyle w:val="a3"/>
        <w:spacing w:line="364" w:lineRule="auto"/>
        <w:ind w:left="520" w:right="1334" w:firstLine="424"/>
        <w:jc w:val="both"/>
      </w:pPr>
      <w:r>
        <w:rPr>
          <w:spacing w:val="-2"/>
        </w:rPr>
        <w:t>在航空发动机、燃气轮机等能量密度高的旋流燃烧系统中，经常发生火焰放热速率波动与声场压力波动之间的相互作用。在燃烧系统中，火焰的非稳态燃烧会产生声学压力脉动，声学压力脉动在燃烧室内部传播会引发各类流动扰动，当流动扰动传播至火焰区域时对火焰放热过程产生扰动，导致火焰放热速率的波动。本实验使用扬声器产生主动声源，形成声波对火焰放热特性产生激励作用。</w:t>
      </w:r>
    </w:p>
    <w:p w14:paraId="56360208" w14:textId="77777777" w:rsidR="00D9384E" w:rsidRDefault="00734EBE">
      <w:pPr>
        <w:pStyle w:val="2"/>
        <w:spacing w:before="119"/>
      </w:pPr>
      <w:r>
        <w:rPr>
          <w:spacing w:val="-2"/>
        </w:rPr>
        <w:t>三、实验设备</w:t>
      </w:r>
    </w:p>
    <w:p w14:paraId="70F8C9AA" w14:textId="77777777" w:rsidR="00D9384E" w:rsidRDefault="00D9384E">
      <w:pPr>
        <w:pStyle w:val="a3"/>
        <w:spacing w:before="10"/>
        <w:rPr>
          <w:rFonts w:ascii="黑体"/>
        </w:rPr>
      </w:pPr>
    </w:p>
    <w:p w14:paraId="135D7A05" w14:textId="77777777" w:rsidR="00D9384E" w:rsidRDefault="00734EBE">
      <w:pPr>
        <w:pStyle w:val="a3"/>
        <w:spacing w:line="364" w:lineRule="auto"/>
        <w:ind w:left="520" w:right="1334" w:firstLine="424"/>
        <w:jc w:val="both"/>
      </w:pPr>
      <w:r>
        <w:rPr>
          <w:b/>
        </w:rPr>
        <w:t>设 备</w:t>
      </w:r>
      <w:r>
        <w:t>：小型空气压缩机、旋流燃烧系统、流量控制器、扬声器、功率放大器、光电</w:t>
      </w:r>
      <w:r>
        <w:rPr>
          <w:spacing w:val="-2"/>
        </w:rPr>
        <w:t>倍增管、麦克风</w:t>
      </w:r>
    </w:p>
    <w:p w14:paraId="041EBDA7" w14:textId="77777777" w:rsidR="00D9384E" w:rsidRDefault="00734EBE">
      <w:pPr>
        <w:spacing w:line="267" w:lineRule="exact"/>
        <w:ind w:left="944"/>
        <w:rPr>
          <w:sz w:val="21"/>
        </w:rPr>
      </w:pPr>
      <w:r>
        <w:rPr>
          <w:b/>
          <w:spacing w:val="32"/>
          <w:sz w:val="21"/>
        </w:rPr>
        <w:t>燃 料</w:t>
      </w:r>
      <w:r>
        <w:rPr>
          <w:b/>
          <w:sz w:val="21"/>
        </w:rPr>
        <w:t>：</w:t>
      </w:r>
      <w:r>
        <w:rPr>
          <w:spacing w:val="-5"/>
          <w:sz w:val="21"/>
        </w:rPr>
        <w:t>甲烷</w:t>
      </w:r>
    </w:p>
    <w:p w14:paraId="2A5E6D1C" w14:textId="77777777" w:rsidR="00D9384E" w:rsidRDefault="00D9384E">
      <w:pPr>
        <w:pStyle w:val="a3"/>
        <w:spacing w:before="3"/>
        <w:rPr>
          <w:sz w:val="20"/>
        </w:rPr>
      </w:pPr>
    </w:p>
    <w:p w14:paraId="038CA2EB" w14:textId="77777777" w:rsidR="00D9384E" w:rsidRDefault="00734EBE">
      <w:pPr>
        <w:pStyle w:val="2"/>
        <w:spacing w:before="1"/>
      </w:pPr>
      <w:r>
        <w:rPr>
          <w:spacing w:val="-2"/>
        </w:rPr>
        <w:t>四、实验步骤</w:t>
      </w:r>
    </w:p>
    <w:p w14:paraId="4552B962" w14:textId="77777777" w:rsidR="00D9384E" w:rsidRDefault="00D9384E">
      <w:pPr>
        <w:pStyle w:val="a3"/>
        <w:spacing w:before="10"/>
        <w:rPr>
          <w:rFonts w:ascii="黑体"/>
        </w:rPr>
      </w:pPr>
    </w:p>
    <w:p w14:paraId="119EBE4B" w14:textId="77777777" w:rsidR="00D9384E" w:rsidRDefault="00734EBE">
      <w:pPr>
        <w:pStyle w:val="a5"/>
        <w:numPr>
          <w:ilvl w:val="0"/>
          <w:numId w:val="3"/>
        </w:numPr>
        <w:tabs>
          <w:tab w:val="left" w:pos="993"/>
        </w:tabs>
        <w:spacing w:before="0"/>
        <w:ind w:hanging="265"/>
        <w:rPr>
          <w:sz w:val="21"/>
        </w:rPr>
      </w:pPr>
      <w:r>
        <w:rPr>
          <w:spacing w:val="-2"/>
          <w:sz w:val="21"/>
        </w:rPr>
        <w:t>打开工控机（电脑）</w:t>
      </w:r>
      <w:r>
        <w:rPr>
          <w:spacing w:val="-3"/>
          <w:sz w:val="21"/>
        </w:rPr>
        <w:t>上的流量控制器控制软件，确定点火流量和点火当量比；</w:t>
      </w:r>
    </w:p>
    <w:p w14:paraId="11F706FC" w14:textId="77777777" w:rsidR="00D9384E" w:rsidRDefault="00734EBE">
      <w:pPr>
        <w:pStyle w:val="a5"/>
        <w:numPr>
          <w:ilvl w:val="0"/>
          <w:numId w:val="3"/>
        </w:numPr>
        <w:tabs>
          <w:tab w:val="left" w:pos="993"/>
        </w:tabs>
        <w:ind w:hanging="265"/>
        <w:rPr>
          <w:sz w:val="21"/>
        </w:rPr>
      </w:pPr>
      <w:r>
        <w:rPr>
          <w:spacing w:val="-3"/>
          <w:sz w:val="21"/>
        </w:rPr>
        <w:t>安装光电倍增管和麦克风元件，使其测量部位对准火焰；</w:t>
      </w:r>
    </w:p>
    <w:p w14:paraId="4CD3ACD1" w14:textId="77777777" w:rsidR="00D9384E" w:rsidRDefault="00734EBE">
      <w:pPr>
        <w:pStyle w:val="a5"/>
        <w:numPr>
          <w:ilvl w:val="0"/>
          <w:numId w:val="3"/>
        </w:numPr>
        <w:tabs>
          <w:tab w:val="left" w:pos="993"/>
        </w:tabs>
        <w:ind w:hanging="265"/>
        <w:rPr>
          <w:sz w:val="21"/>
        </w:rPr>
      </w:pPr>
      <w:r>
        <w:rPr>
          <w:spacing w:val="-3"/>
          <w:sz w:val="21"/>
        </w:rPr>
        <w:t>安装扬声器线路，包括扬声器-功率放大器-信号发生器；</w:t>
      </w:r>
    </w:p>
    <w:p w14:paraId="6F999B66" w14:textId="77777777" w:rsidR="00D9384E" w:rsidRDefault="00734EBE">
      <w:pPr>
        <w:pStyle w:val="a5"/>
        <w:numPr>
          <w:ilvl w:val="0"/>
          <w:numId w:val="3"/>
        </w:numPr>
        <w:tabs>
          <w:tab w:val="left" w:pos="993"/>
        </w:tabs>
        <w:ind w:hanging="265"/>
        <w:rPr>
          <w:sz w:val="21"/>
        </w:rPr>
      </w:pPr>
      <w:r>
        <w:rPr>
          <w:spacing w:val="-3"/>
          <w:sz w:val="21"/>
        </w:rPr>
        <w:t>开启空气总阀和燃气总阀；</w:t>
      </w:r>
    </w:p>
    <w:p w14:paraId="72EB9136" w14:textId="77777777" w:rsidR="00D9384E" w:rsidRDefault="00734EBE">
      <w:pPr>
        <w:pStyle w:val="a5"/>
        <w:numPr>
          <w:ilvl w:val="0"/>
          <w:numId w:val="3"/>
        </w:numPr>
        <w:tabs>
          <w:tab w:val="left" w:pos="993"/>
        </w:tabs>
        <w:spacing w:before="141"/>
        <w:ind w:hanging="265"/>
        <w:rPr>
          <w:sz w:val="21"/>
        </w:rPr>
      </w:pPr>
      <w:r>
        <w:rPr>
          <w:spacing w:val="-3"/>
          <w:sz w:val="21"/>
        </w:rPr>
        <w:t>将黑色铝板置于火焰一侧，可将手机安装在手机支架上，用于拍摄火焰形态；</w:t>
      </w:r>
    </w:p>
    <w:p w14:paraId="522EB9E1" w14:textId="77777777" w:rsidR="00D9384E" w:rsidRDefault="00734EBE">
      <w:pPr>
        <w:pStyle w:val="a5"/>
        <w:numPr>
          <w:ilvl w:val="0"/>
          <w:numId w:val="3"/>
        </w:numPr>
        <w:tabs>
          <w:tab w:val="left" w:pos="993"/>
        </w:tabs>
        <w:ind w:hanging="265"/>
        <w:rPr>
          <w:sz w:val="21"/>
        </w:rPr>
      </w:pPr>
      <w:r>
        <w:rPr>
          <w:spacing w:val="-2"/>
          <w:sz w:val="21"/>
        </w:rPr>
        <w:t>在工控机流量控制软件界面设置空气流量至预定值（按照流量计百分比设定</w:t>
      </w:r>
      <w:r>
        <w:rPr>
          <w:spacing w:val="-5"/>
          <w:sz w:val="21"/>
        </w:rPr>
        <w:t>）；</w:t>
      </w:r>
    </w:p>
    <w:p w14:paraId="659DD0EA" w14:textId="77777777" w:rsidR="00D9384E" w:rsidRDefault="00734EBE">
      <w:pPr>
        <w:pStyle w:val="a5"/>
        <w:numPr>
          <w:ilvl w:val="0"/>
          <w:numId w:val="3"/>
        </w:numPr>
        <w:tabs>
          <w:tab w:val="left" w:pos="993"/>
        </w:tabs>
        <w:ind w:hanging="265"/>
        <w:rPr>
          <w:sz w:val="21"/>
        </w:rPr>
      </w:pPr>
      <w:r>
        <w:rPr>
          <w:spacing w:val="-3"/>
          <w:sz w:val="21"/>
        </w:rPr>
        <w:t>在旋流喷嘴出口处打开点火器；</w:t>
      </w:r>
    </w:p>
    <w:p w14:paraId="72649B96" w14:textId="77777777" w:rsidR="00D9384E" w:rsidRDefault="00734EBE">
      <w:pPr>
        <w:pStyle w:val="a5"/>
        <w:numPr>
          <w:ilvl w:val="0"/>
          <w:numId w:val="3"/>
        </w:numPr>
        <w:tabs>
          <w:tab w:val="left" w:pos="993"/>
        </w:tabs>
        <w:ind w:hanging="265"/>
        <w:rPr>
          <w:sz w:val="21"/>
        </w:rPr>
      </w:pPr>
      <w:r>
        <w:rPr>
          <w:spacing w:val="-2"/>
          <w:sz w:val="21"/>
        </w:rPr>
        <w:t>在工控机流量控制软件界面设置天然气流量至预定值（按照流量计百分比设定</w:t>
      </w:r>
      <w:r>
        <w:rPr>
          <w:spacing w:val="-5"/>
          <w:sz w:val="21"/>
        </w:rPr>
        <w:t>）；</w:t>
      </w:r>
    </w:p>
    <w:p w14:paraId="18B1CFFE" w14:textId="77777777" w:rsidR="00D9384E" w:rsidRDefault="00734EBE">
      <w:pPr>
        <w:pStyle w:val="a5"/>
        <w:numPr>
          <w:ilvl w:val="0"/>
          <w:numId w:val="3"/>
        </w:numPr>
        <w:tabs>
          <w:tab w:val="left" w:pos="993"/>
        </w:tabs>
        <w:spacing w:before="141"/>
        <w:ind w:hanging="265"/>
        <w:rPr>
          <w:sz w:val="21"/>
        </w:rPr>
      </w:pPr>
      <w:r>
        <w:rPr>
          <w:spacing w:val="-3"/>
          <w:sz w:val="21"/>
        </w:rPr>
        <w:t>打开工控机电脑数据采集软件界面，开启在线监测状态；</w:t>
      </w:r>
    </w:p>
    <w:p w14:paraId="7884F88B" w14:textId="77777777" w:rsidR="00D9384E" w:rsidRDefault="00734EBE">
      <w:pPr>
        <w:pStyle w:val="a5"/>
        <w:numPr>
          <w:ilvl w:val="0"/>
          <w:numId w:val="3"/>
        </w:numPr>
        <w:tabs>
          <w:tab w:val="left" w:pos="993"/>
        </w:tabs>
        <w:ind w:hanging="265"/>
        <w:rPr>
          <w:sz w:val="21"/>
        </w:rPr>
      </w:pPr>
      <w:r>
        <w:rPr>
          <w:spacing w:val="-3"/>
          <w:sz w:val="21"/>
        </w:rPr>
        <w:t>打开光电倍增管和麦克风电源开关，调节光电倍增管增益旋流，观察数据监测画面；</w:t>
      </w:r>
    </w:p>
    <w:p w14:paraId="203FF252" w14:textId="77777777" w:rsidR="00D9384E" w:rsidRDefault="00734EBE">
      <w:pPr>
        <w:pStyle w:val="a5"/>
        <w:numPr>
          <w:ilvl w:val="0"/>
          <w:numId w:val="3"/>
        </w:numPr>
        <w:tabs>
          <w:tab w:val="left" w:pos="993"/>
        </w:tabs>
        <w:spacing w:before="141"/>
        <w:ind w:hanging="265"/>
      </w:pPr>
      <w:r>
        <w:rPr>
          <w:spacing w:val="-3"/>
        </w:rPr>
        <w:t>打开扬声器功率放大器，调节至合适电压大小。</w:t>
      </w:r>
    </w:p>
    <w:p w14:paraId="503FF726" w14:textId="77777777" w:rsidR="00D9384E" w:rsidRDefault="00734EBE">
      <w:pPr>
        <w:pStyle w:val="a5"/>
        <w:numPr>
          <w:ilvl w:val="0"/>
          <w:numId w:val="3"/>
        </w:numPr>
        <w:tabs>
          <w:tab w:val="left" w:pos="993"/>
        </w:tabs>
        <w:spacing w:before="145" w:line="364" w:lineRule="auto"/>
        <w:ind w:left="995" w:right="777" w:hanging="267"/>
      </w:pPr>
      <w:r>
        <w:rPr>
          <w:spacing w:val="-2"/>
        </w:rPr>
        <w:t>打开调节信号发生器，在一定范围内调节频率和电压，观察火焰形态变化，同时观察数据监测画面，点击保存数据选项。</w:t>
      </w:r>
    </w:p>
    <w:p w14:paraId="40F951F5" w14:textId="77777777" w:rsidR="00D9384E" w:rsidRDefault="00734EBE">
      <w:pPr>
        <w:pStyle w:val="a5"/>
        <w:numPr>
          <w:ilvl w:val="0"/>
          <w:numId w:val="3"/>
        </w:numPr>
        <w:tabs>
          <w:tab w:val="left" w:pos="993"/>
        </w:tabs>
        <w:spacing w:before="0" w:line="364" w:lineRule="auto"/>
        <w:ind w:right="1216"/>
        <w:rPr>
          <w:sz w:val="21"/>
        </w:rPr>
      </w:pPr>
      <w:r>
        <w:rPr>
          <w:spacing w:val="-2"/>
          <w:sz w:val="21"/>
        </w:rPr>
        <w:t>停止实验：首先将燃气流量控制器流量设定值置零，然后将空气流量控制器流量设定</w:t>
      </w:r>
      <w:r>
        <w:rPr>
          <w:spacing w:val="-4"/>
          <w:sz w:val="21"/>
        </w:rPr>
        <w:t>值置零。</w:t>
      </w:r>
    </w:p>
    <w:p w14:paraId="37CA0616" w14:textId="77777777" w:rsidR="00D9384E" w:rsidRDefault="00734EBE">
      <w:pPr>
        <w:pStyle w:val="a5"/>
        <w:numPr>
          <w:ilvl w:val="0"/>
          <w:numId w:val="3"/>
        </w:numPr>
        <w:tabs>
          <w:tab w:val="left" w:pos="993"/>
        </w:tabs>
        <w:spacing w:before="0"/>
        <w:ind w:hanging="265"/>
        <w:rPr>
          <w:sz w:val="21"/>
        </w:rPr>
      </w:pPr>
      <w:r>
        <w:rPr>
          <w:spacing w:val="-3"/>
          <w:sz w:val="21"/>
        </w:rPr>
        <w:t>关闭空气总阀和燃气总阀，整理试验现场。</w:t>
      </w:r>
    </w:p>
    <w:p w14:paraId="5C584AEA" w14:textId="77777777" w:rsidR="00D9384E" w:rsidRDefault="00D9384E">
      <w:pPr>
        <w:rPr>
          <w:sz w:val="21"/>
        </w:rPr>
        <w:sectPr w:rsidR="00D9384E">
          <w:pgSz w:w="11910" w:h="16840"/>
          <w:pgMar w:top="1300" w:right="580" w:bottom="1160" w:left="1280" w:header="909" w:footer="975" w:gutter="0"/>
          <w:cols w:space="720"/>
        </w:sectPr>
      </w:pPr>
    </w:p>
    <w:p w14:paraId="423ED371" w14:textId="77777777" w:rsidR="00D9384E" w:rsidRDefault="00734EBE">
      <w:pPr>
        <w:pStyle w:val="2"/>
        <w:spacing w:before="56"/>
      </w:pPr>
      <w:r>
        <w:rPr>
          <w:spacing w:val="-2"/>
        </w:rPr>
        <w:lastRenderedPageBreak/>
        <w:t>五、数据处理</w:t>
      </w:r>
    </w:p>
    <w:p w14:paraId="7F42671F" w14:textId="77777777" w:rsidR="00D9384E" w:rsidRDefault="00D9384E">
      <w:pPr>
        <w:pStyle w:val="a3"/>
        <w:spacing w:before="10"/>
        <w:rPr>
          <w:rFonts w:ascii="黑体"/>
        </w:rPr>
      </w:pPr>
    </w:p>
    <w:p w14:paraId="317AFEA2" w14:textId="011BFF55" w:rsidR="00D9384E" w:rsidRPr="00AF5EA1" w:rsidRDefault="00734EBE">
      <w:pPr>
        <w:pStyle w:val="a5"/>
        <w:numPr>
          <w:ilvl w:val="0"/>
          <w:numId w:val="2"/>
        </w:numPr>
        <w:tabs>
          <w:tab w:val="left" w:pos="993"/>
        </w:tabs>
        <w:spacing w:before="0"/>
        <w:ind w:hanging="265"/>
      </w:pPr>
      <w:r>
        <w:rPr>
          <w:spacing w:val="-3"/>
        </w:rPr>
        <w:t>获得相同电压、不同频率以及相同频率、不同电压下的火焰图像。</w:t>
      </w:r>
    </w:p>
    <w:p w14:paraId="2A1F1FB8" w14:textId="348D091E" w:rsidR="00AF5EA1" w:rsidRDefault="00AF5EA1" w:rsidP="00AF5EA1">
      <w:pPr>
        <w:tabs>
          <w:tab w:val="left" w:pos="993"/>
        </w:tabs>
        <w:ind w:left="992"/>
      </w:pPr>
      <w:r>
        <w:rPr>
          <w:rFonts w:hint="eastAsia"/>
        </w:rPr>
        <w:t>如图所示：</w:t>
      </w:r>
    </w:p>
    <w:p w14:paraId="01BC3D40" w14:textId="1D5D0808" w:rsidR="00AF5EA1" w:rsidRDefault="00AF5EA1" w:rsidP="00AF5EA1">
      <w:pPr>
        <w:tabs>
          <w:tab w:val="left" w:pos="993"/>
        </w:tabs>
        <w:jc w:val="center"/>
      </w:pPr>
    </w:p>
    <w:tbl>
      <w:tblPr>
        <w:tblStyle w:val="a7"/>
        <w:tblW w:w="0" w:type="auto"/>
        <w:tblLook w:val="04A0" w:firstRow="1" w:lastRow="0" w:firstColumn="1" w:lastColumn="0" w:noHBand="0" w:noVBand="1"/>
      </w:tblPr>
      <w:tblGrid>
        <w:gridCol w:w="2510"/>
        <w:gridCol w:w="2510"/>
        <w:gridCol w:w="2510"/>
        <w:gridCol w:w="2510"/>
      </w:tblGrid>
      <w:tr w:rsidR="00A2299C" w14:paraId="5ED4D63B" w14:textId="77777777" w:rsidTr="004D49A6">
        <w:tc>
          <w:tcPr>
            <w:tcW w:w="2510" w:type="dxa"/>
            <w:tcBorders>
              <w:tl2br w:val="single" w:sz="4" w:space="0" w:color="auto"/>
            </w:tcBorders>
            <w:vAlign w:val="center"/>
          </w:tcPr>
          <w:p w14:paraId="1ED755A0" w14:textId="2B4F4F5A" w:rsidR="00A2299C" w:rsidRDefault="00A2299C" w:rsidP="004D49A6">
            <w:pPr>
              <w:tabs>
                <w:tab w:val="left" w:pos="993"/>
                <w:tab w:val="right" w:pos="2294"/>
              </w:tabs>
              <w:jc w:val="center"/>
            </w:pPr>
            <w:r w:rsidRPr="004D49A6">
              <w:rPr>
                <w:rFonts w:hint="eastAsia"/>
                <w:sz w:val="15"/>
                <w:szCs w:val="15"/>
              </w:rPr>
              <w:t>电压大小</w:t>
            </w:r>
            <w:r>
              <w:tab/>
            </w:r>
            <w:r>
              <w:tab/>
            </w:r>
            <w:r w:rsidRPr="004D49A6">
              <w:rPr>
                <w:rFonts w:hint="eastAsia"/>
                <w:sz w:val="15"/>
                <w:szCs w:val="15"/>
              </w:rPr>
              <w:t>频率</w:t>
            </w:r>
          </w:p>
        </w:tc>
        <w:tc>
          <w:tcPr>
            <w:tcW w:w="2510" w:type="dxa"/>
            <w:vAlign w:val="center"/>
          </w:tcPr>
          <w:p w14:paraId="45FC8F33" w14:textId="64293876" w:rsidR="00A2299C" w:rsidRDefault="00862A02" w:rsidP="004D49A6">
            <w:pPr>
              <w:tabs>
                <w:tab w:val="left" w:pos="993"/>
              </w:tabs>
              <w:jc w:val="center"/>
            </w:pPr>
            <w:r>
              <w:t>30%</w:t>
            </w:r>
          </w:p>
        </w:tc>
        <w:tc>
          <w:tcPr>
            <w:tcW w:w="2510" w:type="dxa"/>
            <w:vAlign w:val="center"/>
          </w:tcPr>
          <w:p w14:paraId="050E7A96" w14:textId="565CDF86" w:rsidR="00A2299C" w:rsidRDefault="00862A02" w:rsidP="004D49A6">
            <w:pPr>
              <w:tabs>
                <w:tab w:val="left" w:pos="993"/>
              </w:tabs>
              <w:jc w:val="center"/>
            </w:pPr>
            <w:r>
              <w:t>60%</w:t>
            </w:r>
          </w:p>
        </w:tc>
        <w:tc>
          <w:tcPr>
            <w:tcW w:w="2510" w:type="dxa"/>
            <w:vAlign w:val="center"/>
          </w:tcPr>
          <w:p w14:paraId="178184EA" w14:textId="41299CCD" w:rsidR="00A2299C" w:rsidRDefault="00862A02" w:rsidP="004D49A6">
            <w:pPr>
              <w:tabs>
                <w:tab w:val="left" w:pos="993"/>
              </w:tabs>
              <w:jc w:val="center"/>
            </w:pPr>
            <w:r>
              <w:t>90%</w:t>
            </w:r>
          </w:p>
        </w:tc>
      </w:tr>
      <w:tr w:rsidR="00A2299C" w14:paraId="06A391AA" w14:textId="77777777" w:rsidTr="004D49A6">
        <w:tc>
          <w:tcPr>
            <w:tcW w:w="2510" w:type="dxa"/>
            <w:vAlign w:val="center"/>
          </w:tcPr>
          <w:p w14:paraId="262B6B61" w14:textId="12F23C07" w:rsidR="00A2299C" w:rsidRDefault="00862A02" w:rsidP="004D49A6">
            <w:pPr>
              <w:tabs>
                <w:tab w:val="left" w:pos="993"/>
              </w:tabs>
              <w:jc w:val="center"/>
            </w:pPr>
            <w:r>
              <w:t>450Hz</w:t>
            </w:r>
          </w:p>
        </w:tc>
        <w:tc>
          <w:tcPr>
            <w:tcW w:w="2510" w:type="dxa"/>
            <w:vAlign w:val="center"/>
          </w:tcPr>
          <w:p w14:paraId="6AC328D3" w14:textId="5436BE5A" w:rsidR="00A2299C" w:rsidRDefault="00A2299C" w:rsidP="004D49A6">
            <w:pPr>
              <w:tabs>
                <w:tab w:val="left" w:pos="993"/>
              </w:tabs>
              <w:jc w:val="center"/>
            </w:pPr>
            <w:r>
              <w:rPr>
                <w:rFonts w:hint="eastAsia"/>
              </w:rPr>
              <w:t>1</w:t>
            </w:r>
          </w:p>
        </w:tc>
        <w:tc>
          <w:tcPr>
            <w:tcW w:w="2510" w:type="dxa"/>
            <w:vAlign w:val="center"/>
          </w:tcPr>
          <w:p w14:paraId="5C021685" w14:textId="5331648D" w:rsidR="00A2299C" w:rsidRDefault="00A2299C" w:rsidP="004D49A6">
            <w:pPr>
              <w:tabs>
                <w:tab w:val="left" w:pos="993"/>
              </w:tabs>
              <w:jc w:val="center"/>
            </w:pPr>
            <w:r>
              <w:rPr>
                <w:rFonts w:hint="eastAsia"/>
              </w:rPr>
              <w:t>2</w:t>
            </w:r>
          </w:p>
        </w:tc>
        <w:tc>
          <w:tcPr>
            <w:tcW w:w="2510" w:type="dxa"/>
            <w:vAlign w:val="center"/>
          </w:tcPr>
          <w:p w14:paraId="5726CD6C" w14:textId="28EB579B" w:rsidR="00A2299C" w:rsidRDefault="00A2299C" w:rsidP="004D49A6">
            <w:pPr>
              <w:tabs>
                <w:tab w:val="left" w:pos="993"/>
              </w:tabs>
              <w:jc w:val="center"/>
            </w:pPr>
            <w:r>
              <w:rPr>
                <w:rFonts w:hint="eastAsia"/>
              </w:rPr>
              <w:t>3</w:t>
            </w:r>
          </w:p>
        </w:tc>
      </w:tr>
      <w:tr w:rsidR="00A2299C" w14:paraId="2541B136" w14:textId="77777777" w:rsidTr="004D49A6">
        <w:tc>
          <w:tcPr>
            <w:tcW w:w="2510" w:type="dxa"/>
            <w:vAlign w:val="center"/>
          </w:tcPr>
          <w:p w14:paraId="4C17C9AD" w14:textId="24BB3CBB" w:rsidR="00A2299C" w:rsidRDefault="00862A02" w:rsidP="004D49A6">
            <w:pPr>
              <w:tabs>
                <w:tab w:val="left" w:pos="993"/>
              </w:tabs>
              <w:jc w:val="center"/>
            </w:pPr>
            <w:r>
              <w:t>270Hz</w:t>
            </w:r>
          </w:p>
        </w:tc>
        <w:tc>
          <w:tcPr>
            <w:tcW w:w="2510" w:type="dxa"/>
            <w:vAlign w:val="center"/>
          </w:tcPr>
          <w:p w14:paraId="47A0BE0D" w14:textId="678C9BBD" w:rsidR="00A2299C" w:rsidRDefault="00A2299C" w:rsidP="004D49A6">
            <w:pPr>
              <w:tabs>
                <w:tab w:val="left" w:pos="993"/>
              </w:tabs>
              <w:jc w:val="center"/>
            </w:pPr>
            <w:r>
              <w:rPr>
                <w:rFonts w:hint="eastAsia"/>
              </w:rPr>
              <w:t>4</w:t>
            </w:r>
          </w:p>
        </w:tc>
        <w:tc>
          <w:tcPr>
            <w:tcW w:w="2510" w:type="dxa"/>
            <w:vAlign w:val="center"/>
          </w:tcPr>
          <w:p w14:paraId="7CA7C825" w14:textId="183F97FA" w:rsidR="00A2299C" w:rsidRDefault="00A2299C" w:rsidP="004D49A6">
            <w:pPr>
              <w:tabs>
                <w:tab w:val="left" w:pos="993"/>
              </w:tabs>
              <w:jc w:val="center"/>
            </w:pPr>
            <w:r>
              <w:rPr>
                <w:rFonts w:hint="eastAsia"/>
              </w:rPr>
              <w:t>5</w:t>
            </w:r>
          </w:p>
        </w:tc>
        <w:tc>
          <w:tcPr>
            <w:tcW w:w="2510" w:type="dxa"/>
            <w:vAlign w:val="center"/>
          </w:tcPr>
          <w:p w14:paraId="4BB621F6" w14:textId="5AB5FE07" w:rsidR="00A2299C" w:rsidRDefault="00A2299C" w:rsidP="004D49A6">
            <w:pPr>
              <w:tabs>
                <w:tab w:val="left" w:pos="993"/>
              </w:tabs>
              <w:jc w:val="center"/>
            </w:pPr>
            <w:r>
              <w:rPr>
                <w:rFonts w:hint="eastAsia"/>
              </w:rPr>
              <w:t>6</w:t>
            </w:r>
          </w:p>
        </w:tc>
      </w:tr>
      <w:tr w:rsidR="00A2299C" w14:paraId="3C9241D0" w14:textId="77777777" w:rsidTr="004D49A6">
        <w:tc>
          <w:tcPr>
            <w:tcW w:w="2510" w:type="dxa"/>
            <w:vAlign w:val="center"/>
          </w:tcPr>
          <w:p w14:paraId="64382C19" w14:textId="1424D364" w:rsidR="00A2299C" w:rsidRDefault="00862A02" w:rsidP="004D49A6">
            <w:pPr>
              <w:tabs>
                <w:tab w:val="left" w:pos="993"/>
              </w:tabs>
              <w:jc w:val="center"/>
            </w:pPr>
            <w:r>
              <w:t>60Hz</w:t>
            </w:r>
          </w:p>
        </w:tc>
        <w:tc>
          <w:tcPr>
            <w:tcW w:w="2510" w:type="dxa"/>
            <w:vAlign w:val="center"/>
          </w:tcPr>
          <w:p w14:paraId="5A009FDC" w14:textId="12DF32D4" w:rsidR="00A2299C" w:rsidRDefault="00A2299C" w:rsidP="004D49A6">
            <w:pPr>
              <w:tabs>
                <w:tab w:val="left" w:pos="993"/>
              </w:tabs>
              <w:jc w:val="center"/>
            </w:pPr>
            <w:r>
              <w:rPr>
                <w:rFonts w:hint="eastAsia"/>
              </w:rPr>
              <w:t>7</w:t>
            </w:r>
          </w:p>
        </w:tc>
        <w:tc>
          <w:tcPr>
            <w:tcW w:w="2510" w:type="dxa"/>
            <w:vAlign w:val="center"/>
          </w:tcPr>
          <w:p w14:paraId="6501A086" w14:textId="17ADB227" w:rsidR="00A2299C" w:rsidRDefault="00A2299C" w:rsidP="004D49A6">
            <w:pPr>
              <w:tabs>
                <w:tab w:val="left" w:pos="993"/>
              </w:tabs>
              <w:jc w:val="center"/>
            </w:pPr>
            <w:r>
              <w:rPr>
                <w:rFonts w:hint="eastAsia"/>
              </w:rPr>
              <w:t>8</w:t>
            </w:r>
          </w:p>
        </w:tc>
        <w:tc>
          <w:tcPr>
            <w:tcW w:w="2510" w:type="dxa"/>
            <w:vAlign w:val="center"/>
          </w:tcPr>
          <w:p w14:paraId="0A781A36" w14:textId="7D98526A" w:rsidR="00A2299C" w:rsidRDefault="00A2299C" w:rsidP="004D49A6">
            <w:pPr>
              <w:tabs>
                <w:tab w:val="left" w:pos="993"/>
              </w:tabs>
              <w:jc w:val="center"/>
            </w:pPr>
            <w:r>
              <w:rPr>
                <w:rFonts w:hint="eastAsia"/>
              </w:rPr>
              <w:t>9</w:t>
            </w:r>
          </w:p>
        </w:tc>
      </w:tr>
    </w:tbl>
    <w:p w14:paraId="19EFF9CD" w14:textId="660C9C98" w:rsidR="00AF5EA1" w:rsidRDefault="00862A02" w:rsidP="00AF5EA1">
      <w:pPr>
        <w:tabs>
          <w:tab w:val="left" w:pos="993"/>
        </w:tabs>
        <w:jc w:val="center"/>
      </w:pPr>
      <w:r w:rsidRPr="00862A02">
        <w:rPr>
          <w:noProof/>
        </w:rPr>
        <w:drawing>
          <wp:inline distT="0" distB="0" distL="0" distR="0" wp14:anchorId="6B3294BA" wp14:editId="0E80A68D">
            <wp:extent cx="3877216" cy="1657581"/>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16" cy="1657581"/>
                    </a:xfrm>
                    <a:prstGeom prst="rect">
                      <a:avLst/>
                    </a:prstGeom>
                  </pic:spPr>
                </pic:pic>
              </a:graphicData>
            </a:graphic>
          </wp:inline>
        </w:drawing>
      </w:r>
      <w:r w:rsidRPr="00862A02">
        <w:rPr>
          <w:noProof/>
        </w:rPr>
        <w:drawing>
          <wp:inline distT="0" distB="0" distL="0" distR="0" wp14:anchorId="341A276B" wp14:editId="6A6705D7">
            <wp:extent cx="3896269" cy="1705213"/>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1705213"/>
                    </a:xfrm>
                    <a:prstGeom prst="rect">
                      <a:avLst/>
                    </a:prstGeom>
                  </pic:spPr>
                </pic:pic>
              </a:graphicData>
            </a:graphic>
          </wp:inline>
        </w:drawing>
      </w:r>
      <w:r w:rsidRPr="00862A02">
        <w:rPr>
          <w:noProof/>
        </w:rPr>
        <w:drawing>
          <wp:inline distT="0" distB="0" distL="0" distR="0" wp14:anchorId="0CE063FD" wp14:editId="1768A28D">
            <wp:extent cx="3905795" cy="166710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795" cy="1667108"/>
                    </a:xfrm>
                    <a:prstGeom prst="rect">
                      <a:avLst/>
                    </a:prstGeom>
                  </pic:spPr>
                </pic:pic>
              </a:graphicData>
            </a:graphic>
          </wp:inline>
        </w:drawing>
      </w:r>
    </w:p>
    <w:p w14:paraId="6394CA83" w14:textId="2B47B962" w:rsidR="00FC5399" w:rsidRPr="00D45B9A" w:rsidRDefault="00734EBE" w:rsidP="00D45B9A">
      <w:pPr>
        <w:pStyle w:val="a5"/>
        <w:numPr>
          <w:ilvl w:val="0"/>
          <w:numId w:val="2"/>
        </w:numPr>
        <w:tabs>
          <w:tab w:val="left" w:pos="993"/>
        </w:tabs>
        <w:spacing w:before="145" w:line="364" w:lineRule="auto"/>
        <w:ind w:left="995" w:right="777" w:hanging="267"/>
      </w:pPr>
      <w:r>
        <w:rPr>
          <w:spacing w:val="-2"/>
        </w:rPr>
        <w:t>获得不同电压和频率下的数据采集数据，使用快速傅里叶变换方法（FFT）处理麦克风信号数据，获得信号的频率</w:t>
      </w:r>
      <w:r w:rsidR="00FD5EF6">
        <w:rPr>
          <w:rFonts w:hint="eastAsia"/>
          <w:spacing w:val="-2"/>
        </w:rPr>
        <w:t>和幅值</w:t>
      </w:r>
      <w:r>
        <w:rPr>
          <w:spacing w:val="-2"/>
        </w:rPr>
        <w:t>。</w:t>
      </w:r>
    </w:p>
    <w:p w14:paraId="799FBAD7" w14:textId="6729E0D6" w:rsidR="00D45B9A" w:rsidRPr="00FC5399" w:rsidRDefault="00D45B9A" w:rsidP="00D45B9A">
      <w:pPr>
        <w:pStyle w:val="a5"/>
        <w:tabs>
          <w:tab w:val="left" w:pos="993"/>
        </w:tabs>
        <w:spacing w:before="145" w:line="364" w:lineRule="auto"/>
        <w:ind w:left="995" w:right="777" w:firstLine="0"/>
      </w:pPr>
      <w:r>
        <w:rPr>
          <w:rFonts w:hint="eastAsia"/>
          <w:spacing w:val="-2"/>
        </w:rPr>
        <w:t>使用</w:t>
      </w:r>
      <w:r w:rsidR="00FF7FAA">
        <w:rPr>
          <w:rFonts w:hint="eastAsia"/>
          <w:spacing w:val="-2"/>
        </w:rPr>
        <w:t xml:space="preserve"> </w:t>
      </w:r>
      <m:oMath>
        <w:hyperlink r:id="rId22" w:history="1">
          <m:r>
            <w:rPr>
              <w:rStyle w:val="a8"/>
              <w:rFonts w:ascii="Cambria Math" w:hAnsi="Cambria Math" w:hint="eastAsia"/>
              <w:spacing w:val="-2"/>
              <w:highlight w:val="yellow"/>
            </w:rPr>
            <m:t>p</m:t>
          </m:r>
          <m:r>
            <w:rPr>
              <w:rStyle w:val="a8"/>
              <w:rFonts w:ascii="Cambria Math" w:hAnsi="Cambria Math"/>
              <w:spacing w:val="-2"/>
              <w:highlight w:val="yellow"/>
            </w:rPr>
            <m:t>ython</m:t>
          </m:r>
        </w:hyperlink>
      </m:oMath>
      <w:r w:rsidRPr="00D47B8A">
        <w:rPr>
          <w:rStyle w:val="a8"/>
          <w:rFonts w:hint="eastAsia"/>
          <w:spacing w:val="-2"/>
          <w:highlight w:val="yellow"/>
        </w:rPr>
        <w:t>代</w:t>
      </w:r>
      <w:r w:rsidRPr="00D47B8A">
        <w:rPr>
          <w:rStyle w:val="a8"/>
          <w:rFonts w:hint="eastAsia"/>
          <w:spacing w:val="-2"/>
          <w:highlight w:val="yellow"/>
        </w:rPr>
        <w:t>码</w:t>
      </w:r>
      <m:oMath>
        <m:r>
          <w:rPr>
            <w:rFonts w:ascii="Cambria Math" w:hAnsi="Cambria Math"/>
            <w:spacing w:val="-2"/>
          </w:rPr>
          <m:t xml:space="preserve"> </m:t>
        </m:r>
      </m:oMath>
      <w:r>
        <w:rPr>
          <w:rFonts w:hint="eastAsia"/>
          <w:spacing w:val="-2"/>
        </w:rPr>
        <w:t>处理麦克风信号数据，得到以下图像，数据标注在图中</w:t>
      </w:r>
    </w:p>
    <w:p w14:paraId="26D3CD3A" w14:textId="5FE30236" w:rsidR="00FC5399" w:rsidRDefault="008332F2" w:rsidP="00FC5399">
      <w:pPr>
        <w:tabs>
          <w:tab w:val="left" w:pos="993"/>
        </w:tabs>
        <w:jc w:val="center"/>
      </w:pPr>
      <w:r>
        <w:rPr>
          <w:noProof/>
        </w:rPr>
        <w:lastRenderedPageBreak/>
        <w:drawing>
          <wp:inline distT="0" distB="0" distL="0" distR="0" wp14:anchorId="6B2952EF" wp14:editId="27DF17FD">
            <wp:extent cx="3168015" cy="1899547"/>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7627" cy="1923298"/>
                    </a:xfrm>
                    <a:prstGeom prst="rect">
                      <a:avLst/>
                    </a:prstGeom>
                    <a:noFill/>
                    <a:ln>
                      <a:noFill/>
                    </a:ln>
                  </pic:spPr>
                </pic:pic>
              </a:graphicData>
            </a:graphic>
          </wp:inline>
        </w:drawing>
      </w:r>
      <w:r>
        <w:rPr>
          <w:noProof/>
        </w:rPr>
        <w:drawing>
          <wp:inline distT="0" distB="0" distL="0" distR="0" wp14:anchorId="7C5B5FCB" wp14:editId="0C7DAC84">
            <wp:extent cx="3200400" cy="191896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3236771" cy="1940773"/>
                    </a:xfrm>
                    <a:prstGeom prst="rect">
                      <a:avLst/>
                    </a:prstGeom>
                    <a:noFill/>
                    <a:ln>
                      <a:noFill/>
                    </a:ln>
                  </pic:spPr>
                </pic:pic>
              </a:graphicData>
            </a:graphic>
          </wp:inline>
        </w:drawing>
      </w:r>
      <w:r>
        <w:rPr>
          <w:noProof/>
        </w:rPr>
        <w:drawing>
          <wp:inline distT="0" distB="0" distL="0" distR="0" wp14:anchorId="06CD7BBE" wp14:editId="32C813C9">
            <wp:extent cx="3270250" cy="1960847"/>
            <wp:effectExtent l="0" t="0" r="635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2849" cy="1974397"/>
                    </a:xfrm>
                    <a:prstGeom prst="rect">
                      <a:avLst/>
                    </a:prstGeom>
                    <a:noFill/>
                    <a:ln>
                      <a:noFill/>
                    </a:ln>
                  </pic:spPr>
                </pic:pic>
              </a:graphicData>
            </a:graphic>
          </wp:inline>
        </w:drawing>
      </w:r>
    </w:p>
    <w:p w14:paraId="662E9653" w14:textId="152F7002" w:rsidR="00EB3045" w:rsidRDefault="008332F2" w:rsidP="0087271C">
      <w:pPr>
        <w:tabs>
          <w:tab w:val="left" w:pos="560"/>
        </w:tabs>
        <w:jc w:val="center"/>
        <w:rPr>
          <w:i/>
        </w:rPr>
      </w:pPr>
      <w:r>
        <w:rPr>
          <w:i/>
          <w:noProof/>
        </w:rPr>
        <w:drawing>
          <wp:inline distT="0" distB="0" distL="0" distR="0" wp14:anchorId="2E845507" wp14:editId="373EDBC3">
            <wp:extent cx="3206750" cy="192277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5834" cy="1934216"/>
                    </a:xfrm>
                    <a:prstGeom prst="rect">
                      <a:avLst/>
                    </a:prstGeom>
                    <a:noFill/>
                    <a:ln>
                      <a:noFill/>
                    </a:ln>
                  </pic:spPr>
                </pic:pic>
              </a:graphicData>
            </a:graphic>
          </wp:inline>
        </w:drawing>
      </w:r>
      <w:r>
        <w:rPr>
          <w:i/>
          <w:noProof/>
        </w:rPr>
        <w:drawing>
          <wp:inline distT="0" distB="0" distL="0" distR="0" wp14:anchorId="323B5621" wp14:editId="6BB6139E">
            <wp:extent cx="3165462" cy="18980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706" cy="1898761"/>
                    </a:xfrm>
                    <a:prstGeom prst="rect">
                      <a:avLst/>
                    </a:prstGeom>
                    <a:noFill/>
                    <a:ln>
                      <a:noFill/>
                    </a:ln>
                  </pic:spPr>
                </pic:pic>
              </a:graphicData>
            </a:graphic>
          </wp:inline>
        </w:drawing>
      </w:r>
      <w:r>
        <w:rPr>
          <w:i/>
          <w:noProof/>
        </w:rPr>
        <w:drawing>
          <wp:inline distT="0" distB="0" distL="0" distR="0" wp14:anchorId="2E5D4BD2" wp14:editId="5731F670">
            <wp:extent cx="3575050" cy="2143606"/>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992" cy="2150767"/>
                    </a:xfrm>
                    <a:prstGeom prst="rect">
                      <a:avLst/>
                    </a:prstGeom>
                    <a:noFill/>
                    <a:ln>
                      <a:noFill/>
                    </a:ln>
                  </pic:spPr>
                </pic:pic>
              </a:graphicData>
            </a:graphic>
          </wp:inline>
        </w:drawing>
      </w:r>
      <w:r>
        <w:rPr>
          <w:i/>
          <w:noProof/>
        </w:rPr>
        <w:lastRenderedPageBreak/>
        <w:drawing>
          <wp:inline distT="0" distB="0" distL="0" distR="0" wp14:anchorId="7AEE1041" wp14:editId="6B300551">
            <wp:extent cx="3175000" cy="1903736"/>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8242" cy="1917672"/>
                    </a:xfrm>
                    <a:prstGeom prst="rect">
                      <a:avLst/>
                    </a:prstGeom>
                    <a:noFill/>
                    <a:ln>
                      <a:noFill/>
                    </a:ln>
                  </pic:spPr>
                </pic:pic>
              </a:graphicData>
            </a:graphic>
          </wp:inline>
        </w:drawing>
      </w:r>
      <w:r>
        <w:rPr>
          <w:i/>
          <w:noProof/>
        </w:rPr>
        <w:drawing>
          <wp:inline distT="0" distB="0" distL="0" distR="0" wp14:anchorId="0F45C55D" wp14:editId="776A1956">
            <wp:extent cx="3170756" cy="19011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0261" cy="1912885"/>
                    </a:xfrm>
                    <a:prstGeom prst="rect">
                      <a:avLst/>
                    </a:prstGeom>
                    <a:noFill/>
                    <a:ln>
                      <a:noFill/>
                    </a:ln>
                  </pic:spPr>
                </pic:pic>
              </a:graphicData>
            </a:graphic>
          </wp:inline>
        </w:drawing>
      </w:r>
      <w:r>
        <w:rPr>
          <w:i/>
          <w:noProof/>
        </w:rPr>
        <w:drawing>
          <wp:inline distT="0" distB="0" distL="0" distR="0" wp14:anchorId="2B8E486B" wp14:editId="1CA3E918">
            <wp:extent cx="3473450" cy="20826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9209" cy="2092135"/>
                    </a:xfrm>
                    <a:prstGeom prst="rect">
                      <a:avLst/>
                    </a:prstGeom>
                    <a:noFill/>
                    <a:ln>
                      <a:noFill/>
                    </a:ln>
                  </pic:spPr>
                </pic:pic>
              </a:graphicData>
            </a:graphic>
          </wp:inline>
        </w:drawing>
      </w:r>
    </w:p>
    <w:p w14:paraId="20F1C334" w14:textId="5EA677DF" w:rsidR="00D9384E" w:rsidRDefault="00734EBE" w:rsidP="00B476C6">
      <w:pPr>
        <w:pStyle w:val="2"/>
        <w:numPr>
          <w:ilvl w:val="0"/>
          <w:numId w:val="8"/>
        </w:numPr>
        <w:spacing w:before="119"/>
      </w:pPr>
      <w:r>
        <w:rPr>
          <w:spacing w:val="-2"/>
        </w:rPr>
        <w:t>思考题</w:t>
      </w:r>
    </w:p>
    <w:p w14:paraId="75DA5F8E" w14:textId="77777777" w:rsidR="00D9384E" w:rsidRDefault="00D9384E">
      <w:pPr>
        <w:pStyle w:val="a3"/>
        <w:spacing w:before="10"/>
        <w:rPr>
          <w:rFonts w:ascii="黑体"/>
        </w:rPr>
      </w:pPr>
    </w:p>
    <w:p w14:paraId="66C67F1F" w14:textId="5480D8CC" w:rsidR="00EB322E" w:rsidRPr="00EB322E" w:rsidRDefault="00B476C6" w:rsidP="00EB322E">
      <w:pPr>
        <w:pStyle w:val="a5"/>
        <w:numPr>
          <w:ilvl w:val="0"/>
          <w:numId w:val="1"/>
        </w:numPr>
        <w:tabs>
          <w:tab w:val="left" w:pos="993"/>
        </w:tabs>
        <w:spacing w:before="0"/>
        <w:ind w:hanging="266"/>
        <w:rPr>
          <w:b/>
          <w:bCs/>
        </w:rPr>
      </w:pPr>
      <w:r w:rsidRPr="00EB322E">
        <w:rPr>
          <w:rFonts w:hint="eastAsia"/>
          <w:b/>
          <w:bCs/>
          <w:spacing w:val="-3"/>
        </w:rPr>
        <w:t>与稳定燃烧的火焰相比，受到声波激励频率的火焰，其燃烧发生何种变化</w:t>
      </w:r>
      <w:r w:rsidR="00734EBE" w:rsidRPr="00EB322E">
        <w:rPr>
          <w:b/>
          <w:bCs/>
          <w:spacing w:val="-3"/>
        </w:rPr>
        <w:t>。</w:t>
      </w:r>
    </w:p>
    <w:p w14:paraId="6E09F10F" w14:textId="77777777" w:rsidR="00EB322E" w:rsidRPr="00EB322E" w:rsidRDefault="00EB322E" w:rsidP="00EB322E">
      <w:pPr>
        <w:tabs>
          <w:tab w:val="left" w:pos="993"/>
        </w:tabs>
        <w:ind w:left="728"/>
      </w:pPr>
    </w:p>
    <w:p w14:paraId="139EFC02" w14:textId="6DC00C08" w:rsidR="00EB322E" w:rsidRDefault="00EB322E" w:rsidP="00EB322E">
      <w:pPr>
        <w:tabs>
          <w:tab w:val="left" w:pos="993"/>
        </w:tabs>
        <w:ind w:left="728"/>
      </w:pPr>
      <w:r>
        <w:tab/>
      </w:r>
      <w:r w:rsidRPr="00EB322E">
        <w:rPr>
          <w:rFonts w:hint="eastAsia"/>
        </w:rPr>
        <w:t>受到声波激励频率作用的火焰相较于稳定燃烧状态，燃烧过程表现出明显的动态波动特征。火焰的放热速率产生周期性波动，火焰形态随声波压力波动呈现振荡、拉伸或收缩现象，燃烧强度的时变增强导致燃烧过程变得非稳态，可能出现燃烧噪声增强及火焰不稳定等现象。</w:t>
      </w:r>
    </w:p>
    <w:p w14:paraId="7B9A8A29" w14:textId="77777777" w:rsidR="00EB322E" w:rsidRPr="00B476C6" w:rsidRDefault="00EB322E" w:rsidP="00EB322E">
      <w:pPr>
        <w:tabs>
          <w:tab w:val="left" w:pos="993"/>
        </w:tabs>
        <w:ind w:left="728"/>
      </w:pPr>
    </w:p>
    <w:p w14:paraId="6FB93A5E" w14:textId="051AEDD6" w:rsidR="00B476C6" w:rsidRPr="00EB322E" w:rsidRDefault="00B476C6" w:rsidP="00B476C6">
      <w:pPr>
        <w:pStyle w:val="a5"/>
        <w:numPr>
          <w:ilvl w:val="0"/>
          <w:numId w:val="1"/>
        </w:numPr>
        <w:tabs>
          <w:tab w:val="left" w:pos="993"/>
        </w:tabs>
        <w:spacing w:before="0"/>
        <w:ind w:hanging="266"/>
        <w:rPr>
          <w:b/>
          <w:bCs/>
        </w:rPr>
      </w:pPr>
      <w:r w:rsidRPr="00EB322E">
        <w:rPr>
          <w:rFonts w:hint="eastAsia"/>
          <w:b/>
          <w:bCs/>
          <w:spacing w:val="-3"/>
        </w:rPr>
        <w:t>声波激励的频率和振幅对火焰燃烧特性产生何种影响？</w:t>
      </w:r>
    </w:p>
    <w:p w14:paraId="7522E0FD" w14:textId="77777777" w:rsidR="00EB322E" w:rsidRPr="00EB322E" w:rsidRDefault="00EB322E" w:rsidP="00EB322E">
      <w:pPr>
        <w:tabs>
          <w:tab w:val="left" w:pos="993"/>
        </w:tabs>
        <w:ind w:left="728"/>
      </w:pPr>
    </w:p>
    <w:p w14:paraId="43E34541" w14:textId="2B4F147C" w:rsidR="00EB322E" w:rsidRDefault="00EB322E" w:rsidP="00EB322E">
      <w:pPr>
        <w:tabs>
          <w:tab w:val="left" w:pos="993"/>
        </w:tabs>
        <w:ind w:left="728"/>
      </w:pPr>
      <w:r>
        <w:tab/>
      </w:r>
      <w:r w:rsidRPr="00EB322E">
        <w:rPr>
          <w:rFonts w:hint="eastAsia"/>
        </w:rPr>
        <w:t>声波激励的频率和振幅对火焰燃烧特性影响显著。频率决定激励的时间尺度，高频激励使火焰响应较快，火焰形态呈现细微快速变化；低频激励则导致火焰较大幅度的形态周期性变化。振幅决定激励强度，振幅越大，火焰受到的扰动越强，放热率和燃烧噪声的波动幅值也越大，在高振幅激励下，火焰可能出现断续甚至熄灭现象。</w:t>
      </w:r>
    </w:p>
    <w:p w14:paraId="20E4D061" w14:textId="77777777" w:rsidR="00EB322E" w:rsidRPr="00DC7232" w:rsidRDefault="00EB322E" w:rsidP="00EB322E">
      <w:pPr>
        <w:tabs>
          <w:tab w:val="left" w:pos="993"/>
        </w:tabs>
        <w:ind w:left="728"/>
      </w:pPr>
    </w:p>
    <w:p w14:paraId="548BC0B8" w14:textId="31E3B4FF" w:rsidR="00EB322E" w:rsidRPr="00EB322E" w:rsidRDefault="00734EBE" w:rsidP="00EB322E">
      <w:pPr>
        <w:pStyle w:val="a5"/>
        <w:numPr>
          <w:ilvl w:val="0"/>
          <w:numId w:val="1"/>
        </w:numPr>
        <w:tabs>
          <w:tab w:val="left" w:pos="993"/>
        </w:tabs>
        <w:spacing w:before="0"/>
        <w:ind w:hanging="266"/>
        <w:rPr>
          <w:b/>
          <w:bCs/>
        </w:rPr>
      </w:pPr>
      <w:r w:rsidRPr="00EB322E">
        <w:rPr>
          <w:b/>
          <w:bCs/>
          <w:spacing w:val="-3"/>
        </w:rPr>
        <w:t>试分析火焰在声波扰动下发生形态改变的原因。</w:t>
      </w:r>
    </w:p>
    <w:p w14:paraId="07A360EC" w14:textId="77777777" w:rsidR="00EB322E" w:rsidRPr="00EB322E" w:rsidRDefault="00EB322E" w:rsidP="00EB322E">
      <w:pPr>
        <w:tabs>
          <w:tab w:val="left" w:pos="993"/>
        </w:tabs>
        <w:ind w:left="728"/>
      </w:pPr>
    </w:p>
    <w:p w14:paraId="2746BA3A" w14:textId="78A69FD8" w:rsidR="00EB322E" w:rsidRDefault="00EB322E" w:rsidP="00EB322E">
      <w:pPr>
        <w:tabs>
          <w:tab w:val="left" w:pos="993"/>
        </w:tabs>
        <w:ind w:left="728"/>
      </w:pPr>
      <w:r>
        <w:tab/>
      </w:r>
      <w:r w:rsidRPr="00EB322E">
        <w:rPr>
          <w:rFonts w:hint="eastAsia"/>
        </w:rPr>
        <w:t>火焰在声波扰动下形态发生改变的原因主要是声波压力波对燃烧区流场和混合特性的扰动。声波引起流体压力和速度的周期性变化，改变燃料与空气的局部混合比例及传递速率，导致火焰传播速度和放热速率波动。此外，声波扰动改变火焰内部的涡旋结构和回流区特性，引发燃烧反应的非均匀性和时空不稳定性，从而引起火焰形态的周期性振荡和变化。</w:t>
      </w:r>
    </w:p>
    <w:sectPr w:rsidR="00EB322E">
      <w:pgSz w:w="11910" w:h="16840"/>
      <w:pgMar w:top="1300" w:right="580" w:bottom="1160" w:left="1280" w:header="881"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2CF6C" w14:textId="77777777" w:rsidR="00B851B9" w:rsidRDefault="00B851B9">
      <w:r>
        <w:separator/>
      </w:r>
    </w:p>
  </w:endnote>
  <w:endnote w:type="continuationSeparator" w:id="0">
    <w:p w14:paraId="74023D71" w14:textId="77777777" w:rsidR="00B851B9" w:rsidRDefault="00B85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D1FD4" w14:textId="77777777" w:rsidR="00D9384E" w:rsidRDefault="00D9384E">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5F1D7" w14:textId="5518EDC6" w:rsidR="00D9384E" w:rsidRDefault="00D14DF1">
    <w:pPr>
      <w:pStyle w:val="a3"/>
      <w:spacing w:line="14" w:lineRule="auto"/>
      <w:rPr>
        <w:sz w:val="20"/>
      </w:rPr>
    </w:pPr>
    <w:r>
      <w:rPr>
        <w:noProof/>
      </w:rPr>
      <mc:AlternateContent>
        <mc:Choice Requires="wps">
          <w:drawing>
            <wp:anchor distT="0" distB="0" distL="114300" distR="114300" simplePos="0" relativeHeight="487402496" behindDoc="1" locked="0" layoutInCell="1" allowOverlap="1" wp14:anchorId="20864911" wp14:editId="0ECFCDDA">
              <wp:simplePos x="0" y="0"/>
              <wp:positionH relativeFrom="page">
                <wp:posOffset>1104900</wp:posOffset>
              </wp:positionH>
              <wp:positionV relativeFrom="page">
                <wp:posOffset>9934575</wp:posOffset>
              </wp:positionV>
              <wp:extent cx="146050" cy="139700"/>
              <wp:effectExtent l="0" t="0" r="0" b="0"/>
              <wp:wrapNone/>
              <wp:docPr id="1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CAD84"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2</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64911" id="_x0000_t202" coordsize="21600,21600" o:spt="202" path="m,l,21600r21600,l21600,xe">
              <v:stroke joinstyle="miter"/>
              <v:path gradientshapeok="t" o:connecttype="rect"/>
            </v:shapetype>
            <v:shape id="docshape6" o:spid="_x0000_s1028" type="#_x0000_t202" style="position:absolute;margin-left:87pt;margin-top:782.25pt;width:11.5pt;height:11pt;z-index:-159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" filled="f" stroked="f">
              <v:textbox inset="0,0,0,0">
                <w:txbxContent>
                  <w:p w14:paraId="4DBCAD84"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2</w:t>
                    </w:r>
                    <w:r>
                      <w:rPr>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A80C3" w14:textId="709DE82C" w:rsidR="00D9384E" w:rsidRDefault="00D14DF1">
    <w:pPr>
      <w:pStyle w:val="a3"/>
      <w:spacing w:line="14" w:lineRule="auto"/>
      <w:rPr>
        <w:sz w:val="20"/>
      </w:rPr>
    </w:pPr>
    <w:r>
      <w:rPr>
        <w:noProof/>
      </w:rPr>
      <mc:AlternateContent>
        <mc:Choice Requires="wps">
          <w:drawing>
            <wp:anchor distT="0" distB="0" distL="114300" distR="114300" simplePos="0" relativeHeight="487401984" behindDoc="1" locked="0" layoutInCell="1" allowOverlap="1" wp14:anchorId="5AADC9F8" wp14:editId="459E9A9A">
              <wp:simplePos x="0" y="0"/>
              <wp:positionH relativeFrom="page">
                <wp:posOffset>6269990</wp:posOffset>
              </wp:positionH>
              <wp:positionV relativeFrom="page">
                <wp:posOffset>9934575</wp:posOffset>
              </wp:positionV>
              <wp:extent cx="146050" cy="139700"/>
              <wp:effectExtent l="0" t="0" r="0" b="0"/>
              <wp:wrapNone/>
              <wp:docPr id="1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435F8"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1</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DC9F8" id="_x0000_t202" coordsize="21600,21600" o:spt="202" path="m,l,21600r21600,l21600,xe">
              <v:stroke joinstyle="miter"/>
              <v:path gradientshapeok="t" o:connecttype="rect"/>
            </v:shapetype>
            <v:shape id="docshape5" o:spid="_x0000_s1029" type="#_x0000_t202" style="position:absolute;margin-left:493.7pt;margin-top:782.25pt;width:11.5pt;height:11pt;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" filled="f" stroked="f">
              <v:textbox inset="0,0,0,0">
                <w:txbxContent>
                  <w:p w14:paraId="118435F8" w14:textId="77777777" w:rsidR="00D9384E" w:rsidRDefault="00734EBE">
                    <w:pPr>
                      <w:spacing w:line="220" w:lineRule="exact"/>
                      <w:ind w:left="60"/>
                      <w:rPr>
                        <w:sz w:val="18"/>
                      </w:rPr>
                    </w:pPr>
                    <w:r>
                      <w:rPr>
                        <w:sz w:val="18"/>
                      </w:rPr>
                      <w:fldChar w:fldCharType="begin"/>
                    </w:r>
                    <w:r>
                      <w:rPr>
                        <w:sz w:val="18"/>
                      </w:rPr>
                      <w:instrText xml:space="preserve"> PAGE </w:instrText>
                    </w:r>
                    <w:r>
                      <w:rPr>
                        <w:sz w:val="18"/>
                      </w:rPr>
                      <w:fldChar w:fldCharType="separate"/>
                    </w:r>
                    <w:r>
                      <w:rPr>
                        <w:sz w:val="18"/>
                      </w:rPr>
                      <w:t>1</w:t>
                    </w:r>
                    <w:r>
                      <w:rPr>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45258" w14:textId="77777777" w:rsidR="00B851B9" w:rsidRDefault="00B851B9">
      <w:r>
        <w:separator/>
      </w:r>
    </w:p>
  </w:footnote>
  <w:footnote w:type="continuationSeparator" w:id="0">
    <w:p w14:paraId="23CA59A9" w14:textId="77777777" w:rsidR="00B851B9" w:rsidRDefault="00B85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40E62" w14:textId="28373A8F" w:rsidR="00D9384E" w:rsidRDefault="00D14DF1">
    <w:pPr>
      <w:pStyle w:val="a3"/>
      <w:spacing w:line="14" w:lineRule="auto"/>
      <w:rPr>
        <w:sz w:val="20"/>
      </w:rPr>
    </w:pPr>
    <w:r>
      <w:rPr>
        <w:noProof/>
      </w:rPr>
      <mc:AlternateContent>
        <mc:Choice Requires="wps">
          <w:drawing>
            <wp:anchor distT="0" distB="0" distL="114300" distR="114300" simplePos="0" relativeHeight="487400960" behindDoc="1" locked="0" layoutInCell="1" allowOverlap="1" wp14:anchorId="2872E083" wp14:editId="505D594A">
              <wp:simplePos x="0" y="0"/>
              <wp:positionH relativeFrom="page">
                <wp:posOffset>1143000</wp:posOffset>
              </wp:positionH>
              <wp:positionV relativeFrom="page">
                <wp:posOffset>701040</wp:posOffset>
              </wp:positionV>
              <wp:extent cx="5274310" cy="8890"/>
              <wp:effectExtent l="0" t="0" r="0" b="0"/>
              <wp:wrapNone/>
              <wp:docPr id="1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48295" id="docshape3" o:spid="_x0000_s1026" style="position:absolute;left:0;text-align:left;margin-left:90pt;margin-top:55.2pt;width:415.3pt;height:.7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7401472" behindDoc="1" locked="0" layoutInCell="1" allowOverlap="1" wp14:anchorId="5A1BD715" wp14:editId="15555D61">
              <wp:simplePos x="0" y="0"/>
              <wp:positionH relativeFrom="page">
                <wp:posOffset>2600960</wp:posOffset>
              </wp:positionH>
              <wp:positionV relativeFrom="page">
                <wp:posOffset>546735</wp:posOffset>
              </wp:positionV>
              <wp:extent cx="3225800" cy="139700"/>
              <wp:effectExtent l="0" t="0" r="0" b="0"/>
              <wp:wrapNone/>
              <wp:docPr id="1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C942" w14:textId="77777777" w:rsidR="00D9384E" w:rsidRDefault="00734EBE">
                          <w:pPr>
                            <w:spacing w:line="220" w:lineRule="exact"/>
                            <w:ind w:left="20"/>
                            <w:rPr>
                              <w:sz w:val="18"/>
                            </w:rPr>
                          </w:pPr>
                          <w:r>
                            <w:rPr>
                              <w:spacing w:val="-1"/>
                              <w:sz w:val="18"/>
                            </w:rPr>
                            <w:t>上海交通大学机械与动力工程学院基础实验与创新实践教学中心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BD715" id="_x0000_t202" coordsize="21600,21600" o:spt="202" path="m,l,21600r21600,l21600,xe">
              <v:stroke joinstyle="miter"/>
              <v:path gradientshapeok="t" o:connecttype="rect"/>
            </v:shapetype>
            <v:shape id="docshape4" o:spid="_x0000_s1026" type="#_x0000_t202" style="position:absolute;margin-left:204.8pt;margin-top:43.05pt;width:254pt;height:11pt;z-index:-159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" filled="f" stroked="f">
              <v:textbox inset="0,0,0,0">
                <w:txbxContent>
                  <w:p w14:paraId="3103C942" w14:textId="77777777" w:rsidR="00D9384E" w:rsidRDefault="00734EBE">
                    <w:pPr>
                      <w:spacing w:line="220" w:lineRule="exact"/>
                      <w:ind w:left="20"/>
                      <w:rPr>
                        <w:sz w:val="18"/>
                      </w:rPr>
                    </w:pPr>
                    <w:r>
                      <w:rPr>
                        <w:spacing w:val="-1"/>
                        <w:sz w:val="18"/>
                      </w:rPr>
                      <w:t>上海交通大学机械与动力工程学院基础实验与创新实践教学中心</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AF8DD" w14:textId="06D79533" w:rsidR="00D9384E" w:rsidRDefault="00D14DF1">
    <w:pPr>
      <w:pStyle w:val="a3"/>
      <w:spacing w:line="14" w:lineRule="auto"/>
      <w:rPr>
        <w:sz w:val="20"/>
      </w:rPr>
    </w:pPr>
    <w:r>
      <w:rPr>
        <w:noProof/>
      </w:rPr>
      <mc:AlternateContent>
        <mc:Choice Requires="wps">
          <w:drawing>
            <wp:anchor distT="0" distB="0" distL="114300" distR="114300" simplePos="0" relativeHeight="487399936" behindDoc="1" locked="0" layoutInCell="1" allowOverlap="1" wp14:anchorId="79172421" wp14:editId="1EFA63E9">
              <wp:simplePos x="0" y="0"/>
              <wp:positionH relativeFrom="page">
                <wp:posOffset>1143000</wp:posOffset>
              </wp:positionH>
              <wp:positionV relativeFrom="page">
                <wp:posOffset>732790</wp:posOffset>
              </wp:positionV>
              <wp:extent cx="5274310" cy="8890"/>
              <wp:effectExtent l="0" t="0" r="0" b="0"/>
              <wp:wrapNone/>
              <wp:docPr id="17"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51A8F" id="docshape1" o:spid="_x0000_s1026" style="position:absolute;left:0;text-align:left;margin-left:90pt;margin-top:57.7pt;width:415.3pt;height:.7pt;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7400448" behindDoc="1" locked="0" layoutInCell="1" allowOverlap="1" wp14:anchorId="07D20E96" wp14:editId="273AC3FA">
              <wp:simplePos x="0" y="0"/>
              <wp:positionH relativeFrom="page">
                <wp:posOffset>2608580</wp:posOffset>
              </wp:positionH>
              <wp:positionV relativeFrom="page">
                <wp:posOffset>564515</wp:posOffset>
              </wp:positionV>
              <wp:extent cx="2357120" cy="158115"/>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A2328" w14:textId="77777777" w:rsidR="00D9384E" w:rsidRDefault="00734EBE">
                          <w:pPr>
                            <w:pStyle w:val="a3"/>
                            <w:spacing w:line="249" w:lineRule="exact"/>
                            <w:ind w:left="20"/>
                          </w:pPr>
                          <w:r>
                            <w:rPr>
                              <w:w w:val="90"/>
                            </w:rPr>
                            <w:t>燃烧学实验-旋流火焰结构与动态特性实</w:t>
                          </w:r>
                          <w:r>
                            <w:rPr>
                              <w:spacing w:val="-10"/>
                              <w:w w:val="90"/>
                            </w:rPr>
                            <w:t>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20E96" id="_x0000_t202" coordsize="21600,21600" o:spt="202" path="m,l,21600r21600,l21600,xe">
              <v:stroke joinstyle="miter"/>
              <v:path gradientshapeok="t" o:connecttype="rect"/>
            </v:shapetype>
            <v:shape id="docshape2" o:spid="_x0000_s1027" type="#_x0000_t202" style="position:absolute;margin-left:205.4pt;margin-top:44.45pt;width:185.6pt;height:12.45pt;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" filled="f" stroked="f">
              <v:textbox inset="0,0,0,0">
                <w:txbxContent>
                  <w:p w14:paraId="582A2328" w14:textId="77777777" w:rsidR="00D9384E" w:rsidRDefault="00734EBE">
                    <w:pPr>
                      <w:pStyle w:val="a3"/>
                      <w:spacing w:line="249" w:lineRule="exact"/>
                      <w:ind w:left="20"/>
                    </w:pPr>
                    <w:proofErr w:type="gramStart"/>
                    <w:r>
                      <w:rPr>
                        <w:w w:val="90"/>
                      </w:rPr>
                      <w:t>燃烧学</w:t>
                    </w:r>
                    <w:proofErr w:type="gramEnd"/>
                    <w:r>
                      <w:rPr>
                        <w:w w:val="90"/>
                      </w:rPr>
                      <w:t>实验-旋流火焰结构与动态特性实</w:t>
                    </w:r>
                    <w:r>
                      <w:rPr>
                        <w:spacing w:val="-10"/>
                        <w:w w:val="90"/>
                      </w:rPr>
                      <w:t>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3FD1"/>
    <w:multiLevelType w:val="hybridMultilevel"/>
    <w:tmpl w:val="CA7C9E54"/>
    <w:lvl w:ilvl="0" w:tplc="A58EB458">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4CB2BE10">
      <w:numFmt w:val="bullet"/>
      <w:lvlText w:val="•"/>
      <w:lvlJc w:val="left"/>
      <w:pPr>
        <w:ind w:left="1905" w:hanging="264"/>
      </w:pPr>
      <w:rPr>
        <w:rFonts w:hint="default"/>
        <w:lang w:val="en-US" w:eastAsia="zh-CN" w:bidi="ar-SA"/>
      </w:rPr>
    </w:lvl>
    <w:lvl w:ilvl="2" w:tplc="DF123FE0">
      <w:numFmt w:val="bullet"/>
      <w:lvlText w:val="•"/>
      <w:lvlJc w:val="left"/>
      <w:pPr>
        <w:ind w:left="2810" w:hanging="264"/>
      </w:pPr>
      <w:rPr>
        <w:rFonts w:hint="default"/>
        <w:lang w:val="en-US" w:eastAsia="zh-CN" w:bidi="ar-SA"/>
      </w:rPr>
    </w:lvl>
    <w:lvl w:ilvl="3" w:tplc="DA8A8770">
      <w:numFmt w:val="bullet"/>
      <w:lvlText w:val="•"/>
      <w:lvlJc w:val="left"/>
      <w:pPr>
        <w:ind w:left="3715" w:hanging="264"/>
      </w:pPr>
      <w:rPr>
        <w:rFonts w:hint="default"/>
        <w:lang w:val="en-US" w:eastAsia="zh-CN" w:bidi="ar-SA"/>
      </w:rPr>
    </w:lvl>
    <w:lvl w:ilvl="4" w:tplc="69265392">
      <w:numFmt w:val="bullet"/>
      <w:lvlText w:val="•"/>
      <w:lvlJc w:val="left"/>
      <w:pPr>
        <w:ind w:left="4620" w:hanging="264"/>
      </w:pPr>
      <w:rPr>
        <w:rFonts w:hint="default"/>
        <w:lang w:val="en-US" w:eastAsia="zh-CN" w:bidi="ar-SA"/>
      </w:rPr>
    </w:lvl>
    <w:lvl w:ilvl="5" w:tplc="665E905A">
      <w:numFmt w:val="bullet"/>
      <w:lvlText w:val="•"/>
      <w:lvlJc w:val="left"/>
      <w:pPr>
        <w:ind w:left="5525" w:hanging="264"/>
      </w:pPr>
      <w:rPr>
        <w:rFonts w:hint="default"/>
        <w:lang w:val="en-US" w:eastAsia="zh-CN" w:bidi="ar-SA"/>
      </w:rPr>
    </w:lvl>
    <w:lvl w:ilvl="6" w:tplc="4F32A0EC">
      <w:numFmt w:val="bullet"/>
      <w:lvlText w:val="•"/>
      <w:lvlJc w:val="left"/>
      <w:pPr>
        <w:ind w:left="6430" w:hanging="264"/>
      </w:pPr>
      <w:rPr>
        <w:rFonts w:hint="default"/>
        <w:lang w:val="en-US" w:eastAsia="zh-CN" w:bidi="ar-SA"/>
      </w:rPr>
    </w:lvl>
    <w:lvl w:ilvl="7" w:tplc="1826D0AE">
      <w:numFmt w:val="bullet"/>
      <w:lvlText w:val="•"/>
      <w:lvlJc w:val="left"/>
      <w:pPr>
        <w:ind w:left="7335" w:hanging="264"/>
      </w:pPr>
      <w:rPr>
        <w:rFonts w:hint="default"/>
        <w:lang w:val="en-US" w:eastAsia="zh-CN" w:bidi="ar-SA"/>
      </w:rPr>
    </w:lvl>
    <w:lvl w:ilvl="8" w:tplc="24F05FCE">
      <w:numFmt w:val="bullet"/>
      <w:lvlText w:val="•"/>
      <w:lvlJc w:val="left"/>
      <w:pPr>
        <w:ind w:left="8240" w:hanging="264"/>
      </w:pPr>
      <w:rPr>
        <w:rFonts w:hint="default"/>
        <w:lang w:val="en-US" w:eastAsia="zh-CN" w:bidi="ar-SA"/>
      </w:rPr>
    </w:lvl>
  </w:abstractNum>
  <w:abstractNum w:abstractNumId="1" w15:restartNumberingAfterBreak="0">
    <w:nsid w:val="335159A4"/>
    <w:multiLevelType w:val="hybridMultilevel"/>
    <w:tmpl w:val="A06CE12A"/>
    <w:lvl w:ilvl="0" w:tplc="FA32DBA4">
      <w:start w:val="6"/>
      <w:numFmt w:val="japaneseCounting"/>
      <w:lvlText w:val="%1、"/>
      <w:lvlJc w:val="left"/>
      <w:pPr>
        <w:ind w:left="1000" w:hanging="48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 w15:restartNumberingAfterBreak="0">
    <w:nsid w:val="4A056570"/>
    <w:multiLevelType w:val="hybridMultilevel"/>
    <w:tmpl w:val="9FC84926"/>
    <w:lvl w:ilvl="0" w:tplc="8B943482">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D04A50DA">
      <w:numFmt w:val="bullet"/>
      <w:lvlText w:val="•"/>
      <w:lvlJc w:val="left"/>
      <w:pPr>
        <w:ind w:left="1905" w:hanging="264"/>
      </w:pPr>
      <w:rPr>
        <w:rFonts w:hint="default"/>
        <w:lang w:val="en-US" w:eastAsia="zh-CN" w:bidi="ar-SA"/>
      </w:rPr>
    </w:lvl>
    <w:lvl w:ilvl="2" w:tplc="37DAFC10">
      <w:numFmt w:val="bullet"/>
      <w:lvlText w:val="•"/>
      <w:lvlJc w:val="left"/>
      <w:pPr>
        <w:ind w:left="2810" w:hanging="264"/>
      </w:pPr>
      <w:rPr>
        <w:rFonts w:hint="default"/>
        <w:lang w:val="en-US" w:eastAsia="zh-CN" w:bidi="ar-SA"/>
      </w:rPr>
    </w:lvl>
    <w:lvl w:ilvl="3" w:tplc="82C8B90E">
      <w:numFmt w:val="bullet"/>
      <w:lvlText w:val="•"/>
      <w:lvlJc w:val="left"/>
      <w:pPr>
        <w:ind w:left="3715" w:hanging="264"/>
      </w:pPr>
      <w:rPr>
        <w:rFonts w:hint="default"/>
        <w:lang w:val="en-US" w:eastAsia="zh-CN" w:bidi="ar-SA"/>
      </w:rPr>
    </w:lvl>
    <w:lvl w:ilvl="4" w:tplc="E47AD24A">
      <w:numFmt w:val="bullet"/>
      <w:lvlText w:val="•"/>
      <w:lvlJc w:val="left"/>
      <w:pPr>
        <w:ind w:left="4620" w:hanging="264"/>
      </w:pPr>
      <w:rPr>
        <w:rFonts w:hint="default"/>
        <w:lang w:val="en-US" w:eastAsia="zh-CN" w:bidi="ar-SA"/>
      </w:rPr>
    </w:lvl>
    <w:lvl w:ilvl="5" w:tplc="07B04484">
      <w:numFmt w:val="bullet"/>
      <w:lvlText w:val="•"/>
      <w:lvlJc w:val="left"/>
      <w:pPr>
        <w:ind w:left="5525" w:hanging="264"/>
      </w:pPr>
      <w:rPr>
        <w:rFonts w:hint="default"/>
        <w:lang w:val="en-US" w:eastAsia="zh-CN" w:bidi="ar-SA"/>
      </w:rPr>
    </w:lvl>
    <w:lvl w:ilvl="6" w:tplc="F3BE5732">
      <w:numFmt w:val="bullet"/>
      <w:lvlText w:val="•"/>
      <w:lvlJc w:val="left"/>
      <w:pPr>
        <w:ind w:left="6430" w:hanging="264"/>
      </w:pPr>
      <w:rPr>
        <w:rFonts w:hint="default"/>
        <w:lang w:val="en-US" w:eastAsia="zh-CN" w:bidi="ar-SA"/>
      </w:rPr>
    </w:lvl>
    <w:lvl w:ilvl="7" w:tplc="AFF61F04">
      <w:numFmt w:val="bullet"/>
      <w:lvlText w:val="•"/>
      <w:lvlJc w:val="left"/>
      <w:pPr>
        <w:ind w:left="7335" w:hanging="264"/>
      </w:pPr>
      <w:rPr>
        <w:rFonts w:hint="default"/>
        <w:lang w:val="en-US" w:eastAsia="zh-CN" w:bidi="ar-SA"/>
      </w:rPr>
    </w:lvl>
    <w:lvl w:ilvl="8" w:tplc="4CA231C8">
      <w:numFmt w:val="bullet"/>
      <w:lvlText w:val="•"/>
      <w:lvlJc w:val="left"/>
      <w:pPr>
        <w:ind w:left="8240" w:hanging="264"/>
      </w:pPr>
      <w:rPr>
        <w:rFonts w:hint="default"/>
        <w:lang w:val="en-US" w:eastAsia="zh-CN" w:bidi="ar-SA"/>
      </w:rPr>
    </w:lvl>
  </w:abstractNum>
  <w:abstractNum w:abstractNumId="3" w15:restartNumberingAfterBreak="0">
    <w:nsid w:val="57A47757"/>
    <w:multiLevelType w:val="hybridMultilevel"/>
    <w:tmpl w:val="4F1E8670"/>
    <w:lvl w:ilvl="0" w:tplc="F2368A10">
      <w:start w:val="1"/>
      <w:numFmt w:val="decimal"/>
      <w:lvlText w:val="%1、"/>
      <w:lvlJc w:val="left"/>
      <w:pPr>
        <w:ind w:left="880" w:hanging="360"/>
      </w:pPr>
      <w:rPr>
        <w:rFonts w:hint="default"/>
        <w:b/>
        <w:bCs/>
      </w:rPr>
    </w:lvl>
    <w:lvl w:ilvl="1" w:tplc="04090019">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 w15:restartNumberingAfterBreak="0">
    <w:nsid w:val="66035AE7"/>
    <w:multiLevelType w:val="hybridMultilevel"/>
    <w:tmpl w:val="3CE0AEBE"/>
    <w:lvl w:ilvl="0" w:tplc="348AECE0">
      <w:start w:val="1"/>
      <w:numFmt w:val="decimal"/>
      <w:lvlText w:val="%1."/>
      <w:lvlJc w:val="left"/>
      <w:pPr>
        <w:ind w:left="880" w:hanging="360"/>
      </w:pPr>
      <w:rPr>
        <w:rFonts w:ascii="Times New Roman" w:eastAsia="Times New Roman" w:hAnsi="Times New Roman" w:cs="Times New Roman" w:hint="default"/>
        <w:b w:val="0"/>
        <w:bCs w:val="0"/>
        <w:i w:val="0"/>
        <w:iCs w:val="0"/>
        <w:spacing w:val="-1"/>
        <w:w w:val="100"/>
        <w:sz w:val="22"/>
        <w:szCs w:val="22"/>
        <w:lang w:val="en-US" w:eastAsia="zh-CN" w:bidi="ar-SA"/>
      </w:rPr>
    </w:lvl>
    <w:lvl w:ilvl="1" w:tplc="FA16AC70">
      <w:start w:val="1"/>
      <w:numFmt w:val="decimal"/>
      <w:lvlText w:val="%2."/>
      <w:lvlJc w:val="left"/>
      <w:pPr>
        <w:ind w:left="985" w:hanging="269"/>
      </w:pPr>
      <w:rPr>
        <w:rFonts w:ascii="Times New Roman" w:eastAsia="Times New Roman" w:hAnsi="Times New Roman" w:cs="Times New Roman" w:hint="default"/>
        <w:b w:val="0"/>
        <w:bCs w:val="0"/>
        <w:i w:val="0"/>
        <w:iCs w:val="0"/>
        <w:spacing w:val="0"/>
        <w:w w:val="95"/>
        <w:sz w:val="21"/>
        <w:szCs w:val="21"/>
        <w:lang w:val="en-US" w:eastAsia="zh-CN" w:bidi="ar-SA"/>
      </w:rPr>
    </w:lvl>
    <w:lvl w:ilvl="2" w:tplc="B94C3A42">
      <w:numFmt w:val="bullet"/>
      <w:lvlText w:val="•"/>
      <w:lvlJc w:val="left"/>
      <w:pPr>
        <w:ind w:left="1987" w:hanging="269"/>
      </w:pPr>
      <w:rPr>
        <w:rFonts w:hint="default"/>
        <w:lang w:val="en-US" w:eastAsia="zh-CN" w:bidi="ar-SA"/>
      </w:rPr>
    </w:lvl>
    <w:lvl w:ilvl="3" w:tplc="65FE4E54">
      <w:numFmt w:val="bullet"/>
      <w:lvlText w:val="•"/>
      <w:lvlJc w:val="left"/>
      <w:pPr>
        <w:ind w:left="2995" w:hanging="269"/>
      </w:pPr>
      <w:rPr>
        <w:rFonts w:hint="default"/>
        <w:lang w:val="en-US" w:eastAsia="zh-CN" w:bidi="ar-SA"/>
      </w:rPr>
    </w:lvl>
    <w:lvl w:ilvl="4" w:tplc="64184458">
      <w:numFmt w:val="bullet"/>
      <w:lvlText w:val="•"/>
      <w:lvlJc w:val="left"/>
      <w:pPr>
        <w:ind w:left="4003" w:hanging="269"/>
      </w:pPr>
      <w:rPr>
        <w:rFonts w:hint="default"/>
        <w:lang w:val="en-US" w:eastAsia="zh-CN" w:bidi="ar-SA"/>
      </w:rPr>
    </w:lvl>
    <w:lvl w:ilvl="5" w:tplc="6A000082">
      <w:numFmt w:val="bullet"/>
      <w:lvlText w:val="•"/>
      <w:lvlJc w:val="left"/>
      <w:pPr>
        <w:ind w:left="5011" w:hanging="269"/>
      </w:pPr>
      <w:rPr>
        <w:rFonts w:hint="default"/>
        <w:lang w:val="en-US" w:eastAsia="zh-CN" w:bidi="ar-SA"/>
      </w:rPr>
    </w:lvl>
    <w:lvl w:ilvl="6" w:tplc="F0AE027C">
      <w:numFmt w:val="bullet"/>
      <w:lvlText w:val="•"/>
      <w:lvlJc w:val="left"/>
      <w:pPr>
        <w:ind w:left="6018" w:hanging="269"/>
      </w:pPr>
      <w:rPr>
        <w:rFonts w:hint="default"/>
        <w:lang w:val="en-US" w:eastAsia="zh-CN" w:bidi="ar-SA"/>
      </w:rPr>
    </w:lvl>
    <w:lvl w:ilvl="7" w:tplc="B964CE74">
      <w:numFmt w:val="bullet"/>
      <w:lvlText w:val="•"/>
      <w:lvlJc w:val="left"/>
      <w:pPr>
        <w:ind w:left="7026" w:hanging="269"/>
      </w:pPr>
      <w:rPr>
        <w:rFonts w:hint="default"/>
        <w:lang w:val="en-US" w:eastAsia="zh-CN" w:bidi="ar-SA"/>
      </w:rPr>
    </w:lvl>
    <w:lvl w:ilvl="8" w:tplc="E6423880">
      <w:numFmt w:val="bullet"/>
      <w:lvlText w:val="•"/>
      <w:lvlJc w:val="left"/>
      <w:pPr>
        <w:ind w:left="8034" w:hanging="269"/>
      </w:pPr>
      <w:rPr>
        <w:rFonts w:hint="default"/>
        <w:lang w:val="en-US" w:eastAsia="zh-CN" w:bidi="ar-SA"/>
      </w:rPr>
    </w:lvl>
  </w:abstractNum>
  <w:abstractNum w:abstractNumId="5" w15:restartNumberingAfterBreak="0">
    <w:nsid w:val="6AE93B2B"/>
    <w:multiLevelType w:val="hybridMultilevel"/>
    <w:tmpl w:val="495E2D7E"/>
    <w:lvl w:ilvl="0" w:tplc="88E2BF06">
      <w:start w:val="1"/>
      <w:numFmt w:val="decimal"/>
      <w:lvlText w:val="%1."/>
      <w:lvlJc w:val="left"/>
      <w:pPr>
        <w:ind w:left="992" w:hanging="264"/>
      </w:pPr>
      <w:rPr>
        <w:rFonts w:ascii="Times New Roman" w:eastAsia="Times New Roman" w:hAnsi="Times New Roman" w:cs="Times New Roman" w:hint="default"/>
        <w:b w:val="0"/>
        <w:bCs w:val="0"/>
        <w:i w:val="0"/>
        <w:iCs w:val="0"/>
        <w:spacing w:val="0"/>
        <w:w w:val="95"/>
        <w:sz w:val="21"/>
        <w:szCs w:val="21"/>
        <w:lang w:val="en-US" w:eastAsia="zh-CN" w:bidi="ar-SA"/>
      </w:rPr>
    </w:lvl>
    <w:lvl w:ilvl="1" w:tplc="C27C94C8">
      <w:numFmt w:val="bullet"/>
      <w:lvlText w:val="•"/>
      <w:lvlJc w:val="left"/>
      <w:pPr>
        <w:ind w:left="1905" w:hanging="264"/>
      </w:pPr>
      <w:rPr>
        <w:rFonts w:hint="default"/>
        <w:lang w:val="en-US" w:eastAsia="zh-CN" w:bidi="ar-SA"/>
      </w:rPr>
    </w:lvl>
    <w:lvl w:ilvl="2" w:tplc="573CEE24">
      <w:numFmt w:val="bullet"/>
      <w:lvlText w:val="•"/>
      <w:lvlJc w:val="left"/>
      <w:pPr>
        <w:ind w:left="2810" w:hanging="264"/>
      </w:pPr>
      <w:rPr>
        <w:rFonts w:hint="default"/>
        <w:lang w:val="en-US" w:eastAsia="zh-CN" w:bidi="ar-SA"/>
      </w:rPr>
    </w:lvl>
    <w:lvl w:ilvl="3" w:tplc="6830915E">
      <w:numFmt w:val="bullet"/>
      <w:lvlText w:val="•"/>
      <w:lvlJc w:val="left"/>
      <w:pPr>
        <w:ind w:left="3715" w:hanging="264"/>
      </w:pPr>
      <w:rPr>
        <w:rFonts w:hint="default"/>
        <w:lang w:val="en-US" w:eastAsia="zh-CN" w:bidi="ar-SA"/>
      </w:rPr>
    </w:lvl>
    <w:lvl w:ilvl="4" w:tplc="462A135C">
      <w:numFmt w:val="bullet"/>
      <w:lvlText w:val="•"/>
      <w:lvlJc w:val="left"/>
      <w:pPr>
        <w:ind w:left="4620" w:hanging="264"/>
      </w:pPr>
      <w:rPr>
        <w:rFonts w:hint="default"/>
        <w:lang w:val="en-US" w:eastAsia="zh-CN" w:bidi="ar-SA"/>
      </w:rPr>
    </w:lvl>
    <w:lvl w:ilvl="5" w:tplc="0D329BCA">
      <w:numFmt w:val="bullet"/>
      <w:lvlText w:val="•"/>
      <w:lvlJc w:val="left"/>
      <w:pPr>
        <w:ind w:left="5525" w:hanging="264"/>
      </w:pPr>
      <w:rPr>
        <w:rFonts w:hint="default"/>
        <w:lang w:val="en-US" w:eastAsia="zh-CN" w:bidi="ar-SA"/>
      </w:rPr>
    </w:lvl>
    <w:lvl w:ilvl="6" w:tplc="05201ECC">
      <w:numFmt w:val="bullet"/>
      <w:lvlText w:val="•"/>
      <w:lvlJc w:val="left"/>
      <w:pPr>
        <w:ind w:left="6430" w:hanging="264"/>
      </w:pPr>
      <w:rPr>
        <w:rFonts w:hint="default"/>
        <w:lang w:val="en-US" w:eastAsia="zh-CN" w:bidi="ar-SA"/>
      </w:rPr>
    </w:lvl>
    <w:lvl w:ilvl="7" w:tplc="BDFE3B6E">
      <w:numFmt w:val="bullet"/>
      <w:lvlText w:val="•"/>
      <w:lvlJc w:val="left"/>
      <w:pPr>
        <w:ind w:left="7335" w:hanging="264"/>
      </w:pPr>
      <w:rPr>
        <w:rFonts w:hint="default"/>
        <w:lang w:val="en-US" w:eastAsia="zh-CN" w:bidi="ar-SA"/>
      </w:rPr>
    </w:lvl>
    <w:lvl w:ilvl="8" w:tplc="62C0CB38">
      <w:numFmt w:val="bullet"/>
      <w:lvlText w:val="•"/>
      <w:lvlJc w:val="left"/>
      <w:pPr>
        <w:ind w:left="8240" w:hanging="264"/>
      </w:pPr>
      <w:rPr>
        <w:rFonts w:hint="default"/>
        <w:lang w:val="en-US" w:eastAsia="zh-CN" w:bidi="ar-SA"/>
      </w:rPr>
    </w:lvl>
  </w:abstractNum>
  <w:abstractNum w:abstractNumId="6" w15:restartNumberingAfterBreak="0">
    <w:nsid w:val="6AF16B38"/>
    <w:multiLevelType w:val="hybridMultilevel"/>
    <w:tmpl w:val="434C1524"/>
    <w:lvl w:ilvl="0" w:tplc="7C066A4A">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15804634">
      <w:numFmt w:val="bullet"/>
      <w:lvlText w:val="•"/>
      <w:lvlJc w:val="left"/>
      <w:pPr>
        <w:ind w:left="1905" w:hanging="264"/>
      </w:pPr>
      <w:rPr>
        <w:rFonts w:hint="default"/>
        <w:lang w:val="en-US" w:eastAsia="zh-CN" w:bidi="ar-SA"/>
      </w:rPr>
    </w:lvl>
    <w:lvl w:ilvl="2" w:tplc="A4C20E4C">
      <w:numFmt w:val="bullet"/>
      <w:lvlText w:val="•"/>
      <w:lvlJc w:val="left"/>
      <w:pPr>
        <w:ind w:left="2810" w:hanging="264"/>
      </w:pPr>
      <w:rPr>
        <w:rFonts w:hint="default"/>
        <w:lang w:val="en-US" w:eastAsia="zh-CN" w:bidi="ar-SA"/>
      </w:rPr>
    </w:lvl>
    <w:lvl w:ilvl="3" w:tplc="C83AE1CC">
      <w:numFmt w:val="bullet"/>
      <w:lvlText w:val="•"/>
      <w:lvlJc w:val="left"/>
      <w:pPr>
        <w:ind w:left="3715" w:hanging="264"/>
      </w:pPr>
      <w:rPr>
        <w:rFonts w:hint="default"/>
        <w:lang w:val="en-US" w:eastAsia="zh-CN" w:bidi="ar-SA"/>
      </w:rPr>
    </w:lvl>
    <w:lvl w:ilvl="4" w:tplc="F4E44FA8">
      <w:numFmt w:val="bullet"/>
      <w:lvlText w:val="•"/>
      <w:lvlJc w:val="left"/>
      <w:pPr>
        <w:ind w:left="4620" w:hanging="264"/>
      </w:pPr>
      <w:rPr>
        <w:rFonts w:hint="default"/>
        <w:lang w:val="en-US" w:eastAsia="zh-CN" w:bidi="ar-SA"/>
      </w:rPr>
    </w:lvl>
    <w:lvl w:ilvl="5" w:tplc="38FCAC78">
      <w:numFmt w:val="bullet"/>
      <w:lvlText w:val="•"/>
      <w:lvlJc w:val="left"/>
      <w:pPr>
        <w:ind w:left="5525" w:hanging="264"/>
      </w:pPr>
      <w:rPr>
        <w:rFonts w:hint="default"/>
        <w:lang w:val="en-US" w:eastAsia="zh-CN" w:bidi="ar-SA"/>
      </w:rPr>
    </w:lvl>
    <w:lvl w:ilvl="6" w:tplc="F3186116">
      <w:numFmt w:val="bullet"/>
      <w:lvlText w:val="•"/>
      <w:lvlJc w:val="left"/>
      <w:pPr>
        <w:ind w:left="6430" w:hanging="264"/>
      </w:pPr>
      <w:rPr>
        <w:rFonts w:hint="default"/>
        <w:lang w:val="en-US" w:eastAsia="zh-CN" w:bidi="ar-SA"/>
      </w:rPr>
    </w:lvl>
    <w:lvl w:ilvl="7" w:tplc="F1340A66">
      <w:numFmt w:val="bullet"/>
      <w:lvlText w:val="•"/>
      <w:lvlJc w:val="left"/>
      <w:pPr>
        <w:ind w:left="7335" w:hanging="264"/>
      </w:pPr>
      <w:rPr>
        <w:rFonts w:hint="default"/>
        <w:lang w:val="en-US" w:eastAsia="zh-CN" w:bidi="ar-SA"/>
      </w:rPr>
    </w:lvl>
    <w:lvl w:ilvl="8" w:tplc="5D04C9D6">
      <w:numFmt w:val="bullet"/>
      <w:lvlText w:val="•"/>
      <w:lvlJc w:val="left"/>
      <w:pPr>
        <w:ind w:left="8240" w:hanging="264"/>
      </w:pPr>
      <w:rPr>
        <w:rFonts w:hint="default"/>
        <w:lang w:val="en-US" w:eastAsia="zh-CN" w:bidi="ar-SA"/>
      </w:rPr>
    </w:lvl>
  </w:abstractNum>
  <w:abstractNum w:abstractNumId="7" w15:restartNumberingAfterBreak="0">
    <w:nsid w:val="7D835665"/>
    <w:multiLevelType w:val="hybridMultilevel"/>
    <w:tmpl w:val="60A4CE18"/>
    <w:lvl w:ilvl="0" w:tplc="0FF8F6BC">
      <w:start w:val="1"/>
      <w:numFmt w:val="decimal"/>
      <w:lvlText w:val="%1."/>
      <w:lvlJc w:val="left"/>
      <w:pPr>
        <w:ind w:left="992" w:hanging="264"/>
      </w:pPr>
      <w:rPr>
        <w:rFonts w:ascii="Times New Roman" w:eastAsia="Times New Roman" w:hAnsi="Times New Roman" w:cs="Times New Roman" w:hint="default"/>
        <w:b w:val="0"/>
        <w:bCs w:val="0"/>
        <w:i w:val="0"/>
        <w:iCs w:val="0"/>
        <w:w w:val="95"/>
        <w:sz w:val="21"/>
        <w:szCs w:val="21"/>
        <w:lang w:val="en-US" w:eastAsia="zh-CN" w:bidi="ar-SA"/>
      </w:rPr>
    </w:lvl>
    <w:lvl w:ilvl="1" w:tplc="10001130">
      <w:numFmt w:val="bullet"/>
      <w:lvlText w:val="•"/>
      <w:lvlJc w:val="left"/>
      <w:pPr>
        <w:ind w:left="1905" w:hanging="264"/>
      </w:pPr>
      <w:rPr>
        <w:rFonts w:hint="default"/>
        <w:lang w:val="en-US" w:eastAsia="zh-CN" w:bidi="ar-SA"/>
      </w:rPr>
    </w:lvl>
    <w:lvl w:ilvl="2" w:tplc="A3AEF9E4">
      <w:numFmt w:val="bullet"/>
      <w:lvlText w:val="•"/>
      <w:lvlJc w:val="left"/>
      <w:pPr>
        <w:ind w:left="2810" w:hanging="264"/>
      </w:pPr>
      <w:rPr>
        <w:rFonts w:hint="default"/>
        <w:lang w:val="en-US" w:eastAsia="zh-CN" w:bidi="ar-SA"/>
      </w:rPr>
    </w:lvl>
    <w:lvl w:ilvl="3" w:tplc="247CEB28">
      <w:numFmt w:val="bullet"/>
      <w:lvlText w:val="•"/>
      <w:lvlJc w:val="left"/>
      <w:pPr>
        <w:ind w:left="3715" w:hanging="264"/>
      </w:pPr>
      <w:rPr>
        <w:rFonts w:hint="default"/>
        <w:lang w:val="en-US" w:eastAsia="zh-CN" w:bidi="ar-SA"/>
      </w:rPr>
    </w:lvl>
    <w:lvl w:ilvl="4" w:tplc="FA065DE0">
      <w:numFmt w:val="bullet"/>
      <w:lvlText w:val="•"/>
      <w:lvlJc w:val="left"/>
      <w:pPr>
        <w:ind w:left="4620" w:hanging="264"/>
      </w:pPr>
      <w:rPr>
        <w:rFonts w:hint="default"/>
        <w:lang w:val="en-US" w:eastAsia="zh-CN" w:bidi="ar-SA"/>
      </w:rPr>
    </w:lvl>
    <w:lvl w:ilvl="5" w:tplc="D068D364">
      <w:numFmt w:val="bullet"/>
      <w:lvlText w:val="•"/>
      <w:lvlJc w:val="left"/>
      <w:pPr>
        <w:ind w:left="5525" w:hanging="264"/>
      </w:pPr>
      <w:rPr>
        <w:rFonts w:hint="default"/>
        <w:lang w:val="en-US" w:eastAsia="zh-CN" w:bidi="ar-SA"/>
      </w:rPr>
    </w:lvl>
    <w:lvl w:ilvl="6" w:tplc="2E2E0CBA">
      <w:numFmt w:val="bullet"/>
      <w:lvlText w:val="•"/>
      <w:lvlJc w:val="left"/>
      <w:pPr>
        <w:ind w:left="6430" w:hanging="264"/>
      </w:pPr>
      <w:rPr>
        <w:rFonts w:hint="default"/>
        <w:lang w:val="en-US" w:eastAsia="zh-CN" w:bidi="ar-SA"/>
      </w:rPr>
    </w:lvl>
    <w:lvl w:ilvl="7" w:tplc="91BAF15C">
      <w:numFmt w:val="bullet"/>
      <w:lvlText w:val="•"/>
      <w:lvlJc w:val="left"/>
      <w:pPr>
        <w:ind w:left="7335" w:hanging="264"/>
      </w:pPr>
      <w:rPr>
        <w:rFonts w:hint="default"/>
        <w:lang w:val="en-US" w:eastAsia="zh-CN" w:bidi="ar-SA"/>
      </w:rPr>
    </w:lvl>
    <w:lvl w:ilvl="8" w:tplc="F08A5C56">
      <w:numFmt w:val="bullet"/>
      <w:lvlText w:val="•"/>
      <w:lvlJc w:val="left"/>
      <w:pPr>
        <w:ind w:left="8240" w:hanging="264"/>
      </w:pPr>
      <w:rPr>
        <w:rFonts w:hint="default"/>
        <w:lang w:val="en-US" w:eastAsia="zh-CN" w:bidi="ar-SA"/>
      </w:rPr>
    </w:lvl>
  </w:abstractNum>
  <w:num w:numId="1" w16cid:durableId="1161241546">
    <w:abstractNumId w:val="6"/>
  </w:num>
  <w:num w:numId="2" w16cid:durableId="1612469058">
    <w:abstractNumId w:val="2"/>
  </w:num>
  <w:num w:numId="3" w16cid:durableId="757866681">
    <w:abstractNumId w:val="0"/>
  </w:num>
  <w:num w:numId="4" w16cid:durableId="235281699">
    <w:abstractNumId w:val="7"/>
  </w:num>
  <w:num w:numId="5" w16cid:durableId="843130218">
    <w:abstractNumId w:val="5"/>
  </w:num>
  <w:num w:numId="6" w16cid:durableId="1240403843">
    <w:abstractNumId w:val="4"/>
  </w:num>
  <w:num w:numId="7" w16cid:durableId="2089231997">
    <w:abstractNumId w:val="3"/>
  </w:num>
  <w:num w:numId="8" w16cid:durableId="535503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84E"/>
    <w:rsid w:val="00114F75"/>
    <w:rsid w:val="001621F2"/>
    <w:rsid w:val="001A7976"/>
    <w:rsid w:val="002706A1"/>
    <w:rsid w:val="00291EC3"/>
    <w:rsid w:val="002D0F5D"/>
    <w:rsid w:val="00436F7A"/>
    <w:rsid w:val="004548A6"/>
    <w:rsid w:val="004650DD"/>
    <w:rsid w:val="00467B8C"/>
    <w:rsid w:val="0048379B"/>
    <w:rsid w:val="004A68EC"/>
    <w:rsid w:val="004D49A6"/>
    <w:rsid w:val="004F76C1"/>
    <w:rsid w:val="005159B1"/>
    <w:rsid w:val="005F7DFC"/>
    <w:rsid w:val="006812B7"/>
    <w:rsid w:val="006F12E7"/>
    <w:rsid w:val="00734EBE"/>
    <w:rsid w:val="00735E0F"/>
    <w:rsid w:val="007E2B10"/>
    <w:rsid w:val="008332F2"/>
    <w:rsid w:val="00862A02"/>
    <w:rsid w:val="0087271C"/>
    <w:rsid w:val="008B4E56"/>
    <w:rsid w:val="008C3515"/>
    <w:rsid w:val="00901BDB"/>
    <w:rsid w:val="00926E53"/>
    <w:rsid w:val="00A2299C"/>
    <w:rsid w:val="00AF5EA1"/>
    <w:rsid w:val="00B476C6"/>
    <w:rsid w:val="00B851B9"/>
    <w:rsid w:val="00BC7ACE"/>
    <w:rsid w:val="00BE6681"/>
    <w:rsid w:val="00C429B4"/>
    <w:rsid w:val="00C70532"/>
    <w:rsid w:val="00D14DF1"/>
    <w:rsid w:val="00D16A3A"/>
    <w:rsid w:val="00D45B9A"/>
    <w:rsid w:val="00D47B8A"/>
    <w:rsid w:val="00D61712"/>
    <w:rsid w:val="00D9384E"/>
    <w:rsid w:val="00DA0FCE"/>
    <w:rsid w:val="00DC3330"/>
    <w:rsid w:val="00DC7232"/>
    <w:rsid w:val="00DE77FF"/>
    <w:rsid w:val="00E0182D"/>
    <w:rsid w:val="00EB3045"/>
    <w:rsid w:val="00EB322E"/>
    <w:rsid w:val="00F6206A"/>
    <w:rsid w:val="00FC5399"/>
    <w:rsid w:val="00FD5EF6"/>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DC4EB"/>
  <w15:docId w15:val="{55DF7B09-EB53-4E90-A655-DC979D4A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FCE"/>
    <w:rPr>
      <w:rFonts w:ascii="宋体" w:eastAsia="宋体" w:hAnsi="宋体" w:cs="宋体"/>
      <w:lang w:eastAsia="zh-CN"/>
    </w:rPr>
  </w:style>
  <w:style w:type="paragraph" w:styleId="1">
    <w:name w:val="heading 1"/>
    <w:basedOn w:val="a"/>
    <w:uiPriority w:val="9"/>
    <w:qFormat/>
    <w:pPr>
      <w:spacing w:before="125"/>
      <w:ind w:left="1559" w:right="1740"/>
      <w:jc w:val="center"/>
      <w:outlineLvl w:val="0"/>
    </w:pPr>
    <w:rPr>
      <w:rFonts w:ascii="黑体" w:eastAsia="黑体" w:hAnsi="黑体" w:cs="黑体"/>
      <w:sz w:val="32"/>
      <w:szCs w:val="32"/>
    </w:rPr>
  </w:style>
  <w:style w:type="paragraph" w:styleId="2">
    <w:name w:val="heading 2"/>
    <w:basedOn w:val="a"/>
    <w:uiPriority w:val="9"/>
    <w:unhideWhenUsed/>
    <w:qFormat/>
    <w:pPr>
      <w:ind w:left="520"/>
      <w:outlineLvl w:val="1"/>
    </w:pPr>
    <w:rPr>
      <w:rFonts w:ascii="黑体" w:eastAsia="黑体" w:hAnsi="黑体" w:cs="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0"/>
    <w:qFormat/>
    <w:pPr>
      <w:ind w:left="1528" w:right="1821"/>
      <w:jc w:val="center"/>
    </w:pPr>
    <w:rPr>
      <w:rFonts w:ascii="楷体" w:eastAsia="楷体" w:hAnsi="楷体" w:cs="楷体"/>
      <w:b/>
      <w:bCs/>
      <w:sz w:val="48"/>
      <w:szCs w:val="48"/>
    </w:rPr>
  </w:style>
  <w:style w:type="paragraph" w:styleId="a5">
    <w:name w:val="List Paragraph"/>
    <w:basedOn w:val="a"/>
    <w:uiPriority w:val="1"/>
    <w:qFormat/>
    <w:pPr>
      <w:spacing w:before="139"/>
      <w:ind w:left="992" w:hanging="265"/>
    </w:pPr>
  </w:style>
  <w:style w:type="paragraph" w:customStyle="1" w:styleId="TableParagraph">
    <w:name w:val="Table Paragraph"/>
    <w:basedOn w:val="a"/>
    <w:uiPriority w:val="1"/>
    <w:qFormat/>
    <w:pPr>
      <w:ind w:left="15"/>
      <w:jc w:val="center"/>
    </w:pPr>
    <w:rPr>
      <w:rFonts w:ascii="Times New Roman" w:eastAsia="Times New Roman" w:hAnsi="Times New Roman" w:cs="Times New Roman"/>
    </w:rPr>
  </w:style>
  <w:style w:type="character" w:styleId="a6">
    <w:name w:val="Placeholder Text"/>
    <w:basedOn w:val="a0"/>
    <w:uiPriority w:val="99"/>
    <w:semiHidden/>
    <w:rsid w:val="00FC5399"/>
    <w:rPr>
      <w:color w:val="808080"/>
    </w:rPr>
  </w:style>
  <w:style w:type="table" w:styleId="a7">
    <w:name w:val="Table Grid"/>
    <w:basedOn w:val="a1"/>
    <w:uiPriority w:val="39"/>
    <w:rsid w:val="00BE6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467B8C"/>
    <w:rPr>
      <w:color w:val="0000FF" w:themeColor="hyperlink"/>
      <w:u w:val="single"/>
    </w:rPr>
  </w:style>
  <w:style w:type="character" w:styleId="a9">
    <w:name w:val="Unresolved Mention"/>
    <w:basedOn w:val="a0"/>
    <w:uiPriority w:val="99"/>
    <w:semiHidden/>
    <w:unhideWhenUsed/>
    <w:rsid w:val="00467B8C"/>
    <w:rPr>
      <w:color w:val="605E5C"/>
      <w:shd w:val="clear" w:color="auto" w:fill="E1DFDD"/>
    </w:rPr>
  </w:style>
  <w:style w:type="character" w:styleId="aa">
    <w:name w:val="FollowedHyperlink"/>
    <w:basedOn w:val="a0"/>
    <w:uiPriority w:val="99"/>
    <w:semiHidden/>
    <w:unhideWhenUsed/>
    <w:rsid w:val="00467B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558523">
      <w:bodyDiv w:val="1"/>
      <w:marLeft w:val="0"/>
      <w:marRight w:val="0"/>
      <w:marTop w:val="0"/>
      <w:marBottom w:val="0"/>
      <w:divBdr>
        <w:top w:val="none" w:sz="0" w:space="0" w:color="auto"/>
        <w:left w:val="none" w:sz="0" w:space="0" w:color="auto"/>
        <w:bottom w:val="none" w:sz="0" w:space="0" w:color="auto"/>
        <w:right w:val="none" w:sz="0" w:space="0" w:color="auto"/>
      </w:divBdr>
    </w:div>
    <w:div w:id="2066635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raw.githubusercontent.com/zhouzhou12203/documents/refs/heads/main/code/fft.py"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粥粥</dc:creator>
  <dc:description/>
  <cp:lastModifiedBy>粥 粥</cp:lastModifiedBy>
  <cp:revision>19</cp:revision>
  <dcterms:created xsi:type="dcterms:W3CDTF">2025-05-01T14:51:00Z</dcterms:created>
  <dcterms:modified xsi:type="dcterms:W3CDTF">2025-05-02T08:24:00Z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LastSaved">
    <vt:filetime>2023-05-01T00:00:00Z</vt:filetime>
  </property>
  <property fmtid="{D5CDD505-2E9C-101B-9397-08002B2CF9AE}" pid="4" name="SourceModified">
    <vt:lpwstr>D:20230419085500+00'55'</vt:lpwstr>
  </property>
</Properties>
</file>