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D7DC" w14:textId="77777777" w:rsidR="00EA49D7" w:rsidRDefault="00EA49D7" w:rsidP="00EA49D7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53CAB5B" wp14:editId="23868F29">
            <wp:extent cx="5135880" cy="830580"/>
            <wp:effectExtent l="0" t="0" r="0" b="7620"/>
            <wp:docPr id="1" name="图片 1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组合20100609正规用法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BA08" w14:textId="64F3D206" w:rsidR="00EA49D7" w:rsidRDefault="00EA49D7" w:rsidP="00EA49D7">
      <w:pPr>
        <w:spacing w:beforeLines="500" w:before="1560" w:afterLines="500" w:after="1560"/>
        <w:jc w:val="center"/>
        <w:rPr>
          <w:rFonts w:ascii="黑体" w:eastAsia="黑体" w:hAnsi="黑体" w:hint="eastAsia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本科毕业设计（论文）任务书</w:t>
      </w:r>
    </w:p>
    <w:p w14:paraId="7AD4BE10" w14:textId="77777777" w:rsidR="00EA49D7" w:rsidRDefault="00EA49D7" w:rsidP="00EA49D7">
      <w:pPr>
        <w:adjustRightInd w:val="0"/>
        <w:snapToGrid w:val="0"/>
        <w:spacing w:line="480" w:lineRule="auto"/>
        <w:rPr>
          <w:rFonts w:hint="eastAsia"/>
          <w:b/>
          <w:bCs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EA49D7" w14:paraId="65C86A05" w14:textId="77777777" w:rsidTr="002C7D7A">
        <w:trPr>
          <w:jc w:val="center"/>
        </w:trPr>
        <w:tc>
          <w:tcPr>
            <w:tcW w:w="2232" w:type="dxa"/>
            <w:vAlign w:val="center"/>
          </w:tcPr>
          <w:p w14:paraId="4E8C6100" w14:textId="77777777" w:rsidR="00EA49D7" w:rsidRDefault="00EA49D7" w:rsidP="002C7D7A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题目</w:t>
            </w:r>
          </w:p>
        </w:tc>
        <w:tc>
          <w:tcPr>
            <w:tcW w:w="236" w:type="dxa"/>
          </w:tcPr>
          <w:p w14:paraId="7A721A22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18217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bookmarkStart w:id="0" w:name="OLE_LINK1"/>
            <w:r w:rsidRPr="006601DD">
              <w:rPr>
                <w:rFonts w:ascii="宋体" w:hAnsi="宋体" w:hint="eastAsia"/>
                <w:sz w:val="30"/>
                <w:szCs w:val="30"/>
              </w:rPr>
              <w:t>深度学习语音识别性能测度系统设计</w:t>
            </w:r>
            <w:bookmarkEnd w:id="0"/>
          </w:p>
        </w:tc>
      </w:tr>
      <w:tr w:rsidR="00EA49D7" w14:paraId="3A0BA8C7" w14:textId="77777777" w:rsidTr="002C7D7A">
        <w:trPr>
          <w:jc w:val="center"/>
        </w:trPr>
        <w:tc>
          <w:tcPr>
            <w:tcW w:w="2232" w:type="dxa"/>
            <w:vAlign w:val="center"/>
          </w:tcPr>
          <w:p w14:paraId="54982E76" w14:textId="77777777" w:rsidR="00EA49D7" w:rsidRDefault="00EA49D7" w:rsidP="002C7D7A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 w14:paraId="6D3B4D3D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0F1E57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2200340245</w:t>
            </w:r>
          </w:p>
        </w:tc>
      </w:tr>
      <w:tr w:rsidR="00EA49D7" w14:paraId="0F54B5C3" w14:textId="77777777" w:rsidTr="002C7D7A">
        <w:trPr>
          <w:jc w:val="center"/>
        </w:trPr>
        <w:tc>
          <w:tcPr>
            <w:tcW w:w="2232" w:type="dxa"/>
            <w:vAlign w:val="center"/>
          </w:tcPr>
          <w:p w14:paraId="6C56A478" w14:textId="77777777" w:rsidR="00EA49D7" w:rsidRDefault="00EA49D7" w:rsidP="002C7D7A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 w14:paraId="52F0890D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C6A27E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周昱衡</w:t>
            </w:r>
          </w:p>
        </w:tc>
      </w:tr>
      <w:tr w:rsidR="00EA49D7" w14:paraId="023D882D" w14:textId="77777777" w:rsidTr="002C7D7A">
        <w:trPr>
          <w:jc w:val="center"/>
        </w:trPr>
        <w:tc>
          <w:tcPr>
            <w:tcW w:w="2232" w:type="dxa"/>
            <w:vAlign w:val="center"/>
          </w:tcPr>
          <w:p w14:paraId="3FCDA23A" w14:textId="77777777" w:rsidR="00EA49D7" w:rsidRDefault="00EA49D7" w:rsidP="002C7D7A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 w14:paraId="4ED5613D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036A7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计算机与信息安全学院</w:t>
            </w:r>
          </w:p>
        </w:tc>
      </w:tr>
      <w:tr w:rsidR="00EA49D7" w14:paraId="4E2DE3BA" w14:textId="77777777" w:rsidTr="002C7D7A">
        <w:trPr>
          <w:jc w:val="center"/>
        </w:trPr>
        <w:tc>
          <w:tcPr>
            <w:tcW w:w="2232" w:type="dxa"/>
            <w:vAlign w:val="center"/>
          </w:tcPr>
          <w:p w14:paraId="0D9DE238" w14:textId="77777777" w:rsidR="00EA49D7" w:rsidRDefault="00EA49D7" w:rsidP="002C7D7A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 w14:paraId="7CFC36D7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D0C54C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智能科学与技术</w:t>
            </w:r>
          </w:p>
        </w:tc>
      </w:tr>
      <w:tr w:rsidR="00EA49D7" w14:paraId="0F655C96" w14:textId="77777777" w:rsidTr="002C7D7A">
        <w:trPr>
          <w:jc w:val="center"/>
        </w:trPr>
        <w:tc>
          <w:tcPr>
            <w:tcW w:w="2232" w:type="dxa"/>
            <w:vAlign w:val="center"/>
          </w:tcPr>
          <w:p w14:paraId="51863ECB" w14:textId="77777777" w:rsidR="00EA49D7" w:rsidRDefault="00EA49D7" w:rsidP="002C7D7A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 w14:paraId="2623E4FD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147F53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6601DD">
              <w:rPr>
                <w:rFonts w:ascii="宋体" w:hAnsi="宋体" w:hint="eastAsia"/>
                <w:sz w:val="30"/>
                <w:szCs w:val="30"/>
              </w:rPr>
              <w:t>张峰</w:t>
            </w:r>
          </w:p>
        </w:tc>
      </w:tr>
      <w:tr w:rsidR="00EA49D7" w14:paraId="44243E41" w14:textId="77777777" w:rsidTr="002C7D7A">
        <w:trPr>
          <w:jc w:val="center"/>
        </w:trPr>
        <w:tc>
          <w:tcPr>
            <w:tcW w:w="2232" w:type="dxa"/>
            <w:vAlign w:val="center"/>
          </w:tcPr>
          <w:p w14:paraId="3E9D9A45" w14:textId="77777777" w:rsidR="00EA49D7" w:rsidRDefault="00EA49D7" w:rsidP="002C7D7A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</w:tcPr>
          <w:p w14:paraId="3F341040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603028" w14:textId="77777777" w:rsidR="00EA49D7" w:rsidRDefault="00EA49D7" w:rsidP="002C7D7A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A45602">
              <w:rPr>
                <w:rFonts w:ascii="宋体" w:hAnsi="宋体" w:hint="eastAsia"/>
                <w:sz w:val="30"/>
                <w:szCs w:val="30"/>
              </w:rPr>
              <w:t>未评级</w:t>
            </w:r>
          </w:p>
        </w:tc>
      </w:tr>
    </w:tbl>
    <w:p w14:paraId="3D7527A5" w14:textId="77777777" w:rsidR="00EA49D7" w:rsidRDefault="00EA49D7" w:rsidP="00EA49D7">
      <w:pPr>
        <w:adjustRightInd w:val="0"/>
        <w:snapToGrid w:val="0"/>
        <w:spacing w:line="480" w:lineRule="auto"/>
        <w:ind w:firstLineChars="100" w:firstLine="300"/>
        <w:rPr>
          <w:rFonts w:hint="eastAsia"/>
          <w:b/>
          <w:bCs/>
          <w:sz w:val="30"/>
        </w:rPr>
      </w:pPr>
    </w:p>
    <w:p w14:paraId="527EAB39" w14:textId="77777777" w:rsidR="00EA49D7" w:rsidRDefault="00EA49D7" w:rsidP="00EA49D7">
      <w:pPr>
        <w:jc w:val="center"/>
        <w:rPr>
          <w:rFonts w:ascii="宋体" w:hAnsi="宋体" w:hint="eastAsia"/>
          <w:sz w:val="32"/>
        </w:rPr>
      </w:pPr>
    </w:p>
    <w:p w14:paraId="607B9215" w14:textId="77777777" w:rsidR="00EA49D7" w:rsidRDefault="00EA49D7" w:rsidP="00EA49D7">
      <w:pPr>
        <w:jc w:val="center"/>
        <w:rPr>
          <w:rFonts w:ascii="宋体" w:hAnsi="宋体" w:hint="eastAsia"/>
          <w:sz w:val="32"/>
        </w:rPr>
      </w:pPr>
    </w:p>
    <w:p w14:paraId="7FA00A70" w14:textId="77777777" w:rsidR="00EA49D7" w:rsidRDefault="00EA49D7" w:rsidP="00EA49D7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32"/>
        </w:rPr>
        <w:t>2</w:t>
      </w:r>
      <w:r>
        <w:rPr>
          <w:rFonts w:ascii="宋体" w:hAnsi="宋体"/>
          <w:sz w:val="32"/>
        </w:rPr>
        <w:t>02</w:t>
      </w:r>
      <w:r>
        <w:rPr>
          <w:rFonts w:ascii="宋体" w:hAnsi="宋体" w:hint="eastAsia"/>
          <w:sz w:val="32"/>
        </w:rPr>
        <w:t>5</w:t>
      </w:r>
      <w:r>
        <w:rPr>
          <w:rFonts w:ascii="宋体" w:hAnsi="宋体" w:hint="eastAsia"/>
          <w:sz w:val="32"/>
        </w:rPr>
        <w:t>年</w:t>
      </w:r>
      <w:r>
        <w:rPr>
          <w:rFonts w:ascii="宋体" w:hAnsi="宋体" w:hint="eastAsia"/>
          <w:sz w:val="32"/>
        </w:rPr>
        <w:t xml:space="preserve"> </w:t>
      </w:r>
      <w:r>
        <w:rPr>
          <w:rFonts w:ascii="宋体" w:hAnsi="宋体"/>
          <w:sz w:val="32"/>
        </w:rPr>
        <w:t xml:space="preserve">12 </w:t>
      </w:r>
      <w:r>
        <w:rPr>
          <w:rFonts w:ascii="宋体" w:hAnsi="宋体" w:hint="eastAsia"/>
          <w:sz w:val="32"/>
        </w:rPr>
        <w:t>月</w:t>
      </w:r>
      <w:r>
        <w:rPr>
          <w:rFonts w:ascii="宋体" w:hAnsi="宋体" w:hint="eastAsia"/>
          <w:sz w:val="32"/>
        </w:rPr>
        <w:t xml:space="preserve"> </w:t>
      </w:r>
      <w:r>
        <w:rPr>
          <w:rFonts w:ascii="宋体" w:hAnsi="宋体"/>
          <w:sz w:val="32"/>
        </w:rPr>
        <w:t>2</w:t>
      </w:r>
      <w:r>
        <w:rPr>
          <w:rFonts w:ascii="宋体" w:hAnsi="宋体" w:hint="eastAsia"/>
          <w:sz w:val="32"/>
        </w:rPr>
        <w:t xml:space="preserve">8 </w:t>
      </w:r>
      <w:r>
        <w:rPr>
          <w:rFonts w:ascii="宋体" w:hAnsi="宋体" w:hint="eastAsia"/>
          <w:sz w:val="32"/>
        </w:rPr>
        <w:t>日</w:t>
      </w:r>
      <w:r>
        <w:rPr>
          <w:rFonts w:ascii="宋体" w:hAnsi="宋体" w:hint="eastAsia"/>
          <w:szCs w:val="21"/>
        </w:rPr>
        <w:t xml:space="preserve"> </w:t>
      </w:r>
    </w:p>
    <w:p w14:paraId="39BD7096" w14:textId="77777777" w:rsidR="00EA49D7" w:rsidRDefault="00EA49D7" w:rsidP="00EA49D7">
      <w:pPr>
        <w:jc w:val="center"/>
        <w:rPr>
          <w:rFonts w:ascii="宋体" w:hAnsi="宋体" w:hint="eastAsia"/>
          <w:szCs w:val="21"/>
        </w:rPr>
      </w:pPr>
    </w:p>
    <w:p w14:paraId="3394F4BF" w14:textId="77777777" w:rsidR="00EA49D7" w:rsidRDefault="00EA49D7" w:rsidP="00EA49D7">
      <w:pPr>
        <w:jc w:val="center"/>
        <w:rPr>
          <w:rFonts w:ascii="宋体" w:hAnsi="宋体" w:hint="eastAsia"/>
          <w:szCs w:val="21"/>
        </w:rPr>
      </w:pPr>
    </w:p>
    <w:p w14:paraId="747E1D73" w14:textId="77777777" w:rsidR="00EA49D7" w:rsidRDefault="00EA49D7" w:rsidP="00EA49D7">
      <w:pPr>
        <w:widowControl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br w:type="page"/>
      </w:r>
    </w:p>
    <w:p w14:paraId="7E26D551" w14:textId="104FB3AF" w:rsidR="004B41E6" w:rsidRDefault="004B41E6" w:rsidP="001E5A8E">
      <w:pPr>
        <w:jc w:val="center"/>
        <w:rPr>
          <w:rFonts w:ascii="黑体" w:eastAsia="黑体" w:hAnsi="黑体" w:hint="eastAsia"/>
          <w:sz w:val="32"/>
          <w:szCs w:val="32"/>
        </w:rPr>
      </w:pPr>
      <w:r w:rsidRPr="004B41E6">
        <w:rPr>
          <w:rFonts w:ascii="黑体" w:eastAsia="黑体" w:hAnsi="黑体" w:hint="eastAsia"/>
          <w:sz w:val="32"/>
          <w:szCs w:val="32"/>
        </w:rPr>
        <w:lastRenderedPageBreak/>
        <w:t>任务书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7B03" w:rsidRPr="00137B03" w14:paraId="4490C64C" w14:textId="77777777">
        <w:tc>
          <w:tcPr>
            <w:tcW w:w="8296" w:type="dxa"/>
          </w:tcPr>
          <w:p w14:paraId="3B54F03A" w14:textId="78CD2524" w:rsidR="00137B03" w:rsidRPr="00137B03" w:rsidRDefault="00137B03" w:rsidP="00F921CC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137B03">
              <w:rPr>
                <w:rFonts w:ascii="黑体" w:eastAsia="黑体" w:hAnsi="黑体" w:hint="eastAsia"/>
                <w:sz w:val="28"/>
                <w:szCs w:val="28"/>
              </w:rPr>
              <w:t>一、毕业设计（论文）的内容</w:t>
            </w:r>
          </w:p>
        </w:tc>
      </w:tr>
      <w:tr w:rsidR="00137B03" w:rsidRPr="00137B03" w14:paraId="001B3233" w14:textId="77777777">
        <w:tc>
          <w:tcPr>
            <w:tcW w:w="8296" w:type="dxa"/>
          </w:tcPr>
          <w:p w14:paraId="01143AAA" w14:textId="7ACA3DB0" w:rsidR="0033354E" w:rsidRPr="00137B03" w:rsidRDefault="00137B03" w:rsidP="00137B03">
            <w:pPr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137B03">
              <w:rPr>
                <w:rFonts w:ascii="宋体" w:eastAsia="宋体" w:hAnsi="宋体" w:hint="eastAsia"/>
                <w:sz w:val="24"/>
                <w:szCs w:val="24"/>
              </w:rPr>
              <w:t>使用开源语音识别样本数据库，测试深度学习方法在实时语音识别中的性能，包括卷积神经网络（CNN）和循环神经网络（RNN）的使用。通过实验和比较分析，评估不同深度学习架构在语音识别中准确度与性能测度，为实时语音识别系统的优化提供支撑。建立一个软件测试系统：基于语料库测试评估语音识别方法性能和精度。</w:t>
            </w:r>
          </w:p>
        </w:tc>
      </w:tr>
      <w:tr w:rsidR="00137B03" w:rsidRPr="00137B03" w14:paraId="6D66617D" w14:textId="77777777">
        <w:tc>
          <w:tcPr>
            <w:tcW w:w="8296" w:type="dxa"/>
          </w:tcPr>
          <w:p w14:paraId="526AFC85" w14:textId="7116C4AB" w:rsidR="00137B03" w:rsidRPr="00137B03" w:rsidRDefault="00137B03" w:rsidP="00F921CC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137B03">
              <w:rPr>
                <w:rFonts w:ascii="黑体" w:eastAsia="黑体" w:hAnsi="黑体" w:hint="eastAsia"/>
                <w:sz w:val="28"/>
                <w:szCs w:val="28"/>
              </w:rPr>
              <w:t>二、毕业设计（论文）的要求与数据</w:t>
            </w:r>
          </w:p>
        </w:tc>
      </w:tr>
      <w:tr w:rsidR="00137B03" w:rsidRPr="00137B03" w14:paraId="061BC8D2" w14:textId="77777777">
        <w:tc>
          <w:tcPr>
            <w:tcW w:w="8296" w:type="dxa"/>
          </w:tcPr>
          <w:p w14:paraId="0BB6FD30" w14:textId="06E9297F" w:rsidR="0033354E" w:rsidRPr="00137B03" w:rsidRDefault="00137B03" w:rsidP="007F24E6">
            <w:pPr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137B03">
              <w:rPr>
                <w:rFonts w:ascii="宋体" w:eastAsia="宋体" w:hAnsi="宋体" w:hint="eastAsia"/>
                <w:sz w:val="24"/>
                <w:szCs w:val="24"/>
              </w:rPr>
              <w:t>设计语音识别性能的测度体系并实现一个软件测试系统：基于语料库测试评估语音识别方法性能和精度。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  <w:t>可参考使用中文开源语音数据集：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  <w:t>1.Whisper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</w:r>
            <w:r w:rsidR="00AC6C21">
              <w:rPr>
                <w:rFonts w:ascii="宋体" w:eastAsia="宋体" w:hAnsi="宋体" w:hint="eastAsia"/>
                <w:sz w:val="24"/>
                <w:szCs w:val="24"/>
              </w:rPr>
              <w:t xml:space="preserve">    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t>Whisper是一个通用的语音识别模型。它在大量多样化的音频数据集上进行训练，作为一个多任务模型，可以执行多语言语音识别、语音翻译和口语识别。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</w:r>
            <w:r w:rsidR="00C052A5">
              <w:rPr>
                <w:rFonts w:ascii="宋体" w:eastAsia="宋体" w:hAnsi="宋体" w:hint="eastAsia"/>
                <w:sz w:val="24"/>
                <w:szCs w:val="24"/>
              </w:rPr>
              <w:t xml:space="preserve">    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t>支持语言：中文、法语、德语、意大利语、日语、韩语、西班牙语等。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  <w:t>2.DeepSpeech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</w:r>
            <w:r w:rsidR="00AC6C21">
              <w:rPr>
                <w:rFonts w:ascii="宋体" w:eastAsia="宋体" w:hAnsi="宋体" w:hint="eastAsia"/>
                <w:sz w:val="24"/>
                <w:szCs w:val="24"/>
              </w:rPr>
              <w:t xml:space="preserve">    </w:t>
            </w:r>
            <w:proofErr w:type="spellStart"/>
            <w:r w:rsidRPr="00137B03">
              <w:rPr>
                <w:rFonts w:ascii="宋体" w:eastAsia="宋体" w:hAnsi="宋体" w:hint="eastAsia"/>
                <w:sz w:val="24"/>
                <w:szCs w:val="24"/>
              </w:rPr>
              <w:t>DeepSpeech</w:t>
            </w:r>
            <w:proofErr w:type="spellEnd"/>
            <w:r w:rsidRPr="00137B03">
              <w:rPr>
                <w:rFonts w:ascii="宋体" w:eastAsia="宋体" w:hAnsi="宋体" w:hint="eastAsia"/>
                <w:sz w:val="24"/>
                <w:szCs w:val="24"/>
              </w:rPr>
              <w:t>是一个开源的嵌入式（离线、设备上）语音到文本引擎，可以在从RaspberryPi4到高性能GPU服务器等各种设备上实时运行。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</w:r>
            <w:r w:rsidR="00C052A5">
              <w:rPr>
                <w:rFonts w:ascii="宋体" w:eastAsia="宋体" w:hAnsi="宋体" w:hint="eastAsia"/>
                <w:sz w:val="24"/>
                <w:szCs w:val="24"/>
              </w:rPr>
              <w:t xml:space="preserve">    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t>支持语言：中文。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  <w:t>3.PaddleSpeech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</w:r>
            <w:r w:rsidR="00AC6C21">
              <w:rPr>
                <w:rFonts w:ascii="宋体" w:eastAsia="宋体" w:hAnsi="宋体" w:hint="eastAsia"/>
                <w:sz w:val="24"/>
                <w:szCs w:val="24"/>
              </w:rPr>
              <w:t xml:space="preserve">    </w:t>
            </w:r>
            <w:proofErr w:type="spellStart"/>
            <w:r w:rsidRPr="00137B03">
              <w:rPr>
                <w:rFonts w:ascii="宋体" w:eastAsia="宋体" w:hAnsi="宋体" w:hint="eastAsia"/>
                <w:sz w:val="24"/>
                <w:szCs w:val="24"/>
              </w:rPr>
              <w:t>PaddleSpeech</w:t>
            </w:r>
            <w:proofErr w:type="spellEnd"/>
            <w:r w:rsidRPr="00137B03">
              <w:rPr>
                <w:rFonts w:ascii="宋体" w:eastAsia="宋体" w:hAnsi="宋体" w:hint="eastAsia"/>
                <w:sz w:val="24"/>
                <w:szCs w:val="24"/>
              </w:rPr>
              <w:t>是一个开源、易用、多合一的语音处理工具包，包含语音识别、语音翻译（英-中）、文本-语音、标点恢复功能。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br/>
            </w:r>
            <w:r w:rsidR="00C052A5">
              <w:rPr>
                <w:rFonts w:ascii="宋体" w:eastAsia="宋体" w:hAnsi="宋体" w:hint="eastAsia"/>
                <w:sz w:val="24"/>
                <w:szCs w:val="24"/>
              </w:rPr>
              <w:t xml:space="preserve">    </w:t>
            </w:r>
            <w:r w:rsidRPr="00137B03">
              <w:rPr>
                <w:rFonts w:ascii="宋体" w:eastAsia="宋体" w:hAnsi="宋体" w:hint="eastAsia"/>
                <w:sz w:val="24"/>
                <w:szCs w:val="24"/>
              </w:rPr>
              <w:t>支持语言：中文。</w:t>
            </w:r>
          </w:p>
        </w:tc>
      </w:tr>
      <w:tr w:rsidR="00137B03" w:rsidRPr="00137B03" w14:paraId="2C6A3B84" w14:textId="77777777">
        <w:tc>
          <w:tcPr>
            <w:tcW w:w="8296" w:type="dxa"/>
          </w:tcPr>
          <w:p w14:paraId="7D2FC374" w14:textId="1183D839" w:rsidR="00137B03" w:rsidRPr="0033354E" w:rsidRDefault="00137B03" w:rsidP="00F921CC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33354E">
              <w:rPr>
                <w:rFonts w:ascii="黑体" w:eastAsia="黑体" w:hAnsi="黑体" w:hint="eastAsia"/>
                <w:sz w:val="28"/>
                <w:szCs w:val="28"/>
              </w:rPr>
              <w:t>三、毕业设计（论文）应完成的工作</w:t>
            </w:r>
          </w:p>
        </w:tc>
      </w:tr>
      <w:tr w:rsidR="00137B03" w:rsidRPr="00137B03" w14:paraId="203389CD" w14:textId="77777777">
        <w:tc>
          <w:tcPr>
            <w:tcW w:w="8296" w:type="dxa"/>
          </w:tcPr>
          <w:p w14:paraId="027A12E5" w14:textId="3369295B" w:rsidR="0033354E" w:rsidRPr="0033354E" w:rsidRDefault="00137B03" w:rsidP="00EA49D7">
            <w:pPr>
              <w:ind w:leftChars="200" w:left="42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33354E">
              <w:rPr>
                <w:rFonts w:ascii="宋体" w:eastAsia="宋体" w:hAnsi="宋体" w:hint="eastAsia"/>
                <w:sz w:val="24"/>
                <w:szCs w:val="24"/>
              </w:rPr>
              <w:t>1.毕业设计开题报告1份；</w:t>
            </w:r>
            <w:r w:rsidRPr="0033354E">
              <w:rPr>
                <w:rFonts w:ascii="宋体" w:eastAsia="宋体" w:hAnsi="宋体" w:hint="eastAsia"/>
                <w:sz w:val="24"/>
                <w:szCs w:val="24"/>
              </w:rPr>
              <w:br/>
              <w:t>2.英文翻译材料1份（包括不少于2万字符的英文原文和译文）；</w:t>
            </w:r>
            <w:r w:rsidRPr="0033354E">
              <w:rPr>
                <w:rFonts w:ascii="宋体" w:eastAsia="宋体" w:hAnsi="宋体" w:hint="eastAsia"/>
                <w:sz w:val="24"/>
                <w:szCs w:val="24"/>
              </w:rPr>
              <w:br/>
              <w:t>3.完成相关软件一套，实现语音识别的精度与性能测度系统，给出程序清单，用户使用说明书；</w:t>
            </w:r>
            <w:r w:rsidRPr="0033354E">
              <w:rPr>
                <w:rFonts w:ascii="宋体" w:eastAsia="宋体" w:hAnsi="宋体" w:hint="eastAsia"/>
                <w:sz w:val="24"/>
                <w:szCs w:val="24"/>
              </w:rPr>
              <w:br/>
              <w:t>4.毕业设计说明书1份（不少于1.5万字，附中英文摘要，其中英文摘要300～500个英文单词）。</w:t>
            </w:r>
          </w:p>
        </w:tc>
      </w:tr>
      <w:tr w:rsidR="00137B03" w:rsidRPr="00137B03" w14:paraId="6B4FC2B2" w14:textId="77777777">
        <w:tc>
          <w:tcPr>
            <w:tcW w:w="8296" w:type="dxa"/>
          </w:tcPr>
          <w:p w14:paraId="06A7B823" w14:textId="0A0ABF2E" w:rsidR="00137B03" w:rsidRPr="0033354E" w:rsidRDefault="00137B03" w:rsidP="00F921CC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33354E">
              <w:rPr>
                <w:rFonts w:ascii="黑体" w:eastAsia="黑体" w:hAnsi="黑体" w:hint="eastAsia"/>
                <w:sz w:val="28"/>
                <w:szCs w:val="28"/>
              </w:rPr>
              <w:t>四、应收集的资料及主要参考文献</w:t>
            </w:r>
          </w:p>
        </w:tc>
      </w:tr>
      <w:tr w:rsidR="00137B03" w:rsidRPr="00137B03" w14:paraId="3BCE1D6E" w14:textId="77777777">
        <w:tc>
          <w:tcPr>
            <w:tcW w:w="8296" w:type="dxa"/>
          </w:tcPr>
          <w:p w14:paraId="494CBEC4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[1]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李静，张华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自动语音识别评估指标综述：从词错误率到用户满意度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[J].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自动化学报，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2024,50(3):567-580.</w:t>
            </w:r>
          </w:p>
          <w:p w14:paraId="203F48C9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[2]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蒋宁，</w:t>
            </w:r>
            <w:proofErr w:type="gramStart"/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吴及</w:t>
            </w:r>
            <w:proofErr w:type="gramEnd"/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复杂场景下语音识别鲁棒性评测研究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[J].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计算机研究与发展，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2023,60(2):445-460.</w:t>
            </w:r>
          </w:p>
          <w:p w14:paraId="36D809DB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[3]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杨强，胡卫东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语音识别基准测试数据集的发展与挑战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[J].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中国科学：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lastRenderedPageBreak/>
              <w:t>信息科学，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2022,52(7):1123-1145.</w:t>
            </w:r>
          </w:p>
          <w:p w14:paraId="18FEF14D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[4] Radford A, Kim J W, Xu T, et al. Robust Speech Recognition via Large-Scale Weak Supervision[C]//International Conference on Machine Learning. PMLR, 2023: 28492-28518.</w:t>
            </w:r>
          </w:p>
          <w:p w14:paraId="077BC92E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[5] </w:t>
            </w:r>
            <w:proofErr w:type="spellStart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Kürzinger</w:t>
            </w:r>
            <w:proofErr w:type="spellEnd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L, </w:t>
            </w:r>
            <w:proofErr w:type="spellStart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Watzel</w:t>
            </w:r>
            <w:proofErr w:type="spellEnd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T, Li L, et al. ASR Performance Prediction on Unseen Domains Using Language Model Similarity[J]. IEEE Transactions on Audio, Speech, and Language Processing, 2024, 32: 147-159.</w:t>
            </w:r>
          </w:p>
          <w:p w14:paraId="32E191A6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[6] Hwang H, Sung W. A Survey on Evaluation Methods for Speech Recognition[J]. ACM Computing Surveys, 2022, 55(1): 1-30.</w:t>
            </w:r>
          </w:p>
          <w:p w14:paraId="129D6007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[7] Liu F, Kawahara T, Duh K. A Comprehensive Survey on Neural Speech Synthesis and Recognition: Evaluation, Benchmarks, and Best Practices[J]. Foundations and Trends® in Signal Processing, 2023, 16(1): 1-125.</w:t>
            </w:r>
          </w:p>
          <w:p w14:paraId="3A79B466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[8] Chan W, Salazar J, Zhang K, et al. </w:t>
            </w:r>
            <w:proofErr w:type="spellStart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SpeechStew</w:t>
            </w:r>
            <w:proofErr w:type="spellEnd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: Simply Mix All Available Speech Recognition Data to Train One Large Neural Network[J]. </w:t>
            </w:r>
            <w:proofErr w:type="spellStart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arXiv</w:t>
            </w:r>
            <w:proofErr w:type="spellEnd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preprint arXiv:2104.02133, 2021.</w:t>
            </w:r>
          </w:p>
          <w:p w14:paraId="6A0A8E4F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[9] Nakamura S, Watanabe S, Hershey J R. The 2024 </w:t>
            </w:r>
            <w:proofErr w:type="spellStart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CHiME</w:t>
            </w:r>
            <w:proofErr w:type="spellEnd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challenge on distant conversational multi-speaker automatic speech recognition[C]//Proceedings of the 2024 </w:t>
            </w:r>
            <w:proofErr w:type="spellStart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CHiME</w:t>
            </w:r>
            <w:proofErr w:type="spellEnd"/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Workshop. 2024.</w:t>
            </w:r>
          </w:p>
          <w:p w14:paraId="32026410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/>
                <w:sz w:val="24"/>
                <w:szCs w:val="24"/>
              </w:rPr>
              <w:t>[10] Xu K, Wang B, Wang Z, et al. Deep Learning for ASR: A Review from Data to Deployment[J]. IEEE Signal Processing Magazine, 2021, 38(4): 72-87.</w:t>
            </w:r>
          </w:p>
          <w:p w14:paraId="20C57ADA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[11]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张伟，王磊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语音识别评测系统的可扩展架构设计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[J].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计算机工程与应用，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2024,60(12).</w:t>
            </w:r>
          </w:p>
          <w:p w14:paraId="5306CA25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[12]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王海涛，刘斌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跨语言语音识别的评测方法研究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[J].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信号处理，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2023,39(8):1555-1568.</w:t>
            </w:r>
          </w:p>
          <w:p w14:paraId="4685DC2F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[13]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陈明，吴健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基于声学与语言模型联合解码的评测技术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[J].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计算机科学，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2022,49(10):223-231.</w:t>
            </w:r>
          </w:p>
          <w:p w14:paraId="185CE2C0" w14:textId="77777777" w:rsidR="0033354E" w:rsidRPr="0033354E" w:rsidRDefault="0033354E" w:rsidP="0033354E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[14]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国家标准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信息技术语音交互系统第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部分：性能评估指标与方法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[S].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国家市场监督管理总局，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2023.</w:t>
            </w:r>
          </w:p>
          <w:p w14:paraId="6DED1867" w14:textId="39ACC0B1" w:rsidR="00AC6C21" w:rsidRPr="00AC6C21" w:rsidRDefault="0033354E" w:rsidP="00AC6C21">
            <w:pPr>
              <w:spacing w:line="400" w:lineRule="exact"/>
              <w:ind w:leftChars="200" w:left="42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[15]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董震，孙茂松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语音识别模型公平性与偏见评测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 xml:space="preserve">[J]. 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计算机学报，</w:t>
            </w:r>
            <w:r w:rsidRPr="0033354E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2024,47(4).</w:t>
            </w:r>
          </w:p>
        </w:tc>
      </w:tr>
      <w:tr w:rsidR="00137B03" w:rsidRPr="00137B03" w14:paraId="0ED34645" w14:textId="77777777">
        <w:tc>
          <w:tcPr>
            <w:tcW w:w="8296" w:type="dxa"/>
          </w:tcPr>
          <w:p w14:paraId="59F1082B" w14:textId="5954EB3A" w:rsidR="00137B03" w:rsidRPr="007B3CF9" w:rsidRDefault="00137B03" w:rsidP="00F921CC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7B3CF9">
              <w:rPr>
                <w:rFonts w:ascii="黑体" w:eastAsia="黑体" w:hAnsi="黑体" w:hint="eastAsia"/>
                <w:sz w:val="28"/>
                <w:szCs w:val="28"/>
              </w:rPr>
              <w:lastRenderedPageBreak/>
              <w:t>五、试验、测试、试制加工所需主要仪器设备</w:t>
            </w:r>
          </w:p>
        </w:tc>
      </w:tr>
      <w:tr w:rsidR="00137B03" w:rsidRPr="00137B03" w14:paraId="38B9E514" w14:textId="77777777">
        <w:tc>
          <w:tcPr>
            <w:tcW w:w="8296" w:type="dxa"/>
          </w:tcPr>
          <w:p w14:paraId="5A3B8714" w14:textId="4AEE7935" w:rsidR="00CB772C" w:rsidRPr="007B3CF9" w:rsidRDefault="00137B03" w:rsidP="00DA37EE">
            <w:pPr>
              <w:ind w:leftChars="200" w:left="42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7B3CF9">
              <w:rPr>
                <w:rFonts w:ascii="宋体" w:eastAsia="宋体" w:hAnsi="宋体" w:hint="eastAsia"/>
                <w:sz w:val="24"/>
                <w:szCs w:val="24"/>
              </w:rPr>
              <w:t>笔记本电脑/PC台式机</w:t>
            </w:r>
            <w:r w:rsidR="00CB772C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Pr="007B3CF9">
              <w:rPr>
                <w:rFonts w:ascii="宋体" w:eastAsia="宋体" w:hAnsi="宋体" w:hint="eastAsia"/>
                <w:sz w:val="24"/>
                <w:szCs w:val="24"/>
              </w:rPr>
              <w:t>编程软件：Python/Java/C++/数据库</w:t>
            </w:r>
          </w:p>
        </w:tc>
      </w:tr>
      <w:tr w:rsidR="00137B03" w:rsidRPr="00137B03" w14:paraId="29E9559D" w14:textId="77777777">
        <w:tc>
          <w:tcPr>
            <w:tcW w:w="8296" w:type="dxa"/>
          </w:tcPr>
          <w:p w14:paraId="1D24DAC4" w14:textId="29D0EDA8" w:rsidR="00137B03" w:rsidRPr="00CB772C" w:rsidRDefault="00137B03" w:rsidP="00F921CC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CB772C">
              <w:rPr>
                <w:rFonts w:ascii="Calibri" w:eastAsia="黑体" w:hAnsi="Calibri" w:cs="Calibri" w:hint="eastAsia"/>
                <w:sz w:val="28"/>
                <w:szCs w:val="28"/>
              </w:rPr>
              <w:t>六、</w:t>
            </w:r>
            <w:r w:rsidRPr="00CB772C">
              <w:rPr>
                <w:rFonts w:ascii="黑体" w:eastAsia="黑体" w:hAnsi="黑体" w:hint="eastAsia"/>
                <w:sz w:val="28"/>
                <w:szCs w:val="28"/>
              </w:rPr>
              <w:t>毕业设计开始与完成时间</w:t>
            </w:r>
          </w:p>
        </w:tc>
      </w:tr>
      <w:tr w:rsidR="00137B03" w:rsidRPr="004B41E6" w14:paraId="73AB6AC7" w14:textId="77777777">
        <w:tc>
          <w:tcPr>
            <w:tcW w:w="8296" w:type="dxa"/>
          </w:tcPr>
          <w:p w14:paraId="77863BA7" w14:textId="3AFA2742" w:rsidR="00AC6C21" w:rsidRPr="00CB772C" w:rsidRDefault="00137B03" w:rsidP="00DA37EE">
            <w:pPr>
              <w:ind w:leftChars="200" w:left="420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CB772C">
              <w:rPr>
                <w:rFonts w:ascii="宋体" w:eastAsia="宋体" w:hAnsi="宋体" w:hint="eastAsia"/>
                <w:sz w:val="24"/>
                <w:szCs w:val="24"/>
              </w:rPr>
              <w:t>2025-2026-1学期第13-18周，2025-2026-2学期第1-10周</w:t>
            </w:r>
          </w:p>
        </w:tc>
      </w:tr>
    </w:tbl>
    <w:p w14:paraId="43757D73" w14:textId="0ADD828E" w:rsidR="001E5A8E" w:rsidRPr="004B41E6" w:rsidRDefault="001E5A8E" w:rsidP="00C052A5">
      <w:pPr>
        <w:spacing w:line="14" w:lineRule="exact"/>
        <w:jc w:val="left"/>
        <w:rPr>
          <w:rFonts w:ascii="黑体" w:eastAsia="黑体" w:hAnsi="黑体" w:hint="eastAsia"/>
          <w:sz w:val="24"/>
          <w:szCs w:val="24"/>
        </w:rPr>
      </w:pPr>
    </w:p>
    <w:sectPr w:rsidR="001E5A8E" w:rsidRPr="004B4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C448" w14:textId="77777777" w:rsidR="00121E30" w:rsidRDefault="00121E30" w:rsidP="00137B03">
      <w:pPr>
        <w:rPr>
          <w:rFonts w:hint="eastAsia"/>
        </w:rPr>
      </w:pPr>
      <w:r>
        <w:separator/>
      </w:r>
    </w:p>
  </w:endnote>
  <w:endnote w:type="continuationSeparator" w:id="0">
    <w:p w14:paraId="6FD5C912" w14:textId="77777777" w:rsidR="00121E30" w:rsidRDefault="00121E30" w:rsidP="00137B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750D" w14:textId="77777777" w:rsidR="00121E30" w:rsidRDefault="00121E30" w:rsidP="00137B03">
      <w:pPr>
        <w:rPr>
          <w:rFonts w:hint="eastAsia"/>
        </w:rPr>
      </w:pPr>
      <w:r>
        <w:separator/>
      </w:r>
    </w:p>
  </w:footnote>
  <w:footnote w:type="continuationSeparator" w:id="0">
    <w:p w14:paraId="09D75BE2" w14:textId="77777777" w:rsidR="00121E30" w:rsidRDefault="00121E30" w:rsidP="00137B0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55B0"/>
    <w:multiLevelType w:val="multilevel"/>
    <w:tmpl w:val="0A3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7246B"/>
    <w:multiLevelType w:val="hybridMultilevel"/>
    <w:tmpl w:val="AB824DE4"/>
    <w:lvl w:ilvl="0" w:tplc="83D0623A">
      <w:numFmt w:val="bullet"/>
      <w:lvlText w:val=""/>
      <w:lvlJc w:val="left"/>
      <w:pPr>
        <w:ind w:left="720" w:hanging="360"/>
      </w:pPr>
      <w:rPr>
        <w:rFonts w:ascii="Wingdings" w:eastAsia="黑体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647C4416"/>
    <w:multiLevelType w:val="hybridMultilevel"/>
    <w:tmpl w:val="81AE56E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951596113">
    <w:abstractNumId w:val="0"/>
  </w:num>
  <w:num w:numId="2" w16cid:durableId="1535463324">
    <w:abstractNumId w:val="2"/>
  </w:num>
  <w:num w:numId="3" w16cid:durableId="1849904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E6"/>
    <w:rsid w:val="00005A92"/>
    <w:rsid w:val="00121E30"/>
    <w:rsid w:val="00137B03"/>
    <w:rsid w:val="001E5A8E"/>
    <w:rsid w:val="00244781"/>
    <w:rsid w:val="002C50A4"/>
    <w:rsid w:val="0033354E"/>
    <w:rsid w:val="003E09FA"/>
    <w:rsid w:val="00467F04"/>
    <w:rsid w:val="004B41E6"/>
    <w:rsid w:val="004E1FA6"/>
    <w:rsid w:val="0050740A"/>
    <w:rsid w:val="007B03C7"/>
    <w:rsid w:val="007B3CF9"/>
    <w:rsid w:val="007F24E6"/>
    <w:rsid w:val="00863277"/>
    <w:rsid w:val="00AC6C21"/>
    <w:rsid w:val="00BA4BD2"/>
    <w:rsid w:val="00C03F8F"/>
    <w:rsid w:val="00C052A5"/>
    <w:rsid w:val="00CB772C"/>
    <w:rsid w:val="00D935A4"/>
    <w:rsid w:val="00DA37EE"/>
    <w:rsid w:val="00E27442"/>
    <w:rsid w:val="00E71620"/>
    <w:rsid w:val="00EA49D7"/>
    <w:rsid w:val="00EB7895"/>
    <w:rsid w:val="00F6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86A6D"/>
  <w15:chartTrackingRefBased/>
  <w15:docId w15:val="{AE1DAFA3-1098-4397-B066-8378DE78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41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1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1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1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1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1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1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1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41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1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1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41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1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1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1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41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1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1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1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1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1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1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1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7B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7B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7B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7B03"/>
    <w:rPr>
      <w:sz w:val="18"/>
      <w:szCs w:val="18"/>
    </w:rPr>
  </w:style>
  <w:style w:type="table" w:styleId="af2">
    <w:name w:val="Table Grid"/>
    <w:basedOn w:val="a1"/>
    <w:uiPriority w:val="39"/>
    <w:rsid w:val="00137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AiHao.Cc</dc:creator>
  <cp:keywords/>
  <dc:description/>
  <cp:lastModifiedBy>AiHao.Cc</cp:lastModifiedBy>
  <cp:revision>8</cp:revision>
  <dcterms:created xsi:type="dcterms:W3CDTF">2025-12-23T09:38:00Z</dcterms:created>
  <dcterms:modified xsi:type="dcterms:W3CDTF">2025-12-27T11:46:00Z</dcterms:modified>
</cp:coreProperties>
</file>