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2E40FD">
      <w:pPr>
        <w:pStyle w:val="2"/>
        <w:rPr>
          <w:rFonts w:ascii="Times New Roman" w:hAnsi="Times New Roman"/>
        </w:rPr>
      </w:pPr>
      <w:bookmarkStart w:id="0" w:name="X74944df0d10b5919d896e3afceb5cd85d5383ff"/>
      <w:r>
        <w:rPr>
          <w:rFonts w:ascii="Times New Roman" w:hAnsi="Times New Roman"/>
        </w:rPr>
        <w:t>Horologium: Cycle‑Accurate, Hardware‑Aware NN Model — Detailed README</w:t>
      </w:r>
    </w:p>
    <w:p w14:paraId="05FF769F">
      <w:pPr>
        <w:pStyle w:val="1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document is a ground‑truth, code‑aligned description of the </w:t>
      </w:r>
      <w:r>
        <w:rPr>
          <w:rStyle w:val="49"/>
          <w:rFonts w:ascii="Times New Roman" w:hAnsi="Times New Roman"/>
        </w:rPr>
        <w:t>model</w:t>
      </w:r>
      <w:r>
        <w:rPr>
          <w:rFonts w:ascii="Times New Roman" w:hAnsi="Times New Roman"/>
        </w:rPr>
        <w:t xml:space="preserve"> engine. It cross‑checks the shipped notebook (</w:t>
      </w:r>
      <w:r>
        <w:rPr>
          <w:rStyle w:val="49"/>
          <w:rFonts w:ascii="Times New Roman" w:hAnsi="Times New Roman"/>
        </w:rPr>
        <w:t>model.ipynb</w:t>
      </w:r>
      <w:r>
        <w:rPr>
          <w:rFonts w:ascii="Times New Roman" w:hAnsi="Times New Roman"/>
        </w:rPr>
        <w:t>) and the two HW/Arch profiles (</w:t>
      </w:r>
      <w:r>
        <w:rPr>
          <w:rStyle w:val="49"/>
          <w:rFonts w:ascii="Times New Roman" w:hAnsi="Times New Roman"/>
        </w:rPr>
        <w:t>HW_Settings_*.py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Arch_*.py</w:t>
      </w:r>
      <w:r>
        <w:rPr>
          <w:rFonts w:ascii="Times New Roman" w:hAnsi="Times New Roman"/>
        </w:rPr>
        <w:t xml:space="preserve">). After reading it, users </w:t>
      </w:r>
      <w:r>
        <w:rPr>
          <w:rFonts w:hint="eastAsia" w:ascii="Times New Roman" w:hAnsi="Times New Roman" w:eastAsia="宋体"/>
          <w:lang w:val="en-US" w:eastAsia="zh-CN"/>
        </w:rPr>
        <w:t>can</w:t>
      </w:r>
      <w:r>
        <w:rPr>
          <w:rFonts w:ascii="Times New Roman" w:hAnsi="Times New Roman"/>
        </w:rPr>
        <w:t xml:space="preserve"> understand the model’s moving parts, the tick‑level lifecycle, and how capacity/bandwidth/energy are accounted.</w:t>
      </w:r>
    </w:p>
    <w:p w14:paraId="224DCD1D">
      <w:pPr>
        <w:pStyle w:val="3"/>
      </w:pPr>
    </w:p>
    <w:p w14:paraId="43253995">
      <w:pPr>
        <w:pStyle w:val="4"/>
        <w:rPr>
          <w:rFonts w:ascii="Times New Roman" w:hAnsi="Times New Roman"/>
        </w:rPr>
      </w:pPr>
      <w:bookmarkStart w:id="1" w:name="audience-scope"/>
      <w:r>
        <w:rPr>
          <w:rFonts w:ascii="Times New Roman" w:hAnsi="Times New Roman"/>
        </w:rPr>
        <w:t>0) Audience &amp; scope</w:t>
      </w:r>
    </w:p>
    <w:p w14:paraId="2227F951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Audience:</w:t>
      </w:r>
      <w:r>
        <w:rPr>
          <w:rFonts w:ascii="Times New Roman" w:hAnsi="Times New Roman"/>
        </w:rPr>
        <w:t xml:space="preserve"> AI accelerators</w:t>
      </w:r>
      <w:r>
        <w:rPr>
          <w:rFonts w:hint="eastAsia" w:ascii="Times New Roman" w:hAnsi="Times New Roman" w:eastAsia="宋体"/>
          <w:lang w:val="en-US" w:eastAsia="zh-CN"/>
        </w:rPr>
        <w:t xml:space="preserve"> </w:t>
      </w:r>
      <w:r>
        <w:rPr>
          <w:rFonts w:ascii="Times New Roman" w:hAnsi="Times New Roman"/>
        </w:rPr>
        <w:t>engineers</w:t>
      </w:r>
      <w:r>
        <w:rPr>
          <w:rFonts w:hint="eastAsia" w:ascii="Times New Roman" w:hAnsi="Times New Roman" w:eastAsia="宋体"/>
          <w:lang w:val="en-US" w:eastAsia="zh-CN"/>
        </w:rPr>
        <w:t xml:space="preserve"> or </w:t>
      </w:r>
      <w:r>
        <w:rPr>
          <w:rFonts w:ascii="Times New Roman" w:hAnsi="Times New Roman"/>
        </w:rPr>
        <w:t>researchers.</w:t>
      </w:r>
    </w:p>
    <w:p w14:paraId="48107A13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Scope:</w:t>
      </w:r>
      <w:r>
        <w:rPr>
          <w:rFonts w:ascii="Times New Roman" w:hAnsi="Times New Roman"/>
        </w:rPr>
        <w:t xml:space="preserve"> run‑time scheduler, dataflow, arbitration (ITF), module contracts (SYA/POL/RES/CNC/FPS/KNN),  statistics.</w:t>
      </w:r>
    </w:p>
    <w:p w14:paraId="7082DB8C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Out‑of‑scope:</w:t>
      </w:r>
      <w:r>
        <w:rPr>
          <w:rFonts w:ascii="Times New Roman" w:hAnsi="Times New Roman"/>
        </w:rPr>
        <w:t xml:space="preserve"> algorithmic accuracy of networks; exact SRAM/NoC micro‑architecture.</w:t>
      </w:r>
    </w:p>
    <w:p w14:paraId="3517954F">
      <w:pPr>
        <w:pStyle w:val="25"/>
        <w:numPr>
          <w:numId w:val="0"/>
        </w:numPr>
        <w:rPr>
          <w:rFonts w:ascii="Times New Roman" w:hAnsi="Times New Roman"/>
        </w:rPr>
      </w:pPr>
    </w:p>
    <w:bookmarkEnd w:id="1"/>
    <w:p w14:paraId="0A2EC687">
      <w:pPr>
        <w:pStyle w:val="4"/>
        <w:rPr>
          <w:rFonts w:ascii="Times New Roman" w:hAnsi="Times New Roman"/>
        </w:rPr>
      </w:pPr>
      <w:bookmarkStart w:id="2" w:name="X5d1938d76e2bbcbd14377e763644d0a12b8cd57"/>
      <w:r>
        <w:rPr>
          <w:rFonts w:ascii="Times New Roman" w:hAnsi="Times New Roman"/>
        </w:rPr>
        <w:t>1) Repository layout &amp; roles (what each file owns)</w:t>
      </w:r>
    </w:p>
    <w:p w14:paraId="6B8619AD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Style w:val="49"/>
          <w:rFonts w:ascii="Times New Roman" w:hAnsi="Times New Roman"/>
          <w:b/>
          <w:bCs/>
        </w:rPr>
        <w:t>HW_Settings_PTV2.py</w:t>
      </w:r>
      <w:r>
        <w:rPr>
          <w:rFonts w:ascii="Times New Roman" w:hAnsi="Times New Roman"/>
          <w:b/>
          <w:bCs/>
        </w:rPr>
        <w:t xml:space="preserve"> / </w:t>
      </w:r>
      <w:r>
        <w:rPr>
          <w:rStyle w:val="49"/>
          <w:rFonts w:ascii="Times New Roman" w:hAnsi="Times New Roman"/>
          <w:b/>
          <w:bCs/>
        </w:rPr>
        <w:t>HW_Settings_diffusion.py</w:t>
      </w:r>
      <w:r>
        <w:rPr>
          <w:rFonts w:ascii="Times New Roman" w:hAnsi="Times New Roman"/>
        </w:rPr>
        <w:t xml:space="preserve"> — </w:t>
      </w:r>
      <w:r>
        <w:rPr>
          <w:rFonts w:hint="eastAsia" w:ascii="Times New Roman" w:hAnsi="Times New Roman"/>
        </w:rPr>
        <w:t>Chip processing technology</w:t>
      </w:r>
      <w:r>
        <w:rPr>
          <w:rFonts w:ascii="Times New Roman" w:hAnsi="Times New Roman"/>
        </w:rPr>
        <w:t xml:space="preserve">, bit‑width, frequency, GLB geometry, off‑chip rate, </w:t>
      </w:r>
      <w:r>
        <w:rPr>
          <w:rFonts w:hint="eastAsia" w:ascii="Times New Roman" w:hAnsi="Times New Roman"/>
        </w:rPr>
        <w:t>innovative technology</w:t>
      </w:r>
      <w:r>
        <w:rPr>
          <w:rFonts w:ascii="Times New Roman" w:hAnsi="Times New Roman"/>
        </w:rPr>
        <w:t>, and global switches. Examples:</w:t>
      </w:r>
    </w:p>
    <w:p w14:paraId="0B62C1B1">
      <w:pPr>
        <w:pStyle w:val="25"/>
        <w:numPr>
          <w:ilvl w:val="1"/>
          <w:numId w:val="1"/>
        </w:numPr>
        <w:rPr>
          <w:rFonts w:ascii="Times New Roman" w:hAnsi="Times New Roman"/>
        </w:rPr>
      </w:pPr>
      <w:r>
        <w:rPr>
          <w:rStyle w:val="49"/>
          <w:rFonts w:ascii="Times New Roman" w:hAnsi="Times New Roman"/>
        </w:rPr>
        <w:t>BITWIDTH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BITWIDTH_RATE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FREQ (MHz)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Cnt_Step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ITFPRE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FRE_RATIO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GLB_NUMSRAM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GLB_NUMBYTE</w:t>
      </w:r>
      <w:r>
        <w:rPr>
          <w:rFonts w:ascii="Times New Roman" w:hAnsi="Times New Roman"/>
        </w:rPr>
        <w:t xml:space="preserve"> (Diffusion only), </w:t>
      </w:r>
      <w:r>
        <w:rPr>
          <w:rStyle w:val="49"/>
          <w:rFonts w:ascii="Times New Roman" w:hAnsi="Times New Roman"/>
        </w:rPr>
        <w:t>ENA_RELY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ENA_AHEAD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ENA_PREDICT</w:t>
      </w:r>
      <w:r>
        <w:rPr>
          <w:rFonts w:ascii="Times New Roman" w:hAnsi="Times New Roman"/>
        </w:rPr>
        <w:t xml:space="preserve">, power model knobs (e.g., </w:t>
      </w:r>
      <w:r>
        <w:rPr>
          <w:rStyle w:val="49"/>
          <w:rFonts w:ascii="Times New Roman" w:hAnsi="Times New Roman"/>
        </w:rPr>
        <w:t>Energy_1bit_EMA</w:t>
      </w:r>
      <w:r>
        <w:rPr>
          <w:rFonts w:ascii="Times New Roman" w:hAnsi="Times New Roman"/>
        </w:rPr>
        <w:t>).</w:t>
      </w:r>
    </w:p>
    <w:p w14:paraId="5886408B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Style w:val="49"/>
          <w:rFonts w:ascii="Times New Roman" w:hAnsi="Times New Roman"/>
          <w:b/>
          <w:bCs/>
        </w:rPr>
        <w:t>Arch_PTV2.py</w:t>
      </w:r>
      <w:r>
        <w:rPr>
          <w:rFonts w:ascii="Times New Roman" w:hAnsi="Times New Roman"/>
          <w:b/>
          <w:bCs/>
        </w:rPr>
        <w:t xml:space="preserve"> / </w:t>
      </w:r>
      <w:r>
        <w:rPr>
          <w:rStyle w:val="49"/>
          <w:rFonts w:ascii="Times New Roman" w:hAnsi="Times New Roman"/>
          <w:b/>
          <w:bCs/>
        </w:rPr>
        <w:t>Arch_diffusion.py</w:t>
      </w:r>
      <w:r>
        <w:rPr>
          <w:rFonts w:ascii="Times New Roman" w:hAnsi="Times New Roman"/>
        </w:rPr>
        <w:t xml:space="preserve"> — Stage/layer </w:t>
      </w:r>
      <w:r>
        <w:rPr>
          <w:rFonts w:hint="eastAsia" w:ascii="Times New Roman" w:hAnsi="Times New Roman" w:eastAsia="宋体"/>
          <w:lang w:val="en-US" w:eastAsia="zh-CN"/>
        </w:rPr>
        <w:t>architecture</w:t>
      </w:r>
      <w:r>
        <w:rPr>
          <w:rFonts w:ascii="Times New Roman" w:hAnsi="Times New Roman"/>
        </w:rPr>
        <w:t>:</w:t>
      </w:r>
    </w:p>
    <w:p w14:paraId="42AED076">
      <w:pPr>
        <w:pStyle w:val="25"/>
        <w:numPr>
          <w:ilvl w:val="1"/>
          <w:numId w:val="1"/>
        </w:numPr>
        <w:rPr>
          <w:rFonts w:hint="default" w:ascii="Times New Roman" w:hAnsi="Times New Roman"/>
          <w:lang w:val="en-US"/>
        </w:rPr>
      </w:pPr>
      <w:r>
        <w:rPr>
          <w:rStyle w:val="49"/>
          <w:rFonts w:ascii="Times New Roman" w:hAnsi="Times New Roman"/>
        </w:rPr>
        <w:t>NN_ARCH[stg][lay]</w:t>
      </w:r>
      <w:r>
        <w:rPr>
          <w:rFonts w:ascii="Times New Roman" w:hAnsi="Times New Roman"/>
        </w:rPr>
        <w:t xml:space="preserve"> node attributes (e.g., </w:t>
      </w:r>
      <w:r>
        <w:rPr>
          <w:rStyle w:val="49"/>
          <w:rFonts w:ascii="Times New Roman" w:hAnsi="Times New Roman"/>
        </w:rPr>
        <w:t>SRC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RES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CNC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OUT</w:t>
      </w:r>
      <w:r>
        <w:rPr>
          <w:rFonts w:ascii="Times New Roman" w:hAnsi="Times New Roman"/>
        </w:rPr>
        <w:t xml:space="preserve">), </w:t>
      </w:r>
      <w:r>
        <w:rPr>
          <w:rStyle w:val="49"/>
          <w:rFonts w:ascii="Times New Roman" w:hAnsi="Times New Roman"/>
        </w:rPr>
        <w:t>NN_POL_ENA[stg]</w:t>
      </w:r>
      <w:r>
        <w:rPr>
          <w:rStyle w:val="49"/>
          <w:rFonts w:hint="eastAsia" w:ascii="Times New Roman" w:hAnsi="Times New Roman" w:eastAsia="宋体"/>
          <w:lang w:val="en-US" w:eastAsia="zh-CN"/>
        </w:rPr>
        <w:t>/NN_KNN_ENA[stg]/NN_FPS_ENA[stg]</w:t>
      </w:r>
      <w:r>
        <w:rPr>
          <w:rFonts w:ascii="Times New Roman" w:hAnsi="Times New Roman"/>
        </w:rPr>
        <w:t xml:space="preserve">, </w:t>
      </w:r>
      <w:r>
        <w:rPr>
          <w:rFonts w:hint="eastAsia" w:ascii="Times New Roman" w:hAnsi="Times New Roman" w:eastAsia="宋体"/>
          <w:lang w:val="en-US" w:eastAsia="zh-CN"/>
        </w:rPr>
        <w:t xml:space="preserve">switch of </w:t>
      </w:r>
      <w:r>
        <w:rPr>
          <w:rFonts w:ascii="Times New Roman" w:hAnsi="Times New Roman"/>
        </w:rPr>
        <w:t xml:space="preserve">per‑stage </w:t>
      </w:r>
      <w:r>
        <w:rPr>
          <w:rFonts w:hint="eastAsia" w:ascii="Times New Roman" w:hAnsi="Times New Roman" w:eastAsia="宋体"/>
          <w:lang w:val="en-US" w:eastAsia="zh-CN"/>
        </w:rPr>
        <w:t>POL/KNN/FPS module.</w:t>
      </w:r>
    </w:p>
    <w:p w14:paraId="5AFA490A">
      <w:pPr>
        <w:pStyle w:val="25"/>
        <w:numPr>
          <w:ilvl w:val="1"/>
          <w:numId w:val="1"/>
        </w:numPr>
        <w:rPr>
          <w:rFonts w:hint="default" w:ascii="Times New Roman" w:hAnsi="Times New Roman"/>
          <w:lang w:val="en-US"/>
        </w:rPr>
      </w:pPr>
      <w:r>
        <w:rPr>
          <w:rFonts w:hint="eastAsia" w:ascii="Times New Roman" w:hAnsi="Times New Roman" w:eastAsia="宋体"/>
          <w:lang w:val="en-US" w:eastAsia="zh-CN"/>
        </w:rPr>
        <w:t>NN_NUM_CNV[stg], number of each stage</w:t>
      </w:r>
    </w:p>
    <w:p w14:paraId="5A6F6CD8">
      <w:pPr>
        <w:pStyle w:val="25"/>
        <w:numPr>
          <w:ilvl w:val="1"/>
          <w:numId w:val="1"/>
        </w:numPr>
        <w:rPr>
          <w:rFonts w:hint="default" w:ascii="Times New Roman" w:hAnsi="Times New Roman"/>
          <w:lang w:val="en-US"/>
        </w:rPr>
      </w:pPr>
      <w:r>
        <w:rPr>
          <w:rFonts w:hint="eastAsia" w:ascii="Times New Roman" w:hAnsi="Times New Roman" w:eastAsia="宋体"/>
          <w:lang w:val="en-US" w:eastAsia="zh-CN"/>
        </w:rPr>
        <w:t>NN_NUM_INPUT_STG[stg]/NN_NUM_OUTPUT_STG[stg]/NN_NUM_OUTPUT_STG_POL[stg], input number/output number of each stage(when NN_POL_ENA[stg]=True, output number rely on NN_NUM_OUTPUT_STG_POL[stg])</w:t>
      </w:r>
    </w:p>
    <w:p w14:paraId="4A4BBE3D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Style w:val="49"/>
          <w:rFonts w:ascii="Times New Roman" w:hAnsi="Times New Roman"/>
          <w:b/>
          <w:bCs/>
        </w:rPr>
        <w:t>model.ipynb</w:t>
      </w:r>
      <w:r>
        <w:rPr>
          <w:rFonts w:ascii="Times New Roman" w:hAnsi="Times New Roman"/>
        </w:rPr>
        <w:t xml:space="preserve"> — The cycle‑accurate engine: request generation, interface arbitration (ITF), GLB state updates, per‑module state machines, indexing, and statistics.</w:t>
      </w:r>
    </w:p>
    <w:p w14:paraId="55B53BB3">
      <w:pPr>
        <w:pStyle w:val="13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Rule of thumb:</w:t>
      </w:r>
      <w:r>
        <w:rPr>
          <w:rFonts w:ascii="Times New Roman" w:hAnsi="Times New Roman"/>
        </w:rPr>
        <w:t xml:space="preserve"> HW files define </w:t>
      </w:r>
      <w:r>
        <w:rPr>
          <w:rFonts w:ascii="Times New Roman" w:hAnsi="Times New Roman"/>
          <w:i/>
          <w:iCs/>
        </w:rPr>
        <w:t>physics</w:t>
      </w:r>
      <w:r>
        <w:rPr>
          <w:rFonts w:ascii="Times New Roman" w:hAnsi="Times New Roman"/>
        </w:rPr>
        <w:t xml:space="preserve"> (rate, capacity, units); Arch files define </w:t>
      </w:r>
      <w:r>
        <w:rPr>
          <w:rFonts w:hint="eastAsia" w:ascii="Times New Roman" w:hAnsi="Times New Roman"/>
          <w:i/>
          <w:iCs/>
          <w:lang w:val="en-US" w:eastAsia="zh-CN"/>
        </w:rPr>
        <w:t>architecture</w:t>
      </w:r>
      <w:r>
        <w:rPr>
          <w:rFonts w:ascii="Times New Roman" w:hAnsi="Times New Roman"/>
        </w:rPr>
        <w:t>.</w:t>
      </w:r>
    </w:p>
    <w:p w14:paraId="4BE7244C">
      <w:pPr>
        <w:pStyle w:val="3"/>
      </w:pPr>
    </w:p>
    <w:bookmarkEnd w:id="2"/>
    <w:p w14:paraId="44DF3B4C">
      <w:pPr>
        <w:pStyle w:val="4"/>
        <w:rPr>
          <w:rFonts w:ascii="Times New Roman" w:hAnsi="Times New Roman"/>
        </w:rPr>
      </w:pPr>
      <w:bookmarkStart w:id="3" w:name="key-concepts-terms-used-everywhere"/>
      <w:r>
        <w:rPr>
          <w:rFonts w:ascii="Times New Roman" w:hAnsi="Times New Roman"/>
        </w:rPr>
        <w:t xml:space="preserve">2) Key concepts </w:t>
      </w:r>
    </w:p>
    <w:p w14:paraId="3DB14659">
      <w:pPr>
        <w:pStyle w:val="5"/>
        <w:rPr>
          <w:rFonts w:ascii="Times New Roman" w:hAnsi="Times New Roman"/>
        </w:rPr>
      </w:pPr>
      <w:bookmarkStart w:id="4" w:name="blocks-glb"/>
      <w:r>
        <w:rPr>
          <w:rFonts w:ascii="Times New Roman" w:hAnsi="Times New Roman"/>
        </w:rPr>
        <w:t>2.1 Blocks &amp; GLB</w:t>
      </w:r>
    </w:p>
    <w:p w14:paraId="65F9CFB0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GLB (Global Buffer)</w:t>
      </w:r>
      <w:r>
        <w:rPr>
          <w:rFonts w:ascii="Times New Roman" w:hAnsi="Times New Roman"/>
        </w:rPr>
        <w:t xml:space="preserve"> is modeled in </w:t>
      </w:r>
      <w:r>
        <w:rPr>
          <w:rFonts w:ascii="Times New Roman" w:hAnsi="Times New Roman"/>
          <w:i/>
          <w:iCs/>
        </w:rPr>
        <w:t>words</w:t>
      </w:r>
      <w:r>
        <w:rPr>
          <w:rFonts w:ascii="Times New Roman" w:hAnsi="Times New Roman"/>
        </w:rPr>
        <w:t xml:space="preserve">. Each tensor is partitioned into </w:t>
      </w:r>
      <w:r>
        <w:rPr>
          <w:rFonts w:ascii="Times New Roman" w:hAnsi="Times New Roman"/>
          <w:b/>
          <w:bCs/>
        </w:rPr>
        <w:t>blocks</w:t>
      </w:r>
      <w:r>
        <w:rPr>
          <w:rFonts w:ascii="Times New Roman" w:hAnsi="Times New Roman"/>
        </w:rPr>
        <w:t xml:space="preserve"> along points/channels so that transfers are sized in block‑words.</w:t>
      </w:r>
    </w:p>
    <w:p w14:paraId="7E914D0C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Three canonical block roles:</w:t>
      </w:r>
    </w:p>
    <w:p w14:paraId="15B931FA">
      <w:pPr>
        <w:pStyle w:val="25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IFM</w:t>
      </w:r>
      <w:r>
        <w:rPr>
          <w:rFonts w:ascii="Times New Roman" w:hAnsi="Times New Roman"/>
        </w:rPr>
        <w:t xml:space="preserve"> (input feature map) — what SYA consumes.</w:t>
      </w:r>
    </w:p>
    <w:p w14:paraId="2B315CBD">
      <w:pPr>
        <w:pStyle w:val="25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FIL</w:t>
      </w:r>
      <w:r>
        <w:rPr>
          <w:rFonts w:ascii="Times New Roman" w:hAnsi="Times New Roman"/>
        </w:rPr>
        <w:t xml:space="preserve"> (filter/weight) — what SYA consumes.</w:t>
      </w:r>
    </w:p>
    <w:p w14:paraId="4BE70FAD">
      <w:pPr>
        <w:pStyle w:val="25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OFM</w:t>
      </w:r>
      <w:r>
        <w:rPr>
          <w:rFonts w:ascii="Times New Roman" w:hAnsi="Times New Roman"/>
        </w:rPr>
        <w:t xml:space="preserve"> (output feature map) — what SYA/POL/RES produce for the next consumer.</w:t>
      </w:r>
    </w:p>
    <w:p w14:paraId="2AD8171D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Visibility is tracked with boolean maps (subset shown):</w:t>
      </w:r>
    </w:p>
    <w:p w14:paraId="22BCAF52">
      <w:pPr>
        <w:pStyle w:val="25"/>
        <w:numPr>
          <w:ilvl w:val="1"/>
          <w:numId w:val="1"/>
        </w:numPr>
        <w:rPr>
          <w:rFonts w:ascii="Times New Roman" w:hAnsi="Times New Roman"/>
        </w:rPr>
      </w:pPr>
      <w:r>
        <w:rPr>
          <w:rStyle w:val="49"/>
          <w:rFonts w:ascii="Times New Roman" w:hAnsi="Times New Roman"/>
        </w:rPr>
        <w:t>SYA_IFMBlkOn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SYA_FilBlkOn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SYA_OFMBlkOn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SYA_OFMBlkOn_OUT</w:t>
      </w:r>
    </w:p>
    <w:p w14:paraId="60F25F00">
      <w:pPr>
        <w:pStyle w:val="25"/>
        <w:numPr>
          <w:ilvl w:val="1"/>
          <w:numId w:val="1"/>
        </w:numPr>
        <w:rPr>
          <w:rFonts w:ascii="Times New Roman" w:hAnsi="Times New Roman"/>
        </w:rPr>
      </w:pPr>
      <w:r>
        <w:rPr>
          <w:rStyle w:val="49"/>
          <w:rFonts w:ascii="Times New Roman" w:hAnsi="Times New Roman"/>
        </w:rPr>
        <w:t>POL_OFMBlkOn</w:t>
      </w:r>
    </w:p>
    <w:p w14:paraId="3FB8E6F8">
      <w:pPr>
        <w:pStyle w:val="25"/>
        <w:numPr>
          <w:ilvl w:val="1"/>
          <w:numId w:val="1"/>
        </w:numPr>
        <w:rPr>
          <w:rFonts w:ascii="Times New Roman" w:hAnsi="Times New Roman"/>
        </w:rPr>
      </w:pPr>
      <w:r>
        <w:rPr>
          <w:rStyle w:val="49"/>
          <w:rFonts w:ascii="Times New Roman" w:hAnsi="Times New Roman"/>
        </w:rPr>
        <w:t>KNN_MapBlkOnC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KNN_MapBlkExt</w:t>
      </w:r>
    </w:p>
    <w:p w14:paraId="1A3E0D64">
      <w:pPr>
        <w:pStyle w:val="25"/>
        <w:numPr>
          <w:ilvl w:val="1"/>
          <w:numId w:val="1"/>
        </w:numPr>
        <w:rPr>
          <w:rFonts w:ascii="Times New Roman" w:hAnsi="Times New Roman"/>
        </w:rPr>
      </w:pPr>
      <w:r>
        <w:rPr>
          <w:rStyle w:val="49"/>
          <w:rFonts w:ascii="Times New Roman" w:hAnsi="Times New Roman"/>
        </w:rPr>
        <w:t>FPS_InCrdOn</w:t>
      </w:r>
      <w:r>
        <w:rPr>
          <w:rFonts w:ascii="Times New Roman" w:hAnsi="Times New Roman"/>
        </w:rPr>
        <w:t xml:space="preserve"> </w:t>
      </w:r>
    </w:p>
    <w:p w14:paraId="759BF0FF">
      <w:pPr>
        <w:pStyle w:val="25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Each entry is also mirrored in a </w:t>
      </w:r>
      <w:r>
        <w:rPr>
          <w:rStyle w:val="49"/>
          <w:rFonts w:ascii="Times New Roman" w:hAnsi="Times New Roman"/>
        </w:rPr>
        <w:t>GLBMap</w:t>
      </w:r>
      <w:r>
        <w:rPr>
          <w:rFonts w:ascii="Times New Roman" w:hAnsi="Times New Roman"/>
        </w:rPr>
        <w:t xml:space="preserve"> (a list‑of‑indices registry) so we can iterate visible blocks without scanning full 4‑D arrays.</w:t>
      </w:r>
      <w:r>
        <w:rPr>
          <w:rFonts w:hint="eastAsia" w:ascii="Times New Roman" w:hAnsi="Times New Roman" w:eastAsia="宋体"/>
          <w:lang w:val="en-US" w:eastAsia="zh-CN"/>
        </w:rPr>
        <w:t xml:space="preserve"> Greatly improved the running speed of the model.</w:t>
      </w:r>
    </w:p>
    <w:bookmarkEnd w:id="4"/>
    <w:p w14:paraId="78FADD55">
      <w:pPr>
        <w:pStyle w:val="5"/>
        <w:rPr>
          <w:rFonts w:ascii="Times New Roman" w:hAnsi="Times New Roman"/>
        </w:rPr>
      </w:pPr>
      <w:bookmarkStart w:id="5" w:name="units-timebase"/>
      <w:r>
        <w:rPr>
          <w:rFonts w:ascii="Times New Roman" w:hAnsi="Times New Roman"/>
        </w:rPr>
        <w:t>2.2 Units &amp; timebase</w:t>
      </w:r>
    </w:p>
    <w:p w14:paraId="7843911D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Tick size:</w:t>
      </w:r>
      <w:r>
        <w:rPr>
          <w:rFonts w:ascii="Times New Roman" w:hAnsi="Times New Roman"/>
        </w:rPr>
        <w:t xml:space="preserve"> </w:t>
      </w:r>
      <w:r>
        <w:rPr>
          <w:rStyle w:val="49"/>
          <w:rFonts w:ascii="Times New Roman" w:hAnsi="Times New Roman"/>
        </w:rPr>
        <w:t>Cnt_Step</w:t>
      </w:r>
      <w:r>
        <w:rPr>
          <w:rFonts w:ascii="Times New Roman" w:hAnsi="Times New Roman"/>
        </w:rPr>
        <w:t xml:space="preserve"> cycles per scheduling update.</w:t>
      </w:r>
    </w:p>
    <w:p w14:paraId="0B13286A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T</w:t>
      </w:r>
      <w:r>
        <w:rPr>
          <w:rFonts w:ascii="Times New Roman" w:hAnsi="Times New Roman"/>
          <w:b/>
          <w:bCs/>
        </w:rPr>
        <w:t>ime:</w:t>
      </w:r>
      <w:r>
        <w:rPr>
          <w:rFonts w:ascii="Times New Roman" w:hAnsi="Times New Roman"/>
        </w:rPr>
        <w:t xml:space="preserve"> </w:t>
      </w:r>
      <w:r>
        <w:rPr>
          <w:rStyle w:val="49"/>
          <w:rFonts w:ascii="Times New Roman" w:hAnsi="Times New Roman"/>
        </w:rPr>
        <w:t>Stat_InfTime = CntClk / (FREQ * 1e6)</w:t>
      </w:r>
      <w:r>
        <w:rPr>
          <w:rFonts w:ascii="Times New Roman" w:hAnsi="Times New Roman"/>
        </w:rPr>
        <w:t xml:space="preserve"> (MHz → seconds). Energy is accumulated by integrating model power over time (</w:t>
      </w:r>
      <w:r>
        <w:rPr>
          <w:rStyle w:val="49"/>
          <w:rFonts w:ascii="Times New Roman" w:hAnsi="Times New Roman"/>
        </w:rPr>
        <w:t>Stat_Energy = Stat_Power * Stat_InfTime</w:t>
      </w:r>
      <w:r>
        <w:rPr>
          <w:rFonts w:ascii="Times New Roman" w:hAnsi="Times New Roman"/>
        </w:rPr>
        <w:t>).</w:t>
      </w:r>
    </w:p>
    <w:p w14:paraId="0B1A1CE3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Transfer slope:</w:t>
      </w:r>
      <w:r>
        <w:rPr>
          <w:rFonts w:ascii="Times New Roman" w:hAnsi="Times New Roman"/>
        </w:rPr>
        <w:t xml:space="preserve"> </w:t>
      </w:r>
      <w:r>
        <w:rPr>
          <w:rStyle w:val="49"/>
          <w:rFonts w:ascii="Times New Roman" w:hAnsi="Times New Roman"/>
        </w:rPr>
        <w:t>FRE_RATIO</w:t>
      </w:r>
      <w:r>
        <w:rPr>
          <w:rFonts w:ascii="Times New Roman" w:hAnsi="Times New Roman"/>
        </w:rPr>
        <w:t xml:space="preserve"> maps interface ticks to words; </w:t>
      </w:r>
      <w:r>
        <w:rPr>
          <w:rStyle w:val="49"/>
          <w:rFonts w:ascii="Times New Roman" w:hAnsi="Times New Roman"/>
        </w:rPr>
        <w:t>ITFPRE</w:t>
      </w:r>
      <w:r>
        <w:rPr>
          <w:rFonts w:ascii="Times New Roman" w:hAnsi="Times New Roman"/>
        </w:rPr>
        <w:t xml:space="preserve"> adds a preamble (setup) latency.</w:t>
      </w:r>
    </w:p>
    <w:p w14:paraId="416934B1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Profiles differ:</w:t>
      </w:r>
      <w:r>
        <w:rPr>
          <w:rFonts w:ascii="Times New Roman" w:hAnsi="Times New Roman"/>
        </w:rPr>
        <w:t xml:space="preserve"> PTV2 (8‑bit, 200 MHz, smaller GLB, </w:t>
      </w:r>
      <w:r>
        <w:rPr>
          <w:rStyle w:val="49"/>
          <w:rFonts w:ascii="Times New Roman" w:hAnsi="Times New Roman"/>
        </w:rPr>
        <w:t>FRE_RATIO≈0.5×</w:t>
      </w:r>
      <w:r>
        <w:rPr>
          <w:rFonts w:ascii="Times New Roman" w:hAnsi="Times New Roman"/>
        </w:rPr>
        <w:t xml:space="preserve">) vs. Diffusion (1‑bit, 1 GHz, larger GLB, </w:t>
      </w:r>
      <w:r>
        <w:rPr>
          <w:rStyle w:val="49"/>
          <w:rFonts w:ascii="Times New Roman" w:hAnsi="Times New Roman"/>
        </w:rPr>
        <w:t>GLB_NUMBYTE=32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FRE_RATIO≈16×</w:t>
      </w:r>
      <w:r>
        <w:rPr>
          <w:rFonts w:ascii="Times New Roman" w:hAnsi="Times New Roman"/>
        </w:rPr>
        <w:t>).</w:t>
      </w:r>
    </w:p>
    <w:bookmarkEnd w:id="5"/>
    <w:p w14:paraId="3C2B8ED3">
      <w:pPr>
        <w:pStyle w:val="5"/>
        <w:rPr>
          <w:rFonts w:ascii="Times New Roman" w:hAnsi="Times New Roman"/>
        </w:rPr>
      </w:pPr>
      <w:bookmarkStart w:id="6" w:name="indexing-graph"/>
      <w:r>
        <w:rPr>
          <w:rFonts w:ascii="Times New Roman" w:hAnsi="Times New Roman"/>
        </w:rPr>
        <w:t>2.3 Indexing &amp; graph</w:t>
      </w:r>
    </w:p>
    <w:p w14:paraId="00907F94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Four nested indices drive the run: </w:t>
      </w:r>
      <w:r>
        <w:rPr>
          <w:rStyle w:val="49"/>
          <w:rFonts w:ascii="Times New Roman" w:hAnsi="Times New Roman"/>
        </w:rPr>
        <w:t>(InfIdx, StgIdx, LayIdx, BlkIdx)</w:t>
      </w:r>
      <w:r>
        <w:rPr>
          <w:rFonts w:ascii="Times New Roman" w:hAnsi="Times New Roman"/>
        </w:rPr>
        <w:t>.</w:t>
      </w:r>
    </w:p>
    <w:p w14:paraId="2C649D69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Style w:val="49"/>
          <w:rFonts w:ascii="Times New Roman" w:hAnsi="Times New Roman"/>
        </w:rPr>
        <w:t>NN_ARCH</w:t>
      </w:r>
      <w:r>
        <w:rPr>
          <w:rFonts w:ascii="Times New Roman" w:hAnsi="Times New Roman"/>
        </w:rPr>
        <w:t xml:space="preserve"> holds per‑node flags (e.g., </w:t>
      </w:r>
      <w:r>
        <w:rPr>
          <w:rStyle w:val="49"/>
          <w:rFonts w:ascii="Times New Roman" w:hAnsi="Times New Roman"/>
        </w:rPr>
        <w:t>SRC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RES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CNC</w:t>
      </w:r>
      <w:r>
        <w:rPr>
          <w:rFonts w:ascii="Times New Roman" w:hAnsi="Times New Roman"/>
        </w:rPr>
        <w:t xml:space="preserve">) and </w:t>
      </w:r>
      <w:r>
        <w:rPr>
          <w:rFonts w:ascii="Times New Roman" w:hAnsi="Times New Roman"/>
          <w:b/>
          <w:bCs/>
        </w:rPr>
        <w:t>OUT edges</w:t>
      </w:r>
      <w:r>
        <w:rPr>
          <w:rFonts w:ascii="Times New Roman" w:hAnsi="Times New Roman"/>
        </w:rPr>
        <w:t xml:space="preserve"> describing who consumes the result. </w:t>
      </w:r>
    </w:p>
    <w:p w14:paraId="63AD88E2">
      <w:pPr>
        <w:pStyle w:val="25"/>
        <w:numPr>
          <w:numId w:val="0"/>
        </w:numPr>
        <w:rPr>
          <w:rFonts w:ascii="Times New Roman" w:hAnsi="Times New Roman"/>
        </w:rPr>
      </w:pPr>
    </w:p>
    <w:bookmarkEnd w:id="3"/>
    <w:bookmarkEnd w:id="6"/>
    <w:p w14:paraId="096BEEC1">
      <w:pPr>
        <w:pStyle w:val="4"/>
        <w:rPr>
          <w:rFonts w:ascii="Times New Roman" w:hAnsi="Times New Roman"/>
        </w:rPr>
      </w:pPr>
      <w:bookmarkStart w:id="7" w:name="the-interface-itf-bus-arbiter-mover"/>
      <w:r>
        <w:rPr>
          <w:rFonts w:ascii="Times New Roman" w:hAnsi="Times New Roman"/>
        </w:rPr>
        <w:t>3) The Interface (ITF)</w:t>
      </w:r>
    </w:p>
    <w:p w14:paraId="108EF8EA">
      <w:pPr>
        <w:pStyle w:val="24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Mission:</w:t>
      </w:r>
      <w:r>
        <w:rPr>
          <w:rFonts w:ascii="Times New Roman" w:hAnsi="Times New Roman"/>
        </w:rPr>
        <w:t xml:space="preserve"> Convert module‑side read/write requests into </w:t>
      </w:r>
      <w:r>
        <w:rPr>
          <w:rFonts w:ascii="Times New Roman" w:hAnsi="Times New Roman"/>
          <w:b/>
          <w:bCs/>
        </w:rPr>
        <w:t>one real transfer at a time</w:t>
      </w:r>
      <w:r>
        <w:rPr>
          <w:rFonts w:ascii="Times New Roman" w:hAnsi="Times New Roman"/>
        </w:rPr>
        <w:t>, with fixed priorities and atomic completion pulses that update GLB state and stats.</w:t>
      </w:r>
    </w:p>
    <w:p w14:paraId="66FF1E85">
      <w:pPr>
        <w:pStyle w:val="5"/>
        <w:rPr>
          <w:rFonts w:ascii="Times New Roman" w:hAnsi="Times New Roman"/>
        </w:rPr>
      </w:pPr>
      <w:bookmarkStart w:id="8" w:name="lifecycle-per-transfer"/>
      <w:r>
        <w:rPr>
          <w:rFonts w:ascii="Times New Roman" w:hAnsi="Times New Roman"/>
        </w:rPr>
        <w:t>3.1 Lifecycle per transfer</w:t>
      </w:r>
    </w:p>
    <w:p w14:paraId="398ED1DC">
      <w:pPr>
        <w:pStyle w:val="25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Arbitrate</w:t>
      </w:r>
      <w:r>
        <w:rPr>
          <w:rFonts w:ascii="Times New Roman" w:hAnsi="Times New Roman"/>
        </w:rPr>
        <w:t xml:space="preserve"> (only when </w:t>
      </w:r>
      <w:r>
        <w:rPr>
          <w:rStyle w:val="49"/>
          <w:rFonts w:ascii="Times New Roman" w:hAnsi="Times New Roman"/>
        </w:rPr>
        <w:t>ITF_Busy == False</w:t>
      </w:r>
      <w:r>
        <w:rPr>
          <w:rFonts w:ascii="Times New Roman" w:hAnsi="Times New Roman"/>
        </w:rPr>
        <w:t>): Pick the first eligible request following a fixed order.</w:t>
      </w:r>
    </w:p>
    <w:p w14:paraId="345D5E49">
      <w:pPr>
        <w:pStyle w:val="25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Move</w:t>
      </w:r>
      <w:r>
        <w:rPr>
          <w:rFonts w:ascii="Times New Roman" w:hAnsi="Times New Roman"/>
        </w:rPr>
        <w:t xml:space="preserve">: Advance </w:t>
      </w:r>
      <w:r>
        <w:rPr>
          <w:rStyle w:val="49"/>
          <w:rFonts w:ascii="Times New Roman" w:hAnsi="Times New Roman"/>
        </w:rPr>
        <w:t>ITF_CntComp</w:t>
      </w:r>
      <w:r>
        <w:rPr>
          <w:rFonts w:ascii="Times New Roman" w:hAnsi="Times New Roman"/>
        </w:rPr>
        <w:t xml:space="preserve"> with </w:t>
      </w:r>
      <w:r>
        <w:rPr>
          <w:rStyle w:val="49"/>
          <w:rFonts w:ascii="Times New Roman" w:hAnsi="Times New Roman"/>
        </w:rPr>
        <w:t>Cnt_Step</w:t>
      </w:r>
      <w:r>
        <w:rPr>
          <w:rFonts w:ascii="Times New Roman" w:hAnsi="Times New Roman"/>
        </w:rPr>
        <w:t xml:space="preserve">. After </w:t>
      </w:r>
      <w:r>
        <w:rPr>
          <w:rStyle w:val="49"/>
          <w:rFonts w:ascii="Times New Roman" w:hAnsi="Times New Roman"/>
        </w:rPr>
        <w:t>ITFPRE</w:t>
      </w:r>
      <w:r>
        <w:rPr>
          <w:rFonts w:ascii="Times New Roman" w:hAnsi="Times New Roman"/>
        </w:rPr>
        <w:t xml:space="preserve">, move at a slope of </w:t>
      </w:r>
      <w:r>
        <w:rPr>
          <w:rStyle w:val="49"/>
          <w:rFonts w:ascii="Times New Roman" w:hAnsi="Times New Roman"/>
        </w:rPr>
        <w:t>FRE_RATIO</w:t>
      </w:r>
      <w:r>
        <w:rPr>
          <w:rFonts w:ascii="Times New Roman" w:hAnsi="Times New Roman"/>
        </w:rPr>
        <w:t xml:space="preserve"> words/tick until the request’s </w:t>
      </w:r>
      <w:r>
        <w:rPr>
          <w:rStyle w:val="49"/>
          <w:rFonts w:ascii="Times New Roman" w:hAnsi="Times New Roman"/>
        </w:rPr>
        <w:t>*_Word*</w:t>
      </w:r>
      <w:r>
        <w:rPr>
          <w:rFonts w:ascii="Times New Roman" w:hAnsi="Times New Roman"/>
        </w:rPr>
        <w:t xml:space="preserve"> threshold is met.</w:t>
      </w:r>
    </w:p>
    <w:p w14:paraId="29CBB4F7">
      <w:pPr>
        <w:pStyle w:val="25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Complete</w:t>
      </w:r>
      <w:r>
        <w:rPr>
          <w:rFonts w:ascii="Times New Roman" w:hAnsi="Times New Roman"/>
        </w:rPr>
        <w:t xml:space="preserve">: Emit the one‑cycle </w:t>
      </w:r>
      <w:r>
        <w:rPr>
          <w:rStyle w:val="49"/>
          <w:rFonts w:ascii="Times New Roman" w:hAnsi="Times New Roman"/>
        </w:rPr>
        <w:t>*_Fnh*</w:t>
      </w:r>
      <w:r>
        <w:rPr>
          <w:rFonts w:ascii="Times New Roman" w:hAnsi="Times New Roman"/>
        </w:rPr>
        <w:t xml:space="preserve"> pulse, update GLB visibility maps and capacity counters, set ITF idle.</w:t>
      </w:r>
    </w:p>
    <w:p w14:paraId="526ED39F">
      <w:pPr>
        <w:pStyle w:val="25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Bookkeep</w:t>
      </w:r>
      <w:r>
        <w:rPr>
          <w:rFonts w:ascii="Times New Roman" w:hAnsi="Times New Roman"/>
        </w:rPr>
        <w:t>: Record direction (</w:t>
      </w:r>
      <w:r>
        <w:rPr>
          <w:rStyle w:val="49"/>
          <w:rFonts w:ascii="Times New Roman" w:hAnsi="Times New Roman"/>
        </w:rPr>
        <w:t>ITF_GLBWr</w:t>
      </w:r>
      <w:r>
        <w:rPr>
          <w:rFonts w:ascii="Times New Roman" w:hAnsi="Times New Roman"/>
        </w:rPr>
        <w:t>/</w:t>
      </w:r>
      <w:r>
        <w:rPr>
          <w:rStyle w:val="49"/>
          <w:rFonts w:ascii="Times New Roman" w:hAnsi="Times New Roman"/>
        </w:rPr>
        <w:t>ITF_GLBRd</w:t>
      </w:r>
      <w:r>
        <w:rPr>
          <w:rFonts w:ascii="Times New Roman" w:hAnsi="Times New Roman"/>
        </w:rPr>
        <w:t xml:space="preserve">) for bandwidth stats and increment module/ITF counters (e.g., </w:t>
      </w:r>
      <w:r>
        <w:rPr>
          <w:rStyle w:val="49"/>
          <w:rFonts w:ascii="Times New Roman" w:hAnsi="Times New Roman"/>
        </w:rPr>
        <w:t>Stat_Cnt_*</w:t>
      </w:r>
      <w:r>
        <w:rPr>
          <w:rFonts w:ascii="Times New Roman" w:hAnsi="Times New Roman"/>
        </w:rPr>
        <w:t>).</w:t>
      </w:r>
    </w:p>
    <w:bookmarkEnd w:id="8"/>
    <w:p w14:paraId="72A69036">
      <w:pPr>
        <w:pStyle w:val="5"/>
        <w:rPr>
          <w:rFonts w:ascii="Times New Roman" w:hAnsi="Times New Roman"/>
        </w:rPr>
      </w:pPr>
      <w:bookmarkStart w:id="9" w:name="fixed-arbitration-order-highest-lowest"/>
      <w:r>
        <w:rPr>
          <w:rFonts w:ascii="Times New Roman" w:hAnsi="Times New Roman"/>
        </w:rPr>
        <w:t>3.2 Fixed arbitration order (highest → lowest)</w:t>
      </w:r>
    </w:p>
    <w:p w14:paraId="7CBE5133">
      <w:pPr>
        <w:pStyle w:val="24"/>
        <w:rPr>
          <w:rFonts w:ascii="Times New Roman" w:hAnsi="Times New Roman"/>
        </w:rPr>
      </w:pPr>
      <w:r>
        <w:rPr>
          <w:rStyle w:val="49"/>
          <w:rFonts w:ascii="Times New Roman" w:hAnsi="Times New Roman"/>
        </w:rPr>
        <w:t>SYA_RdIFM → SYA_RdFil → SYA_WrOFM → SYA_WrIFM → POL_RdMap → POL_RdOFM → POL_WrOFM → RES_RdOFM(IN0) → RES_RdOFM(IN1) → CNC_RdIN0 → CNC_RdIN1 → KNN_WrMap → KNN_RdCrd → FPS_RdCrd → FPS_WrCrd → idle</w:t>
      </w:r>
    </w:p>
    <w:p w14:paraId="08985810">
      <w:pPr>
        <w:pStyle w:val="3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ArbIdx mapping (for debugging)</w:t>
      </w:r>
    </w:p>
    <w:tbl>
      <w:tblPr>
        <w:tblStyle w:val="4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"/>
        <w:gridCol w:w="2160"/>
        <w:gridCol w:w="1350"/>
      </w:tblGrid>
      <w:tr w14:paraId="7A6169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2F764403">
            <w:pPr>
              <w:pStyle w:val="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ArbIdx</w:t>
            </w:r>
          </w:p>
        </w:tc>
        <w:tc>
          <w:p w14:paraId="79F2E121">
            <w:pPr>
              <w:pStyle w:val="2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Request</w:t>
            </w:r>
          </w:p>
        </w:tc>
        <w:tc>
          <w:p w14:paraId="02CBEDBF">
            <w:pPr>
              <w:pStyle w:val="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Direction</w:t>
            </w:r>
          </w:p>
        </w:tc>
      </w:tr>
      <w:tr w14:paraId="3DCB6A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DA83AA2">
            <w:pPr>
              <w:pStyle w:val="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p w14:paraId="4CDE98CC">
            <w:pPr>
              <w:pStyle w:val="25"/>
              <w:jc w:val="left"/>
              <w:rPr>
                <w:rFonts w:ascii="Times New Roman" w:hAnsi="Times New Roman"/>
              </w:rPr>
            </w:pPr>
            <w:r>
              <w:rPr>
                <w:rStyle w:val="49"/>
                <w:rFonts w:ascii="Times New Roman" w:hAnsi="Times New Roman"/>
              </w:rPr>
              <w:t>SYA_RdReqIFM</w:t>
            </w:r>
          </w:p>
        </w:tc>
        <w:tc>
          <w:p w14:paraId="2ADBB588">
            <w:pPr>
              <w:pStyle w:val="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GLB ← ext</w:t>
            </w:r>
          </w:p>
        </w:tc>
      </w:tr>
      <w:tr w14:paraId="02C645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11E2322">
            <w:pPr>
              <w:pStyle w:val="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  <w:tc>
          <w:p w14:paraId="75F7F580">
            <w:pPr>
              <w:pStyle w:val="25"/>
              <w:jc w:val="left"/>
              <w:rPr>
                <w:rFonts w:ascii="Times New Roman" w:hAnsi="Times New Roman"/>
              </w:rPr>
            </w:pPr>
            <w:r>
              <w:rPr>
                <w:rStyle w:val="49"/>
                <w:rFonts w:ascii="Times New Roman" w:hAnsi="Times New Roman"/>
              </w:rPr>
              <w:t>SYA_RdReqFil</w:t>
            </w:r>
          </w:p>
        </w:tc>
        <w:tc>
          <w:p w14:paraId="2EDED680">
            <w:pPr>
              <w:pStyle w:val="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GLB ← ext</w:t>
            </w:r>
          </w:p>
        </w:tc>
      </w:tr>
      <w:tr w14:paraId="65B56B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FA58257">
            <w:pPr>
              <w:pStyle w:val="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</w:tc>
        <w:tc>
          <w:p w14:paraId="1CF244A4">
            <w:pPr>
              <w:pStyle w:val="25"/>
              <w:jc w:val="left"/>
              <w:rPr>
                <w:rFonts w:ascii="Times New Roman" w:hAnsi="Times New Roman"/>
              </w:rPr>
            </w:pPr>
            <w:r>
              <w:rPr>
                <w:rStyle w:val="49"/>
                <w:rFonts w:ascii="Times New Roman" w:hAnsi="Times New Roman"/>
              </w:rPr>
              <w:t>SYA_WrReqOFM</w:t>
            </w:r>
          </w:p>
        </w:tc>
        <w:tc>
          <w:p w14:paraId="5F56FBC7">
            <w:pPr>
              <w:pStyle w:val="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GLB → ext</w:t>
            </w:r>
          </w:p>
        </w:tc>
      </w:tr>
      <w:tr w14:paraId="635661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D69FD72">
            <w:pPr>
              <w:pStyle w:val="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</w:tc>
        <w:tc>
          <w:p w14:paraId="19A10074">
            <w:pPr>
              <w:pStyle w:val="25"/>
              <w:jc w:val="left"/>
              <w:rPr>
                <w:rFonts w:ascii="Times New Roman" w:hAnsi="Times New Roman"/>
              </w:rPr>
            </w:pPr>
            <w:r>
              <w:rPr>
                <w:rStyle w:val="49"/>
                <w:rFonts w:ascii="Times New Roman" w:hAnsi="Times New Roman"/>
              </w:rPr>
              <w:t>SYA_WrReqIFM</w:t>
            </w:r>
          </w:p>
        </w:tc>
        <w:tc>
          <w:p w14:paraId="1399714B">
            <w:pPr>
              <w:pStyle w:val="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GLB → ext</w:t>
            </w:r>
          </w:p>
        </w:tc>
      </w:tr>
      <w:tr w14:paraId="2B3EB8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9FBFE6B">
            <w:pPr>
              <w:pStyle w:val="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p w14:paraId="65B1B7B4">
            <w:pPr>
              <w:pStyle w:val="25"/>
              <w:jc w:val="left"/>
              <w:rPr>
                <w:rFonts w:ascii="Times New Roman" w:hAnsi="Times New Roman"/>
              </w:rPr>
            </w:pPr>
            <w:r>
              <w:rPr>
                <w:rStyle w:val="49"/>
                <w:rFonts w:ascii="Times New Roman" w:hAnsi="Times New Roman"/>
              </w:rPr>
              <w:t>POL_RdReqMap</w:t>
            </w:r>
          </w:p>
        </w:tc>
        <w:tc>
          <w:p w14:paraId="2B845861">
            <w:pPr>
              <w:pStyle w:val="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GLB ← ext</w:t>
            </w:r>
          </w:p>
        </w:tc>
      </w:tr>
      <w:tr w14:paraId="219887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F55CEFD">
            <w:pPr>
              <w:pStyle w:val="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</w:tc>
        <w:tc>
          <w:p w14:paraId="46A8F1F0">
            <w:pPr>
              <w:pStyle w:val="25"/>
              <w:jc w:val="left"/>
              <w:rPr>
                <w:rFonts w:ascii="Times New Roman" w:hAnsi="Times New Roman"/>
              </w:rPr>
            </w:pPr>
            <w:r>
              <w:rPr>
                <w:rStyle w:val="49"/>
                <w:rFonts w:ascii="Times New Roman" w:hAnsi="Times New Roman"/>
              </w:rPr>
              <w:t>POL_RdReqOFM</w:t>
            </w:r>
          </w:p>
        </w:tc>
        <w:tc>
          <w:p w14:paraId="235507D3">
            <w:pPr>
              <w:pStyle w:val="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GLB ← ext</w:t>
            </w:r>
          </w:p>
        </w:tc>
      </w:tr>
      <w:tr w14:paraId="4F8118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2FCB020">
            <w:pPr>
              <w:pStyle w:val="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</w:tc>
        <w:tc>
          <w:p w14:paraId="479175E8">
            <w:pPr>
              <w:pStyle w:val="25"/>
              <w:jc w:val="left"/>
              <w:rPr>
                <w:rFonts w:ascii="Times New Roman" w:hAnsi="Times New Roman"/>
              </w:rPr>
            </w:pPr>
            <w:r>
              <w:rPr>
                <w:rStyle w:val="49"/>
                <w:rFonts w:ascii="Times New Roman" w:hAnsi="Times New Roman"/>
              </w:rPr>
              <w:t>POL_WrReqOFM</w:t>
            </w:r>
          </w:p>
        </w:tc>
        <w:tc>
          <w:p w14:paraId="4F46C9CC">
            <w:pPr>
              <w:pStyle w:val="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GLB → ext</w:t>
            </w:r>
          </w:p>
        </w:tc>
      </w:tr>
      <w:tr w14:paraId="041830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99E7F7C">
            <w:pPr>
              <w:pStyle w:val="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p w14:paraId="7C128EBA">
            <w:pPr>
              <w:pStyle w:val="25"/>
              <w:jc w:val="left"/>
              <w:rPr>
                <w:rFonts w:ascii="Times New Roman" w:hAnsi="Times New Roman"/>
              </w:rPr>
            </w:pPr>
            <w:r>
              <w:rPr>
                <w:rStyle w:val="49"/>
                <w:rFonts w:ascii="Times New Roman" w:hAnsi="Times New Roman"/>
              </w:rPr>
              <w:t>RES_RdReqOFMIN0</w:t>
            </w:r>
          </w:p>
        </w:tc>
        <w:tc>
          <w:p w14:paraId="5144CA28">
            <w:pPr>
              <w:pStyle w:val="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GLB ← ext</w:t>
            </w:r>
          </w:p>
        </w:tc>
      </w:tr>
      <w:tr w14:paraId="2B01D8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1904217">
            <w:pPr>
              <w:pStyle w:val="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</w:t>
            </w:r>
          </w:p>
        </w:tc>
        <w:tc>
          <w:p w14:paraId="55C11668">
            <w:pPr>
              <w:pStyle w:val="25"/>
              <w:jc w:val="left"/>
              <w:rPr>
                <w:rFonts w:ascii="Times New Roman" w:hAnsi="Times New Roman"/>
              </w:rPr>
            </w:pPr>
            <w:r>
              <w:rPr>
                <w:rStyle w:val="49"/>
                <w:rFonts w:ascii="Times New Roman" w:hAnsi="Times New Roman"/>
              </w:rPr>
              <w:t>RES_RdReqOFMIN1</w:t>
            </w:r>
          </w:p>
        </w:tc>
        <w:tc>
          <w:p w14:paraId="00E9AFF7">
            <w:pPr>
              <w:pStyle w:val="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GLB ← ext</w:t>
            </w:r>
          </w:p>
        </w:tc>
      </w:tr>
      <w:tr w14:paraId="2D87E9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B5F989C">
            <w:pPr>
              <w:pStyle w:val="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</w:p>
        </w:tc>
        <w:tc>
          <w:p w14:paraId="5D23FC6F">
            <w:pPr>
              <w:pStyle w:val="25"/>
              <w:jc w:val="left"/>
              <w:rPr>
                <w:rFonts w:ascii="Times New Roman" w:hAnsi="Times New Roman"/>
              </w:rPr>
            </w:pPr>
            <w:r>
              <w:rPr>
                <w:rStyle w:val="49"/>
                <w:rFonts w:ascii="Times New Roman" w:hAnsi="Times New Roman"/>
              </w:rPr>
              <w:t>CNC_RdReqIN0</w:t>
            </w:r>
          </w:p>
        </w:tc>
        <w:tc>
          <w:p w14:paraId="4BEC1C20">
            <w:pPr>
              <w:pStyle w:val="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GLB ← ext</w:t>
            </w:r>
          </w:p>
        </w:tc>
      </w:tr>
      <w:tr w14:paraId="55502C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5E059BC">
            <w:pPr>
              <w:pStyle w:val="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</w:t>
            </w:r>
          </w:p>
        </w:tc>
        <w:tc>
          <w:p w14:paraId="289D54FC">
            <w:pPr>
              <w:pStyle w:val="25"/>
              <w:jc w:val="left"/>
              <w:rPr>
                <w:rFonts w:ascii="Times New Roman" w:hAnsi="Times New Roman"/>
              </w:rPr>
            </w:pPr>
            <w:r>
              <w:rPr>
                <w:rStyle w:val="49"/>
                <w:rFonts w:ascii="Times New Roman" w:hAnsi="Times New Roman"/>
              </w:rPr>
              <w:t>CNC_RdReqIN1</w:t>
            </w:r>
          </w:p>
        </w:tc>
        <w:tc>
          <w:p w14:paraId="26DEA151">
            <w:pPr>
              <w:pStyle w:val="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GLB ← ext</w:t>
            </w:r>
          </w:p>
        </w:tc>
      </w:tr>
      <w:tr w14:paraId="101120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9A228B6">
            <w:pPr>
              <w:pStyle w:val="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p w14:paraId="48EBCC01">
            <w:pPr>
              <w:pStyle w:val="25"/>
              <w:jc w:val="left"/>
              <w:rPr>
                <w:rFonts w:ascii="Times New Roman" w:hAnsi="Times New Roman"/>
              </w:rPr>
            </w:pPr>
            <w:r>
              <w:rPr>
                <w:rStyle w:val="49"/>
                <w:rFonts w:ascii="Times New Roman" w:hAnsi="Times New Roman"/>
              </w:rPr>
              <w:t>KNN_WrReqMap</w:t>
            </w:r>
          </w:p>
        </w:tc>
        <w:tc>
          <w:p w14:paraId="2B01DBA5">
            <w:pPr>
              <w:pStyle w:val="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GLB → ext</w:t>
            </w:r>
          </w:p>
        </w:tc>
      </w:tr>
      <w:tr w14:paraId="06F10F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B476B15">
            <w:pPr>
              <w:pStyle w:val="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p w14:paraId="47B9B3F9">
            <w:pPr>
              <w:pStyle w:val="25"/>
              <w:jc w:val="left"/>
              <w:rPr>
                <w:rFonts w:ascii="Times New Roman" w:hAnsi="Times New Roman"/>
              </w:rPr>
            </w:pPr>
            <w:r>
              <w:rPr>
                <w:rStyle w:val="49"/>
                <w:rFonts w:ascii="Times New Roman" w:hAnsi="Times New Roman"/>
              </w:rPr>
              <w:t>KNN_RdReqCrd</w:t>
            </w:r>
          </w:p>
        </w:tc>
        <w:tc>
          <w:p w14:paraId="1D1953E9">
            <w:pPr>
              <w:pStyle w:val="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GLB ← ext</w:t>
            </w:r>
          </w:p>
        </w:tc>
      </w:tr>
      <w:tr w14:paraId="0141D0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9095FA2">
            <w:pPr>
              <w:pStyle w:val="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p w14:paraId="04E650FC">
            <w:pPr>
              <w:pStyle w:val="25"/>
              <w:jc w:val="left"/>
              <w:rPr>
                <w:rFonts w:ascii="Times New Roman" w:hAnsi="Times New Roman"/>
              </w:rPr>
            </w:pPr>
            <w:r>
              <w:rPr>
                <w:rStyle w:val="49"/>
                <w:rFonts w:ascii="Times New Roman" w:hAnsi="Times New Roman"/>
              </w:rPr>
              <w:t>FPS_RdReqCrd</w:t>
            </w:r>
          </w:p>
        </w:tc>
        <w:tc>
          <w:p w14:paraId="4E97B413">
            <w:pPr>
              <w:pStyle w:val="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GLB ← ext</w:t>
            </w:r>
          </w:p>
        </w:tc>
      </w:tr>
      <w:tr w14:paraId="62B871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749519C">
            <w:pPr>
              <w:pStyle w:val="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p w14:paraId="7C15CE4C">
            <w:pPr>
              <w:pStyle w:val="25"/>
              <w:jc w:val="left"/>
              <w:rPr>
                <w:rFonts w:ascii="Times New Roman" w:hAnsi="Times New Roman"/>
              </w:rPr>
            </w:pPr>
            <w:r>
              <w:rPr>
                <w:rStyle w:val="49"/>
                <w:rFonts w:ascii="Times New Roman" w:hAnsi="Times New Roman"/>
              </w:rPr>
              <w:t>FPS_WrReqCrd</w:t>
            </w:r>
          </w:p>
        </w:tc>
        <w:tc>
          <w:p w14:paraId="49FC45D5">
            <w:pPr>
              <w:pStyle w:val="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GLB → ext</w:t>
            </w:r>
          </w:p>
        </w:tc>
      </w:tr>
    </w:tbl>
    <w:p w14:paraId="37378C0E">
      <w:pPr>
        <w:pStyle w:val="13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Note:</w:t>
      </w:r>
      <w:r>
        <w:rPr>
          <w:rFonts w:ascii="Times New Roman" w:hAnsi="Times New Roman"/>
        </w:rPr>
        <w:t xml:space="preserve"> “GLB ← ext” denotes an </w:t>
      </w:r>
      <w:r>
        <w:rPr>
          <w:rFonts w:ascii="Times New Roman" w:hAnsi="Times New Roman"/>
          <w:b/>
          <w:bCs/>
        </w:rPr>
        <w:t>off‑chip → GLB</w:t>
      </w:r>
      <w:r>
        <w:rPr>
          <w:rFonts w:ascii="Times New Roman" w:hAnsi="Times New Roman"/>
        </w:rPr>
        <w:t xml:space="preserve"> read; “GLB → ext” denotes a </w:t>
      </w:r>
      <w:r>
        <w:rPr>
          <w:rFonts w:ascii="Times New Roman" w:hAnsi="Times New Roman"/>
          <w:b/>
          <w:bCs/>
        </w:rPr>
        <w:t>GLB → off‑chip</w:t>
      </w:r>
      <w:r>
        <w:rPr>
          <w:rFonts w:ascii="Times New Roman" w:hAnsi="Times New Roman"/>
        </w:rPr>
        <w:t xml:space="preserve"> write (or externalization).</w:t>
      </w:r>
    </w:p>
    <w:bookmarkEnd w:id="9"/>
    <w:p w14:paraId="0390F379">
      <w:pPr>
        <w:pStyle w:val="5"/>
        <w:rPr>
          <w:rFonts w:ascii="Times New Roman" w:hAnsi="Times New Roman"/>
        </w:rPr>
      </w:pPr>
      <w:bookmarkStart w:id="10" w:name="completions-onecycle-pulses"/>
      <w:r>
        <w:rPr>
          <w:rFonts w:ascii="Times New Roman" w:hAnsi="Times New Roman"/>
        </w:rPr>
        <w:t>3.3 Completions (one‑cycle pulses)</w:t>
      </w:r>
    </w:p>
    <w:p w14:paraId="7933191A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SYA: </w:t>
      </w:r>
      <w:r>
        <w:rPr>
          <w:rStyle w:val="49"/>
          <w:rFonts w:ascii="Times New Roman" w:hAnsi="Times New Roman"/>
        </w:rPr>
        <w:t>ITFSYA_RdFnhIFM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ITFSYA_RdFnhFil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ITFSYA_WrFnhOFM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ITFSYA_WrFnhIFM</w:t>
      </w:r>
    </w:p>
    <w:p w14:paraId="430BB043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POL: </w:t>
      </w:r>
      <w:r>
        <w:rPr>
          <w:rStyle w:val="49"/>
          <w:rFonts w:ascii="Times New Roman" w:hAnsi="Times New Roman"/>
        </w:rPr>
        <w:t>ITFPOL_RdFnhMap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ITFPOL_RdFnhOFM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ITFPOL_WrFnhOFM</w:t>
      </w:r>
    </w:p>
    <w:p w14:paraId="1692F882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RES: </w:t>
      </w:r>
      <w:r>
        <w:rPr>
          <w:rStyle w:val="49"/>
          <w:rFonts w:ascii="Times New Roman" w:hAnsi="Times New Roman"/>
        </w:rPr>
        <w:t>ITFRES_RdFnhOFMIN0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ITFRES_RdFnhOFMIN1</w:t>
      </w:r>
    </w:p>
    <w:p w14:paraId="61831CDF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CNC: </w:t>
      </w:r>
      <w:r>
        <w:rPr>
          <w:rStyle w:val="49"/>
          <w:rFonts w:ascii="Times New Roman" w:hAnsi="Times New Roman"/>
        </w:rPr>
        <w:t>ITFCNC_RdFnhIN0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ITFCNC_RdFnhIN1</w:t>
      </w:r>
    </w:p>
    <w:p w14:paraId="6FA3775F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KNN: </w:t>
      </w:r>
      <w:r>
        <w:rPr>
          <w:rStyle w:val="49"/>
          <w:rFonts w:ascii="Times New Roman" w:hAnsi="Times New Roman"/>
        </w:rPr>
        <w:t>ITFKNN_WrFnhMap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ITFKNN_RdFnhCrd</w:t>
      </w:r>
    </w:p>
    <w:p w14:paraId="6BD229DC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FPS: </w:t>
      </w:r>
      <w:r>
        <w:rPr>
          <w:rStyle w:val="49"/>
          <w:rFonts w:ascii="Times New Roman" w:hAnsi="Times New Roman"/>
        </w:rPr>
        <w:t>ITFFPS_RdFnhCrd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ITFFPS_WrFnhCrd</w:t>
      </w:r>
    </w:p>
    <w:p w14:paraId="564D455E">
      <w:pPr>
        <w:pStyle w:val="25"/>
        <w:numPr>
          <w:numId w:val="0"/>
        </w:numPr>
        <w:rPr>
          <w:rFonts w:ascii="Times New Roman" w:hAnsi="Times New Roman"/>
        </w:rPr>
      </w:pPr>
    </w:p>
    <w:bookmarkEnd w:id="7"/>
    <w:bookmarkEnd w:id="10"/>
    <w:p w14:paraId="2A75018C">
      <w:pPr>
        <w:pStyle w:val="4"/>
        <w:rPr>
          <w:rFonts w:ascii="Times New Roman" w:hAnsi="Times New Roman"/>
        </w:rPr>
      </w:pPr>
      <w:bookmarkStart w:id="11" w:name="X4c888f4df96c1fa2c523aa615a38ae346888776"/>
      <w:r>
        <w:rPr>
          <w:rFonts w:ascii="Times New Roman" w:hAnsi="Times New Roman"/>
        </w:rPr>
        <w:t xml:space="preserve">4) Module contracts </w:t>
      </w:r>
    </w:p>
    <w:p w14:paraId="5A0B7F66">
      <w:pPr>
        <w:pStyle w:val="2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Each module has: </w:t>
      </w:r>
      <w:r>
        <w:rPr>
          <w:rFonts w:ascii="Times New Roman" w:hAnsi="Times New Roman"/>
          <w:b/>
          <w:bCs/>
        </w:rPr>
        <w:t>requests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  <w:bCs/>
        </w:rPr>
        <w:t>completions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  <w:bCs/>
        </w:rPr>
        <w:t>compute gating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  <w:bCs/>
        </w:rPr>
        <w:t>index advance</w:t>
      </w:r>
      <w:r>
        <w:rPr>
          <w:rFonts w:ascii="Times New Roman" w:hAnsi="Times New Roman"/>
        </w:rPr>
        <w:t xml:space="preserve">, and </w:t>
      </w:r>
      <w:r>
        <w:rPr>
          <w:rFonts w:ascii="Times New Roman" w:hAnsi="Times New Roman"/>
          <w:b/>
          <w:bCs/>
        </w:rPr>
        <w:t>GLB updates</w:t>
      </w:r>
      <w:r>
        <w:rPr>
          <w:rFonts w:ascii="Times New Roman" w:hAnsi="Times New Roman"/>
        </w:rPr>
        <w:t>. The engine relies on these contracts.</w:t>
      </w:r>
    </w:p>
    <w:p w14:paraId="47E0B26F">
      <w:pPr>
        <w:pStyle w:val="5"/>
        <w:rPr>
          <w:rFonts w:ascii="Times New Roman" w:hAnsi="Times New Roman"/>
        </w:rPr>
      </w:pPr>
      <w:bookmarkStart w:id="12" w:name="sya-convolution-main-compute"/>
      <w:r>
        <w:rPr>
          <w:rFonts w:ascii="Times New Roman" w:hAnsi="Times New Roman"/>
        </w:rPr>
        <w:t>4.1 SYA (convolution / main compute)</w:t>
      </w:r>
    </w:p>
    <w:p w14:paraId="0541CD85">
      <w:pPr>
        <w:pStyle w:val="24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Role:</w:t>
      </w:r>
      <w:r>
        <w:rPr>
          <w:rFonts w:ascii="Times New Roman" w:hAnsi="Times New Roman"/>
        </w:rPr>
        <w:t xml:space="preserve"> Consume </w:t>
      </w:r>
      <w:r>
        <w:rPr>
          <w:rStyle w:val="49"/>
          <w:rFonts w:ascii="Times New Roman" w:hAnsi="Times New Roman"/>
        </w:rPr>
        <w:t>IFM</w:t>
      </w:r>
      <w:r>
        <w:rPr>
          <w:rFonts w:ascii="Times New Roman" w:hAnsi="Times New Roman"/>
        </w:rPr>
        <w:t xml:space="preserve"> + </w:t>
      </w:r>
      <w:r>
        <w:rPr>
          <w:rStyle w:val="49"/>
          <w:rFonts w:ascii="Times New Roman" w:hAnsi="Times New Roman"/>
        </w:rPr>
        <w:t>FIL</w:t>
      </w:r>
      <w:r>
        <w:rPr>
          <w:rFonts w:ascii="Times New Roman" w:hAnsi="Times New Roman"/>
        </w:rPr>
        <w:t xml:space="preserve">; produce </w:t>
      </w:r>
      <w:r>
        <w:rPr>
          <w:rStyle w:val="49"/>
          <w:rFonts w:ascii="Times New Roman" w:hAnsi="Times New Roman"/>
        </w:rPr>
        <w:t>OFM</w:t>
      </w:r>
      <w:r>
        <w:rPr>
          <w:rFonts w:ascii="Times New Roman" w:hAnsi="Times New Roman"/>
        </w:rPr>
        <w:t xml:space="preserve"> and expose it to the next consumer.</w:t>
      </w:r>
    </w:p>
    <w:p w14:paraId="3EFDA5FE">
      <w:pPr>
        <w:pStyle w:val="3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Requests (SYA → ITF):</w:t>
      </w:r>
      <w:r>
        <w:rPr>
          <w:rFonts w:ascii="Times New Roman" w:hAnsi="Times New Roman"/>
        </w:rPr>
        <w:t xml:space="preserve"> - </w:t>
      </w:r>
      <w:r>
        <w:rPr>
          <w:rStyle w:val="49"/>
          <w:rFonts w:ascii="Times New Roman" w:hAnsi="Times New Roman"/>
        </w:rPr>
        <w:t>SYA_RdReqIFM</w:t>
      </w:r>
      <w:r>
        <w:rPr>
          <w:rFonts w:ascii="Times New Roman" w:hAnsi="Times New Roman"/>
        </w:rPr>
        <w:t xml:space="preserve"> — Fetch an IFM block (may prefetch under AHEAD). - </w:t>
      </w:r>
      <w:r>
        <w:rPr>
          <w:rStyle w:val="49"/>
          <w:rFonts w:ascii="Times New Roman" w:hAnsi="Times New Roman"/>
        </w:rPr>
        <w:t>SYA_RdReqFil</w:t>
      </w:r>
      <w:r>
        <w:rPr>
          <w:rFonts w:ascii="Times New Roman" w:hAnsi="Times New Roman"/>
        </w:rPr>
        <w:t xml:space="preserve"> — Fetch a FIL block. - </w:t>
      </w:r>
      <w:r>
        <w:rPr>
          <w:rStyle w:val="49"/>
          <w:rFonts w:ascii="Times New Roman" w:hAnsi="Times New Roman"/>
        </w:rPr>
        <w:t>SYA_WrReqOFM</w:t>
      </w:r>
      <w:r>
        <w:rPr>
          <w:rFonts w:ascii="Times New Roman" w:hAnsi="Times New Roman"/>
        </w:rPr>
        <w:t xml:space="preserve"> — Externalize a completed OFM block. - </w:t>
      </w:r>
      <w:r>
        <w:rPr>
          <w:rStyle w:val="49"/>
          <w:rFonts w:ascii="Times New Roman" w:hAnsi="Times New Roman"/>
        </w:rPr>
        <w:t>SYA_WrReqIFM</w:t>
      </w:r>
      <w:r>
        <w:rPr>
          <w:rFonts w:ascii="Times New Roman" w:hAnsi="Times New Roman"/>
        </w:rPr>
        <w:t xml:space="preserve"> — Spill/release a chosen IFM block (capacity relief path).</w:t>
      </w:r>
    </w:p>
    <w:p w14:paraId="2AFCF9FF">
      <w:pPr>
        <w:pStyle w:val="3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Completions (ITF → SYA):</w:t>
      </w:r>
      <w:r>
        <w:rPr>
          <w:rFonts w:ascii="Times New Roman" w:hAnsi="Times New Roman"/>
        </w:rPr>
        <w:t xml:space="preserve"> </w:t>
      </w:r>
      <w:r>
        <w:rPr>
          <w:rStyle w:val="49"/>
          <w:rFonts w:ascii="Times New Roman" w:hAnsi="Times New Roman"/>
        </w:rPr>
        <w:t>ITFSYA_RdFnhIFM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ITFSYA_RdFnhFil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ITFSYA_WrFnhOFM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ITFSYA_WrFnhIFM</w:t>
      </w:r>
      <w:r>
        <w:rPr>
          <w:rFonts w:ascii="Times New Roman" w:hAnsi="Times New Roman"/>
        </w:rPr>
        <w:t>.</w:t>
      </w:r>
    </w:p>
    <w:p w14:paraId="2C2B5977">
      <w:pPr>
        <w:pStyle w:val="3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Compute gating:</w:t>
      </w:r>
      <w:r>
        <w:rPr>
          <w:rFonts w:ascii="Times New Roman" w:hAnsi="Times New Roman"/>
        </w:rPr>
        <w:t xml:space="preserve"> </w:t>
      </w:r>
      <w:r>
        <w:rPr>
          <w:rStyle w:val="49"/>
          <w:rFonts w:ascii="Times New Roman" w:hAnsi="Times New Roman"/>
        </w:rPr>
        <w:t>SYA_Comp = IFMOn &amp; FilOn &amp; !GLB_BWFull &amp; UTI(SYA) &amp; RES_not_blocking</w:t>
      </w:r>
      <w:r>
        <w:rPr>
          <w:rFonts w:ascii="Times New Roman" w:hAnsi="Times New Roman"/>
        </w:rPr>
        <w:t xml:space="preserve">. When </w:t>
      </w:r>
      <w:r>
        <w:rPr>
          <w:rStyle w:val="49"/>
          <w:rFonts w:ascii="Times New Roman" w:hAnsi="Times New Roman"/>
        </w:rPr>
        <w:t>SYA_Comp</w:t>
      </w:r>
      <w:r>
        <w:rPr>
          <w:rFonts w:ascii="Times New Roman" w:hAnsi="Times New Roman"/>
        </w:rPr>
        <w:t xml:space="preserve"> holds, </w:t>
      </w:r>
      <w:r>
        <w:rPr>
          <w:rStyle w:val="49"/>
          <w:rFonts w:ascii="Times New Roman" w:hAnsi="Times New Roman"/>
        </w:rPr>
        <w:t>SYA_CntComp += Cnt_Step</w:t>
      </w:r>
      <w:r>
        <w:rPr>
          <w:rFonts w:ascii="Times New Roman" w:hAnsi="Times New Roman"/>
        </w:rPr>
        <w:t xml:space="preserve">. After </w:t>
      </w:r>
      <w:r>
        <w:rPr>
          <w:rStyle w:val="49"/>
          <w:rFonts w:ascii="Times New Roman" w:hAnsi="Times New Roman"/>
        </w:rPr>
        <w:t>SYAPRE</w:t>
      </w:r>
      <w:r>
        <w:rPr>
          <w:rFonts w:ascii="Times New Roman" w:hAnsi="Times New Roman"/>
        </w:rPr>
        <w:t xml:space="preserve">, OFM slices start becoming ready; once a block is complete, issue </w:t>
      </w:r>
      <w:r>
        <w:rPr>
          <w:rStyle w:val="49"/>
          <w:rFonts w:ascii="Times New Roman" w:hAnsi="Times New Roman"/>
        </w:rPr>
        <w:t>SYA_WrReqOFM</w:t>
      </w:r>
      <w:r>
        <w:rPr>
          <w:rFonts w:ascii="Times New Roman" w:hAnsi="Times New Roman"/>
        </w:rPr>
        <w:t>.</w:t>
      </w:r>
    </w:p>
    <w:p w14:paraId="4D3CC7A1">
      <w:pPr>
        <w:pStyle w:val="3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OFM exposure &amp; routing:</w:t>
      </w:r>
      <w:r>
        <w:rPr>
          <w:rFonts w:ascii="Times New Roman" w:hAnsi="Times New Roman"/>
        </w:rPr>
        <w:t xml:space="preserve"> - Default path: OFM becomes next layer’s IFM (same stage) or the first layer of the next stage. - If stage‑tail and </w:t>
      </w:r>
      <w:r>
        <w:rPr>
          <w:rStyle w:val="49"/>
          <w:rFonts w:ascii="Times New Roman" w:hAnsi="Times New Roman"/>
        </w:rPr>
        <w:t>NN_POL_ENA[stg]</w:t>
      </w:r>
      <w:r>
        <w:rPr>
          <w:rFonts w:ascii="Times New Roman" w:hAnsi="Times New Roman"/>
        </w:rPr>
        <w:t xml:space="preserve"> is true → route OFM to </w:t>
      </w:r>
      <w:r>
        <w:rPr>
          <w:rFonts w:ascii="Times New Roman" w:hAnsi="Times New Roman"/>
          <w:b/>
          <w:bCs/>
        </w:rPr>
        <w:t>POL</w:t>
      </w:r>
      <w:r>
        <w:rPr>
          <w:rFonts w:ascii="Times New Roman" w:hAnsi="Times New Roman"/>
        </w:rPr>
        <w:t xml:space="preserve"> (see 4.2). - If residual is declared (</w:t>
      </w:r>
      <w:r>
        <w:rPr>
          <w:rStyle w:val="49"/>
          <w:rFonts w:ascii="Times New Roman" w:hAnsi="Times New Roman"/>
        </w:rPr>
        <w:t>RES=True</w:t>
      </w:r>
      <w:r>
        <w:rPr>
          <w:rFonts w:ascii="Times New Roman" w:hAnsi="Times New Roman"/>
        </w:rPr>
        <w:t xml:space="preserve"> branch exists) → OFM feeds </w:t>
      </w:r>
      <w:r>
        <w:rPr>
          <w:rFonts w:ascii="Times New Roman" w:hAnsi="Times New Roman"/>
          <w:b/>
          <w:bCs/>
        </w:rPr>
        <w:t>RES</w:t>
      </w:r>
      <w:r>
        <w:rPr>
          <w:rFonts w:ascii="Times New Roman" w:hAnsi="Times New Roman"/>
        </w:rPr>
        <w:t xml:space="preserve"> as one of its inputs. - </w:t>
      </w:r>
      <w:r>
        <w:rPr>
          <w:rFonts w:ascii="Times New Roman" w:hAnsi="Times New Roman"/>
          <w:b/>
          <w:bCs/>
        </w:rPr>
        <w:t>Normal Turn (OFM→IFM)</w:t>
      </w:r>
      <w:r>
        <w:rPr>
          <w:rFonts w:ascii="Times New Roman" w:hAnsi="Times New Roman"/>
        </w:rPr>
        <w:t xml:space="preserve">: when the path is simple (no POL/RES/CNC), </w:t>
      </w:r>
      <w:r>
        <w:rPr>
          <w:rFonts w:ascii="Times New Roman" w:hAnsi="Times New Roman"/>
          <w:i/>
          <w:iCs/>
        </w:rPr>
        <w:t>rename</w:t>
      </w:r>
      <w:r>
        <w:rPr>
          <w:rFonts w:ascii="Times New Roman" w:hAnsi="Times New Roman"/>
        </w:rPr>
        <w:t xml:space="preserve"> OFM→IFM in GLB: mark target </w:t>
      </w:r>
      <w:r>
        <w:rPr>
          <w:rStyle w:val="49"/>
          <w:rFonts w:ascii="Times New Roman" w:hAnsi="Times New Roman"/>
        </w:rPr>
        <w:t>SYA_IFMBlkOn[...] = True</w:t>
      </w:r>
      <w:r>
        <w:rPr>
          <w:rFonts w:ascii="Times New Roman" w:hAnsi="Times New Roman"/>
        </w:rPr>
        <w:t>, decrease consumed OFM words, increase IFM words; capacity is conserved.</w:t>
      </w:r>
    </w:p>
    <w:p w14:paraId="7F6FFD3C">
      <w:pPr>
        <w:pStyle w:val="3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Capacity relief policy (when GLB is tight):</w:t>
      </w:r>
      <w:r>
        <w:rPr>
          <w:rFonts w:ascii="Times New Roman" w:hAnsi="Times New Roman"/>
        </w:rPr>
        <w:t xml:space="preserve"> 1) Try to </w:t>
      </w:r>
      <w:r>
        <w:rPr>
          <w:rFonts w:ascii="Times New Roman" w:hAnsi="Times New Roman"/>
          <w:b/>
          <w:bCs/>
        </w:rPr>
        <w:t>write POL’s OFM</w:t>
      </w:r>
      <w:r>
        <w:rPr>
          <w:rFonts w:ascii="Times New Roman" w:hAnsi="Times New Roman"/>
        </w:rPr>
        <w:t xml:space="preserve"> if a POL block is ready (</w:t>
      </w:r>
      <w:r>
        <w:rPr>
          <w:rStyle w:val="49"/>
          <w:rFonts w:ascii="Times New Roman" w:hAnsi="Times New Roman"/>
        </w:rPr>
        <w:t>POL_WrReqOFM</w:t>
      </w:r>
      <w:r>
        <w:rPr>
          <w:rFonts w:ascii="Times New Roman" w:hAnsi="Times New Roman"/>
        </w:rPr>
        <w:t xml:space="preserve">). 2) Else </w:t>
      </w:r>
      <w:r>
        <w:rPr>
          <w:rFonts w:ascii="Times New Roman" w:hAnsi="Times New Roman"/>
          <w:b/>
          <w:bCs/>
        </w:rPr>
        <w:t>release non‑current FIL</w:t>
      </w:r>
      <w:r>
        <w:rPr>
          <w:rFonts w:ascii="Times New Roman" w:hAnsi="Times New Roman"/>
        </w:rPr>
        <w:t xml:space="preserve"> blocks (keep current/next rows pinned). 3) Else </w:t>
      </w:r>
      <w:r>
        <w:rPr>
          <w:rFonts w:ascii="Times New Roman" w:hAnsi="Times New Roman"/>
          <w:b/>
          <w:bCs/>
        </w:rPr>
        <w:t>spill one IFM</w:t>
      </w:r>
      <w:r>
        <w:rPr>
          <w:rFonts w:ascii="Times New Roman" w:hAnsi="Times New Roman"/>
        </w:rPr>
        <w:t xml:space="preserve"> block via </w:t>
      </w:r>
      <w:r>
        <w:rPr>
          <w:rStyle w:val="49"/>
          <w:rFonts w:ascii="Times New Roman" w:hAnsi="Times New Roman"/>
        </w:rPr>
        <w:t>SYA_WrReqIFM</w:t>
      </w:r>
      <w:r>
        <w:rPr>
          <w:rFonts w:ascii="Times New Roman" w:hAnsi="Times New Roman"/>
        </w:rPr>
        <w:t xml:space="preserve">. This path is triggered when </w:t>
      </w:r>
      <w:r>
        <w:rPr>
          <w:rStyle w:val="49"/>
          <w:rFonts w:ascii="Times New Roman" w:hAnsi="Times New Roman"/>
        </w:rPr>
        <w:t>GLB_WORD − GLB_CapUlti ≤ threshold</w:t>
      </w:r>
      <w:r>
        <w:rPr>
          <w:rFonts w:ascii="Times New Roman" w:hAnsi="Times New Roman"/>
        </w:rPr>
        <w:t xml:space="preserve"> or when pending reads require capacity.</w:t>
      </w:r>
    </w:p>
    <w:p w14:paraId="41E66A87">
      <w:pPr>
        <w:pStyle w:val="3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Statistics:</w:t>
      </w:r>
      <w:r>
        <w:rPr>
          <w:rFonts w:ascii="Times New Roman" w:hAnsi="Times New Roman"/>
        </w:rPr>
        <w:t xml:space="preserve"> </w:t>
      </w:r>
      <w:r>
        <w:rPr>
          <w:rStyle w:val="49"/>
          <w:rFonts w:ascii="Times New Roman" w:hAnsi="Times New Roman"/>
        </w:rPr>
        <w:t>Stat_Cnt_SYA_*</w:t>
      </w:r>
      <w:r>
        <w:rPr>
          <w:rFonts w:ascii="Times New Roman" w:hAnsi="Times New Roman"/>
        </w:rPr>
        <w:t xml:space="preserve"> (RdIFM/RdFil/WrOFM/WrIFM), </w:t>
      </w:r>
      <w:r>
        <w:rPr>
          <w:rStyle w:val="49"/>
          <w:rFonts w:ascii="Times New Roman" w:hAnsi="Times New Roman"/>
        </w:rPr>
        <w:t>Stat_SYA_CntComp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Stat_SYA_ActRatio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Stat_Time_SYA_*</w:t>
      </w:r>
      <w:r>
        <w:rPr>
          <w:rFonts w:ascii="Times New Roman" w:hAnsi="Times New Roman"/>
        </w:rPr>
        <w:t xml:space="preserve"> (e.g., IFM/FIL not on, wait for POL, wait for GLB).</w:t>
      </w:r>
    </w:p>
    <w:bookmarkEnd w:id="12"/>
    <w:p w14:paraId="5C7075D0">
      <w:pPr>
        <w:pStyle w:val="5"/>
        <w:rPr>
          <w:rFonts w:ascii="Times New Roman" w:hAnsi="Times New Roman"/>
        </w:rPr>
      </w:pPr>
      <w:bookmarkStart w:id="13" w:name="pol-pooling-aggregation"/>
      <w:r>
        <w:rPr>
          <w:rFonts w:ascii="Times New Roman" w:hAnsi="Times New Roman"/>
        </w:rPr>
        <w:t>4.2 POL (pooling / aggregation)</w:t>
      </w:r>
    </w:p>
    <w:p w14:paraId="32BBB421">
      <w:pPr>
        <w:pStyle w:val="24"/>
        <w:rPr>
          <w:rFonts w:hint="default" w:ascii="Times New Roman" w:hAnsi="Times New Roman" w:eastAsia="宋体"/>
          <w:lang w:val="en-US" w:eastAsia="zh-CN"/>
        </w:rPr>
      </w:pPr>
      <w:r>
        <w:rPr>
          <w:rFonts w:ascii="Times New Roman" w:hAnsi="Times New Roman"/>
          <w:b/>
          <w:bCs/>
        </w:rPr>
        <w:t>Role:</w:t>
      </w:r>
      <w:r>
        <w:rPr>
          <w:rFonts w:ascii="Times New Roman" w:hAnsi="Times New Roman"/>
        </w:rPr>
        <w:t xml:space="preserve"> Consume upstream OFM (often last SYA in a stage) and a </w:t>
      </w:r>
      <w:r>
        <w:rPr>
          <w:rFonts w:ascii="Times New Roman" w:hAnsi="Times New Roman"/>
          <w:b/>
          <w:bCs/>
        </w:rPr>
        <w:t>Map</w:t>
      </w:r>
      <w:r>
        <w:rPr>
          <w:rFonts w:ascii="Times New Roman" w:hAnsi="Times New Roman"/>
        </w:rPr>
        <w:t xml:space="preserve"> (often from KNN), produce a pooled/aggregated OFM for the next consumer.</w:t>
      </w:r>
      <w:r>
        <w:rPr>
          <w:rFonts w:hint="eastAsia" w:ascii="Times New Roman" w:hAnsi="Times New Roman" w:eastAsia="宋体"/>
          <w:lang w:val="en-US" w:eastAsia="zh-CN"/>
        </w:rPr>
        <w:t xml:space="preserve"> User can set the sample rate </w:t>
      </w:r>
      <w:r>
        <w:rPr>
          <w:rFonts w:hint="default" w:ascii="Times New Roman" w:hAnsi="Times New Roman" w:eastAsia="宋体"/>
          <w:lang w:val="en-US" w:eastAsia="zh-CN"/>
        </w:rPr>
        <w:t>“</w:t>
      </w:r>
      <w:r>
        <w:rPr>
          <w:rFonts w:hint="eastAsia" w:ascii="Times New Roman" w:hAnsi="Times New Roman" w:eastAsia="宋体"/>
          <w:lang w:val="en-US" w:eastAsia="zh-CN"/>
        </w:rPr>
        <w:t>K</w:t>
      </w:r>
      <w:r>
        <w:rPr>
          <w:rFonts w:hint="default" w:ascii="Times New Roman" w:hAnsi="Times New Roman" w:eastAsia="宋体"/>
          <w:lang w:val="en-US" w:eastAsia="zh-CN"/>
        </w:rPr>
        <w:t>”</w:t>
      </w:r>
      <w:r>
        <w:rPr>
          <w:rFonts w:hint="eastAsia" w:ascii="Times New Roman" w:hAnsi="Times New Roman" w:eastAsia="宋体"/>
          <w:lang w:val="en-US" w:eastAsia="zh-CN"/>
        </w:rPr>
        <w:t xml:space="preserve"> in ARCH.py, which means </w:t>
      </w:r>
      <w:r>
        <w:rPr>
          <w:rFonts w:hint="default" w:ascii="Times New Roman" w:hAnsi="Times New Roman" w:eastAsia="宋体"/>
          <w:lang w:val="en-US" w:eastAsia="zh-CN"/>
        </w:rPr>
        <w:t>“</w:t>
      </w:r>
      <w:r>
        <w:rPr>
          <w:rFonts w:hint="eastAsia" w:ascii="Times New Roman" w:hAnsi="Times New Roman" w:eastAsia="宋体"/>
          <w:lang w:val="en-US" w:eastAsia="zh-CN"/>
        </w:rPr>
        <w:t>K</w:t>
      </w:r>
      <w:r>
        <w:rPr>
          <w:rFonts w:hint="default" w:ascii="Times New Roman" w:hAnsi="Times New Roman" w:eastAsia="宋体"/>
          <w:lang w:val="en-US" w:eastAsia="zh-CN"/>
        </w:rPr>
        <w:t>”</w:t>
      </w:r>
      <w:r>
        <w:rPr>
          <w:rFonts w:hint="eastAsia" w:ascii="Times New Roman" w:hAnsi="Times New Roman" w:eastAsia="宋体"/>
          <w:lang w:val="en-US" w:eastAsia="zh-CN"/>
        </w:rPr>
        <w:t xml:space="preserve"> blocks down-sample to 1 block or 1 block generate </w:t>
      </w:r>
      <w:r>
        <w:rPr>
          <w:rFonts w:hint="default" w:ascii="Times New Roman" w:hAnsi="Times New Roman" w:eastAsia="宋体"/>
          <w:lang w:val="en-US" w:eastAsia="zh-CN"/>
        </w:rPr>
        <w:t>“</w:t>
      </w:r>
      <w:r>
        <w:rPr>
          <w:rFonts w:hint="eastAsia" w:ascii="Times New Roman" w:hAnsi="Times New Roman" w:eastAsia="宋体"/>
          <w:lang w:val="en-US" w:eastAsia="zh-CN"/>
        </w:rPr>
        <w:t>K</w:t>
      </w:r>
      <w:r>
        <w:rPr>
          <w:rFonts w:hint="default" w:ascii="Times New Roman" w:hAnsi="Times New Roman" w:eastAsia="宋体"/>
          <w:lang w:val="en-US" w:eastAsia="zh-CN"/>
        </w:rPr>
        <w:t>”</w:t>
      </w:r>
      <w:r>
        <w:rPr>
          <w:rFonts w:hint="eastAsia" w:ascii="Times New Roman" w:hAnsi="Times New Roman" w:eastAsia="宋体"/>
          <w:lang w:val="en-US" w:eastAsia="zh-CN"/>
        </w:rPr>
        <w:t xml:space="preserve"> blocks.</w:t>
      </w:r>
    </w:p>
    <w:p w14:paraId="3A4DC07F">
      <w:pPr>
        <w:pStyle w:val="3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Requests:</w:t>
      </w:r>
      <w:r>
        <w:rPr>
          <w:rFonts w:ascii="Times New Roman" w:hAnsi="Times New Roman"/>
        </w:rPr>
        <w:t xml:space="preserve"> </w:t>
      </w:r>
      <w:r>
        <w:rPr>
          <w:rStyle w:val="49"/>
          <w:rFonts w:ascii="Times New Roman" w:hAnsi="Times New Roman"/>
        </w:rPr>
        <w:t>POL_RdReqMap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POL_RdReqOFM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POL_WrReqOFM</w:t>
      </w:r>
      <w:r>
        <w:rPr>
          <w:rFonts w:ascii="Times New Roman" w:hAnsi="Times New Roman"/>
        </w:rPr>
        <w:t>.</w:t>
      </w:r>
    </w:p>
    <w:p w14:paraId="3FF59080">
      <w:pPr>
        <w:pStyle w:val="3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Completions:</w:t>
      </w:r>
      <w:r>
        <w:rPr>
          <w:rFonts w:ascii="Times New Roman" w:hAnsi="Times New Roman"/>
        </w:rPr>
        <w:t xml:space="preserve"> </w:t>
      </w:r>
      <w:r>
        <w:rPr>
          <w:rStyle w:val="49"/>
          <w:rFonts w:ascii="Times New Roman" w:hAnsi="Times New Roman"/>
        </w:rPr>
        <w:t>ITFPOL_RdFnhMap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ITFPOL_RdFnhOFM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ITFPOL_WrFnhOFM</w:t>
      </w:r>
      <w:r>
        <w:rPr>
          <w:rFonts w:ascii="Times New Roman" w:hAnsi="Times New Roman"/>
        </w:rPr>
        <w:t>.</w:t>
      </w:r>
    </w:p>
    <w:p w14:paraId="5A91EB14">
      <w:pPr>
        <w:pStyle w:val="3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Sequencing:</w:t>
      </w:r>
      <w:r>
        <w:rPr>
          <w:rFonts w:ascii="Times New Roman" w:hAnsi="Times New Roman"/>
        </w:rPr>
        <w:t xml:space="preserve"> Read </w:t>
      </w:r>
      <w:r>
        <w:rPr>
          <w:rFonts w:ascii="Times New Roman" w:hAnsi="Times New Roman"/>
          <w:b/>
          <w:bCs/>
        </w:rPr>
        <w:t>Map first</w:t>
      </w:r>
      <w:r>
        <w:rPr>
          <w:rFonts w:ascii="Times New Roman" w:hAnsi="Times New Roman"/>
        </w:rPr>
        <w:t xml:space="preserve">, then </w:t>
      </w:r>
      <w:r>
        <w:rPr>
          <w:rFonts w:ascii="Times New Roman" w:hAnsi="Times New Roman"/>
          <w:b/>
          <w:bCs/>
        </w:rPr>
        <w:t>OFM</w:t>
      </w:r>
      <w:r>
        <w:rPr>
          <w:rFonts w:ascii="Times New Roman" w:hAnsi="Times New Roman"/>
        </w:rPr>
        <w:t xml:space="preserve">, then </w:t>
      </w:r>
      <w:r>
        <w:rPr>
          <w:rFonts w:ascii="Times New Roman" w:hAnsi="Times New Roman"/>
          <w:b/>
          <w:bCs/>
        </w:rPr>
        <w:t>write OFM</w:t>
      </w:r>
      <w:r>
        <w:rPr>
          <w:rFonts w:ascii="Times New Roman" w:hAnsi="Times New Roman"/>
        </w:rPr>
        <w:t>. When KNN is disabled, treat the Map as identity (skip the read).</w:t>
      </w:r>
    </w:p>
    <w:p w14:paraId="3BC378D8">
      <w:pPr>
        <w:pStyle w:val="3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Compute gating &amp; timing:</w:t>
      </w:r>
      <w:r>
        <w:rPr>
          <w:rFonts w:ascii="Times New Roman" w:hAnsi="Times New Roman"/>
        </w:rPr>
        <w:t xml:space="preserve"> </w:t>
      </w:r>
      <w:r>
        <w:rPr>
          <w:rStyle w:val="49"/>
          <w:rFonts w:ascii="Times New Roman" w:hAnsi="Times New Roman"/>
        </w:rPr>
        <w:t>POL_Comp = MapOn &amp; OFMOn &amp; !GLB_BWFull &amp; UTI(POL)</w:t>
      </w:r>
      <w:r>
        <w:rPr>
          <w:rFonts w:ascii="Times New Roman" w:hAnsi="Times New Roman"/>
        </w:rPr>
        <w:t>. After warm‑up (</w:t>
      </w:r>
      <w:r>
        <w:rPr>
          <w:rStyle w:val="49"/>
          <w:rFonts w:ascii="Times New Roman" w:hAnsi="Times New Roman"/>
        </w:rPr>
        <w:t>POLPRE</w:t>
      </w:r>
      <w:r>
        <w:rPr>
          <w:rFonts w:ascii="Times New Roman" w:hAnsi="Times New Roman"/>
        </w:rPr>
        <w:t xml:space="preserve">), issue </w:t>
      </w:r>
      <w:r>
        <w:rPr>
          <w:rStyle w:val="49"/>
          <w:rFonts w:ascii="Times New Roman" w:hAnsi="Times New Roman"/>
        </w:rPr>
        <w:t>POL_WrReqOFM</w:t>
      </w:r>
      <w:r>
        <w:rPr>
          <w:rFonts w:ascii="Times New Roman" w:hAnsi="Times New Roman"/>
        </w:rPr>
        <w:t>.</w:t>
      </w:r>
    </w:p>
    <w:p w14:paraId="18F24DBC">
      <w:pPr>
        <w:pStyle w:val="3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GLB updates:</w:t>
      </w:r>
      <w:r>
        <w:rPr>
          <w:rFonts w:ascii="Times New Roman" w:hAnsi="Times New Roman"/>
        </w:rPr>
        <w:t xml:space="preserve"> - On Map/OFM read finish: set </w:t>
      </w:r>
      <w:r>
        <w:rPr>
          <w:rStyle w:val="49"/>
          <w:rFonts w:ascii="Times New Roman" w:hAnsi="Times New Roman"/>
        </w:rPr>
        <w:t>KNN_MapBlkOnC</w:t>
      </w:r>
      <w:r>
        <w:rPr>
          <w:rFonts w:ascii="Times New Roman" w:hAnsi="Times New Roman"/>
        </w:rPr>
        <w:t xml:space="preserve"> / </w:t>
      </w:r>
      <w:r>
        <w:rPr>
          <w:rStyle w:val="49"/>
          <w:rFonts w:ascii="Times New Roman" w:hAnsi="Times New Roman"/>
        </w:rPr>
        <w:t>SYA_OFMBlkOn_OUT</w:t>
      </w:r>
      <w:r>
        <w:rPr>
          <w:rFonts w:ascii="Times New Roman" w:hAnsi="Times New Roman"/>
        </w:rPr>
        <w:t xml:space="preserve"> visibility for the current block. - On write finish: set </w:t>
      </w:r>
      <w:r>
        <w:rPr>
          <w:rStyle w:val="49"/>
          <w:rFonts w:ascii="Times New Roman" w:hAnsi="Times New Roman"/>
        </w:rPr>
        <w:t>POL_OFMBlkOn</w:t>
      </w:r>
      <w:r>
        <w:rPr>
          <w:rFonts w:ascii="Times New Roman" w:hAnsi="Times New Roman"/>
        </w:rPr>
        <w:t xml:space="preserve"> for the produced block and, if </w:t>
      </w:r>
      <w:r>
        <w:rPr>
          <w:rStyle w:val="49"/>
          <w:rFonts w:ascii="Times New Roman" w:hAnsi="Times New Roman"/>
        </w:rPr>
        <w:t>ENA_RELY</w:t>
      </w:r>
      <w:r>
        <w:rPr>
          <w:rFonts w:ascii="Times New Roman" w:hAnsi="Times New Roman"/>
        </w:rPr>
        <w:t xml:space="preserve"> allows and no other consumer needs the source, release the consumed upstream OFM.</w:t>
      </w:r>
    </w:p>
    <w:bookmarkEnd w:id="13"/>
    <w:p w14:paraId="5215236E">
      <w:pPr>
        <w:pStyle w:val="5"/>
        <w:rPr>
          <w:rFonts w:ascii="Times New Roman" w:hAnsi="Times New Roman"/>
        </w:rPr>
      </w:pPr>
      <w:bookmarkStart w:id="14" w:name="res-residual"/>
      <w:r>
        <w:rPr>
          <w:rFonts w:ascii="Times New Roman" w:hAnsi="Times New Roman"/>
        </w:rPr>
        <w:t>4.3 RES (residual)</w:t>
      </w:r>
    </w:p>
    <w:p w14:paraId="1D1FB797">
      <w:pPr>
        <w:pStyle w:val="24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Role:</w:t>
      </w:r>
      <w:r>
        <w:rPr>
          <w:rFonts w:ascii="Times New Roman" w:hAnsi="Times New Roman"/>
        </w:rPr>
        <w:t xml:space="preserve"> Align and combine </w:t>
      </w:r>
      <w:r>
        <w:rPr>
          <w:rFonts w:ascii="Times New Roman" w:hAnsi="Times New Roman"/>
          <w:b/>
          <w:bCs/>
        </w:rPr>
        <w:t>two</w:t>
      </w:r>
      <w:r>
        <w:rPr>
          <w:rFonts w:ascii="Times New Roman" w:hAnsi="Times New Roman"/>
        </w:rPr>
        <w:t xml:space="preserve"> upstream OFMs (main + skip); typically </w:t>
      </w:r>
      <w:r>
        <w:rPr>
          <w:rFonts w:ascii="Times New Roman" w:hAnsi="Times New Roman"/>
          <w:b/>
          <w:bCs/>
        </w:rPr>
        <w:t>no explicit ITF write</w:t>
      </w:r>
      <w:r>
        <w:rPr>
          <w:rFonts w:ascii="Times New Roman" w:hAnsi="Times New Roman"/>
        </w:rPr>
        <w:t>—the combined result becomes visible to the downstream consumer.</w:t>
      </w:r>
    </w:p>
    <w:p w14:paraId="36879611">
      <w:pPr>
        <w:pStyle w:val="3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Requests:</w:t>
      </w:r>
      <w:r>
        <w:rPr>
          <w:rFonts w:ascii="Times New Roman" w:hAnsi="Times New Roman"/>
        </w:rPr>
        <w:t xml:space="preserve"> </w:t>
      </w:r>
      <w:r>
        <w:rPr>
          <w:rStyle w:val="49"/>
          <w:rFonts w:ascii="Times New Roman" w:hAnsi="Times New Roman"/>
        </w:rPr>
        <w:t>RES_RdReqOFMIN0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RES_RdReqOFMIN1</w:t>
      </w:r>
      <w:r>
        <w:rPr>
          <w:rFonts w:ascii="Times New Roman" w:hAnsi="Times New Roman"/>
        </w:rPr>
        <w:t xml:space="preserve"> (independent; each arbitrated separately).</w:t>
      </w:r>
    </w:p>
    <w:p w14:paraId="1AA2F483">
      <w:pPr>
        <w:pStyle w:val="3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Completions:</w:t>
      </w:r>
      <w:r>
        <w:rPr>
          <w:rFonts w:ascii="Times New Roman" w:hAnsi="Times New Roman"/>
        </w:rPr>
        <w:t xml:space="preserve"> </w:t>
      </w:r>
      <w:r>
        <w:rPr>
          <w:rStyle w:val="49"/>
          <w:rFonts w:ascii="Times New Roman" w:hAnsi="Times New Roman"/>
        </w:rPr>
        <w:t>ITFRES_RdFnhOFMIN0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ITFRES_RdFnhOFMIN1</w:t>
      </w:r>
      <w:r>
        <w:rPr>
          <w:rFonts w:ascii="Times New Roman" w:hAnsi="Times New Roman"/>
        </w:rPr>
        <w:t>.</w:t>
      </w:r>
    </w:p>
    <w:p w14:paraId="43B8EC33">
      <w:pPr>
        <w:pStyle w:val="3"/>
        <w:rPr>
          <w:rFonts w:hint="default" w:ascii="Times New Roman" w:hAnsi="Times New Roman" w:eastAsia="宋体"/>
          <w:lang w:val="en-US" w:eastAsia="zh-CN"/>
        </w:rPr>
      </w:pPr>
      <w:r>
        <w:rPr>
          <w:rFonts w:ascii="Times New Roman" w:hAnsi="Times New Roman"/>
          <w:b/>
          <w:bCs/>
        </w:rPr>
        <w:t>Combine rule:</w:t>
      </w:r>
      <w:r>
        <w:rPr>
          <w:rFonts w:ascii="Times New Roman" w:hAnsi="Times New Roman"/>
        </w:rPr>
        <w:t xml:space="preserve"> RES remains “two‑in one‑out” without extra writes.</w:t>
      </w:r>
      <w:r>
        <w:rPr>
          <w:rFonts w:hint="eastAsia" w:ascii="Times New Roman" w:hAnsi="Times New Roman" w:eastAsia="宋体"/>
          <w:lang w:val="en-US" w:eastAsia="zh-CN"/>
        </w:rPr>
        <w:t xml:space="preserve"> Usually use two existed OFM perform operations on corresponding elements.</w:t>
      </w:r>
    </w:p>
    <w:p w14:paraId="28F6AA56">
      <w:pPr>
        <w:pStyle w:val="3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Timing:</w:t>
      </w:r>
      <w:r>
        <w:rPr>
          <w:rFonts w:ascii="Times New Roman" w:hAnsi="Times New Roman"/>
        </w:rPr>
        <w:t xml:space="preserve"> When both inputs are on, </w:t>
      </w:r>
      <w:r>
        <w:rPr>
          <w:rStyle w:val="49"/>
          <w:rFonts w:ascii="Times New Roman" w:hAnsi="Times New Roman"/>
        </w:rPr>
        <w:t>RES_Comp</w:t>
      </w:r>
      <w:r>
        <w:rPr>
          <w:rFonts w:ascii="Times New Roman" w:hAnsi="Times New Roman"/>
        </w:rPr>
        <w:t xml:space="preserve"> holds; accumulate </w:t>
      </w:r>
      <w:r>
        <w:rPr>
          <w:rStyle w:val="49"/>
          <w:rFonts w:ascii="Times New Roman" w:hAnsi="Times New Roman"/>
        </w:rPr>
        <w:t>RES_CntComp</w:t>
      </w:r>
      <w:r>
        <w:rPr>
          <w:rFonts w:ascii="Times New Roman" w:hAnsi="Times New Roman"/>
        </w:rPr>
        <w:t xml:space="preserve"> and, after </w:t>
      </w:r>
      <w:r>
        <w:rPr>
          <w:rStyle w:val="49"/>
          <w:rFonts w:ascii="Times New Roman" w:hAnsi="Times New Roman"/>
        </w:rPr>
        <w:t>RESPRE</w:t>
      </w:r>
      <w:r>
        <w:rPr>
          <w:rFonts w:ascii="Times New Roman" w:hAnsi="Times New Roman"/>
        </w:rPr>
        <w:t xml:space="preserve">, mark the residual output visible to the downstream (often by directly toggling next SYA’s IFM map). Then advance </w:t>
      </w:r>
      <w:r>
        <w:rPr>
          <w:rStyle w:val="49"/>
          <w:rFonts w:ascii="Times New Roman" w:hAnsi="Times New Roman"/>
        </w:rPr>
        <w:t>(Blk→Lay→Stg)</w:t>
      </w:r>
      <w:r>
        <w:rPr>
          <w:rFonts w:ascii="Times New Roman" w:hAnsi="Times New Roman"/>
        </w:rPr>
        <w:t>.</w:t>
      </w:r>
    </w:p>
    <w:bookmarkEnd w:id="14"/>
    <w:p w14:paraId="499807F4">
      <w:pPr>
        <w:pStyle w:val="5"/>
        <w:rPr>
          <w:rFonts w:ascii="Times New Roman" w:hAnsi="Times New Roman"/>
        </w:rPr>
      </w:pPr>
      <w:bookmarkStart w:id="15" w:name="cnc-connect-reshape-concat"/>
      <w:r>
        <w:rPr>
          <w:rFonts w:ascii="Times New Roman" w:hAnsi="Times New Roman"/>
        </w:rPr>
        <w:t>4.4 CNC (concat)</w:t>
      </w:r>
    </w:p>
    <w:p w14:paraId="72613100">
      <w:pPr>
        <w:pStyle w:val="24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Role:</w:t>
      </w:r>
      <w:r>
        <w:rPr>
          <w:rFonts w:ascii="Times New Roman" w:hAnsi="Times New Roman"/>
        </w:rPr>
        <w:t xml:space="preserve"> Pure routing/reshape between nodes (e.g., concat along channel dim or fan‑out to multiple consumers). CNC </w:t>
      </w:r>
      <w:r>
        <w:rPr>
          <w:rFonts w:ascii="Times New Roman" w:hAnsi="Times New Roman"/>
          <w:b/>
          <w:bCs/>
        </w:rPr>
        <w:t>does not perform heavy compute</w:t>
      </w:r>
      <w:r>
        <w:rPr>
          <w:rFonts w:ascii="Times New Roman" w:hAnsi="Times New Roman"/>
        </w:rPr>
        <w:t>; it turns source OFM blocks into target IFM, optionally across stages.</w:t>
      </w:r>
    </w:p>
    <w:p w14:paraId="74C0E385">
      <w:pPr>
        <w:pStyle w:val="3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Requests / completions:</w:t>
      </w:r>
      <w:r>
        <w:rPr>
          <w:rFonts w:ascii="Times New Roman" w:hAnsi="Times New Roman"/>
        </w:rPr>
        <w:t xml:space="preserve"> </w:t>
      </w:r>
      <w:r>
        <w:rPr>
          <w:rStyle w:val="49"/>
          <w:rFonts w:ascii="Times New Roman" w:hAnsi="Times New Roman"/>
        </w:rPr>
        <w:t>CNC_RdReqIN0/IN1</w:t>
      </w:r>
      <w:r>
        <w:rPr>
          <w:rFonts w:ascii="Times New Roman" w:hAnsi="Times New Roman"/>
        </w:rPr>
        <w:t xml:space="preserve"> with </w:t>
      </w:r>
      <w:r>
        <w:rPr>
          <w:rStyle w:val="49"/>
          <w:rFonts w:ascii="Times New Roman" w:hAnsi="Times New Roman"/>
        </w:rPr>
        <w:t>ITFCNC_RdFnhIN0/IN1</w:t>
      </w:r>
      <w:r>
        <w:rPr>
          <w:rFonts w:ascii="Times New Roman" w:hAnsi="Times New Roman"/>
        </w:rPr>
        <w:t>.</w:t>
      </w:r>
    </w:p>
    <w:p w14:paraId="783A5B0D">
      <w:pPr>
        <w:pStyle w:val="3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Index advance:</w:t>
      </w:r>
      <w:r>
        <w:rPr>
          <w:rFonts w:ascii="Times New Roman" w:hAnsi="Times New Roman"/>
        </w:rPr>
        <w:t xml:space="preserve"> When the target IFM block becomes fully ready (and sources are released as needed), advance </w:t>
      </w:r>
      <w:r>
        <w:rPr>
          <w:rStyle w:val="49"/>
          <w:rFonts w:ascii="Times New Roman" w:hAnsi="Times New Roman"/>
        </w:rPr>
        <w:t>CNC_BlkIdx/LayIdx/StgIdx</w:t>
      </w:r>
      <w:r>
        <w:rPr>
          <w:rFonts w:ascii="Times New Roman" w:hAnsi="Times New Roman"/>
        </w:rPr>
        <w:t>.</w:t>
      </w:r>
    </w:p>
    <w:bookmarkEnd w:id="15"/>
    <w:p w14:paraId="3DEE0A26">
      <w:pPr>
        <w:pStyle w:val="5"/>
        <w:rPr>
          <w:rFonts w:ascii="Times New Roman" w:hAnsi="Times New Roman"/>
        </w:rPr>
      </w:pPr>
      <w:bookmarkStart w:id="16" w:name="knn-neighbor-map-producer"/>
      <w:r>
        <w:rPr>
          <w:rFonts w:ascii="Times New Roman" w:hAnsi="Times New Roman"/>
        </w:rPr>
        <w:t>4.5 KNN (neighbor map producer)</w:t>
      </w:r>
    </w:p>
    <w:p w14:paraId="79A178FE">
      <w:pPr>
        <w:pStyle w:val="24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Role:</w:t>
      </w:r>
      <w:r>
        <w:rPr>
          <w:rFonts w:ascii="Times New Roman" w:hAnsi="Times New Roman"/>
        </w:rPr>
        <w:t xml:space="preserve"> Produce the </w:t>
      </w:r>
      <w:r>
        <w:rPr>
          <w:rFonts w:ascii="Times New Roman" w:hAnsi="Times New Roman"/>
          <w:b/>
          <w:bCs/>
        </w:rPr>
        <w:t>Map</w:t>
      </w:r>
      <w:r>
        <w:rPr>
          <w:rFonts w:ascii="Times New Roman" w:hAnsi="Times New Roman"/>
        </w:rPr>
        <w:t xml:space="preserve"> that POL consumes; also reads coordinates.</w:t>
      </w:r>
    </w:p>
    <w:p w14:paraId="5B3EC794">
      <w:pPr>
        <w:pStyle w:val="3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Requests / completions:</w:t>
      </w:r>
      <w:r>
        <w:rPr>
          <w:rFonts w:ascii="Times New Roman" w:hAnsi="Times New Roman"/>
        </w:rPr>
        <w:t xml:space="preserve"> </w:t>
      </w:r>
      <w:r>
        <w:rPr>
          <w:rStyle w:val="49"/>
          <w:rFonts w:ascii="Times New Roman" w:hAnsi="Times New Roman"/>
        </w:rPr>
        <w:t>KNN_WrReqMap</w:t>
      </w:r>
      <w:r>
        <w:rPr>
          <w:rFonts w:ascii="Times New Roman" w:hAnsi="Times New Roman"/>
        </w:rPr>
        <w:t xml:space="preserve"> + </w:t>
      </w:r>
      <w:r>
        <w:rPr>
          <w:rStyle w:val="49"/>
          <w:rFonts w:ascii="Times New Roman" w:hAnsi="Times New Roman"/>
        </w:rPr>
        <w:t>ITFKNN_WrFnhMap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KNN_RdReqCrd</w:t>
      </w:r>
      <w:r>
        <w:rPr>
          <w:rFonts w:ascii="Times New Roman" w:hAnsi="Times New Roman"/>
        </w:rPr>
        <w:t xml:space="preserve"> + </w:t>
      </w:r>
      <w:r>
        <w:rPr>
          <w:rStyle w:val="49"/>
          <w:rFonts w:ascii="Times New Roman" w:hAnsi="Times New Roman"/>
        </w:rPr>
        <w:t>ITFKNN_RdFnhCrd</w:t>
      </w:r>
      <w:r>
        <w:rPr>
          <w:rFonts w:ascii="Times New Roman" w:hAnsi="Times New Roman"/>
        </w:rPr>
        <w:t>.</w:t>
      </w:r>
    </w:p>
    <w:p w14:paraId="0943CB4A">
      <w:pPr>
        <w:pStyle w:val="3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Notes:</w:t>
      </w:r>
      <w:r>
        <w:rPr>
          <w:rFonts w:ascii="Times New Roman" w:hAnsi="Times New Roman"/>
        </w:rPr>
        <w:t xml:space="preserve"> Map blocks are tracked via </w:t>
      </w:r>
      <w:r>
        <w:rPr>
          <w:rStyle w:val="49"/>
          <w:rFonts w:ascii="Times New Roman" w:hAnsi="Times New Roman"/>
        </w:rPr>
        <w:t>KNN_MapBlkOnC</w:t>
      </w:r>
      <w:r>
        <w:rPr>
          <w:rFonts w:ascii="Times New Roman" w:hAnsi="Times New Roman"/>
        </w:rPr>
        <w:t xml:space="preserve"> / </w:t>
      </w:r>
      <w:r>
        <w:rPr>
          <w:rStyle w:val="49"/>
          <w:rFonts w:ascii="Times New Roman" w:hAnsi="Times New Roman"/>
        </w:rPr>
        <w:t>KNN_MapBlkExt</w:t>
      </w:r>
      <w:r>
        <w:rPr>
          <w:rFonts w:ascii="Times New Roman" w:hAnsi="Times New Roman"/>
        </w:rPr>
        <w:t xml:space="preserve"> and sized consistently with POL’s consumer blocks.</w:t>
      </w:r>
    </w:p>
    <w:bookmarkEnd w:id="16"/>
    <w:p w14:paraId="4EA5C6C0">
      <w:pPr>
        <w:pStyle w:val="5"/>
        <w:rPr>
          <w:rFonts w:ascii="Times New Roman" w:hAnsi="Times New Roman"/>
        </w:rPr>
      </w:pPr>
      <w:bookmarkStart w:id="17" w:name="fps-featurepoint-sampler"/>
      <w:r>
        <w:rPr>
          <w:rFonts w:ascii="Times New Roman" w:hAnsi="Times New Roman"/>
        </w:rPr>
        <w:t>4.6 FPS (feature/point sampler)</w:t>
      </w:r>
    </w:p>
    <w:p w14:paraId="228A8A05">
      <w:pPr>
        <w:pStyle w:val="24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Role:</w:t>
      </w:r>
      <w:r>
        <w:rPr>
          <w:rFonts w:ascii="Times New Roman" w:hAnsi="Times New Roman"/>
        </w:rPr>
        <w:t xml:space="preserve"> Provide coordinate streams used by KNN or other consumers.</w:t>
      </w:r>
    </w:p>
    <w:p w14:paraId="3D22FD6D">
      <w:pPr>
        <w:pStyle w:val="3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Requests / completions:</w:t>
      </w:r>
      <w:r>
        <w:rPr>
          <w:rFonts w:ascii="Times New Roman" w:hAnsi="Times New Roman"/>
        </w:rPr>
        <w:t xml:space="preserve"> </w:t>
      </w:r>
      <w:r>
        <w:rPr>
          <w:rStyle w:val="49"/>
          <w:rFonts w:ascii="Times New Roman" w:hAnsi="Times New Roman"/>
        </w:rPr>
        <w:t>FPS_RdReqCrd</w:t>
      </w:r>
      <w:r>
        <w:rPr>
          <w:rFonts w:ascii="Times New Roman" w:hAnsi="Times New Roman"/>
        </w:rPr>
        <w:t xml:space="preserve"> / </w:t>
      </w:r>
      <w:r>
        <w:rPr>
          <w:rStyle w:val="49"/>
          <w:rFonts w:ascii="Times New Roman" w:hAnsi="Times New Roman"/>
        </w:rPr>
        <w:t>ITFFPS_RdFnhCrd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FPS_WrReqCrd</w:t>
      </w:r>
      <w:r>
        <w:rPr>
          <w:rFonts w:ascii="Times New Roman" w:hAnsi="Times New Roman"/>
        </w:rPr>
        <w:t xml:space="preserve"> / </w:t>
      </w:r>
      <w:r>
        <w:rPr>
          <w:rStyle w:val="49"/>
          <w:rFonts w:ascii="Times New Roman" w:hAnsi="Times New Roman"/>
        </w:rPr>
        <w:t>ITFFPS_WrFnhCrd</w:t>
      </w:r>
      <w:r>
        <w:rPr>
          <w:rFonts w:ascii="Times New Roman" w:hAnsi="Times New Roman"/>
        </w:rPr>
        <w:t>.</w:t>
      </w:r>
    </w:p>
    <w:p w14:paraId="669DAFC5">
      <w:pPr>
        <w:pStyle w:val="3"/>
        <w:rPr>
          <w:rFonts w:ascii="Times New Roman" w:hAnsi="Times New Roman"/>
        </w:rPr>
      </w:pPr>
    </w:p>
    <w:bookmarkEnd w:id="11"/>
    <w:bookmarkEnd w:id="17"/>
    <w:p w14:paraId="1021BE36">
      <w:pPr>
        <w:pStyle w:val="4"/>
        <w:rPr>
          <w:rFonts w:ascii="Times New Roman" w:hAnsi="Times New Roman"/>
        </w:rPr>
      </w:pPr>
      <w:bookmarkStart w:id="18" w:name="X86d74afa0b60f9c4011af4bbbaa8d93ff7515a2"/>
      <w:r>
        <w:rPr>
          <w:rFonts w:ascii="Times New Roman" w:hAnsi="Times New Roman"/>
        </w:rPr>
        <w:t xml:space="preserve">5) Tick‑level main loop </w:t>
      </w:r>
    </w:p>
    <w:p w14:paraId="7A8B22D9">
      <w:pPr>
        <w:pStyle w:val="2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At each scheduler step (size = </w:t>
      </w:r>
      <w:r>
        <w:rPr>
          <w:rStyle w:val="49"/>
          <w:rFonts w:ascii="Times New Roman" w:hAnsi="Times New Roman"/>
        </w:rPr>
        <w:t>Cnt_Step</w:t>
      </w:r>
      <w:r>
        <w:rPr>
          <w:rFonts w:ascii="Times New Roman" w:hAnsi="Times New Roman"/>
        </w:rPr>
        <w:t xml:space="preserve"> cycles):</w:t>
      </w:r>
    </w:p>
    <w:p w14:paraId="6F03806B">
      <w:pPr>
        <w:pStyle w:val="25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Clear one‑shot pulses</w:t>
      </w:r>
      <w:r>
        <w:rPr>
          <w:rFonts w:ascii="Times New Roman" w:hAnsi="Times New Roman"/>
        </w:rPr>
        <w:t xml:space="preserve"> from the previous step and reset per‑step request bits (</w:t>
      </w:r>
      <w:r>
        <w:rPr>
          <w:rStyle w:val="49"/>
          <w:rFonts w:ascii="Times New Roman" w:hAnsi="Times New Roman"/>
        </w:rPr>
        <w:t>*_WrReq* = False</w:t>
      </w:r>
      <w:r>
        <w:rPr>
          <w:rFonts w:ascii="Times New Roman" w:hAnsi="Times New Roman"/>
        </w:rPr>
        <w:t xml:space="preserve"> by default).</w:t>
      </w:r>
    </w:p>
    <w:p w14:paraId="3E2C3117">
      <w:pPr>
        <w:pStyle w:val="25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Generate requests</w:t>
      </w:r>
      <w:r>
        <w:rPr>
          <w:rFonts w:ascii="Times New Roman" w:hAnsi="Times New Roman"/>
        </w:rPr>
        <w:t xml:space="preserve"> in each module based on its readiness and policies:</w:t>
      </w:r>
    </w:p>
    <w:p w14:paraId="49F16F8A">
      <w:pPr>
        <w:pStyle w:val="25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SYA forms RdIFM/RdFil; may form WrOFM; under pressure may form WrIFM.</w:t>
      </w:r>
    </w:p>
    <w:p w14:paraId="29FA6092">
      <w:pPr>
        <w:pStyle w:val="25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POL forms RdMap → RdOFM → WrOFM in order.</w:t>
      </w:r>
    </w:p>
    <w:p w14:paraId="7B4A4063">
      <w:pPr>
        <w:pStyle w:val="25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RES forms RdOFM0/RdOFM1.</w:t>
      </w:r>
    </w:p>
    <w:p w14:paraId="186E592F">
      <w:pPr>
        <w:pStyle w:val="25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CNC forms RdIN0/RdIN1 as needed to expose IFM for its consumer.</w:t>
      </w:r>
    </w:p>
    <w:p w14:paraId="18B64216">
      <w:pPr>
        <w:pStyle w:val="25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KNN/FPS form their reads/writes based on stage progress.</w:t>
      </w:r>
    </w:p>
    <w:p w14:paraId="069A095D">
      <w:pPr>
        <w:pStyle w:val="25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Arbitrate in ITF</w:t>
      </w:r>
      <w:r>
        <w:rPr>
          <w:rFonts w:ascii="Times New Roman" w:hAnsi="Times New Roman"/>
        </w:rPr>
        <w:t xml:space="preserve"> if idle → select exactly one request (see §3.2), set </w:t>
      </w:r>
      <w:r>
        <w:rPr>
          <w:rStyle w:val="49"/>
          <w:rFonts w:ascii="Times New Roman" w:hAnsi="Times New Roman"/>
        </w:rPr>
        <w:t>ITF_Busy/ITF_ArbIdx</w:t>
      </w:r>
      <w:r>
        <w:rPr>
          <w:rFonts w:ascii="Times New Roman" w:hAnsi="Times New Roman"/>
        </w:rPr>
        <w:t>.</w:t>
      </w:r>
    </w:p>
    <w:p w14:paraId="45A9C9F8">
      <w:pPr>
        <w:pStyle w:val="25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Move data</w:t>
      </w:r>
      <w:r>
        <w:rPr>
          <w:rFonts w:ascii="Times New Roman" w:hAnsi="Times New Roman"/>
        </w:rPr>
        <w:t xml:space="preserve"> until word threshold met (preamble </w:t>
      </w:r>
      <w:r>
        <w:rPr>
          <w:rStyle w:val="49"/>
          <w:rFonts w:ascii="Times New Roman" w:hAnsi="Times New Roman"/>
        </w:rPr>
        <w:t>ITFPRE</w:t>
      </w:r>
      <w:r>
        <w:rPr>
          <w:rFonts w:ascii="Times New Roman" w:hAnsi="Times New Roman"/>
        </w:rPr>
        <w:t xml:space="preserve">, slope </w:t>
      </w:r>
      <w:r>
        <w:rPr>
          <w:rStyle w:val="49"/>
          <w:rFonts w:ascii="Times New Roman" w:hAnsi="Times New Roman"/>
        </w:rPr>
        <w:t>FRE_RATIO</w:t>
      </w:r>
      <w:r>
        <w:rPr>
          <w:rFonts w:ascii="Times New Roman" w:hAnsi="Times New Roman"/>
        </w:rPr>
        <w:t>).</w:t>
      </w:r>
    </w:p>
    <w:p w14:paraId="68D2B753">
      <w:pPr>
        <w:pStyle w:val="25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Complete</w:t>
      </w:r>
      <w:r>
        <w:rPr>
          <w:rFonts w:ascii="Times New Roman" w:hAnsi="Times New Roman"/>
        </w:rPr>
        <w:t xml:space="preserve"> the transfer: raise </w:t>
      </w:r>
      <w:r>
        <w:rPr>
          <w:rStyle w:val="49"/>
          <w:rFonts w:ascii="Times New Roman" w:hAnsi="Times New Roman"/>
        </w:rPr>
        <w:t>*_Fnh*</w:t>
      </w:r>
      <w:r>
        <w:rPr>
          <w:rFonts w:ascii="Times New Roman" w:hAnsi="Times New Roman"/>
        </w:rPr>
        <w:t xml:space="preserve"> pulse for exactly one step, update GLB visibility (</w:t>
      </w:r>
      <w:r>
        <w:rPr>
          <w:rStyle w:val="49"/>
          <w:rFonts w:ascii="Times New Roman" w:hAnsi="Times New Roman"/>
        </w:rPr>
        <w:t>*_BlkOn</w:t>
      </w:r>
      <w:r>
        <w:rPr>
          <w:rFonts w:ascii="Times New Roman" w:hAnsi="Times New Roman"/>
        </w:rPr>
        <w:t>/</w:t>
      </w:r>
      <w:r>
        <w:rPr>
          <w:rStyle w:val="49"/>
          <w:rFonts w:ascii="Times New Roman" w:hAnsi="Times New Roman"/>
        </w:rPr>
        <w:t>*_BlkExt</w:t>
      </w:r>
      <w:r>
        <w:rPr>
          <w:rFonts w:ascii="Times New Roman" w:hAnsi="Times New Roman"/>
        </w:rPr>
        <w:t>), and adjust GLB capacity counters for the producer/consumer.</w:t>
      </w:r>
    </w:p>
    <w:p w14:paraId="1FAAC078">
      <w:pPr>
        <w:pStyle w:val="25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Compute</w:t>
      </w:r>
      <w:r>
        <w:rPr>
          <w:rFonts w:ascii="Times New Roman" w:hAnsi="Times New Roman"/>
        </w:rPr>
        <w:t xml:space="preserve"> in modules whose inputs are on and which pass utilization gates (e.g., </w:t>
      </w:r>
      <w:r>
        <w:rPr>
          <w:rStyle w:val="49"/>
          <w:rFonts w:ascii="Times New Roman" w:hAnsi="Times New Roman"/>
        </w:rPr>
        <w:t>should_compute(CntClk, SYAUTI)</w:t>
      </w:r>
      <w:r>
        <w:rPr>
          <w:rFonts w:ascii="Times New Roman" w:hAnsi="Times New Roman"/>
        </w:rPr>
        <w:t xml:space="preserve">), advancing </w:t>
      </w:r>
      <w:r>
        <w:rPr>
          <w:rStyle w:val="49"/>
          <w:rFonts w:ascii="Times New Roman" w:hAnsi="Times New Roman"/>
        </w:rPr>
        <w:t>*_CntComp</w:t>
      </w:r>
      <w:r>
        <w:rPr>
          <w:rFonts w:ascii="Times New Roman" w:hAnsi="Times New Roman"/>
        </w:rPr>
        <w:t>.</w:t>
      </w:r>
    </w:p>
    <w:p w14:paraId="588204DC">
      <w:pPr>
        <w:pStyle w:val="25"/>
        <w:numPr>
          <w:ilvl w:val="0"/>
          <w:numId w:val="3"/>
        </w:numPr>
        <w:rPr>
          <w:rFonts w:ascii="Times New Roman" w:hAnsi="Times New Roman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W</w:t>
      </w:r>
      <w:r>
        <w:rPr>
          <w:rFonts w:ascii="Times New Roman" w:hAnsi="Times New Roman"/>
          <w:b/>
          <w:bCs/>
        </w:rPr>
        <w:t>rite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 w:eastAsia="宋体"/>
          <w:lang w:val="en-US" w:eastAsia="zh-CN"/>
        </w:rPr>
        <w:t>when</w:t>
      </w:r>
      <w:r>
        <w:rPr>
          <w:rFonts w:ascii="Times New Roman" w:hAnsi="Times New Roman"/>
          <w:lang w:val="en-US"/>
        </w:rPr>
        <w:t xml:space="preserve"> the OFM is no longer consumed by downstream</w:t>
      </w:r>
      <w:r>
        <w:rPr>
          <w:rFonts w:hint="eastAsia" w:ascii="Times New Roman" w:hAnsi="Times New Roman" w:eastAsia="宋体"/>
          <w:lang w:val="en-US" w:eastAsia="zh-CN"/>
        </w:rPr>
        <w:t>.</w:t>
      </w:r>
    </w:p>
    <w:p w14:paraId="2BA0AC0E">
      <w:pPr>
        <w:pStyle w:val="25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Advance indices</w:t>
      </w:r>
      <w:r>
        <w:rPr>
          <w:rFonts w:ascii="Times New Roman" w:hAnsi="Times New Roman"/>
        </w:rPr>
        <w:t xml:space="preserve"> when a block/layer/stage is finished.</w:t>
      </w:r>
    </w:p>
    <w:p w14:paraId="28D6A920">
      <w:pPr>
        <w:pStyle w:val="25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Statistics:</w:t>
      </w:r>
      <w:r>
        <w:rPr>
          <w:rFonts w:ascii="Times New Roman" w:hAnsi="Times New Roman"/>
        </w:rPr>
        <w:t xml:space="preserve"> update </w:t>
      </w:r>
      <w:r>
        <w:rPr>
          <w:rStyle w:val="49"/>
          <w:rFonts w:ascii="Times New Roman" w:hAnsi="Times New Roman"/>
        </w:rPr>
        <w:t>Stat_Cnt_*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Stat_Time_*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Stat_ITF_*</w:t>
      </w:r>
      <w:r>
        <w:rPr>
          <w:rFonts w:ascii="Times New Roman" w:hAnsi="Times New Roman"/>
        </w:rPr>
        <w:t>, and power/energy/time accumulators.</w:t>
      </w:r>
    </w:p>
    <w:p w14:paraId="107C7134">
      <w:pPr>
        <w:pStyle w:val="25"/>
        <w:numPr>
          <w:numId w:val="0"/>
        </w:numPr>
        <w:rPr>
          <w:rFonts w:ascii="Times New Roman" w:hAnsi="Times New Roman"/>
        </w:rPr>
      </w:pPr>
    </w:p>
    <w:bookmarkEnd w:id="18"/>
    <w:p w14:paraId="2D8C0DB1">
      <w:pPr>
        <w:pStyle w:val="4"/>
        <w:rPr>
          <w:rFonts w:ascii="Times New Roman" w:hAnsi="Times New Roman"/>
        </w:rPr>
      </w:pPr>
      <w:bookmarkStart w:id="19" w:name="Xa295bd81f007752e1848da9371353af5e3d1a41"/>
      <w:r>
        <w:rPr>
          <w:rFonts w:ascii="Times New Roman" w:hAnsi="Times New Roman"/>
        </w:rPr>
        <w:t xml:space="preserve">6) Word &amp; block sizing </w:t>
      </w:r>
    </w:p>
    <w:p w14:paraId="3781944A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SYA </w:t>
      </w:r>
      <w:r>
        <w:rPr>
          <w:rFonts w:ascii="Times New Roman" w:hAnsi="Times New Roman"/>
          <w:b/>
          <w:bCs/>
        </w:rPr>
        <w:t>read IFM/FIL words</w:t>
      </w:r>
      <w:r>
        <w:rPr>
          <w:rFonts w:ascii="Times New Roman" w:hAnsi="Times New Roman"/>
        </w:rPr>
        <w:t xml:space="preserve"> per block from current </w:t>
      </w:r>
      <w:r>
        <w:rPr>
          <w:rStyle w:val="49"/>
          <w:rFonts w:ascii="Times New Roman" w:hAnsi="Times New Roman"/>
        </w:rPr>
        <w:t>(stg, lay)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b/>
          <w:bCs/>
        </w:rPr>
        <w:t>write OFM words</w:t>
      </w:r>
      <w:r>
        <w:rPr>
          <w:rFonts w:ascii="Times New Roman" w:hAnsi="Times New Roman"/>
        </w:rPr>
        <w:t xml:space="preserve"> for the target consumer.</w:t>
      </w:r>
    </w:p>
    <w:p w14:paraId="67F74667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POL </w:t>
      </w:r>
      <w:r>
        <w:rPr>
          <w:rFonts w:ascii="Times New Roman" w:hAnsi="Times New Roman"/>
          <w:b/>
          <w:bCs/>
        </w:rPr>
        <w:t>read Map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b/>
          <w:bCs/>
        </w:rPr>
        <w:t>read OFM</w:t>
      </w:r>
      <w:r>
        <w:rPr>
          <w:rFonts w:ascii="Times New Roman" w:hAnsi="Times New Roman"/>
        </w:rPr>
        <w:t xml:space="preserve"> sized for its output block geometry; </w:t>
      </w:r>
      <w:r>
        <w:rPr>
          <w:rFonts w:ascii="Times New Roman" w:hAnsi="Times New Roman"/>
          <w:b/>
          <w:bCs/>
        </w:rPr>
        <w:t>write OFM</w:t>
      </w:r>
      <w:r>
        <w:rPr>
          <w:rFonts w:ascii="Times New Roman" w:hAnsi="Times New Roman"/>
        </w:rPr>
        <w:t xml:space="preserve"> sized for the next stage/layer.</w:t>
      </w:r>
    </w:p>
    <w:p w14:paraId="62343E40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RES </w:t>
      </w:r>
      <w:r>
        <w:rPr>
          <w:rFonts w:ascii="Times New Roman" w:hAnsi="Times New Roman"/>
          <w:b/>
          <w:bCs/>
        </w:rPr>
        <w:t>reads</w:t>
      </w:r>
      <w:r>
        <w:rPr>
          <w:rFonts w:ascii="Times New Roman" w:hAnsi="Times New Roman"/>
        </w:rPr>
        <w:t xml:space="preserve"> two OFM blocks; its output visibility is an in‑GLB mark (no separate ITF write by default).</w:t>
      </w:r>
    </w:p>
    <w:p w14:paraId="48B45776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CNC </w:t>
      </w:r>
      <w:r>
        <w:rPr>
          <w:rFonts w:ascii="Times New Roman" w:hAnsi="Times New Roman"/>
          <w:b/>
          <w:bCs/>
        </w:rPr>
        <w:t>reads</w:t>
      </w:r>
      <w:r>
        <w:rPr>
          <w:rFonts w:ascii="Times New Roman" w:hAnsi="Times New Roman"/>
        </w:rPr>
        <w:t xml:space="preserve"> from its input edge(s) and marks target IFM on; it uses the target block size</w:t>
      </w:r>
      <w:r>
        <w:rPr>
          <w:rFonts w:hint="eastAsia" w:ascii="Times New Roman" w:hAnsi="Times New Roman" w:eastAsia="宋体"/>
          <w:lang w:val="en-US" w:eastAsia="zh-CN"/>
        </w:rPr>
        <w:t xml:space="preserve"> (generally consistent)</w:t>
      </w:r>
      <w:r>
        <w:rPr>
          <w:rFonts w:ascii="Times New Roman" w:hAnsi="Times New Roman"/>
        </w:rPr>
        <w:t>.</w:t>
      </w:r>
    </w:p>
    <w:p w14:paraId="4799905D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KNN/FPS words are sized by their coordinate payload and sampling parameters.</w:t>
      </w:r>
    </w:p>
    <w:p w14:paraId="50662A88">
      <w:pPr>
        <w:pStyle w:val="1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formulas in the notebook derive block counts roughly as: </w:t>
      </w:r>
      <w:r>
        <w:rPr>
          <w:rStyle w:val="49"/>
          <w:rFonts w:ascii="Times New Roman" w:hAnsi="Times New Roman"/>
        </w:rPr>
        <w:t>NUMBLK ~ ceil(points / (PE_ROW * PE_BANK))</w:t>
      </w:r>
      <w:r>
        <w:rPr>
          <w:rFonts w:ascii="Times New Roman" w:hAnsi="Times New Roman"/>
        </w:rPr>
        <w:t xml:space="preserve">, and </w:t>
      </w:r>
      <w:r>
        <w:rPr>
          <w:rStyle w:val="49"/>
          <w:rFonts w:ascii="Times New Roman" w:hAnsi="Times New Roman"/>
        </w:rPr>
        <w:t>NUMWORD ~ ceil( (PE_ROW * PE_BANK) / GLB_NUMBYTE * ceil(channels / PE_COL) )</w:t>
      </w:r>
      <w:r>
        <w:rPr>
          <w:rFonts w:ascii="Times New Roman" w:hAnsi="Times New Roman"/>
        </w:rPr>
        <w:t>, with minor adjustments per operator.</w:t>
      </w:r>
    </w:p>
    <w:p w14:paraId="5099A456">
      <w:pPr>
        <w:pStyle w:val="3"/>
      </w:pPr>
    </w:p>
    <w:bookmarkEnd w:id="19"/>
    <w:p w14:paraId="663EB4DF">
      <w:pPr>
        <w:pStyle w:val="4"/>
        <w:rPr>
          <w:rFonts w:ascii="Times New Roman" w:hAnsi="Times New Roman"/>
        </w:rPr>
      </w:pPr>
      <w:bookmarkStart w:id="20" w:name="Xd192124cdf1ee3e29ace1e0583c064e31eee471"/>
      <w:r>
        <w:rPr>
          <w:rFonts w:ascii="Times New Roman" w:hAnsi="Times New Roman"/>
        </w:rPr>
        <w:t>7) Capacity &amp; back‑pressure (what happens when GLB is near full)</w:t>
      </w:r>
    </w:p>
    <w:p w14:paraId="4755E75D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engine monitors </w:t>
      </w:r>
      <w:r>
        <w:rPr>
          <w:rFonts w:ascii="Times New Roman" w:hAnsi="Times New Roman"/>
          <w:b/>
          <w:bCs/>
        </w:rPr>
        <w:t>GLB used words</w:t>
      </w:r>
      <w:r>
        <w:rPr>
          <w:rFonts w:ascii="Times New Roman" w:hAnsi="Times New Roman"/>
        </w:rPr>
        <w:t xml:space="preserve"> (</w:t>
      </w:r>
      <w:r>
        <w:rPr>
          <w:rStyle w:val="49"/>
          <w:rFonts w:ascii="Times New Roman" w:hAnsi="Times New Roman"/>
        </w:rPr>
        <w:t>GLB_CapUlti</w:t>
      </w:r>
      <w:r>
        <w:rPr>
          <w:rFonts w:ascii="Times New Roman" w:hAnsi="Times New Roman"/>
        </w:rPr>
        <w:t xml:space="preserve">) vs </w:t>
      </w:r>
      <w:r>
        <w:rPr>
          <w:rFonts w:ascii="Times New Roman" w:hAnsi="Times New Roman"/>
          <w:b/>
          <w:bCs/>
        </w:rPr>
        <w:t>GLB total</w:t>
      </w:r>
      <w:r>
        <w:rPr>
          <w:rFonts w:ascii="Times New Roman" w:hAnsi="Times New Roman"/>
        </w:rPr>
        <w:t xml:space="preserve"> (</w:t>
      </w:r>
      <w:r>
        <w:rPr>
          <w:rStyle w:val="49"/>
          <w:rFonts w:ascii="Times New Roman" w:hAnsi="Times New Roman"/>
        </w:rPr>
        <w:t>GLB_WORD</w:t>
      </w:r>
      <w:r>
        <w:rPr>
          <w:rFonts w:ascii="Times New Roman" w:hAnsi="Times New Roman"/>
        </w:rPr>
        <w:t>).</w:t>
      </w:r>
    </w:p>
    <w:p w14:paraId="5F50C19E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</w:t>
      </w:r>
      <w:r>
        <w:rPr>
          <w:rFonts w:ascii="Times New Roman" w:hAnsi="Times New Roman"/>
          <w:b/>
          <w:bCs/>
        </w:rPr>
        <w:t>nearly full</w:t>
      </w:r>
      <w:r>
        <w:rPr>
          <w:rFonts w:ascii="Times New Roman" w:hAnsi="Times New Roman"/>
        </w:rPr>
        <w:t xml:space="preserve"> or if a module </w:t>
      </w:r>
      <w:r>
        <w:rPr>
          <w:rFonts w:ascii="Times New Roman" w:hAnsi="Times New Roman"/>
          <w:b/>
          <w:bCs/>
        </w:rPr>
        <w:t>requires capacity</w:t>
      </w:r>
      <w:r>
        <w:rPr>
          <w:rFonts w:ascii="Times New Roman" w:hAnsi="Times New Roman"/>
        </w:rPr>
        <w:t xml:space="preserve"> for a pending read, the relief policy (see §4.1) engages in this order:</w:t>
      </w:r>
    </w:p>
    <w:p w14:paraId="53DA3C11">
      <w:pPr>
        <w:pStyle w:val="25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externalize a ready POL OFM; 2) release a non‑current FIL block; 3) spill one IFM block.</w:t>
      </w:r>
    </w:p>
    <w:p w14:paraId="7C0E207F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policy respects </w:t>
      </w:r>
      <w:r>
        <w:rPr>
          <w:rFonts w:ascii="Times New Roman" w:hAnsi="Times New Roman"/>
          <w:b/>
          <w:bCs/>
        </w:rPr>
        <w:t>RELY</w:t>
      </w:r>
      <w:r>
        <w:rPr>
          <w:rFonts w:hint="eastAsia" w:ascii="Times New Roman" w:hAnsi="Times New Roman" w:eastAsia="宋体"/>
          <w:b/>
          <w:bCs/>
          <w:lang w:val="en-US" w:eastAsia="zh-CN"/>
        </w:rPr>
        <w:t xml:space="preserve"> </w:t>
      </w:r>
      <w:r>
        <w:rPr>
          <w:rFonts w:ascii="Times New Roman" w:hAnsi="Times New Roman"/>
        </w:rPr>
        <w:t xml:space="preserve">and </w:t>
      </w:r>
      <w:r>
        <w:rPr>
          <w:rFonts w:ascii="Times New Roman" w:hAnsi="Times New Roman"/>
          <w:b/>
          <w:bCs/>
        </w:rPr>
        <w:t>AHEAD</w:t>
      </w:r>
      <w:r>
        <w:rPr>
          <w:rFonts w:ascii="Times New Roman" w:hAnsi="Times New Roman"/>
        </w:rPr>
        <w:t xml:space="preserve"> switches.</w:t>
      </w:r>
    </w:p>
    <w:p w14:paraId="0C175F51">
      <w:pPr>
        <w:pStyle w:val="25"/>
        <w:numPr>
          <w:numId w:val="0"/>
        </w:numPr>
        <w:ind w:left="360" w:leftChars="0"/>
        <w:rPr>
          <w:rFonts w:ascii="Times New Roman" w:hAnsi="Times New Roman"/>
        </w:rPr>
      </w:pPr>
    </w:p>
    <w:bookmarkEnd w:id="20"/>
    <w:p w14:paraId="3AB82573">
      <w:pPr>
        <w:pStyle w:val="4"/>
        <w:rPr>
          <w:rFonts w:ascii="Times New Roman" w:hAnsi="Times New Roman"/>
        </w:rPr>
      </w:pPr>
      <w:bookmarkStart w:id="21" w:name="initialization-t-0"/>
      <w:r>
        <w:rPr>
          <w:rFonts w:ascii="Times New Roman" w:hAnsi="Times New Roman"/>
        </w:rPr>
        <w:t>8) Initialization (t = 0)</w:t>
      </w:r>
    </w:p>
    <w:p w14:paraId="69E9DE34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ITF</w:t>
      </w:r>
      <w:r>
        <w:rPr>
          <w:rFonts w:ascii="Times New Roman" w:hAnsi="Times New Roman"/>
        </w:rPr>
        <w:t xml:space="preserve">: </w:t>
      </w:r>
      <w:r>
        <w:rPr>
          <w:rStyle w:val="49"/>
          <w:rFonts w:ascii="Times New Roman" w:hAnsi="Times New Roman"/>
        </w:rPr>
        <w:t>ITF_Busy=False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ITF_CntComp=0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ITF_ArbIdx=-1</w:t>
      </w:r>
      <w:r>
        <w:rPr>
          <w:rFonts w:ascii="Times New Roman" w:hAnsi="Times New Roman"/>
        </w:rPr>
        <w:t>, all completion pulses low, bandwidth flags clear.</w:t>
      </w:r>
    </w:p>
    <w:p w14:paraId="583E80F4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GLB</w:t>
      </w:r>
      <w:r>
        <w:rPr>
          <w:rFonts w:ascii="Times New Roman" w:hAnsi="Times New Roman"/>
        </w:rPr>
        <w:t xml:space="preserve">: capacity counters zero; all </w:t>
      </w:r>
      <w:r>
        <w:rPr>
          <w:rStyle w:val="49"/>
          <w:rFonts w:ascii="Times New Roman" w:hAnsi="Times New Roman"/>
        </w:rPr>
        <w:t>*_BlkOn</w:t>
      </w:r>
      <w:r>
        <w:rPr>
          <w:rFonts w:ascii="Times New Roman" w:hAnsi="Times New Roman"/>
        </w:rPr>
        <w:t xml:space="preserve"> maps false.</w:t>
      </w:r>
    </w:p>
    <w:p w14:paraId="536A2B7E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Modules</w:t>
      </w:r>
      <w:r>
        <w:rPr>
          <w:rFonts w:ascii="Times New Roman" w:hAnsi="Times New Roman"/>
        </w:rPr>
        <w:t xml:space="preserve">: all requests low; counters zero. Seed only the </w:t>
      </w:r>
      <w:r>
        <w:rPr>
          <w:rFonts w:ascii="Times New Roman" w:hAnsi="Times New Roman"/>
          <w:b/>
          <w:bCs/>
        </w:rPr>
        <w:t>source</w:t>
      </w:r>
      <w:r>
        <w:rPr>
          <w:rFonts w:ascii="Times New Roman" w:hAnsi="Times New Roman"/>
        </w:rPr>
        <w:t xml:space="preserve"> data flagged by </w:t>
      </w:r>
      <w:r>
        <w:rPr>
          <w:rStyle w:val="49"/>
          <w:rFonts w:ascii="Times New Roman" w:hAnsi="Times New Roman"/>
        </w:rPr>
        <w:t>SRC</w:t>
      </w:r>
      <w:r>
        <w:rPr>
          <w:rFonts w:ascii="Times New Roman" w:hAnsi="Times New Roman"/>
        </w:rPr>
        <w:t xml:space="preserve"> nodes in </w:t>
      </w:r>
      <w:r>
        <w:rPr>
          <w:rStyle w:val="49"/>
          <w:rFonts w:ascii="Times New Roman" w:hAnsi="Times New Roman"/>
        </w:rPr>
        <w:t>NN_ARCH</w:t>
      </w:r>
      <w:r>
        <w:rPr>
          <w:rFonts w:ascii="Times New Roman" w:hAnsi="Times New Roman"/>
        </w:rPr>
        <w:t>.</w:t>
      </w:r>
    </w:p>
    <w:p w14:paraId="29AFF02C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Main loop</w:t>
      </w:r>
      <w:r>
        <w:rPr>
          <w:rFonts w:ascii="Times New Roman" w:hAnsi="Times New Roman"/>
        </w:rPr>
        <w:t xml:space="preserve"> then proceeds as in §5.</w:t>
      </w:r>
    </w:p>
    <w:p w14:paraId="6F8D0F1B">
      <w:pPr>
        <w:pStyle w:val="25"/>
        <w:numPr>
          <w:numId w:val="0"/>
        </w:numPr>
        <w:ind w:left="360" w:leftChars="0"/>
        <w:rPr>
          <w:rFonts w:ascii="Times New Roman" w:hAnsi="Times New Roman"/>
        </w:rPr>
      </w:pPr>
    </w:p>
    <w:bookmarkEnd w:id="21"/>
    <w:p w14:paraId="2DC22B18">
      <w:pPr>
        <w:pStyle w:val="4"/>
        <w:rPr>
          <w:rFonts w:ascii="Times New Roman" w:hAnsi="Times New Roman"/>
        </w:rPr>
      </w:pPr>
      <w:bookmarkStart w:id="22" w:name="signals-quick-reference"/>
      <w:r>
        <w:rPr>
          <w:rFonts w:hint="eastAsia" w:ascii="Times New Roman" w:hAnsi="Times New Roman"/>
          <w:lang w:val="en-US" w:eastAsia="zh-CN"/>
        </w:rPr>
        <w:t>9</w:t>
      </w:r>
      <w:r>
        <w:rPr>
          <w:rFonts w:ascii="Times New Roman" w:hAnsi="Times New Roman"/>
        </w:rPr>
        <w:t>) Signals &amp; quick reference</w:t>
      </w:r>
    </w:p>
    <w:p w14:paraId="010D87B1">
      <w:pPr>
        <w:pStyle w:val="5"/>
        <w:rPr>
          <w:rFonts w:ascii="Times New Roman" w:hAnsi="Times New Roman"/>
        </w:rPr>
      </w:pPr>
      <w:bookmarkStart w:id="23" w:name="requests"/>
      <w:r>
        <w:rPr>
          <w:rFonts w:hint="eastAsia" w:ascii="Times New Roman" w:hAnsi="Times New Roman"/>
          <w:lang w:val="en-US" w:eastAsia="zh-CN"/>
        </w:rPr>
        <w:t>9</w:t>
      </w:r>
      <w:r>
        <w:rPr>
          <w:rFonts w:ascii="Times New Roman" w:hAnsi="Times New Roman"/>
        </w:rPr>
        <w:t>.1 Requests</w:t>
      </w:r>
    </w:p>
    <w:p w14:paraId="468A1A47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SYA</w:t>
      </w:r>
      <w:r>
        <w:rPr>
          <w:rFonts w:ascii="Times New Roman" w:hAnsi="Times New Roman"/>
        </w:rPr>
        <w:t xml:space="preserve">: </w:t>
      </w:r>
      <w:r>
        <w:rPr>
          <w:rStyle w:val="49"/>
          <w:rFonts w:ascii="Times New Roman" w:hAnsi="Times New Roman"/>
        </w:rPr>
        <w:t>SYA_RdReqIFM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SYA_RdReqFil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SYA_WrReqOFM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SYA_WrReqIFM</w:t>
      </w:r>
    </w:p>
    <w:p w14:paraId="76234B7B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POL</w:t>
      </w:r>
      <w:r>
        <w:rPr>
          <w:rFonts w:ascii="Times New Roman" w:hAnsi="Times New Roman"/>
        </w:rPr>
        <w:t xml:space="preserve">: </w:t>
      </w:r>
      <w:r>
        <w:rPr>
          <w:rStyle w:val="49"/>
          <w:rFonts w:ascii="Times New Roman" w:hAnsi="Times New Roman"/>
        </w:rPr>
        <w:t>POL_RdReqMap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POL_RdReqOFM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POL_WrReqOFM</w:t>
      </w:r>
    </w:p>
    <w:p w14:paraId="14818471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RES</w:t>
      </w:r>
      <w:r>
        <w:rPr>
          <w:rFonts w:ascii="Times New Roman" w:hAnsi="Times New Roman"/>
        </w:rPr>
        <w:t xml:space="preserve">: </w:t>
      </w:r>
      <w:r>
        <w:rPr>
          <w:rStyle w:val="49"/>
          <w:rFonts w:ascii="Times New Roman" w:hAnsi="Times New Roman"/>
        </w:rPr>
        <w:t>RES_RdReqOFMIN0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RES_RdReqOFMIN1</w:t>
      </w:r>
    </w:p>
    <w:p w14:paraId="4A5192ED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CNC</w:t>
      </w:r>
      <w:r>
        <w:rPr>
          <w:rFonts w:ascii="Times New Roman" w:hAnsi="Times New Roman"/>
        </w:rPr>
        <w:t xml:space="preserve">: </w:t>
      </w:r>
      <w:r>
        <w:rPr>
          <w:rStyle w:val="49"/>
          <w:rFonts w:ascii="Times New Roman" w:hAnsi="Times New Roman"/>
        </w:rPr>
        <w:t>CNC_RdReqIN0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CNC_RdReqIN1</w:t>
      </w:r>
    </w:p>
    <w:p w14:paraId="2F52A2C1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KNN</w:t>
      </w:r>
      <w:r>
        <w:rPr>
          <w:rFonts w:ascii="Times New Roman" w:hAnsi="Times New Roman"/>
        </w:rPr>
        <w:t xml:space="preserve">: </w:t>
      </w:r>
      <w:r>
        <w:rPr>
          <w:rStyle w:val="49"/>
          <w:rFonts w:ascii="Times New Roman" w:hAnsi="Times New Roman"/>
        </w:rPr>
        <w:t>KNN_WrReqMap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KNN_RdReqCrd</w:t>
      </w:r>
    </w:p>
    <w:p w14:paraId="1F43BD59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FPS</w:t>
      </w:r>
      <w:r>
        <w:rPr>
          <w:rFonts w:ascii="Times New Roman" w:hAnsi="Times New Roman"/>
        </w:rPr>
        <w:t xml:space="preserve">: </w:t>
      </w:r>
      <w:r>
        <w:rPr>
          <w:rStyle w:val="49"/>
          <w:rFonts w:ascii="Times New Roman" w:hAnsi="Times New Roman"/>
        </w:rPr>
        <w:t>FPS_RdReqCrd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FPS_WrReqCrd</w:t>
      </w:r>
    </w:p>
    <w:bookmarkEnd w:id="23"/>
    <w:p w14:paraId="0F4AD228">
      <w:pPr>
        <w:pStyle w:val="5"/>
        <w:rPr>
          <w:rFonts w:ascii="Times New Roman" w:hAnsi="Times New Roman"/>
        </w:rPr>
      </w:pPr>
      <w:bookmarkStart w:id="24" w:name="completions-oneshot-pulses"/>
      <w:r>
        <w:rPr>
          <w:rFonts w:hint="eastAsia" w:ascii="Times New Roman" w:hAnsi="Times New Roman"/>
          <w:lang w:val="en-US" w:eastAsia="zh-CN"/>
        </w:rPr>
        <w:t>9</w:t>
      </w:r>
      <w:r>
        <w:rPr>
          <w:rFonts w:ascii="Times New Roman" w:hAnsi="Times New Roman"/>
        </w:rPr>
        <w:t>.2 Completions (one‑shot pulses)</w:t>
      </w:r>
    </w:p>
    <w:p w14:paraId="2D204F6B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SYA</w:t>
      </w:r>
      <w:r>
        <w:rPr>
          <w:rFonts w:ascii="Times New Roman" w:hAnsi="Times New Roman"/>
        </w:rPr>
        <w:t xml:space="preserve">: </w:t>
      </w:r>
      <w:r>
        <w:rPr>
          <w:rStyle w:val="49"/>
          <w:rFonts w:ascii="Times New Roman" w:hAnsi="Times New Roman"/>
        </w:rPr>
        <w:t>ITFSYA_RdFnhIFM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ITFSYA_RdFnhFil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ITFSYA_WrFnhOFM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ITFSYA_WrFnhIFM</w:t>
      </w:r>
    </w:p>
    <w:p w14:paraId="7660D6CB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POL</w:t>
      </w:r>
      <w:r>
        <w:rPr>
          <w:rFonts w:ascii="Times New Roman" w:hAnsi="Times New Roman"/>
        </w:rPr>
        <w:t xml:space="preserve">: </w:t>
      </w:r>
      <w:r>
        <w:rPr>
          <w:rStyle w:val="49"/>
          <w:rFonts w:ascii="Times New Roman" w:hAnsi="Times New Roman"/>
        </w:rPr>
        <w:t>ITFPOL_RdFnhMap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ITFPOL_RdFnhOFM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ITFPOL_WrFnhOFM</w:t>
      </w:r>
    </w:p>
    <w:p w14:paraId="1EF908AC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RES</w:t>
      </w:r>
      <w:r>
        <w:rPr>
          <w:rFonts w:ascii="Times New Roman" w:hAnsi="Times New Roman"/>
        </w:rPr>
        <w:t xml:space="preserve">: </w:t>
      </w:r>
      <w:r>
        <w:rPr>
          <w:rStyle w:val="49"/>
          <w:rFonts w:ascii="Times New Roman" w:hAnsi="Times New Roman"/>
        </w:rPr>
        <w:t>ITFRES_RdFnhOFMIN0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ITFRES_RdFnhOFMIN1</w:t>
      </w:r>
    </w:p>
    <w:p w14:paraId="1781C0DD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CNC</w:t>
      </w:r>
      <w:r>
        <w:rPr>
          <w:rFonts w:ascii="Times New Roman" w:hAnsi="Times New Roman"/>
        </w:rPr>
        <w:t xml:space="preserve">: </w:t>
      </w:r>
      <w:r>
        <w:rPr>
          <w:rStyle w:val="49"/>
          <w:rFonts w:ascii="Times New Roman" w:hAnsi="Times New Roman"/>
        </w:rPr>
        <w:t>ITFCNC_RdFnhIN0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ITFCNC_RdFnhIN1</w:t>
      </w:r>
    </w:p>
    <w:p w14:paraId="23889A4B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KNN</w:t>
      </w:r>
      <w:r>
        <w:rPr>
          <w:rFonts w:ascii="Times New Roman" w:hAnsi="Times New Roman"/>
        </w:rPr>
        <w:t xml:space="preserve">: </w:t>
      </w:r>
      <w:r>
        <w:rPr>
          <w:rStyle w:val="49"/>
          <w:rFonts w:ascii="Times New Roman" w:hAnsi="Times New Roman"/>
        </w:rPr>
        <w:t>ITFKNN_WrFnhMap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ITFKNN_RdFnhCrd</w:t>
      </w:r>
    </w:p>
    <w:p w14:paraId="6B809EAD">
      <w:pPr>
        <w:pStyle w:val="25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FPS</w:t>
      </w:r>
      <w:r>
        <w:rPr>
          <w:rFonts w:ascii="Times New Roman" w:hAnsi="Times New Roman"/>
        </w:rPr>
        <w:t xml:space="preserve">: </w:t>
      </w:r>
      <w:r>
        <w:rPr>
          <w:rStyle w:val="49"/>
          <w:rFonts w:ascii="Times New Roman" w:hAnsi="Times New Roman"/>
        </w:rPr>
        <w:t>ITFFPS_RdFnhCrd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ITFFPS_WrFnhCrd</w:t>
      </w:r>
    </w:p>
    <w:bookmarkEnd w:id="24"/>
    <w:p w14:paraId="7C09778F">
      <w:pPr>
        <w:pStyle w:val="5"/>
        <w:rPr>
          <w:rFonts w:ascii="Times New Roman" w:hAnsi="Times New Roman"/>
        </w:rPr>
      </w:pPr>
      <w:bookmarkStart w:id="25" w:name="glb-visibility-maps-subset"/>
      <w:r>
        <w:rPr>
          <w:rFonts w:hint="eastAsia" w:ascii="Times New Roman" w:hAnsi="Times New Roman"/>
          <w:lang w:val="en-US" w:eastAsia="zh-CN"/>
        </w:rPr>
        <w:t>9</w:t>
      </w:r>
      <w:r>
        <w:rPr>
          <w:rFonts w:ascii="Times New Roman" w:hAnsi="Times New Roman"/>
        </w:rPr>
        <w:t>.3 GLB visibility maps (subset)</w:t>
      </w:r>
    </w:p>
    <w:p w14:paraId="5FF2DDA1">
      <w:pPr>
        <w:pStyle w:val="24"/>
        <w:rPr>
          <w:rFonts w:ascii="Times New Roman" w:hAnsi="Times New Roman"/>
        </w:rPr>
      </w:pPr>
      <w:r>
        <w:rPr>
          <w:rStyle w:val="49"/>
          <w:rFonts w:ascii="Times New Roman" w:hAnsi="Times New Roman"/>
        </w:rPr>
        <w:t>SYA_IFMBlkOn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SYA_FilBlkOn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SYA_OFMBlkOn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SYA_OFMBlkOn_OUT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POL_OFMBlkOn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KNN_MapBlkOnC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KNN_MapBlkExt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FPS_InCrdOn</w:t>
      </w:r>
      <w:r>
        <w:rPr>
          <w:rFonts w:ascii="Times New Roman" w:hAnsi="Times New Roman"/>
        </w:rPr>
        <w:t>.</w:t>
      </w:r>
    </w:p>
    <w:p w14:paraId="5A489419">
      <w:pPr>
        <w:pStyle w:val="3"/>
      </w:pPr>
    </w:p>
    <w:bookmarkEnd w:id="22"/>
    <w:bookmarkEnd w:id="25"/>
    <w:p w14:paraId="6ED66675">
      <w:pPr>
        <w:pStyle w:val="4"/>
        <w:rPr>
          <w:rFonts w:hint="default" w:ascii="Times New Roman" w:hAnsi="Times New Roman" w:eastAsiaTheme="majorEastAsia"/>
          <w:lang w:val="en-US" w:eastAsia="zh-CN"/>
        </w:rPr>
      </w:pPr>
      <w:bookmarkStart w:id="26" w:name="how-to-run"/>
      <w:r>
        <w:rPr>
          <w:rFonts w:ascii="Times New Roman" w:hAnsi="Times New Roman"/>
        </w:rPr>
        <w:t>1</w:t>
      </w:r>
      <w:r>
        <w:rPr>
          <w:rFonts w:hint="eastAsia" w:ascii="Times New Roman" w:hAnsi="Times New Roman"/>
          <w:lang w:val="en-US" w:eastAsia="zh-CN"/>
        </w:rPr>
        <w:t>0</w:t>
      </w:r>
      <w:r>
        <w:rPr>
          <w:rFonts w:ascii="Times New Roman" w:hAnsi="Times New Roman"/>
        </w:rPr>
        <w:t xml:space="preserve">) How to </w:t>
      </w:r>
      <w:r>
        <w:rPr>
          <w:rFonts w:hint="eastAsia" w:ascii="Times New Roman" w:hAnsi="Times New Roman"/>
          <w:lang w:val="en-US" w:eastAsia="zh-CN"/>
        </w:rPr>
        <w:t>use</w:t>
      </w:r>
    </w:p>
    <w:p w14:paraId="72A4218E">
      <w:pPr>
        <w:pStyle w:val="25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Pick </w:t>
      </w:r>
      <w:r>
        <w:rPr>
          <w:rFonts w:ascii="Times New Roman" w:hAnsi="Times New Roman"/>
          <w:b/>
          <w:bCs/>
        </w:rPr>
        <w:t>one</w:t>
      </w:r>
      <w:r>
        <w:rPr>
          <w:rFonts w:ascii="Times New Roman" w:hAnsi="Times New Roman"/>
        </w:rPr>
        <w:t xml:space="preserve"> HW profile and import it (e.g., PTV2 for 8‑bit @ 200 MHz or Diffusion for 1‑bit @ 1 GHz). Make sure </w:t>
      </w:r>
      <w:r>
        <w:rPr>
          <w:rStyle w:val="49"/>
          <w:rFonts w:ascii="Times New Roman" w:hAnsi="Times New Roman"/>
        </w:rPr>
        <w:t>Cnt_Step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FRE_RATIO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GLB_NUM*</w:t>
      </w:r>
      <w:r>
        <w:rPr>
          <w:rFonts w:ascii="Times New Roman" w:hAnsi="Times New Roman"/>
        </w:rPr>
        <w:t xml:space="preserve"> align.</w:t>
      </w:r>
    </w:p>
    <w:p w14:paraId="5A3000BC">
      <w:pPr>
        <w:pStyle w:val="25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Pick the matching </w:t>
      </w:r>
      <w:r>
        <w:rPr>
          <w:rFonts w:ascii="Times New Roman" w:hAnsi="Times New Roman"/>
          <w:b/>
          <w:bCs/>
        </w:rPr>
        <w:t>Arch</w:t>
      </w:r>
      <w:r>
        <w:rPr>
          <w:rFonts w:ascii="Times New Roman" w:hAnsi="Times New Roman"/>
        </w:rPr>
        <w:t xml:space="preserve"> (PTV2 or Diffusion). Confirm </w:t>
      </w:r>
      <w:r>
        <w:rPr>
          <w:rStyle w:val="49"/>
          <w:rFonts w:ascii="Times New Roman" w:hAnsi="Times New Roman"/>
        </w:rPr>
        <w:t>NN_POL_ENA</w:t>
      </w:r>
      <w:r>
        <w:rPr>
          <w:rFonts w:ascii="Times New Roman" w:hAnsi="Times New Roman"/>
        </w:rPr>
        <w:t xml:space="preserve"> and OUT edges.</w:t>
      </w:r>
    </w:p>
    <w:p w14:paraId="1F0D39BC">
      <w:pPr>
        <w:pStyle w:val="25"/>
        <w:numPr>
          <w:ilvl w:val="0"/>
          <w:numId w:val="5"/>
        </w:numPr>
        <w:rPr>
          <w:rFonts w:ascii="Times New Roman" w:hAnsi="Times New Roman"/>
        </w:rPr>
      </w:pPr>
      <w:r>
        <w:rPr>
          <w:rFonts w:hint="eastAsia" w:ascii="Times New Roman" w:hAnsi="Times New Roman" w:eastAsia="宋体"/>
          <w:lang w:val="en-US" w:eastAsia="zh-CN"/>
        </w:rPr>
        <w:t>R</w:t>
      </w:r>
      <w:r>
        <w:rPr>
          <w:rFonts w:ascii="Times New Roman" w:hAnsi="Times New Roman"/>
        </w:rPr>
        <w:t xml:space="preserve">un the main loop. Inspect: </w:t>
      </w:r>
      <w:r>
        <w:rPr>
          <w:rStyle w:val="49"/>
          <w:rFonts w:ascii="Times New Roman" w:hAnsi="Times New Roman"/>
        </w:rPr>
        <w:t>GLB_Cap*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*_CntComp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Stat_Time_*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Stat_Cnt_*</w:t>
      </w:r>
      <w:r>
        <w:rPr>
          <w:rFonts w:ascii="Times New Roman" w:hAnsi="Times New Roman"/>
        </w:rPr>
        <w:t xml:space="preserve">, </w:t>
      </w:r>
      <w:r>
        <w:rPr>
          <w:rStyle w:val="49"/>
          <w:rFonts w:ascii="Times New Roman" w:hAnsi="Times New Roman"/>
        </w:rPr>
        <w:t>Stat_InfTime/Power/Energy</w:t>
      </w:r>
      <w:r>
        <w:rPr>
          <w:rStyle w:val="49"/>
          <w:rFonts w:hint="eastAsia" w:ascii="Times New Roman" w:hAnsi="Times New Roman" w:eastAsia="宋体"/>
          <w:lang w:val="en-US" w:eastAsia="zh-CN"/>
        </w:rPr>
        <w:t>, etc.</w:t>
      </w:r>
    </w:p>
    <w:bookmarkEnd w:id="26"/>
    <w:p w14:paraId="2778BD64">
      <w:pPr>
        <w:pStyle w:val="24"/>
        <w:rPr>
          <w:rFonts w:ascii="Times New Roman" w:hAnsi="Times New Roman"/>
        </w:rPr>
      </w:pPr>
      <w:bookmarkStart w:id="27" w:name="Xe4f792ebb3d0ff9031b4fc243b2926cd721f872"/>
      <w:r>
        <w:rPr>
          <w:rFonts w:ascii="Times New Roman" w:hAnsi="Times New Roman"/>
          <w:i/>
          <w:iCs/>
        </w:rPr>
        <w:t>End of README.</w:t>
      </w:r>
      <w:bookmarkStart w:id="28" w:name="_GoBack"/>
      <w:bookmarkEnd w:id="28"/>
    </w:p>
    <w:bookmarkEnd w:id="0"/>
    <w:bookmarkEnd w:id="27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wis721 WGL4 B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wis721 WGL4 BT">
    <w:panose1 w:val="020B0504020202020204"/>
    <w:charset w:val="00"/>
    <w:family w:val="auto"/>
    <w:pitch w:val="default"/>
    <w:sig w:usb0="00000287" w:usb1="00000000" w:usb2="00000000" w:usb3="00000000" w:csb0="4000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21"/>
    <w:multiLevelType w:val="multilevel"/>
    <w:tmpl w:val="00A99421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decimal"/>
      <w:lvlText w:val="%2)"/>
      <w:lvlJc w:val="left"/>
      <w:pPr>
        <w:ind w:left="1440" w:hanging="360"/>
      </w:pPr>
    </w:lvl>
    <w:lvl w:ilvl="2" w:tentative="0">
      <w:start w:val="1"/>
      <w:numFmt w:val="decimal"/>
      <w:lvlText w:val="%3)"/>
      <w:lvlJc w:val="left"/>
      <w:pPr>
        <w:ind w:left="2160" w:hanging="360"/>
      </w:pPr>
    </w:lvl>
    <w:lvl w:ilvl="3" w:tentative="0">
      <w:start w:val="1"/>
      <w:numFmt w:val="decimal"/>
      <w:lvlText w:val="%4)"/>
      <w:lvlJc w:val="left"/>
      <w:pPr>
        <w:ind w:left="2880" w:hanging="360"/>
      </w:pPr>
    </w:lvl>
    <w:lvl w:ilvl="4" w:tentative="0">
      <w:start w:val="1"/>
      <w:numFmt w:val="decimal"/>
      <w:lvlText w:val="%5)"/>
      <w:lvlJc w:val="left"/>
      <w:pPr>
        <w:ind w:left="3600" w:hanging="360"/>
      </w:pPr>
    </w:lvl>
    <w:lvl w:ilvl="5" w:tentative="0">
      <w:start w:val="1"/>
      <w:numFmt w:val="decimal"/>
      <w:lvlText w:val="%6)"/>
      <w:lvlJc w:val="left"/>
      <w:pPr>
        <w:ind w:left="4320" w:hanging="360"/>
      </w:pPr>
    </w:lvl>
    <w:lvl w:ilvl="6" w:tentative="0">
      <w:start w:val="1"/>
      <w:numFmt w:val="decimal"/>
      <w:lvlText w:val="%7)"/>
      <w:lvlJc w:val="left"/>
      <w:pPr>
        <w:ind w:left="5040" w:hanging="360"/>
      </w:pPr>
    </w:lvl>
    <w:lvl w:ilvl="7" w:tentative="0">
      <w:start w:val="1"/>
      <w:numFmt w:val="decimal"/>
      <w:lvlText w:val="%8)"/>
      <w:lvlJc w:val="left"/>
      <w:pPr>
        <w:ind w:left="5760" w:hanging="360"/>
      </w:pPr>
    </w:lvl>
    <w:lvl w:ilvl="8" w:tentative="0">
      <w:start w:val="1"/>
      <w:numFmt w:val="decimal"/>
      <w:lvlText w:val="%9)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numRestart w:val="eachSect"/>
    <w:footnote w:id="0"/>
    <w:footnote w:id="1"/>
  </w:foot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4F70"/>
    <w:rsid w:val="0A715141"/>
    <w:rsid w:val="0DBD4932"/>
    <w:rsid w:val="0ED23E26"/>
    <w:rsid w:val="13A46379"/>
    <w:rsid w:val="18277578"/>
    <w:rsid w:val="1F736CAD"/>
    <w:rsid w:val="27A40BE5"/>
    <w:rsid w:val="29CF1324"/>
    <w:rsid w:val="2D3E73E6"/>
    <w:rsid w:val="2D6C3F53"/>
    <w:rsid w:val="2E7D3F3E"/>
    <w:rsid w:val="32E26A66"/>
    <w:rsid w:val="357F67EE"/>
    <w:rsid w:val="3A6151E8"/>
    <w:rsid w:val="3A8C79E3"/>
    <w:rsid w:val="4C2832E3"/>
    <w:rsid w:val="566C201F"/>
    <w:rsid w:val="5E8E6FD6"/>
    <w:rsid w:val="714D4ACF"/>
    <w:rsid w:val="77147E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2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2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3"/>
    <w:basedOn w:val="1"/>
    <w:next w:val="3"/>
    <w:link w:val="34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6">
    <w:name w:val="heading 4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7">
    <w:name w:val="heading 5"/>
    <w:basedOn w:val="1"/>
    <w:next w:val="3"/>
    <w:link w:val="36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8">
    <w:name w:val="heading 6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7"/>
    <w:basedOn w:val="1"/>
    <w:next w:val="3"/>
    <w:link w:val="38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8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3"/>
    <w:link w:val="40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0">
    <w:name w:val="Default Paragraph Font"/>
    <w:semiHidden/>
    <w:unhideWhenUsed/>
    <w:qFormat/>
    <w:uiPriority w:val="0"/>
  </w:style>
  <w:style w:type="table" w:default="1" w:styleId="19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link w:val="27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6">
    <w:name w:val="Title"/>
    <w:basedOn w:val="1"/>
    <w:next w:val="3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7">
    <w:name w:val="footnote text"/>
    <w:basedOn w:val="1"/>
    <w:unhideWhenUsed/>
    <w:qFormat/>
    <w:uiPriority w:val="9"/>
  </w:style>
  <w:style w:type="paragraph" w:styleId="1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21">
    <w:name w:val="Hyperlink"/>
    <w:basedOn w:val="22"/>
    <w:qFormat/>
    <w:uiPriority w:val="0"/>
    <w:rPr>
      <w:color w:val="156082" w:themeColor="accent1"/>
      <w14:textFill>
        <w14:solidFill>
          <w14:schemeClr w14:val="accent1"/>
        </w14:solidFill>
      </w14:textFill>
    </w:rPr>
  </w:style>
  <w:style w:type="character" w:customStyle="1" w:styleId="22">
    <w:name w:val="Body Text Char"/>
    <w:basedOn w:val="20"/>
    <w:link w:val="3"/>
    <w:qFormat/>
    <w:uiPriority w:val="0"/>
  </w:style>
  <w:style w:type="character" w:styleId="23">
    <w:name w:val="footnote reference"/>
    <w:basedOn w:val="22"/>
    <w:qFormat/>
    <w:uiPriority w:val="0"/>
    <w:rPr>
      <w:vertAlign w:val="superscript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character" w:customStyle="1" w:styleId="26">
    <w:name w:val="Title Char"/>
    <w:basedOn w:val="20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20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8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9">
    <w:name w:val="Abstract Title"/>
    <w:basedOn w:val="1"/>
    <w:next w:val="30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30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1">
    <w:name w:val="Bibliography"/>
    <w:basedOn w:val="1"/>
    <w:qFormat/>
    <w:uiPriority w:val="0"/>
  </w:style>
  <w:style w:type="character" w:customStyle="1" w:styleId="32">
    <w:name w:val="Heading 1 Char"/>
    <w:basedOn w:val="20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33">
    <w:name w:val="Heading 2 Char"/>
    <w:basedOn w:val="20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34">
    <w:name w:val="Heading 3 Char"/>
    <w:basedOn w:val="20"/>
    <w:link w:val="5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35">
    <w:name w:val="Heading 4 Char"/>
    <w:basedOn w:val="20"/>
    <w:link w:val="6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36">
    <w:name w:val="Heading 5 Char"/>
    <w:basedOn w:val="20"/>
    <w:link w:val="7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37">
    <w:name w:val="Heading 6 Char"/>
    <w:basedOn w:val="20"/>
    <w:link w:val="8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8">
    <w:name w:val="Heading 7 Char"/>
    <w:basedOn w:val="20"/>
    <w:link w:val="9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">
    <w:name w:val="Heading 8 Char"/>
    <w:basedOn w:val="20"/>
    <w:link w:val="10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0">
    <w:name w:val="Heading 9 Char"/>
    <w:basedOn w:val="20"/>
    <w:link w:val="11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1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2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3">
    <w:name w:val="Definition Term"/>
    <w:basedOn w:val="1"/>
    <w:next w:val="44"/>
    <w:qFormat/>
    <w:uiPriority w:val="0"/>
    <w:pPr>
      <w:keepNext/>
      <w:keepLines/>
      <w:spacing w:after="0"/>
    </w:pPr>
    <w:rPr>
      <w:b/>
    </w:rPr>
  </w:style>
  <w:style w:type="paragraph" w:customStyle="1" w:styleId="44">
    <w:name w:val="Definition"/>
    <w:basedOn w:val="1"/>
    <w:qFormat/>
    <w:uiPriority w:val="0"/>
  </w:style>
  <w:style w:type="paragraph" w:customStyle="1" w:styleId="45">
    <w:name w:val="Table Caption"/>
    <w:basedOn w:val="12"/>
    <w:qFormat/>
    <w:uiPriority w:val="0"/>
    <w:pPr>
      <w:keepNext/>
    </w:pPr>
  </w:style>
  <w:style w:type="paragraph" w:customStyle="1" w:styleId="46">
    <w:name w:val="Image Caption"/>
    <w:basedOn w:val="12"/>
    <w:qFormat/>
    <w:uiPriority w:val="0"/>
  </w:style>
  <w:style w:type="paragraph" w:customStyle="1" w:styleId="47">
    <w:name w:val="Figure"/>
    <w:basedOn w:val="1"/>
    <w:qFormat/>
    <w:uiPriority w:val="0"/>
  </w:style>
  <w:style w:type="paragraph" w:customStyle="1" w:styleId="48">
    <w:name w:val="Captioned Figure"/>
    <w:basedOn w:val="47"/>
    <w:qFormat/>
    <w:uiPriority w:val="0"/>
    <w:pPr>
      <w:keepNext/>
    </w:pPr>
  </w:style>
  <w:style w:type="character" w:customStyle="1" w:styleId="49">
    <w:name w:val="Verbatim Char"/>
    <w:basedOn w:val="22"/>
    <w:link w:val="50"/>
    <w:qFormat/>
    <w:uiPriority w:val="0"/>
    <w:rPr>
      <w:rFonts w:ascii="Consolas" w:hAnsi="Consolas"/>
      <w:sz w:val="22"/>
    </w:rPr>
  </w:style>
  <w:style w:type="paragraph" w:customStyle="1" w:styleId="50">
    <w:name w:val="Source Code"/>
    <w:basedOn w:val="1"/>
    <w:link w:val="49"/>
    <w:qFormat/>
    <w:uiPriority w:val="0"/>
    <w:pPr>
      <w:wordWrap w:val="0"/>
    </w:pPr>
  </w:style>
  <w:style w:type="character" w:customStyle="1" w:styleId="51">
    <w:name w:val="Section Number"/>
    <w:basedOn w:val="22"/>
    <w:qFormat/>
    <w:uiPriority w:val="0"/>
  </w:style>
  <w:style w:type="paragraph" w:customStyle="1" w:styleId="52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104862" w:themeColor="accent1" w:themeShade="BF"/>
    </w:rPr>
  </w:style>
  <w:style w:type="character" w:customStyle="1" w:styleId="53">
    <w:name w:val="KeywordTok"/>
    <w:basedOn w:val="49"/>
    <w:qFormat/>
    <w:uiPriority w:val="0"/>
    <w:rPr>
      <w:b/>
      <w:color w:val="007020"/>
    </w:rPr>
  </w:style>
  <w:style w:type="character" w:customStyle="1" w:styleId="54">
    <w:name w:val="DataTypeTok"/>
    <w:basedOn w:val="49"/>
    <w:qFormat/>
    <w:uiPriority w:val="0"/>
    <w:rPr>
      <w:color w:val="902000"/>
    </w:rPr>
  </w:style>
  <w:style w:type="character" w:customStyle="1" w:styleId="55">
    <w:name w:val="DecValTok"/>
    <w:basedOn w:val="49"/>
    <w:qFormat/>
    <w:uiPriority w:val="0"/>
    <w:rPr>
      <w:color w:val="40A070"/>
    </w:rPr>
  </w:style>
  <w:style w:type="character" w:customStyle="1" w:styleId="56">
    <w:name w:val="BaseNTok"/>
    <w:basedOn w:val="49"/>
    <w:qFormat/>
    <w:uiPriority w:val="0"/>
    <w:rPr>
      <w:color w:val="40A070"/>
    </w:rPr>
  </w:style>
  <w:style w:type="character" w:customStyle="1" w:styleId="57">
    <w:name w:val="FloatTok"/>
    <w:basedOn w:val="49"/>
    <w:qFormat/>
    <w:uiPriority w:val="0"/>
    <w:rPr>
      <w:color w:val="40A070"/>
    </w:rPr>
  </w:style>
  <w:style w:type="character" w:customStyle="1" w:styleId="58">
    <w:name w:val="ConstantTok"/>
    <w:basedOn w:val="49"/>
    <w:qFormat/>
    <w:uiPriority w:val="0"/>
    <w:rPr>
      <w:color w:val="880000"/>
    </w:rPr>
  </w:style>
  <w:style w:type="character" w:customStyle="1" w:styleId="59">
    <w:name w:val="CharTok"/>
    <w:basedOn w:val="49"/>
    <w:qFormat/>
    <w:uiPriority w:val="0"/>
    <w:rPr>
      <w:color w:val="4070A0"/>
    </w:rPr>
  </w:style>
  <w:style w:type="character" w:customStyle="1" w:styleId="60">
    <w:name w:val="SpecialCharTok"/>
    <w:basedOn w:val="49"/>
    <w:qFormat/>
    <w:uiPriority w:val="0"/>
    <w:rPr>
      <w:color w:val="4070A0"/>
    </w:rPr>
  </w:style>
  <w:style w:type="character" w:customStyle="1" w:styleId="61">
    <w:name w:val="StringTok"/>
    <w:basedOn w:val="49"/>
    <w:qFormat/>
    <w:uiPriority w:val="0"/>
    <w:rPr>
      <w:color w:val="4070A0"/>
    </w:rPr>
  </w:style>
  <w:style w:type="character" w:customStyle="1" w:styleId="62">
    <w:name w:val="VerbatimStringTok"/>
    <w:basedOn w:val="49"/>
    <w:qFormat/>
    <w:uiPriority w:val="0"/>
    <w:rPr>
      <w:color w:val="4070A0"/>
    </w:rPr>
  </w:style>
  <w:style w:type="character" w:customStyle="1" w:styleId="63">
    <w:name w:val="SpecialStringTok"/>
    <w:basedOn w:val="49"/>
    <w:qFormat/>
    <w:uiPriority w:val="0"/>
    <w:rPr>
      <w:color w:val="BB6688"/>
    </w:rPr>
  </w:style>
  <w:style w:type="character" w:customStyle="1" w:styleId="64">
    <w:name w:val="ImportTok"/>
    <w:basedOn w:val="49"/>
    <w:qFormat/>
    <w:uiPriority w:val="0"/>
    <w:rPr>
      <w:b/>
      <w:color w:val="008000"/>
    </w:rPr>
  </w:style>
  <w:style w:type="character" w:customStyle="1" w:styleId="65">
    <w:name w:val="CommentTok"/>
    <w:basedOn w:val="49"/>
    <w:qFormat/>
    <w:uiPriority w:val="0"/>
    <w:rPr>
      <w:i/>
      <w:color w:val="60A0B0"/>
    </w:rPr>
  </w:style>
  <w:style w:type="character" w:customStyle="1" w:styleId="66">
    <w:name w:val="DocumentationTok"/>
    <w:basedOn w:val="49"/>
    <w:qFormat/>
    <w:uiPriority w:val="0"/>
    <w:rPr>
      <w:i/>
      <w:color w:val="BA2121"/>
    </w:rPr>
  </w:style>
  <w:style w:type="character" w:customStyle="1" w:styleId="67">
    <w:name w:val="AnnotationTok"/>
    <w:basedOn w:val="49"/>
    <w:qFormat/>
    <w:uiPriority w:val="0"/>
    <w:rPr>
      <w:b/>
      <w:i/>
      <w:color w:val="60A0B0"/>
    </w:rPr>
  </w:style>
  <w:style w:type="character" w:customStyle="1" w:styleId="68">
    <w:name w:val="CommentVarTok"/>
    <w:basedOn w:val="49"/>
    <w:qFormat/>
    <w:uiPriority w:val="0"/>
    <w:rPr>
      <w:b/>
      <w:i/>
      <w:color w:val="60A0B0"/>
    </w:rPr>
  </w:style>
  <w:style w:type="character" w:customStyle="1" w:styleId="69">
    <w:name w:val="OtherTok"/>
    <w:basedOn w:val="49"/>
    <w:qFormat/>
    <w:uiPriority w:val="0"/>
    <w:rPr>
      <w:color w:val="007020"/>
    </w:rPr>
  </w:style>
  <w:style w:type="character" w:customStyle="1" w:styleId="70">
    <w:name w:val="FunctionTok"/>
    <w:basedOn w:val="49"/>
    <w:qFormat/>
    <w:uiPriority w:val="0"/>
    <w:rPr>
      <w:color w:val="06287E"/>
    </w:rPr>
  </w:style>
  <w:style w:type="character" w:customStyle="1" w:styleId="71">
    <w:name w:val="VariableTok"/>
    <w:basedOn w:val="49"/>
    <w:qFormat/>
    <w:uiPriority w:val="0"/>
    <w:rPr>
      <w:color w:val="19177C"/>
    </w:rPr>
  </w:style>
  <w:style w:type="character" w:customStyle="1" w:styleId="72">
    <w:name w:val="ControlFlowTok"/>
    <w:basedOn w:val="49"/>
    <w:qFormat/>
    <w:uiPriority w:val="0"/>
    <w:rPr>
      <w:b/>
      <w:color w:val="007020"/>
    </w:rPr>
  </w:style>
  <w:style w:type="character" w:customStyle="1" w:styleId="73">
    <w:name w:val="OperatorTok"/>
    <w:basedOn w:val="49"/>
    <w:qFormat/>
    <w:uiPriority w:val="0"/>
    <w:rPr>
      <w:color w:val="666666"/>
    </w:rPr>
  </w:style>
  <w:style w:type="character" w:customStyle="1" w:styleId="74">
    <w:name w:val="BuiltInTok"/>
    <w:basedOn w:val="49"/>
    <w:qFormat/>
    <w:uiPriority w:val="0"/>
    <w:rPr>
      <w:color w:val="008000"/>
    </w:rPr>
  </w:style>
  <w:style w:type="character" w:customStyle="1" w:styleId="75">
    <w:name w:val="ExtensionTok"/>
    <w:basedOn w:val="49"/>
    <w:qFormat/>
    <w:uiPriority w:val="0"/>
  </w:style>
  <w:style w:type="character" w:customStyle="1" w:styleId="76">
    <w:name w:val="PreprocessorTok"/>
    <w:basedOn w:val="49"/>
    <w:qFormat/>
    <w:uiPriority w:val="0"/>
    <w:rPr>
      <w:color w:val="BC7A00"/>
    </w:rPr>
  </w:style>
  <w:style w:type="character" w:customStyle="1" w:styleId="77">
    <w:name w:val="AttributeTok"/>
    <w:basedOn w:val="49"/>
    <w:qFormat/>
    <w:uiPriority w:val="0"/>
    <w:rPr>
      <w:color w:val="7D9029"/>
    </w:rPr>
  </w:style>
  <w:style w:type="character" w:customStyle="1" w:styleId="78">
    <w:name w:val="RegionMarkerTok"/>
    <w:basedOn w:val="49"/>
    <w:qFormat/>
    <w:uiPriority w:val="0"/>
  </w:style>
  <w:style w:type="character" w:customStyle="1" w:styleId="79">
    <w:name w:val="InformationTok"/>
    <w:basedOn w:val="49"/>
    <w:qFormat/>
    <w:uiPriority w:val="0"/>
    <w:rPr>
      <w:b/>
      <w:i/>
      <w:color w:val="60A0B0"/>
    </w:rPr>
  </w:style>
  <w:style w:type="character" w:customStyle="1" w:styleId="80">
    <w:name w:val="WarningTok"/>
    <w:basedOn w:val="49"/>
    <w:qFormat/>
    <w:uiPriority w:val="0"/>
    <w:rPr>
      <w:b/>
      <w:i/>
      <w:color w:val="60A0B0"/>
    </w:rPr>
  </w:style>
  <w:style w:type="character" w:customStyle="1" w:styleId="81">
    <w:name w:val="AlertTok"/>
    <w:basedOn w:val="49"/>
    <w:qFormat/>
    <w:uiPriority w:val="0"/>
    <w:rPr>
      <w:b/>
      <w:color w:val="FF0000"/>
    </w:rPr>
  </w:style>
  <w:style w:type="character" w:customStyle="1" w:styleId="82">
    <w:name w:val="ErrorTok"/>
    <w:basedOn w:val="49"/>
    <w:qFormat/>
    <w:uiPriority w:val="0"/>
    <w:rPr>
      <w:b/>
      <w:color w:val="FF0000"/>
    </w:rPr>
  </w:style>
  <w:style w:type="character" w:customStyle="1" w:styleId="83">
    <w:name w:val="NormalTok"/>
    <w:basedOn w:val="4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2111</Words>
  <Characters>13177</Characters>
  <Lines>12</Lines>
  <Paragraphs>8</Paragraphs>
  <TotalTime>319</TotalTime>
  <ScaleCrop>false</ScaleCrop>
  <LinksUpToDate>false</LinksUpToDate>
  <CharactersWithSpaces>15079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2025-09-17T07:12:00Z</dcterms:created>
  <dc:creator>kong</dc:creator>
  <cp:lastModifiedBy>kong</cp:lastModifiedBy>
  <dcterms:modified xsi:type="dcterms:W3CDTF">2025-09-22T13:10:02Z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eyJoZGlkIjoiMDE5MDhjNGI1MDQ5OWI5NTg5MWViZDA0MjY5YTlkYTYiLCJ1c2VySWQiOiIxMTIwODM2MDM0In0=</vt:lpwstr>
  </property>
  <property fmtid="{D5CDD505-2E9C-101B-9397-08002B2CF9AE}" pid="3" name="KSOProductBuildVer">
    <vt:lpwstr>2052-12.1.0.22529</vt:lpwstr>
  </property>
  <property fmtid="{D5CDD505-2E9C-101B-9397-08002B2CF9AE}" pid="4" name="ICV">
    <vt:lpwstr>7CF91A6BBFD343C7A4B3C50F775056D9_13</vt:lpwstr>
  </property>
</Properties>
</file>