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47DBA" w14:textId="77777777" w:rsidR="00906C0B" w:rsidRPr="007834BE" w:rsidRDefault="0000101A" w:rsidP="009854FB">
      <w:pPr>
        <w:jc w:val="center"/>
        <w:rPr>
          <w:rFonts w:ascii="SimSun" w:eastAsia="SimSun" w:hAnsi="SimSun"/>
          <w:sz w:val="32"/>
        </w:rPr>
      </w:pPr>
      <w:r w:rsidRPr="007834BE">
        <w:rPr>
          <w:rFonts w:ascii="SimSun" w:eastAsia="SimSun" w:hAnsi="SimSun" w:hint="eastAsia"/>
          <w:sz w:val="32"/>
        </w:rPr>
        <w:t>处理机管理——生产</w:t>
      </w:r>
      <w:r w:rsidRPr="007834BE">
        <w:rPr>
          <w:rFonts w:ascii="SimSun" w:eastAsia="SimSun" w:hAnsi="SimSun"/>
          <w:sz w:val="32"/>
        </w:rPr>
        <w:t>&amp;</w:t>
      </w:r>
      <w:r w:rsidRPr="007834BE">
        <w:rPr>
          <w:rFonts w:ascii="SimSun" w:eastAsia="SimSun" w:hAnsi="SimSun" w:hint="eastAsia"/>
          <w:sz w:val="32"/>
        </w:rPr>
        <w:t>消费模型</w:t>
      </w:r>
    </w:p>
    <w:p w14:paraId="5DF6627A" w14:textId="502CD496" w:rsidR="009854FB" w:rsidRDefault="009854FB" w:rsidP="009854FB">
      <w:pPr>
        <w:jc w:val="center"/>
        <w:rPr>
          <w:rFonts w:ascii="SimSun" w:eastAsia="SimSun" w:hAnsi="SimSun" w:hint="eastAsia"/>
          <w:sz w:val="32"/>
        </w:rPr>
      </w:pPr>
      <w:r w:rsidRPr="007834BE">
        <w:rPr>
          <w:rFonts w:ascii="SimSun" w:eastAsia="SimSun" w:hAnsi="SimSun" w:hint="eastAsia"/>
          <w:sz w:val="32"/>
        </w:rPr>
        <w:t>设计方案</w:t>
      </w:r>
    </w:p>
    <w:p w14:paraId="59F451B5" w14:textId="77777777" w:rsidR="00B51EE8" w:rsidRDefault="00B51EE8" w:rsidP="009854FB">
      <w:pPr>
        <w:jc w:val="center"/>
        <w:rPr>
          <w:rFonts w:ascii="SimSun" w:eastAsia="SimSun" w:hAnsi="SimSun" w:hint="eastAsia"/>
          <w:sz w:val="32"/>
        </w:rPr>
      </w:pPr>
    </w:p>
    <w:p w14:paraId="0CEF6865" w14:textId="697990CC" w:rsidR="00B51EE8" w:rsidRPr="00700022" w:rsidRDefault="00700022" w:rsidP="009854FB">
      <w:pPr>
        <w:jc w:val="center"/>
        <w:rPr>
          <w:rFonts w:ascii="SimSun" w:eastAsia="SimSun" w:hAnsi="SimSun" w:hint="eastAsia"/>
        </w:rPr>
      </w:pPr>
      <w:r w:rsidRPr="00700022">
        <w:rPr>
          <w:rFonts w:ascii="SimSun" w:eastAsia="SimSun" w:hAnsi="SimSun" w:hint="eastAsia"/>
        </w:rPr>
        <w:t>1851201 周子龙</w:t>
      </w:r>
    </w:p>
    <w:p w14:paraId="5BFB0961" w14:textId="08F366F8" w:rsidR="009854FB" w:rsidRPr="007834BE" w:rsidRDefault="009854FB" w:rsidP="009854FB">
      <w:pPr>
        <w:pStyle w:val="a3"/>
        <w:numPr>
          <w:ilvl w:val="0"/>
          <w:numId w:val="2"/>
        </w:numPr>
        <w:ind w:firstLineChars="0"/>
        <w:rPr>
          <w:rFonts w:ascii="SimSun" w:eastAsia="SimSun" w:hAnsi="SimSun"/>
        </w:rPr>
      </w:pPr>
      <w:r w:rsidRPr="007834BE">
        <w:rPr>
          <w:rFonts w:ascii="SimSun" w:eastAsia="SimSun" w:hAnsi="SimSun" w:hint="eastAsia"/>
        </w:rPr>
        <w:t>生产&amp;消费模型的提出</w:t>
      </w:r>
    </w:p>
    <w:p w14:paraId="2276525E" w14:textId="127B0CD8" w:rsidR="009854FB" w:rsidRPr="007834BE" w:rsidRDefault="007834BE" w:rsidP="009854FB">
      <w:pPr>
        <w:pStyle w:val="a3"/>
        <w:ind w:left="720" w:firstLineChars="0" w:firstLine="0"/>
        <w:rPr>
          <w:rFonts w:ascii="SimSun" w:eastAsia="SimSun" w:hAnsi="SimSun"/>
        </w:rPr>
      </w:pPr>
      <w:r w:rsidRPr="007834BE">
        <w:rPr>
          <w:rFonts w:ascii="SimSun" w:eastAsia="SimSun" w:hAnsi="SimSun" w:hint="eastAsia"/>
        </w:rPr>
        <w:t xml:space="preserve">    </w:t>
      </w:r>
      <w:r w:rsidR="009854FB" w:rsidRPr="007834BE">
        <w:rPr>
          <w:rFonts w:ascii="SimSun" w:eastAsia="SimSun" w:hAnsi="SimSun" w:hint="eastAsia"/>
        </w:rPr>
        <w:t>生产消费模型是一个在进程同步的问题，最早由荷兰计算机科学家Dijkstra在阐述semaphore机制的时候提出。</w:t>
      </w:r>
      <w:r w:rsidR="00A80E4B" w:rsidRPr="007834BE">
        <w:rPr>
          <w:rFonts w:ascii="SimSun" w:eastAsia="SimSun" w:hAnsi="SimSun" w:hint="eastAsia"/>
        </w:rPr>
        <w:t>其背景为：一群消费者和生产者共享一块共享区，生产者生产物品，并将其放置在共享区中，消费者从共享区中消费物品。如果共享区没有物品供消费者消费，那么当消费者发出消费请求的时候必须要等待生产者生产物品，同样的，如果生产者在生产时共享区已经放满，则必须要等待消费者消费，以清出空间工生产者存放。</w:t>
      </w:r>
      <w:r w:rsidR="00A81E33" w:rsidRPr="007834BE">
        <w:rPr>
          <w:rFonts w:ascii="SimSun" w:eastAsia="SimSun" w:hAnsi="SimSun" w:hint="eastAsia"/>
        </w:rPr>
        <w:t>如何管理生产者和消费者之间的关系，使得二者不会发生冲突，造成数据丢失等情况便十分重要。</w:t>
      </w:r>
    </w:p>
    <w:p w14:paraId="7E3D880D" w14:textId="77777777" w:rsidR="006761E6" w:rsidRPr="007834BE" w:rsidRDefault="006761E6" w:rsidP="009854FB">
      <w:pPr>
        <w:pStyle w:val="a3"/>
        <w:ind w:left="720" w:firstLineChars="0" w:firstLine="0"/>
        <w:rPr>
          <w:rFonts w:ascii="SimSun" w:eastAsia="SimSun" w:hAnsi="SimSun" w:hint="eastAsia"/>
        </w:rPr>
      </w:pPr>
      <w:bookmarkStart w:id="0" w:name="_GoBack"/>
      <w:bookmarkEnd w:id="0"/>
    </w:p>
    <w:p w14:paraId="3D3DDA7B" w14:textId="380C26D4" w:rsidR="009854FB" w:rsidRPr="007834BE" w:rsidRDefault="00E7711D" w:rsidP="009854FB">
      <w:pPr>
        <w:pStyle w:val="a3"/>
        <w:numPr>
          <w:ilvl w:val="0"/>
          <w:numId w:val="2"/>
        </w:numPr>
        <w:ind w:firstLineChars="0"/>
        <w:rPr>
          <w:rFonts w:ascii="SimSun" w:eastAsia="SimSun" w:hAnsi="SimSun"/>
        </w:rPr>
      </w:pPr>
      <w:r w:rsidRPr="007834BE">
        <w:rPr>
          <w:rFonts w:ascii="SimSun" w:eastAsia="SimSun" w:hAnsi="SimSun" w:hint="eastAsia"/>
        </w:rPr>
        <w:t>生产&amp;消费</w:t>
      </w:r>
      <w:r w:rsidR="00D26477">
        <w:rPr>
          <w:rFonts w:ascii="SimSun" w:eastAsia="SimSun" w:hAnsi="SimSun" w:hint="eastAsia"/>
        </w:rPr>
        <w:t>模型设计约束</w:t>
      </w:r>
    </w:p>
    <w:p w14:paraId="4279FB67" w14:textId="4B1F31EB" w:rsidR="006A57C4" w:rsidRPr="007834BE" w:rsidRDefault="00810E0C" w:rsidP="006761E6">
      <w:pPr>
        <w:pStyle w:val="a3"/>
        <w:numPr>
          <w:ilvl w:val="0"/>
          <w:numId w:val="1"/>
        </w:numPr>
        <w:ind w:firstLineChars="0"/>
        <w:rPr>
          <w:rFonts w:ascii="SimSun" w:eastAsia="SimSun" w:hAnsi="SimSun"/>
        </w:rPr>
      </w:pPr>
      <w:r w:rsidRPr="007834BE">
        <w:rPr>
          <w:rFonts w:ascii="SimSun" w:eastAsia="SimSun" w:hAnsi="SimSun"/>
        </w:rPr>
        <w:t>有界缓冲区内设有N个存储单元（整型数）；</w:t>
      </w:r>
    </w:p>
    <w:p w14:paraId="5CAE7E06" w14:textId="593C2945" w:rsidR="006A57C4" w:rsidRPr="007834BE" w:rsidRDefault="00810E0C" w:rsidP="006761E6">
      <w:pPr>
        <w:pStyle w:val="a3"/>
        <w:numPr>
          <w:ilvl w:val="0"/>
          <w:numId w:val="1"/>
        </w:numPr>
        <w:ind w:firstLineChars="0"/>
        <w:rPr>
          <w:rFonts w:ascii="SimSun" w:eastAsia="SimSun" w:hAnsi="SimSun"/>
        </w:rPr>
      </w:pPr>
      <w:r w:rsidRPr="007834BE">
        <w:rPr>
          <w:rFonts w:ascii="SimSun" w:eastAsia="SimSun" w:hAnsi="SimSun"/>
        </w:rPr>
        <w:t>每个生产者和消费者对有界缓冲区进行操作后,即时显示有界缓冲区的全部内容,当前指针位置和生产者/消费者进程的标识符；</w:t>
      </w:r>
    </w:p>
    <w:p w14:paraId="2D25A3B1" w14:textId="286838BC" w:rsidR="006A57C4" w:rsidRPr="007834BE" w:rsidRDefault="00810E0C" w:rsidP="006761E6">
      <w:pPr>
        <w:pStyle w:val="a3"/>
        <w:numPr>
          <w:ilvl w:val="0"/>
          <w:numId w:val="1"/>
        </w:numPr>
        <w:ind w:firstLineChars="0"/>
        <w:rPr>
          <w:rFonts w:ascii="SimSun" w:eastAsia="SimSun" w:hAnsi="SimSun"/>
        </w:rPr>
      </w:pPr>
      <w:r w:rsidRPr="007834BE">
        <w:rPr>
          <w:rFonts w:ascii="SimSun" w:eastAsia="SimSun" w:hAnsi="SimSun"/>
        </w:rPr>
        <w:t>生产者和消费者各有两个以上；</w:t>
      </w:r>
    </w:p>
    <w:p w14:paraId="7F284B8B" w14:textId="0B53C20F" w:rsidR="0000101A" w:rsidRPr="007834BE" w:rsidRDefault="00810E0C" w:rsidP="00FC36AB">
      <w:pPr>
        <w:pStyle w:val="a3"/>
        <w:numPr>
          <w:ilvl w:val="0"/>
          <w:numId w:val="1"/>
        </w:numPr>
        <w:ind w:firstLineChars="0"/>
        <w:rPr>
          <w:rFonts w:ascii="SimSun" w:eastAsia="SimSun" w:hAnsi="SimSun"/>
        </w:rPr>
      </w:pPr>
      <w:r w:rsidRPr="007834BE">
        <w:rPr>
          <w:rFonts w:ascii="SimSun" w:eastAsia="SimSun" w:hAnsi="SimSun"/>
        </w:rPr>
        <w:t>多个生产者或多个消费者之间须有共享对缓冲区进行操作的函数代码。</w:t>
      </w:r>
    </w:p>
    <w:p w14:paraId="3B999275" w14:textId="77777777" w:rsidR="002D6259" w:rsidRPr="007834BE" w:rsidRDefault="002D6259" w:rsidP="002D6259">
      <w:pPr>
        <w:rPr>
          <w:rFonts w:ascii="SimSun" w:eastAsia="SimSun" w:hAnsi="SimSun"/>
        </w:rPr>
      </w:pPr>
    </w:p>
    <w:p w14:paraId="39AC1FC4" w14:textId="3ECCA39D" w:rsidR="0043394B" w:rsidRDefault="0043394B" w:rsidP="0043394B">
      <w:pPr>
        <w:pStyle w:val="a3"/>
        <w:numPr>
          <w:ilvl w:val="0"/>
          <w:numId w:val="2"/>
        </w:numPr>
        <w:ind w:firstLineChars="0"/>
        <w:rPr>
          <w:rFonts w:ascii="SimSun" w:eastAsia="SimSun" w:hAnsi="SimSun"/>
        </w:rPr>
      </w:pPr>
      <w:r w:rsidRPr="007834BE">
        <w:rPr>
          <w:rFonts w:ascii="SimSun" w:eastAsia="SimSun" w:hAnsi="SimSun" w:hint="eastAsia"/>
        </w:rPr>
        <w:t>问题分析</w:t>
      </w:r>
    </w:p>
    <w:p w14:paraId="15A86C4D" w14:textId="3E2EA39F" w:rsidR="007834BE" w:rsidRDefault="007A2032" w:rsidP="007834BE">
      <w:pPr>
        <w:pStyle w:val="a3"/>
        <w:numPr>
          <w:ilvl w:val="0"/>
          <w:numId w:val="6"/>
        </w:numPr>
        <w:ind w:firstLineChars="0"/>
        <w:rPr>
          <w:rFonts w:ascii="SimSun" w:eastAsia="SimSun" w:hAnsi="SimSun"/>
        </w:rPr>
      </w:pPr>
      <w:r>
        <w:rPr>
          <w:rFonts w:ascii="SimSun" w:eastAsia="SimSun" w:hAnsi="SimSun" w:hint="eastAsia"/>
        </w:rPr>
        <w:t>临界区的确定</w:t>
      </w:r>
    </w:p>
    <w:p w14:paraId="1E47DED5" w14:textId="7A74B8FD" w:rsidR="007A2032" w:rsidRPr="007A2032" w:rsidRDefault="007A2032" w:rsidP="007A2032">
      <w:pPr>
        <w:ind w:left="840"/>
        <w:rPr>
          <w:rFonts w:ascii="SimSun" w:eastAsia="SimSun" w:hAnsi="SimSun"/>
        </w:rPr>
      </w:pPr>
      <w:r>
        <w:rPr>
          <w:rFonts w:ascii="SimSun" w:eastAsia="SimSun" w:hAnsi="SimSun" w:hint="eastAsia"/>
        </w:rPr>
        <w:t>在本模型中，临界区即消费者和生产者代码中对共享区（有界缓冲区）发生访问的代码段。</w:t>
      </w:r>
    </w:p>
    <w:p w14:paraId="4BAD9062" w14:textId="337C67C5" w:rsidR="0043394B" w:rsidRDefault="007A2032" w:rsidP="007A2032">
      <w:pPr>
        <w:pStyle w:val="a3"/>
        <w:numPr>
          <w:ilvl w:val="0"/>
          <w:numId w:val="6"/>
        </w:numPr>
        <w:ind w:firstLineChars="0"/>
        <w:rPr>
          <w:rFonts w:ascii="SimSun" w:eastAsia="SimSun" w:hAnsi="SimSun"/>
        </w:rPr>
      </w:pPr>
      <w:r>
        <w:rPr>
          <w:rFonts w:ascii="SimSun" w:eastAsia="SimSun" w:hAnsi="SimSun" w:hint="eastAsia"/>
        </w:rPr>
        <w:t>制约条件的确定</w:t>
      </w:r>
    </w:p>
    <w:p w14:paraId="46A5B1AE" w14:textId="6EB97E13" w:rsidR="007A2032" w:rsidRDefault="00D129B9" w:rsidP="007A2032">
      <w:pPr>
        <w:pStyle w:val="a3"/>
        <w:numPr>
          <w:ilvl w:val="1"/>
          <w:numId w:val="6"/>
        </w:numPr>
        <w:ind w:firstLineChars="0"/>
        <w:rPr>
          <w:rFonts w:ascii="SimSun" w:eastAsia="SimSun" w:hAnsi="SimSun"/>
        </w:rPr>
      </w:pPr>
      <w:r>
        <w:rPr>
          <w:rFonts w:ascii="SimSun" w:eastAsia="SimSun" w:hAnsi="SimSun" w:hint="eastAsia"/>
        </w:rPr>
        <w:t>所有对共享区的访问均为互斥的。</w:t>
      </w:r>
      <w:r w:rsidR="007A2032">
        <w:rPr>
          <w:rFonts w:ascii="SimSun" w:eastAsia="SimSun" w:hAnsi="SimSun" w:hint="eastAsia"/>
        </w:rPr>
        <w:t>共享区每次只能供一个生产者或者消费者访问，以防止并发访造成的不可预知的错误。</w:t>
      </w:r>
    </w:p>
    <w:p w14:paraId="72AB104E" w14:textId="5C4A7355" w:rsidR="007A2032" w:rsidRDefault="00D26477" w:rsidP="007A2032">
      <w:pPr>
        <w:pStyle w:val="a3"/>
        <w:numPr>
          <w:ilvl w:val="1"/>
          <w:numId w:val="6"/>
        </w:numPr>
        <w:ind w:firstLineChars="0"/>
        <w:rPr>
          <w:rFonts w:ascii="SimSun" w:eastAsia="SimSun" w:hAnsi="SimSun"/>
        </w:rPr>
      </w:pPr>
      <w:r>
        <w:rPr>
          <w:rFonts w:ascii="SimSun" w:eastAsia="SimSun" w:hAnsi="SimSun" w:hint="eastAsia"/>
        </w:rPr>
        <w:t>当共享区为空时，停止消费者对共享区的访问，直到某个生产者生产了一个资源。</w:t>
      </w:r>
    </w:p>
    <w:p w14:paraId="46283669" w14:textId="1678BA3B" w:rsidR="00D26477" w:rsidRDefault="00D26477" w:rsidP="007A2032">
      <w:pPr>
        <w:pStyle w:val="a3"/>
        <w:numPr>
          <w:ilvl w:val="1"/>
          <w:numId w:val="6"/>
        </w:numPr>
        <w:ind w:firstLineChars="0"/>
        <w:rPr>
          <w:rFonts w:ascii="SimSun" w:eastAsia="SimSun" w:hAnsi="SimSun"/>
        </w:rPr>
      </w:pPr>
      <w:r>
        <w:rPr>
          <w:rFonts w:ascii="SimSun" w:eastAsia="SimSun" w:hAnsi="SimSun" w:hint="eastAsia"/>
        </w:rPr>
        <w:t>当共享区为满时，停止生产者对共享区的访问，直到某个消费者消费了一个资源。</w:t>
      </w:r>
    </w:p>
    <w:p w14:paraId="6154F7D0" w14:textId="72600AC1" w:rsidR="00D129B9" w:rsidRDefault="0002713B" w:rsidP="0002713B">
      <w:pPr>
        <w:pStyle w:val="a3"/>
        <w:numPr>
          <w:ilvl w:val="0"/>
          <w:numId w:val="6"/>
        </w:numPr>
        <w:ind w:firstLineChars="0"/>
        <w:rPr>
          <w:rFonts w:ascii="SimSun" w:eastAsia="SimSun" w:hAnsi="SimSun"/>
        </w:rPr>
      </w:pPr>
      <w:r>
        <w:rPr>
          <w:rFonts w:ascii="SimSun" w:eastAsia="SimSun" w:hAnsi="SimSun" w:hint="eastAsia"/>
        </w:rPr>
        <w:t>信号量的确定</w:t>
      </w:r>
    </w:p>
    <w:p w14:paraId="4AE7505F" w14:textId="71C93A77" w:rsidR="0002713B" w:rsidRDefault="0002713B" w:rsidP="0002713B">
      <w:pPr>
        <w:pStyle w:val="a3"/>
        <w:numPr>
          <w:ilvl w:val="1"/>
          <w:numId w:val="6"/>
        </w:numPr>
        <w:ind w:firstLineChars="0"/>
        <w:rPr>
          <w:rFonts w:ascii="SimSun" w:eastAsia="SimSun" w:hAnsi="SimSun"/>
        </w:rPr>
      </w:pPr>
      <w:r>
        <w:rPr>
          <w:rFonts w:ascii="SimSun" w:eastAsia="SimSun" w:hAnsi="SimSun" w:hint="eastAsia"/>
        </w:rPr>
        <w:lastRenderedPageBreak/>
        <w:t>full：</w:t>
      </w:r>
      <w:r w:rsidRPr="007B7420">
        <w:rPr>
          <w:rFonts w:ascii="SimSun" w:eastAsia="SimSun" w:hAnsi="SimSun" w:hint="eastAsia"/>
        </w:rPr>
        <w:t>资源信号量</w:t>
      </w:r>
      <w:r>
        <w:rPr>
          <w:rFonts w:ascii="SimSun" w:eastAsia="SimSun" w:hAnsi="SimSun" w:hint="eastAsia"/>
        </w:rPr>
        <w:t>，</w:t>
      </w:r>
      <w:r w:rsidR="00286DED">
        <w:rPr>
          <w:rFonts w:ascii="SimSun" w:eastAsia="SimSun" w:hAnsi="SimSun" w:hint="eastAsia"/>
        </w:rPr>
        <w:t>判断共享区是否有资源</w:t>
      </w:r>
      <w:r>
        <w:rPr>
          <w:rFonts w:ascii="SimSun" w:eastAsia="SimSun" w:hAnsi="SimSun" w:hint="eastAsia"/>
        </w:rPr>
        <w:t>，初</w:t>
      </w:r>
      <w:r w:rsidR="00D6701E">
        <w:rPr>
          <w:rFonts w:ascii="SimSun" w:eastAsia="SimSun" w:hAnsi="SimSun" w:hint="eastAsia"/>
        </w:rPr>
        <w:t>始</w:t>
      </w:r>
      <w:r>
        <w:rPr>
          <w:rFonts w:ascii="SimSun" w:eastAsia="SimSun" w:hAnsi="SimSun" w:hint="eastAsia"/>
        </w:rPr>
        <w:t>值为0</w:t>
      </w:r>
      <w:r w:rsidR="00BE309F">
        <w:rPr>
          <w:rFonts w:ascii="SimSun" w:eastAsia="SimSun" w:hAnsi="SimSun" w:hint="eastAsia"/>
        </w:rPr>
        <w:t>。</w:t>
      </w:r>
    </w:p>
    <w:p w14:paraId="2FFBE267" w14:textId="2B23324E" w:rsidR="0002713B" w:rsidRDefault="0002713B" w:rsidP="0002713B">
      <w:pPr>
        <w:pStyle w:val="a3"/>
        <w:numPr>
          <w:ilvl w:val="1"/>
          <w:numId w:val="6"/>
        </w:numPr>
        <w:ind w:firstLineChars="0"/>
        <w:rPr>
          <w:rFonts w:ascii="SimSun" w:eastAsia="SimSun" w:hAnsi="SimSun"/>
        </w:rPr>
      </w:pPr>
      <w:r>
        <w:rPr>
          <w:rFonts w:ascii="SimSun" w:eastAsia="SimSun" w:hAnsi="SimSun" w:hint="eastAsia"/>
        </w:rPr>
        <w:t>empty：</w:t>
      </w:r>
      <w:r w:rsidR="0053602C" w:rsidRPr="007B7420">
        <w:rPr>
          <w:rFonts w:ascii="SimSun" w:eastAsia="SimSun" w:hAnsi="SimSun" w:hint="eastAsia"/>
        </w:rPr>
        <w:t>资源信号量</w:t>
      </w:r>
      <w:r w:rsidR="0053602C">
        <w:rPr>
          <w:rFonts w:ascii="SimSun" w:eastAsia="SimSun" w:hAnsi="SimSun" w:hint="eastAsia"/>
        </w:rPr>
        <w:t>，</w:t>
      </w:r>
      <w:r w:rsidR="00E14E23">
        <w:rPr>
          <w:rFonts w:ascii="SimSun" w:eastAsia="SimSun" w:hAnsi="SimSun" w:hint="eastAsia"/>
        </w:rPr>
        <w:t>判断共享区是否有空间</w:t>
      </w:r>
      <w:r w:rsidR="00BE309F">
        <w:rPr>
          <w:rFonts w:ascii="SimSun" w:eastAsia="SimSun" w:hAnsi="SimSun" w:hint="eastAsia"/>
        </w:rPr>
        <w:t>，初始值为</w:t>
      </w:r>
      <w:r w:rsidR="00E14E23">
        <w:rPr>
          <w:rFonts w:ascii="SimSun" w:eastAsia="SimSun" w:hAnsi="SimSun" w:hint="eastAsia"/>
        </w:rPr>
        <w:t>N</w:t>
      </w:r>
      <w:r w:rsidR="00BE309F">
        <w:rPr>
          <w:rFonts w:ascii="SimSun" w:eastAsia="SimSun" w:hAnsi="SimSun" w:hint="eastAsia"/>
        </w:rPr>
        <w:t>。</w:t>
      </w:r>
    </w:p>
    <w:p w14:paraId="004DAE30" w14:textId="5D7B2908" w:rsidR="00E14E23" w:rsidRDefault="0002713B" w:rsidP="00E14E23">
      <w:pPr>
        <w:pStyle w:val="a3"/>
        <w:numPr>
          <w:ilvl w:val="1"/>
          <w:numId w:val="6"/>
        </w:numPr>
        <w:ind w:firstLineChars="0"/>
        <w:rPr>
          <w:rFonts w:ascii="SimSun" w:eastAsia="SimSun" w:hAnsi="SimSun"/>
        </w:rPr>
      </w:pPr>
      <w:proofErr w:type="spellStart"/>
      <w:r>
        <w:rPr>
          <w:rFonts w:ascii="SimSun" w:eastAsia="SimSun" w:hAnsi="SimSun" w:hint="eastAsia"/>
        </w:rPr>
        <w:t>mutex</w:t>
      </w:r>
      <w:proofErr w:type="spellEnd"/>
      <w:r>
        <w:rPr>
          <w:rFonts w:ascii="SimSun" w:eastAsia="SimSun" w:hAnsi="SimSun" w:hint="eastAsia"/>
        </w:rPr>
        <w:t>：互斥信号量</w:t>
      </w:r>
      <w:r w:rsidR="001244B7">
        <w:rPr>
          <w:rFonts w:ascii="SimSun" w:eastAsia="SimSun" w:hAnsi="SimSun" w:hint="eastAsia"/>
        </w:rPr>
        <w:t>，用于对共享区的互斥访问，初始值为1</w:t>
      </w:r>
      <w:r w:rsidR="001244B7">
        <w:rPr>
          <w:rFonts w:ascii="SimSun" w:eastAsia="SimSun" w:hAnsi="SimSun"/>
        </w:rPr>
        <w:t>。</w:t>
      </w:r>
    </w:p>
    <w:p w14:paraId="58E1F3EB" w14:textId="77777777" w:rsidR="00E14E23" w:rsidRDefault="00E14E23" w:rsidP="00E14E23">
      <w:pPr>
        <w:rPr>
          <w:rFonts w:ascii="SimSun" w:eastAsia="SimSun" w:hAnsi="SimSun"/>
        </w:rPr>
      </w:pPr>
    </w:p>
    <w:p w14:paraId="76221E07" w14:textId="59A2EEE7" w:rsidR="001F77CB" w:rsidRPr="001F77CB" w:rsidRDefault="001F77CB" w:rsidP="001F77CB">
      <w:pPr>
        <w:pStyle w:val="a3"/>
        <w:numPr>
          <w:ilvl w:val="0"/>
          <w:numId w:val="2"/>
        </w:numPr>
        <w:ind w:firstLineChars="0"/>
        <w:rPr>
          <w:rFonts w:ascii="SimSun" w:eastAsia="SimSun" w:hAnsi="SimSun"/>
        </w:rPr>
      </w:pPr>
      <w:r w:rsidRPr="001F77CB">
        <w:rPr>
          <w:rFonts w:ascii="SimSun" w:eastAsia="SimSun" w:hAnsi="SimSun" w:hint="eastAsia"/>
        </w:rPr>
        <w:t>生产&amp;消费的逻辑</w:t>
      </w:r>
    </w:p>
    <w:p w14:paraId="542CE6E6" w14:textId="16D107DD" w:rsidR="001F77CB" w:rsidRDefault="001F77CB" w:rsidP="001F77CB">
      <w:pPr>
        <w:pStyle w:val="a3"/>
        <w:numPr>
          <w:ilvl w:val="0"/>
          <w:numId w:val="7"/>
        </w:numPr>
        <w:ind w:firstLineChars="0"/>
        <w:rPr>
          <w:rFonts w:ascii="SimSun" w:eastAsia="SimSun" w:hAnsi="SimSun"/>
        </w:rPr>
      </w:pPr>
      <w:r>
        <w:rPr>
          <w:rFonts w:ascii="SimSun" w:eastAsia="SimSun" w:hAnsi="SimSun" w:hint="eastAsia"/>
        </w:rPr>
        <w:t>生产者</w:t>
      </w:r>
    </w:p>
    <w:p w14:paraId="6C2773E9" w14:textId="00CE09F0" w:rsidR="001F77CB" w:rsidRDefault="001F77CB" w:rsidP="001F77CB">
      <w:pPr>
        <w:jc w:val="center"/>
        <w:rPr>
          <w:rFonts w:ascii="SimSun" w:eastAsia="SimSun" w:hAnsi="SimSun"/>
        </w:rPr>
      </w:pPr>
      <w:r>
        <w:rPr>
          <w:rFonts w:hint="eastAsia"/>
          <w:noProof/>
        </w:rPr>
        <w:drawing>
          <wp:inline distT="0" distB="0" distL="0" distR="0" wp14:anchorId="6FB32944" wp14:editId="26E4F188">
            <wp:extent cx="2029272" cy="5491951"/>
            <wp:effectExtent l="0" t="0" r="3175" b="0"/>
            <wp:docPr id="1" name="图片 1" desc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png"/>
                    <pic:cNvPicPr>
                      <a:picLocks noChangeAspect="1" noChangeArrowheads="1"/>
                    </pic:cNvPicPr>
                  </pic:nvPicPr>
                  <pic:blipFill rotWithShape="1">
                    <a:blip r:embed="rId6">
                      <a:extLst>
                        <a:ext uri="{28A0092B-C50C-407E-A947-70E740481C1C}">
                          <a14:useLocalDpi xmlns:a14="http://schemas.microsoft.com/office/drawing/2010/main" val="0"/>
                        </a:ext>
                      </a:extLst>
                    </a:blip>
                    <a:srcRect l="764" r="60668"/>
                    <a:stretch/>
                  </pic:blipFill>
                  <pic:spPr bwMode="auto">
                    <a:xfrm>
                      <a:off x="0" y="0"/>
                      <a:ext cx="2030271" cy="5494655"/>
                    </a:xfrm>
                    <a:prstGeom prst="rect">
                      <a:avLst/>
                    </a:prstGeom>
                    <a:noFill/>
                    <a:ln>
                      <a:noFill/>
                    </a:ln>
                    <a:extLst>
                      <a:ext uri="{53640926-AAD7-44D8-BBD7-CCE9431645EC}">
                        <a14:shadowObscured xmlns:a14="http://schemas.microsoft.com/office/drawing/2010/main"/>
                      </a:ext>
                    </a:extLst>
                  </pic:spPr>
                </pic:pic>
              </a:graphicData>
            </a:graphic>
          </wp:inline>
        </w:drawing>
      </w:r>
    </w:p>
    <w:p w14:paraId="23093B82" w14:textId="5A9F9BEC" w:rsidR="001F77CB" w:rsidRDefault="001F77CB" w:rsidP="001F77CB">
      <w:pPr>
        <w:ind w:firstLine="480"/>
        <w:rPr>
          <w:rFonts w:ascii="SimSun" w:eastAsia="SimSun" w:hAnsi="SimSun"/>
        </w:rPr>
      </w:pPr>
      <w:r>
        <w:rPr>
          <w:rFonts w:ascii="SimSun" w:eastAsia="SimSun" w:hAnsi="SimSun" w:hint="eastAsia"/>
        </w:rPr>
        <w:t>使用代码描述为：</w:t>
      </w:r>
    </w:p>
    <w:p w14:paraId="1781AE5A" w14:textId="4409FD85" w:rsidR="001F77CB" w:rsidRDefault="001F77CB" w:rsidP="00F9508D">
      <w:pPr>
        <w:ind w:firstLine="480"/>
        <w:jc w:val="center"/>
        <w:rPr>
          <w:rFonts w:ascii="SimSun" w:eastAsia="SimSun" w:hAnsi="SimSun"/>
        </w:rPr>
      </w:pPr>
      <w:r>
        <w:rPr>
          <w:rFonts w:ascii="SimSun" w:eastAsia="SimSun" w:hAnsi="SimSun" w:hint="eastAsia"/>
        </w:rPr>
        <w:t>wait</w:t>
      </w:r>
      <w:r>
        <w:rPr>
          <w:rFonts w:ascii="SimSun" w:eastAsia="SimSun" w:hAnsi="SimSun"/>
        </w:rPr>
        <w:t>(empty)</w:t>
      </w:r>
    </w:p>
    <w:p w14:paraId="4E4FB86C" w14:textId="65B74CAC" w:rsidR="001F77CB" w:rsidRDefault="001F77CB" w:rsidP="00F9508D">
      <w:pPr>
        <w:ind w:firstLine="480"/>
        <w:jc w:val="center"/>
        <w:rPr>
          <w:rFonts w:ascii="SimSun" w:eastAsia="SimSun" w:hAnsi="SimSun"/>
        </w:rPr>
      </w:pPr>
      <w:r>
        <w:rPr>
          <w:rFonts w:ascii="SimSun" w:eastAsia="SimSun" w:hAnsi="SimSun"/>
        </w:rPr>
        <w:t>wait(</w:t>
      </w:r>
      <w:proofErr w:type="spellStart"/>
      <w:r>
        <w:rPr>
          <w:rFonts w:ascii="SimSun" w:eastAsia="SimSun" w:hAnsi="SimSun"/>
        </w:rPr>
        <w:t>mutex</w:t>
      </w:r>
      <w:proofErr w:type="spellEnd"/>
      <w:r>
        <w:rPr>
          <w:rFonts w:ascii="SimSun" w:eastAsia="SimSun" w:hAnsi="SimSun"/>
        </w:rPr>
        <w:t>)</w:t>
      </w:r>
    </w:p>
    <w:p w14:paraId="6362F0A8" w14:textId="6FD65700" w:rsidR="001F77CB" w:rsidRDefault="001F77CB" w:rsidP="00F9508D">
      <w:pPr>
        <w:ind w:firstLine="480"/>
        <w:jc w:val="center"/>
        <w:rPr>
          <w:rFonts w:ascii="SimSun" w:eastAsia="SimSun" w:hAnsi="SimSun"/>
        </w:rPr>
      </w:pPr>
      <w:r>
        <w:rPr>
          <w:rFonts w:ascii="SimSun" w:eastAsia="SimSun" w:hAnsi="SimSun"/>
        </w:rPr>
        <w:t>//</w:t>
      </w:r>
      <w:r>
        <w:rPr>
          <w:rFonts w:ascii="SimSun" w:eastAsia="SimSun" w:hAnsi="SimSun" w:hint="eastAsia"/>
        </w:rPr>
        <w:t xml:space="preserve">produce </w:t>
      </w:r>
      <w:r>
        <w:rPr>
          <w:rFonts w:ascii="SimSun" w:eastAsia="SimSun" w:hAnsi="SimSun"/>
        </w:rPr>
        <w:t>something</w:t>
      </w:r>
    </w:p>
    <w:p w14:paraId="35380F53" w14:textId="0DD6F5E9" w:rsidR="001F77CB" w:rsidRDefault="001F77CB" w:rsidP="00F9508D">
      <w:pPr>
        <w:ind w:firstLine="480"/>
        <w:jc w:val="center"/>
        <w:rPr>
          <w:rFonts w:ascii="SimSun" w:eastAsia="SimSun" w:hAnsi="SimSun"/>
        </w:rPr>
      </w:pPr>
      <w:r>
        <w:rPr>
          <w:rFonts w:ascii="SimSun" w:eastAsia="SimSun" w:hAnsi="SimSun"/>
        </w:rPr>
        <w:t>signal(</w:t>
      </w:r>
      <w:proofErr w:type="spellStart"/>
      <w:r>
        <w:rPr>
          <w:rFonts w:ascii="SimSun" w:eastAsia="SimSun" w:hAnsi="SimSun"/>
        </w:rPr>
        <w:t>mutex</w:t>
      </w:r>
      <w:proofErr w:type="spellEnd"/>
      <w:r>
        <w:rPr>
          <w:rFonts w:ascii="SimSun" w:eastAsia="SimSun" w:hAnsi="SimSun"/>
        </w:rPr>
        <w:t>)</w:t>
      </w:r>
    </w:p>
    <w:p w14:paraId="42B0A5D7" w14:textId="0AA4A618" w:rsidR="001F77CB" w:rsidRDefault="001F77CB" w:rsidP="00F9508D">
      <w:pPr>
        <w:ind w:firstLine="480"/>
        <w:jc w:val="center"/>
        <w:rPr>
          <w:rFonts w:ascii="SimSun" w:eastAsia="SimSun" w:hAnsi="SimSun"/>
        </w:rPr>
      </w:pPr>
      <w:r>
        <w:rPr>
          <w:rFonts w:ascii="SimSun" w:eastAsia="SimSun" w:hAnsi="SimSun"/>
        </w:rPr>
        <w:t>signal(full)</w:t>
      </w:r>
    </w:p>
    <w:p w14:paraId="78EFF4D0" w14:textId="77777777" w:rsidR="00F9508D" w:rsidRDefault="00F9508D" w:rsidP="00F9508D">
      <w:pPr>
        <w:ind w:firstLine="480"/>
        <w:jc w:val="center"/>
        <w:rPr>
          <w:rFonts w:ascii="SimSun" w:eastAsia="SimSun" w:hAnsi="SimSun"/>
        </w:rPr>
      </w:pPr>
    </w:p>
    <w:p w14:paraId="288FC580" w14:textId="77777777" w:rsidR="00F9508D" w:rsidRDefault="00F9508D" w:rsidP="00F9508D">
      <w:pPr>
        <w:ind w:firstLine="480"/>
        <w:jc w:val="center"/>
        <w:rPr>
          <w:rFonts w:ascii="SimSun" w:eastAsia="SimSun" w:hAnsi="SimSun"/>
        </w:rPr>
      </w:pPr>
    </w:p>
    <w:p w14:paraId="3A55CB9E" w14:textId="2646E657" w:rsidR="00F9508D" w:rsidRPr="00F9508D" w:rsidRDefault="00F9508D" w:rsidP="00F9508D">
      <w:pPr>
        <w:pStyle w:val="a3"/>
        <w:numPr>
          <w:ilvl w:val="0"/>
          <w:numId w:val="7"/>
        </w:numPr>
        <w:ind w:firstLineChars="0"/>
        <w:rPr>
          <w:rFonts w:ascii="SimSun" w:eastAsia="SimSun" w:hAnsi="SimSun"/>
        </w:rPr>
      </w:pPr>
      <w:r>
        <w:rPr>
          <w:rFonts w:ascii="SimSun" w:eastAsia="SimSun" w:hAnsi="SimSun" w:hint="eastAsia"/>
        </w:rPr>
        <w:t>消费者</w:t>
      </w:r>
    </w:p>
    <w:p w14:paraId="3887C283" w14:textId="77777777" w:rsidR="00F9508D" w:rsidRDefault="00F9508D" w:rsidP="00F9508D">
      <w:pPr>
        <w:jc w:val="center"/>
        <w:rPr>
          <w:rFonts w:ascii="SimSun" w:eastAsia="SimSun" w:hAnsi="SimSun"/>
        </w:rPr>
      </w:pPr>
      <w:r>
        <w:rPr>
          <w:rFonts w:hint="eastAsia"/>
          <w:noProof/>
        </w:rPr>
        <w:drawing>
          <wp:inline distT="0" distB="0" distL="0" distR="0" wp14:anchorId="28F9A2ED" wp14:editId="5B645C7B">
            <wp:extent cx="2029314" cy="5477521"/>
            <wp:effectExtent l="0" t="0" r="3175" b="0"/>
            <wp:docPr id="2" name="图片 2" desc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9234" r="2104"/>
                    <a:stretch/>
                  </pic:blipFill>
                  <pic:spPr bwMode="auto">
                    <a:xfrm>
                      <a:off x="0" y="0"/>
                      <a:ext cx="2035662" cy="5494655"/>
                    </a:xfrm>
                    <a:prstGeom prst="rect">
                      <a:avLst/>
                    </a:prstGeom>
                    <a:noFill/>
                    <a:ln>
                      <a:noFill/>
                    </a:ln>
                    <a:extLst>
                      <a:ext uri="{53640926-AAD7-44D8-BBD7-CCE9431645EC}">
                        <a14:shadowObscured xmlns:a14="http://schemas.microsoft.com/office/drawing/2010/main"/>
                      </a:ext>
                    </a:extLst>
                  </pic:spPr>
                </pic:pic>
              </a:graphicData>
            </a:graphic>
          </wp:inline>
        </w:drawing>
      </w:r>
    </w:p>
    <w:p w14:paraId="4B3DF6DA" w14:textId="77777777" w:rsidR="00F9508D" w:rsidRDefault="00F9508D" w:rsidP="00F9508D">
      <w:pPr>
        <w:ind w:firstLine="480"/>
        <w:rPr>
          <w:rFonts w:ascii="SimSun" w:eastAsia="SimSun" w:hAnsi="SimSun"/>
        </w:rPr>
      </w:pPr>
      <w:r>
        <w:rPr>
          <w:rFonts w:ascii="SimSun" w:eastAsia="SimSun" w:hAnsi="SimSun" w:hint="eastAsia"/>
        </w:rPr>
        <w:t>使用代码描述为：</w:t>
      </w:r>
    </w:p>
    <w:p w14:paraId="2333EC2D" w14:textId="1833E6DD" w:rsidR="00F9508D" w:rsidRDefault="00F9508D" w:rsidP="00F9508D">
      <w:pPr>
        <w:ind w:firstLine="480"/>
        <w:jc w:val="center"/>
        <w:rPr>
          <w:rFonts w:ascii="SimSun" w:eastAsia="SimSun" w:hAnsi="SimSun"/>
        </w:rPr>
      </w:pPr>
      <w:r>
        <w:rPr>
          <w:rFonts w:ascii="SimSun" w:eastAsia="SimSun" w:hAnsi="SimSun" w:hint="eastAsia"/>
        </w:rPr>
        <w:t>wait</w:t>
      </w:r>
      <w:r>
        <w:rPr>
          <w:rFonts w:ascii="SimSun" w:eastAsia="SimSun" w:hAnsi="SimSun"/>
        </w:rPr>
        <w:t>(</w:t>
      </w:r>
      <w:r>
        <w:rPr>
          <w:rFonts w:ascii="SimSun" w:eastAsia="SimSun" w:hAnsi="SimSun" w:hint="eastAsia"/>
        </w:rPr>
        <w:t>full</w:t>
      </w:r>
      <w:r>
        <w:rPr>
          <w:rFonts w:ascii="SimSun" w:eastAsia="SimSun" w:hAnsi="SimSun"/>
        </w:rPr>
        <w:t>)</w:t>
      </w:r>
    </w:p>
    <w:p w14:paraId="19F8522B" w14:textId="77777777" w:rsidR="00F9508D" w:rsidRDefault="00F9508D" w:rsidP="00F9508D">
      <w:pPr>
        <w:ind w:firstLine="480"/>
        <w:jc w:val="center"/>
        <w:rPr>
          <w:rFonts w:ascii="SimSun" w:eastAsia="SimSun" w:hAnsi="SimSun"/>
        </w:rPr>
      </w:pPr>
      <w:r>
        <w:rPr>
          <w:rFonts w:ascii="SimSun" w:eastAsia="SimSun" w:hAnsi="SimSun"/>
        </w:rPr>
        <w:t>wait(</w:t>
      </w:r>
      <w:proofErr w:type="spellStart"/>
      <w:r>
        <w:rPr>
          <w:rFonts w:ascii="SimSun" w:eastAsia="SimSun" w:hAnsi="SimSun"/>
        </w:rPr>
        <w:t>mutex</w:t>
      </w:r>
      <w:proofErr w:type="spellEnd"/>
      <w:r>
        <w:rPr>
          <w:rFonts w:ascii="SimSun" w:eastAsia="SimSun" w:hAnsi="SimSun"/>
        </w:rPr>
        <w:t>)</w:t>
      </w:r>
    </w:p>
    <w:p w14:paraId="6674EA99" w14:textId="33E3E7B1" w:rsidR="00F9508D" w:rsidRDefault="00F9508D" w:rsidP="00F9508D">
      <w:pPr>
        <w:ind w:firstLine="480"/>
        <w:jc w:val="center"/>
        <w:rPr>
          <w:rFonts w:ascii="SimSun" w:eastAsia="SimSun" w:hAnsi="SimSun"/>
        </w:rPr>
      </w:pPr>
      <w:r>
        <w:rPr>
          <w:rFonts w:ascii="SimSun" w:eastAsia="SimSun" w:hAnsi="SimSun"/>
        </w:rPr>
        <w:t>//consume</w:t>
      </w:r>
      <w:r>
        <w:rPr>
          <w:rFonts w:ascii="SimSun" w:eastAsia="SimSun" w:hAnsi="SimSun" w:hint="eastAsia"/>
        </w:rPr>
        <w:t xml:space="preserve"> </w:t>
      </w:r>
      <w:r>
        <w:rPr>
          <w:rFonts w:ascii="SimSun" w:eastAsia="SimSun" w:hAnsi="SimSun"/>
        </w:rPr>
        <w:t>something</w:t>
      </w:r>
    </w:p>
    <w:p w14:paraId="2E58EB84" w14:textId="77777777" w:rsidR="00F9508D" w:rsidRDefault="00F9508D" w:rsidP="00F9508D">
      <w:pPr>
        <w:ind w:firstLine="480"/>
        <w:jc w:val="center"/>
        <w:rPr>
          <w:rFonts w:ascii="SimSun" w:eastAsia="SimSun" w:hAnsi="SimSun"/>
        </w:rPr>
      </w:pPr>
      <w:r>
        <w:rPr>
          <w:rFonts w:ascii="SimSun" w:eastAsia="SimSun" w:hAnsi="SimSun"/>
        </w:rPr>
        <w:t>signal(</w:t>
      </w:r>
      <w:proofErr w:type="spellStart"/>
      <w:r>
        <w:rPr>
          <w:rFonts w:ascii="SimSun" w:eastAsia="SimSun" w:hAnsi="SimSun"/>
        </w:rPr>
        <w:t>mutex</w:t>
      </w:r>
      <w:proofErr w:type="spellEnd"/>
      <w:r>
        <w:rPr>
          <w:rFonts w:ascii="SimSun" w:eastAsia="SimSun" w:hAnsi="SimSun"/>
        </w:rPr>
        <w:t>)</w:t>
      </w:r>
    </w:p>
    <w:p w14:paraId="244FEB11" w14:textId="29FE8B89" w:rsidR="00F9508D" w:rsidRPr="001F77CB" w:rsidRDefault="00F9508D" w:rsidP="00F9508D">
      <w:pPr>
        <w:ind w:firstLine="480"/>
        <w:jc w:val="center"/>
        <w:rPr>
          <w:rFonts w:ascii="SimSun" w:eastAsia="SimSun" w:hAnsi="SimSun"/>
        </w:rPr>
      </w:pPr>
      <w:r>
        <w:rPr>
          <w:rFonts w:ascii="SimSun" w:eastAsia="SimSun" w:hAnsi="SimSun"/>
        </w:rPr>
        <w:t>signal(empty)</w:t>
      </w:r>
    </w:p>
    <w:p w14:paraId="7434D378" w14:textId="77777777" w:rsidR="00F9508D" w:rsidRDefault="00F9508D" w:rsidP="00F9508D">
      <w:pPr>
        <w:ind w:firstLine="480"/>
        <w:jc w:val="center"/>
        <w:rPr>
          <w:rFonts w:ascii="SimSun" w:eastAsia="SimSun" w:hAnsi="SimSun"/>
        </w:rPr>
      </w:pPr>
    </w:p>
    <w:p w14:paraId="7B39FCC2" w14:textId="77777777" w:rsidR="00F9508D" w:rsidRDefault="00F9508D" w:rsidP="00F9508D">
      <w:pPr>
        <w:ind w:firstLine="480"/>
        <w:jc w:val="center"/>
        <w:rPr>
          <w:rFonts w:ascii="SimSun" w:eastAsia="SimSun" w:hAnsi="SimSun"/>
        </w:rPr>
      </w:pPr>
    </w:p>
    <w:p w14:paraId="7AA2A86B" w14:textId="77777777" w:rsidR="00F9508D" w:rsidRDefault="00F9508D" w:rsidP="00F9508D">
      <w:pPr>
        <w:ind w:firstLine="480"/>
        <w:jc w:val="center"/>
        <w:rPr>
          <w:rFonts w:ascii="SimSun" w:eastAsia="SimSun" w:hAnsi="SimSun"/>
        </w:rPr>
      </w:pPr>
    </w:p>
    <w:p w14:paraId="53C6491E" w14:textId="77777777" w:rsidR="00F9508D" w:rsidRDefault="00F9508D" w:rsidP="00F9508D">
      <w:pPr>
        <w:ind w:firstLine="480"/>
        <w:jc w:val="center"/>
        <w:rPr>
          <w:rFonts w:ascii="SimSun" w:eastAsia="SimSun" w:hAnsi="SimSun"/>
        </w:rPr>
      </w:pPr>
    </w:p>
    <w:p w14:paraId="03911971" w14:textId="77777777" w:rsidR="00A75DA7" w:rsidRDefault="00A75DA7" w:rsidP="00F9508D">
      <w:pPr>
        <w:ind w:firstLine="480"/>
        <w:jc w:val="center"/>
        <w:rPr>
          <w:rFonts w:ascii="SimSun" w:eastAsia="SimSun" w:hAnsi="SimSun"/>
        </w:rPr>
      </w:pPr>
    </w:p>
    <w:p w14:paraId="7089B068" w14:textId="29F01A6D" w:rsidR="00A75DA7" w:rsidRDefault="00A75DA7" w:rsidP="00A75DA7">
      <w:pPr>
        <w:pStyle w:val="a3"/>
        <w:numPr>
          <w:ilvl w:val="0"/>
          <w:numId w:val="2"/>
        </w:numPr>
        <w:ind w:firstLineChars="0"/>
        <w:jc w:val="left"/>
        <w:rPr>
          <w:rFonts w:ascii="SimSun" w:eastAsia="SimSun" w:hAnsi="SimSun"/>
        </w:rPr>
      </w:pPr>
      <w:r>
        <w:rPr>
          <w:rFonts w:ascii="SimSun" w:eastAsia="SimSun" w:hAnsi="SimSun" w:hint="eastAsia"/>
        </w:rPr>
        <w:t>实现</w:t>
      </w:r>
    </w:p>
    <w:p w14:paraId="7B329EE3" w14:textId="2E486244" w:rsidR="00A75DA7" w:rsidRDefault="00761841" w:rsidP="00761841">
      <w:pPr>
        <w:pStyle w:val="a3"/>
        <w:numPr>
          <w:ilvl w:val="0"/>
          <w:numId w:val="8"/>
        </w:numPr>
        <w:ind w:firstLineChars="0"/>
        <w:jc w:val="left"/>
        <w:rPr>
          <w:rFonts w:ascii="SimSun" w:eastAsia="SimSun" w:hAnsi="SimSun"/>
        </w:rPr>
      </w:pPr>
      <w:r>
        <w:rPr>
          <w:rFonts w:ascii="SimSun" w:eastAsia="SimSun" w:hAnsi="SimSun" w:hint="eastAsia"/>
        </w:rPr>
        <w:t>共享区的实现</w:t>
      </w:r>
    </w:p>
    <w:p w14:paraId="29EE92DC" w14:textId="556EEA6E" w:rsidR="00761841" w:rsidRDefault="00761841" w:rsidP="00761841">
      <w:pPr>
        <w:ind w:left="1080"/>
        <w:jc w:val="left"/>
        <w:rPr>
          <w:rFonts w:ascii="SimSun" w:eastAsia="SimSun" w:hAnsi="SimSun"/>
        </w:rPr>
      </w:pPr>
      <w:r>
        <w:rPr>
          <w:rFonts w:ascii="SimSun" w:eastAsia="SimSun" w:hAnsi="SimSun" w:hint="eastAsia"/>
        </w:rPr>
        <w:t>在本问题中，共享区大小有上限，为N</w:t>
      </w:r>
      <w:r w:rsidR="007B7EC6">
        <w:rPr>
          <w:rFonts w:ascii="SimSun" w:eastAsia="SimSun" w:hAnsi="SimSun" w:hint="eastAsia"/>
        </w:rPr>
        <w:t>个。我们</w:t>
      </w:r>
      <w:r>
        <w:rPr>
          <w:rFonts w:ascii="SimSun" w:eastAsia="SimSun" w:hAnsi="SimSun" w:hint="eastAsia"/>
        </w:rPr>
        <w:t>设置一个</w:t>
      </w:r>
      <w:r w:rsidR="007B7EC6">
        <w:rPr>
          <w:rFonts w:ascii="SimSun" w:eastAsia="SimSun" w:hAnsi="SimSun" w:hint="eastAsia"/>
        </w:rPr>
        <w:t>循环数组队列来充当共享区，并有两个指针指向队列的头和尾。</w:t>
      </w:r>
    </w:p>
    <w:p w14:paraId="7D053287" w14:textId="044D0442" w:rsidR="00C01F48" w:rsidRDefault="009120B9" w:rsidP="009120B9">
      <w:pPr>
        <w:pStyle w:val="a3"/>
        <w:numPr>
          <w:ilvl w:val="0"/>
          <w:numId w:val="8"/>
        </w:numPr>
        <w:ind w:firstLineChars="0"/>
        <w:jc w:val="left"/>
        <w:rPr>
          <w:rFonts w:ascii="SimSun" w:eastAsia="SimSun" w:hAnsi="SimSun"/>
        </w:rPr>
      </w:pPr>
      <w:r>
        <w:rPr>
          <w:rFonts w:ascii="SimSun" w:eastAsia="SimSun" w:hAnsi="SimSun" w:hint="eastAsia"/>
        </w:rPr>
        <w:t>各个进程的实现</w:t>
      </w:r>
    </w:p>
    <w:p w14:paraId="5C1103F2" w14:textId="26A8F652" w:rsidR="009120B9" w:rsidRDefault="009120B9" w:rsidP="000364C2">
      <w:pPr>
        <w:pStyle w:val="a3"/>
        <w:ind w:left="1080" w:firstLineChars="0" w:firstLine="0"/>
        <w:jc w:val="left"/>
        <w:rPr>
          <w:rFonts w:ascii="SimSun" w:eastAsia="SimSun" w:hAnsi="SimSun" w:hint="eastAsia"/>
        </w:rPr>
      </w:pPr>
      <w:r>
        <w:rPr>
          <w:rFonts w:ascii="SimSun" w:eastAsia="SimSun" w:hAnsi="SimSun" w:hint="eastAsia"/>
        </w:rPr>
        <w:t>首先，我们在系统堆区初始化各个信号量，然后进入main函数，进行对各个子进程（生产者&amp;消费者）的创建。共享区的数量和生产者、消费者的数量由宏定义实现，可以方便的调整数量。</w:t>
      </w:r>
      <w:r w:rsidR="00C82CDB">
        <w:rPr>
          <w:rFonts w:ascii="SimSun" w:eastAsia="SimSun" w:hAnsi="SimSun" w:hint="eastAsia"/>
        </w:rPr>
        <w:t>在每一次生产、消费活动后，将在子进程中打印共享区的状态，包括：各个区域的资源状态、队列指针的状态</w:t>
      </w:r>
      <w:r w:rsidR="00FC5B81">
        <w:rPr>
          <w:rFonts w:ascii="SimSun" w:eastAsia="SimSun" w:hAnsi="SimSun" w:hint="eastAsia"/>
        </w:rPr>
        <w:t>。</w:t>
      </w:r>
    </w:p>
    <w:p w14:paraId="639626C6" w14:textId="10EFB51B" w:rsidR="002F3366" w:rsidRDefault="002F3366" w:rsidP="000364C2">
      <w:pPr>
        <w:pStyle w:val="a3"/>
        <w:ind w:left="1080" w:firstLineChars="0" w:firstLine="0"/>
        <w:jc w:val="left"/>
        <w:rPr>
          <w:rFonts w:ascii="SimSun" w:eastAsia="SimSun" w:hAnsi="SimSun"/>
        </w:rPr>
      </w:pPr>
      <w:r>
        <w:rPr>
          <w:rFonts w:ascii="SimSun" w:eastAsia="SimSun" w:hAnsi="SimSun" w:hint="eastAsia"/>
        </w:rPr>
        <w:t>此外，在本问题中，我们假设生产者和消费者的生产、消费时间均为2s。</w:t>
      </w:r>
    </w:p>
    <w:p w14:paraId="12D1AEF7" w14:textId="77777777" w:rsidR="003E1C94" w:rsidRDefault="003E1C94" w:rsidP="003E1C94">
      <w:pPr>
        <w:jc w:val="left"/>
        <w:rPr>
          <w:rFonts w:ascii="SimSun" w:eastAsia="SimSun" w:hAnsi="SimSun"/>
        </w:rPr>
      </w:pPr>
    </w:p>
    <w:p w14:paraId="13A8BD48" w14:textId="080890D4" w:rsidR="003E1C94" w:rsidRDefault="003E1C94" w:rsidP="003E1C94">
      <w:pPr>
        <w:pStyle w:val="a3"/>
        <w:numPr>
          <w:ilvl w:val="0"/>
          <w:numId w:val="2"/>
        </w:numPr>
        <w:ind w:firstLineChars="0"/>
        <w:jc w:val="left"/>
        <w:rPr>
          <w:rFonts w:ascii="SimSun" w:eastAsia="SimSun" w:hAnsi="SimSun"/>
        </w:rPr>
      </w:pPr>
      <w:r>
        <w:rPr>
          <w:rFonts w:ascii="SimSun" w:eastAsia="SimSun" w:hAnsi="SimSun" w:hint="eastAsia"/>
        </w:rPr>
        <w:t>运行</w:t>
      </w:r>
    </w:p>
    <w:p w14:paraId="523334CA" w14:textId="77777777" w:rsidR="003E1C94" w:rsidRDefault="003E1C94" w:rsidP="003E1C94">
      <w:pPr>
        <w:pStyle w:val="a3"/>
        <w:ind w:left="720" w:firstLineChars="0" w:firstLine="0"/>
        <w:jc w:val="left"/>
        <w:rPr>
          <w:rFonts w:ascii="SimSun" w:eastAsia="SimSun" w:hAnsi="SimSun"/>
        </w:rPr>
      </w:pPr>
      <w:r>
        <w:rPr>
          <w:rFonts w:ascii="SimSun" w:eastAsia="SimSun" w:hAnsi="SimSun" w:hint="eastAsia"/>
        </w:rPr>
        <w:t>本程序的执行情况如下图：</w:t>
      </w:r>
    </w:p>
    <w:p w14:paraId="4BA8BEAD" w14:textId="117D0A91" w:rsidR="003E1C94" w:rsidRDefault="003E1C94" w:rsidP="003E1C94">
      <w:pPr>
        <w:ind w:firstLine="420"/>
        <w:jc w:val="center"/>
        <w:rPr>
          <w:rFonts w:ascii="SimSun" w:eastAsia="SimSun" w:hAnsi="SimSun" w:hint="eastAsia"/>
        </w:rPr>
      </w:pPr>
      <w:r w:rsidRPr="003E1C94">
        <w:rPr>
          <w:noProof/>
        </w:rPr>
        <w:drawing>
          <wp:inline distT="0" distB="0" distL="0" distR="0" wp14:anchorId="4A8397EC" wp14:editId="0BB5A2CC">
            <wp:extent cx="5270500" cy="4877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877435"/>
                    </a:xfrm>
                    <a:prstGeom prst="rect">
                      <a:avLst/>
                    </a:prstGeom>
                  </pic:spPr>
                </pic:pic>
              </a:graphicData>
            </a:graphic>
          </wp:inline>
        </w:drawing>
      </w:r>
    </w:p>
    <w:p w14:paraId="7112E891" w14:textId="77777777" w:rsidR="009C4B81" w:rsidRDefault="009C4B81" w:rsidP="003E1C94">
      <w:pPr>
        <w:ind w:firstLine="420"/>
        <w:jc w:val="center"/>
        <w:rPr>
          <w:rFonts w:ascii="SimSun" w:eastAsia="SimSun" w:hAnsi="SimSun" w:hint="eastAsia"/>
        </w:rPr>
      </w:pPr>
    </w:p>
    <w:p w14:paraId="69899176" w14:textId="425279AE" w:rsidR="009C4B81" w:rsidRDefault="009C4B81" w:rsidP="009C4B81">
      <w:pPr>
        <w:pStyle w:val="a3"/>
        <w:numPr>
          <w:ilvl w:val="0"/>
          <w:numId w:val="2"/>
        </w:numPr>
        <w:ind w:firstLineChars="0"/>
        <w:rPr>
          <w:rFonts w:ascii="SimSun" w:eastAsia="SimSun" w:hAnsi="SimSun" w:hint="eastAsia"/>
        </w:rPr>
      </w:pPr>
      <w:r>
        <w:rPr>
          <w:rFonts w:ascii="SimSun" w:eastAsia="SimSun" w:hAnsi="SimSun" w:hint="eastAsia"/>
        </w:rPr>
        <w:t>边界性测试</w:t>
      </w:r>
    </w:p>
    <w:p w14:paraId="7D70F324" w14:textId="3F67FC0B" w:rsidR="009C4B81" w:rsidRDefault="009C4B81" w:rsidP="009C4B81">
      <w:pPr>
        <w:pStyle w:val="a3"/>
        <w:numPr>
          <w:ilvl w:val="0"/>
          <w:numId w:val="11"/>
        </w:numPr>
        <w:ind w:firstLineChars="0"/>
        <w:rPr>
          <w:rFonts w:ascii="SimSun" w:eastAsia="SimSun" w:hAnsi="SimSun" w:hint="eastAsia"/>
        </w:rPr>
      </w:pPr>
      <w:r>
        <w:rPr>
          <w:rFonts w:ascii="SimSun" w:eastAsia="SimSun" w:hAnsi="SimSun" w:hint="eastAsia"/>
        </w:rPr>
        <w:t>只有生产者，没有消费者</w:t>
      </w:r>
    </w:p>
    <w:p w14:paraId="195A442A" w14:textId="77777777" w:rsidR="001F192C" w:rsidRDefault="009C4B81" w:rsidP="009C4B81">
      <w:pPr>
        <w:pStyle w:val="a3"/>
        <w:ind w:left="1080" w:firstLineChars="0" w:firstLine="0"/>
        <w:rPr>
          <w:rFonts w:ascii="SimSun" w:eastAsia="SimSun" w:hAnsi="SimSun" w:hint="eastAsia"/>
        </w:rPr>
      </w:pPr>
      <w:r>
        <w:rPr>
          <w:rFonts w:ascii="SimSun" w:eastAsia="SimSun" w:hAnsi="SimSun" w:hint="eastAsia"/>
        </w:rPr>
        <w:t>预期实现：</w:t>
      </w:r>
      <w:r w:rsidR="001F192C">
        <w:rPr>
          <w:rFonts w:ascii="SimSun" w:eastAsia="SimSun" w:hAnsi="SimSun" w:hint="eastAsia"/>
        </w:rPr>
        <w:t>共享区满后不继续</w:t>
      </w:r>
      <w:r w:rsidR="00571CA5">
        <w:rPr>
          <w:rFonts w:ascii="SimSun" w:eastAsia="SimSun" w:hAnsi="SimSun" w:hint="eastAsia"/>
        </w:rPr>
        <w:t>生产，</w:t>
      </w:r>
      <w:r w:rsidR="001F192C">
        <w:rPr>
          <w:rFonts w:ascii="SimSun" w:eastAsia="SimSun" w:hAnsi="SimSun" w:hint="eastAsia"/>
        </w:rPr>
        <w:t>当线程时间便用完后</w:t>
      </w:r>
      <w:r w:rsidR="00571CA5">
        <w:rPr>
          <w:rFonts w:ascii="SimSun" w:eastAsia="SimSun" w:hAnsi="SimSun" w:hint="eastAsia"/>
        </w:rPr>
        <w:t>程序正常结</w:t>
      </w:r>
      <w:r w:rsidR="001F192C">
        <w:rPr>
          <w:rFonts w:ascii="SimSun" w:eastAsia="SimSun" w:hAnsi="SimSun" w:hint="eastAsia"/>
        </w:rPr>
        <w:t xml:space="preserve">  </w:t>
      </w:r>
    </w:p>
    <w:p w14:paraId="4CBE17A1" w14:textId="380159AD" w:rsidR="009C4B81" w:rsidRDefault="00637B68" w:rsidP="009C4B81">
      <w:pPr>
        <w:pStyle w:val="a3"/>
        <w:ind w:left="1080" w:firstLineChars="0" w:firstLine="0"/>
        <w:rPr>
          <w:rFonts w:ascii="SimSun" w:eastAsia="SimSun" w:hAnsi="SimSun" w:hint="eastAsia"/>
        </w:rPr>
      </w:pPr>
      <w:r>
        <w:rPr>
          <w:rFonts w:ascii="SimSun" w:eastAsia="SimSun" w:hAnsi="SimSun" w:hint="eastAsia"/>
        </w:rPr>
        <w:t xml:space="preserve">  </w:t>
      </w:r>
      <w:r>
        <w:rPr>
          <w:rFonts w:ascii="SimSun" w:eastAsia="SimSun" w:hAnsi="SimSun" w:hint="eastAsia"/>
        </w:rPr>
        <w:tab/>
        <w:t xml:space="preserve">     </w:t>
      </w:r>
      <w:r w:rsidR="00571CA5">
        <w:rPr>
          <w:rFonts w:ascii="SimSun" w:eastAsia="SimSun" w:hAnsi="SimSun" w:hint="eastAsia"/>
        </w:rPr>
        <w:t>束。</w:t>
      </w:r>
    </w:p>
    <w:p w14:paraId="1FD79BA4" w14:textId="57E92CDE" w:rsidR="00571CA5" w:rsidRDefault="00571CA5" w:rsidP="009C4B81">
      <w:pPr>
        <w:pStyle w:val="a3"/>
        <w:ind w:left="1080" w:firstLineChars="0" w:firstLine="0"/>
        <w:rPr>
          <w:rFonts w:ascii="SimSun" w:eastAsia="SimSun" w:hAnsi="SimSun"/>
        </w:rPr>
      </w:pPr>
      <w:r>
        <w:rPr>
          <w:rFonts w:ascii="SimSun" w:eastAsia="SimSun" w:hAnsi="SimSun" w:hint="eastAsia"/>
        </w:rPr>
        <w:t>运行结果：</w:t>
      </w:r>
    </w:p>
    <w:p w14:paraId="723809A1" w14:textId="6AD6664A" w:rsidR="001F192C" w:rsidRDefault="009C4B81" w:rsidP="00571CA5">
      <w:pPr>
        <w:rPr>
          <w:rFonts w:ascii="SimSun" w:eastAsia="SimSun" w:hAnsi="SimSun"/>
        </w:rPr>
      </w:pPr>
      <w:r w:rsidRPr="009C4B81">
        <w:drawing>
          <wp:inline distT="0" distB="0" distL="0" distR="0" wp14:anchorId="2CA90475" wp14:editId="7BBAE6BE">
            <wp:extent cx="5270500" cy="360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06800"/>
                    </a:xfrm>
                    <a:prstGeom prst="rect">
                      <a:avLst/>
                    </a:prstGeom>
                  </pic:spPr>
                </pic:pic>
              </a:graphicData>
            </a:graphic>
          </wp:inline>
        </w:drawing>
      </w:r>
    </w:p>
    <w:p w14:paraId="3E1F0803" w14:textId="30F54D6E" w:rsidR="001F192C" w:rsidRDefault="001F192C" w:rsidP="001F192C">
      <w:pPr>
        <w:pStyle w:val="a3"/>
        <w:numPr>
          <w:ilvl w:val="0"/>
          <w:numId w:val="11"/>
        </w:numPr>
        <w:ind w:firstLineChars="0"/>
        <w:rPr>
          <w:rFonts w:ascii="SimSun" w:eastAsia="SimSun" w:hAnsi="SimSun" w:hint="eastAsia"/>
        </w:rPr>
      </w:pPr>
      <w:r>
        <w:rPr>
          <w:rFonts w:ascii="SimSun" w:eastAsia="SimSun" w:hAnsi="SimSun" w:hint="eastAsia"/>
        </w:rPr>
        <w:t>只有消费者，没有生产者</w:t>
      </w:r>
    </w:p>
    <w:p w14:paraId="10CF2004" w14:textId="3E6CE64A" w:rsidR="00D820C9" w:rsidRDefault="00D820C9" w:rsidP="00D820C9">
      <w:pPr>
        <w:pStyle w:val="a3"/>
        <w:ind w:left="1080" w:firstLineChars="0" w:firstLine="0"/>
        <w:rPr>
          <w:rFonts w:ascii="SimSun" w:eastAsia="SimSun" w:hAnsi="SimSun" w:hint="eastAsia"/>
        </w:rPr>
      </w:pPr>
      <w:r>
        <w:rPr>
          <w:rFonts w:ascii="SimSun" w:eastAsia="SimSun" w:hAnsi="SimSun" w:hint="eastAsia"/>
        </w:rPr>
        <w:t>预期实现：</w:t>
      </w:r>
      <w:r w:rsidR="00CC52EF">
        <w:rPr>
          <w:rFonts w:ascii="SimSun" w:eastAsia="SimSun" w:hAnsi="SimSun" w:hint="eastAsia"/>
        </w:rPr>
        <w:t>消费者无法消费</w:t>
      </w:r>
      <w:r>
        <w:rPr>
          <w:rFonts w:ascii="SimSun" w:eastAsia="SimSun" w:hAnsi="SimSun" w:hint="eastAsia"/>
        </w:rPr>
        <w:t xml:space="preserve">，当线程时间便用完后程序正常结  </w:t>
      </w:r>
    </w:p>
    <w:p w14:paraId="750BE1C3" w14:textId="77777777" w:rsidR="00D820C9" w:rsidRDefault="00D820C9" w:rsidP="00D820C9">
      <w:pPr>
        <w:pStyle w:val="a3"/>
        <w:ind w:left="1080" w:firstLineChars="0" w:firstLine="0"/>
        <w:rPr>
          <w:rFonts w:ascii="SimSun" w:eastAsia="SimSun" w:hAnsi="SimSun" w:hint="eastAsia"/>
        </w:rPr>
      </w:pPr>
      <w:r>
        <w:rPr>
          <w:rFonts w:ascii="SimSun" w:eastAsia="SimSun" w:hAnsi="SimSun" w:hint="eastAsia"/>
        </w:rPr>
        <w:t xml:space="preserve">  </w:t>
      </w:r>
      <w:r>
        <w:rPr>
          <w:rFonts w:ascii="SimSun" w:eastAsia="SimSun" w:hAnsi="SimSun" w:hint="eastAsia"/>
        </w:rPr>
        <w:tab/>
        <w:t xml:space="preserve">     束。</w:t>
      </w:r>
    </w:p>
    <w:p w14:paraId="63E0EB67" w14:textId="77777777" w:rsidR="00D820C9" w:rsidRDefault="00D820C9" w:rsidP="00D820C9">
      <w:pPr>
        <w:pStyle w:val="a3"/>
        <w:ind w:left="1080" w:firstLineChars="0" w:firstLine="0"/>
        <w:rPr>
          <w:rFonts w:ascii="SimSun" w:eastAsia="SimSun" w:hAnsi="SimSun"/>
        </w:rPr>
      </w:pPr>
      <w:r>
        <w:rPr>
          <w:rFonts w:ascii="SimSun" w:eastAsia="SimSun" w:hAnsi="SimSun" w:hint="eastAsia"/>
        </w:rPr>
        <w:t>运行结果：</w:t>
      </w:r>
    </w:p>
    <w:p w14:paraId="5B9F7EC5" w14:textId="7F395DB5" w:rsidR="00D820C9" w:rsidRDefault="00CC52EF" w:rsidP="00CC52EF">
      <w:pPr>
        <w:rPr>
          <w:rFonts w:ascii="SimSun" w:eastAsia="SimSun" w:hAnsi="SimSun" w:hint="eastAsia"/>
        </w:rPr>
      </w:pPr>
      <w:r w:rsidRPr="00CC52EF">
        <w:drawing>
          <wp:inline distT="0" distB="0" distL="0" distR="0" wp14:anchorId="56CCE0CA" wp14:editId="29E59DB9">
            <wp:extent cx="5270500" cy="3686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86175"/>
                    </a:xfrm>
                    <a:prstGeom prst="rect">
                      <a:avLst/>
                    </a:prstGeom>
                  </pic:spPr>
                </pic:pic>
              </a:graphicData>
            </a:graphic>
          </wp:inline>
        </w:drawing>
      </w:r>
    </w:p>
    <w:p w14:paraId="6F67DC8A" w14:textId="0EFBCB99" w:rsidR="00CC52EF" w:rsidRPr="00CC52EF" w:rsidRDefault="002F3366" w:rsidP="00CC52EF">
      <w:pPr>
        <w:pStyle w:val="a3"/>
        <w:numPr>
          <w:ilvl w:val="0"/>
          <w:numId w:val="11"/>
        </w:numPr>
        <w:ind w:firstLineChars="0"/>
        <w:rPr>
          <w:rFonts w:ascii="SimSun" w:eastAsia="SimSun" w:hAnsi="SimSun" w:hint="eastAsia"/>
        </w:rPr>
      </w:pPr>
      <w:r>
        <w:rPr>
          <w:rFonts w:ascii="SimSun" w:eastAsia="SimSun" w:hAnsi="SimSun" w:hint="eastAsia"/>
        </w:rPr>
        <w:t>生产者</w:t>
      </w:r>
      <w:r w:rsidR="00F93740">
        <w:rPr>
          <w:rFonts w:ascii="SimSun" w:eastAsia="SimSun" w:hAnsi="SimSun" w:hint="eastAsia"/>
        </w:rPr>
        <w:t>数量</w:t>
      </w:r>
      <w:r>
        <w:rPr>
          <w:rFonts w:ascii="SimSun" w:eastAsia="SimSun" w:hAnsi="SimSun" w:hint="eastAsia"/>
        </w:rPr>
        <w:t>大于消费者</w:t>
      </w:r>
    </w:p>
    <w:p w14:paraId="0F6944CD" w14:textId="77777777" w:rsidR="00F353A4" w:rsidRDefault="00CC52EF" w:rsidP="00F353A4">
      <w:pPr>
        <w:pStyle w:val="a3"/>
        <w:ind w:left="1080" w:firstLineChars="0" w:firstLine="0"/>
        <w:rPr>
          <w:rFonts w:ascii="SimSun" w:eastAsia="SimSun" w:hAnsi="SimSun" w:hint="eastAsia"/>
        </w:rPr>
      </w:pPr>
      <w:r>
        <w:rPr>
          <w:rFonts w:ascii="SimSun" w:eastAsia="SimSun" w:hAnsi="SimSun" w:hint="eastAsia"/>
        </w:rPr>
        <w:t>预期实现：</w:t>
      </w:r>
      <w:r w:rsidR="00F353A4">
        <w:rPr>
          <w:rFonts w:ascii="SimSun" w:eastAsia="SimSun" w:hAnsi="SimSun" w:hint="eastAsia"/>
        </w:rPr>
        <w:t>当共享区满后，生产者停止生产，等待消费者</w:t>
      </w:r>
      <w:r>
        <w:rPr>
          <w:rFonts w:ascii="SimSun" w:eastAsia="SimSun" w:hAnsi="SimSun" w:hint="eastAsia"/>
        </w:rPr>
        <w:t>消费，当</w:t>
      </w:r>
      <w:r w:rsidR="00F353A4">
        <w:rPr>
          <w:rFonts w:ascii="SimSun" w:eastAsia="SimSun" w:hAnsi="SimSun" w:hint="eastAsia"/>
        </w:rPr>
        <w:t xml:space="preserve">有   </w:t>
      </w:r>
    </w:p>
    <w:p w14:paraId="3BA99A76" w14:textId="5D714EBD" w:rsidR="00CC52EF" w:rsidRDefault="00B043E5" w:rsidP="00F353A4">
      <w:pPr>
        <w:pStyle w:val="a3"/>
        <w:ind w:left="2340" w:firstLineChars="0" w:firstLine="0"/>
        <w:rPr>
          <w:rFonts w:ascii="SimSun" w:eastAsia="SimSun" w:hAnsi="SimSun" w:hint="eastAsia"/>
        </w:rPr>
      </w:pPr>
      <w:r>
        <w:rPr>
          <w:rFonts w:ascii="SimSun" w:eastAsia="SimSun" w:hAnsi="SimSun" w:hint="eastAsia"/>
        </w:rPr>
        <w:t>空间释放后</w:t>
      </w:r>
      <w:r w:rsidR="00F353A4">
        <w:rPr>
          <w:rFonts w:ascii="SimSun" w:eastAsia="SimSun" w:hAnsi="SimSun" w:hint="eastAsia"/>
        </w:rPr>
        <w:t>继续生产。</w:t>
      </w:r>
      <w:r w:rsidR="00CC52EF">
        <w:rPr>
          <w:rFonts w:ascii="SimSun" w:eastAsia="SimSun" w:hAnsi="SimSun" w:hint="eastAsia"/>
        </w:rPr>
        <w:t xml:space="preserve"> </w:t>
      </w:r>
    </w:p>
    <w:p w14:paraId="749777DB" w14:textId="77777777" w:rsidR="00CC52EF" w:rsidRDefault="00CC52EF" w:rsidP="00CC52EF">
      <w:pPr>
        <w:pStyle w:val="a3"/>
        <w:ind w:left="1080" w:firstLineChars="0" w:firstLine="0"/>
        <w:rPr>
          <w:rFonts w:ascii="SimSun" w:eastAsia="SimSun" w:hAnsi="SimSun"/>
        </w:rPr>
      </w:pPr>
      <w:r>
        <w:rPr>
          <w:rFonts w:ascii="SimSun" w:eastAsia="SimSun" w:hAnsi="SimSun" w:hint="eastAsia"/>
        </w:rPr>
        <w:t>运行结果：</w:t>
      </w:r>
    </w:p>
    <w:p w14:paraId="5649FC7B" w14:textId="53F93EE2" w:rsidR="00CC52EF" w:rsidRDefault="00F93740" w:rsidP="00CC52EF">
      <w:pPr>
        <w:rPr>
          <w:rFonts w:ascii="SimSun" w:eastAsia="SimSun" w:hAnsi="SimSun" w:hint="eastAsia"/>
        </w:rPr>
      </w:pPr>
      <w:r w:rsidRPr="00F93740">
        <w:rPr>
          <w:rFonts w:ascii="SimSun" w:eastAsia="SimSun" w:hAnsi="SimSun"/>
        </w:rPr>
        <w:drawing>
          <wp:inline distT="0" distB="0" distL="0" distR="0" wp14:anchorId="1BEE55D8" wp14:editId="59CD363C">
            <wp:extent cx="5270500" cy="7277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277100"/>
                    </a:xfrm>
                    <a:prstGeom prst="rect">
                      <a:avLst/>
                    </a:prstGeom>
                  </pic:spPr>
                </pic:pic>
              </a:graphicData>
            </a:graphic>
          </wp:inline>
        </w:drawing>
      </w:r>
    </w:p>
    <w:p w14:paraId="6CBE6BAB" w14:textId="4A6616A3" w:rsidR="00F93740" w:rsidRPr="00F93740" w:rsidRDefault="00F93740" w:rsidP="00F93740">
      <w:pPr>
        <w:pStyle w:val="a3"/>
        <w:numPr>
          <w:ilvl w:val="0"/>
          <w:numId w:val="11"/>
        </w:numPr>
        <w:ind w:firstLineChars="0"/>
        <w:rPr>
          <w:rFonts w:ascii="SimSun" w:eastAsia="SimSun" w:hAnsi="SimSun" w:hint="eastAsia"/>
        </w:rPr>
      </w:pPr>
      <w:r w:rsidRPr="00F93740">
        <w:rPr>
          <w:rFonts w:ascii="SimSun" w:eastAsia="SimSun" w:hAnsi="SimSun" w:hint="eastAsia"/>
        </w:rPr>
        <w:t>消费者</w:t>
      </w:r>
      <w:r w:rsidR="004B0AAA">
        <w:rPr>
          <w:rFonts w:ascii="SimSun" w:eastAsia="SimSun" w:hAnsi="SimSun" w:hint="eastAsia"/>
        </w:rPr>
        <w:t>数目大于生产者</w:t>
      </w:r>
    </w:p>
    <w:p w14:paraId="60357D13" w14:textId="75CFD382" w:rsidR="00F93740" w:rsidRDefault="00F93740" w:rsidP="00F93740">
      <w:pPr>
        <w:pStyle w:val="a3"/>
        <w:ind w:left="1080" w:firstLineChars="0" w:firstLine="0"/>
        <w:rPr>
          <w:rFonts w:ascii="SimSun" w:eastAsia="SimSun" w:hAnsi="SimSun" w:hint="eastAsia"/>
        </w:rPr>
      </w:pPr>
      <w:r>
        <w:rPr>
          <w:rFonts w:ascii="SimSun" w:eastAsia="SimSun" w:hAnsi="SimSun" w:hint="eastAsia"/>
        </w:rPr>
        <w:t>预期实现：</w:t>
      </w:r>
      <w:r w:rsidR="00014C1E">
        <w:rPr>
          <w:rFonts w:ascii="SimSun" w:eastAsia="SimSun" w:hAnsi="SimSun" w:hint="eastAsia"/>
        </w:rPr>
        <w:t>当共享区空</w:t>
      </w:r>
      <w:r>
        <w:rPr>
          <w:rFonts w:ascii="SimSun" w:eastAsia="SimSun" w:hAnsi="SimSun" w:hint="eastAsia"/>
        </w:rPr>
        <w:t>后，</w:t>
      </w:r>
      <w:r w:rsidR="00014C1E" w:rsidRPr="00F93740">
        <w:rPr>
          <w:rFonts w:ascii="SimSun" w:eastAsia="SimSun" w:hAnsi="SimSun" w:hint="eastAsia"/>
        </w:rPr>
        <w:t>消费者</w:t>
      </w:r>
      <w:r w:rsidR="00014C1E">
        <w:rPr>
          <w:rFonts w:ascii="SimSun" w:eastAsia="SimSun" w:hAnsi="SimSun" w:hint="eastAsia"/>
        </w:rPr>
        <w:t>停止消费，等待生产</w:t>
      </w:r>
      <w:r>
        <w:rPr>
          <w:rFonts w:ascii="SimSun" w:eastAsia="SimSun" w:hAnsi="SimSun" w:hint="eastAsia"/>
        </w:rPr>
        <w:t>者</w:t>
      </w:r>
      <w:r w:rsidR="00014C1E">
        <w:rPr>
          <w:rFonts w:ascii="SimSun" w:eastAsia="SimSun" w:hAnsi="SimSun" w:hint="eastAsia"/>
        </w:rPr>
        <w:t>生产</w:t>
      </w:r>
      <w:r>
        <w:rPr>
          <w:rFonts w:ascii="SimSun" w:eastAsia="SimSun" w:hAnsi="SimSun" w:hint="eastAsia"/>
        </w:rPr>
        <w:t xml:space="preserve">，当有   </w:t>
      </w:r>
    </w:p>
    <w:p w14:paraId="7F0C28C6" w14:textId="7BC6F21E" w:rsidR="00F93740" w:rsidRDefault="00014C1E" w:rsidP="00F93740">
      <w:pPr>
        <w:pStyle w:val="a3"/>
        <w:ind w:left="2340" w:firstLineChars="0" w:firstLine="0"/>
        <w:rPr>
          <w:rFonts w:ascii="SimSun" w:eastAsia="SimSun" w:hAnsi="SimSun" w:hint="eastAsia"/>
        </w:rPr>
      </w:pPr>
      <w:r>
        <w:rPr>
          <w:rFonts w:ascii="SimSun" w:eastAsia="SimSun" w:hAnsi="SimSun" w:hint="eastAsia"/>
        </w:rPr>
        <w:t>资源后继续消费</w:t>
      </w:r>
      <w:r w:rsidR="00F93740">
        <w:rPr>
          <w:rFonts w:ascii="SimSun" w:eastAsia="SimSun" w:hAnsi="SimSun" w:hint="eastAsia"/>
        </w:rPr>
        <w:t xml:space="preserve">。 </w:t>
      </w:r>
    </w:p>
    <w:p w14:paraId="10854332" w14:textId="77777777" w:rsidR="00F93740" w:rsidRDefault="00F93740" w:rsidP="00F93740">
      <w:pPr>
        <w:pStyle w:val="a3"/>
        <w:ind w:left="1080" w:firstLineChars="0" w:firstLine="0"/>
        <w:rPr>
          <w:rFonts w:ascii="SimSun" w:eastAsia="SimSun" w:hAnsi="SimSun"/>
        </w:rPr>
      </w:pPr>
      <w:r>
        <w:rPr>
          <w:rFonts w:ascii="SimSun" w:eastAsia="SimSun" w:hAnsi="SimSun" w:hint="eastAsia"/>
        </w:rPr>
        <w:t>运行结果：</w:t>
      </w:r>
    </w:p>
    <w:p w14:paraId="30A68838" w14:textId="1174E28D" w:rsidR="00F93740" w:rsidRPr="00CC52EF" w:rsidRDefault="002B27C9" w:rsidP="00CC52EF">
      <w:pPr>
        <w:rPr>
          <w:rFonts w:ascii="SimSun" w:eastAsia="SimSun" w:hAnsi="SimSun" w:hint="eastAsia"/>
        </w:rPr>
      </w:pPr>
      <w:r w:rsidRPr="002B27C9">
        <w:rPr>
          <w:rFonts w:ascii="SimSun" w:eastAsia="SimSun" w:hAnsi="SimSun"/>
        </w:rPr>
        <w:drawing>
          <wp:inline distT="0" distB="0" distL="0" distR="0" wp14:anchorId="4C23F810" wp14:editId="731D5CF5">
            <wp:extent cx="5270500" cy="727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7277100"/>
                    </a:xfrm>
                    <a:prstGeom prst="rect">
                      <a:avLst/>
                    </a:prstGeom>
                  </pic:spPr>
                </pic:pic>
              </a:graphicData>
            </a:graphic>
          </wp:inline>
        </w:drawing>
      </w:r>
    </w:p>
    <w:sectPr w:rsidR="00F93740" w:rsidRPr="00CC52EF" w:rsidSect="00F10E6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06A"/>
    <w:multiLevelType w:val="hybridMultilevel"/>
    <w:tmpl w:val="0EF88942"/>
    <w:lvl w:ilvl="0" w:tplc="0C848216">
      <w:start w:val="1"/>
      <w:numFmt w:val="decimal"/>
      <w:lvlText w:val="%1."/>
      <w:lvlJc w:val="left"/>
      <w:pPr>
        <w:ind w:left="1080" w:hanging="360"/>
      </w:pPr>
      <w:rPr>
        <w:rFonts w:hint="eastAsia"/>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017A4FF7"/>
    <w:multiLevelType w:val="hybridMultilevel"/>
    <w:tmpl w:val="59CC64FC"/>
    <w:lvl w:ilvl="0" w:tplc="87648EE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4E12F9F"/>
    <w:multiLevelType w:val="hybridMultilevel"/>
    <w:tmpl w:val="C2D88A88"/>
    <w:lvl w:ilvl="0" w:tplc="0A54ADC4">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
    <w:nsid w:val="3311579F"/>
    <w:multiLevelType w:val="hybridMultilevel"/>
    <w:tmpl w:val="39DAABFC"/>
    <w:lvl w:ilvl="0" w:tplc="86AABC9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E1458F5"/>
    <w:multiLevelType w:val="hybridMultilevel"/>
    <w:tmpl w:val="426485C2"/>
    <w:lvl w:ilvl="0" w:tplc="340AB86A">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4B6C21F3"/>
    <w:multiLevelType w:val="hybridMultilevel"/>
    <w:tmpl w:val="0EF88942"/>
    <w:lvl w:ilvl="0" w:tplc="0C848216">
      <w:start w:val="1"/>
      <w:numFmt w:val="decimal"/>
      <w:lvlText w:val="%1."/>
      <w:lvlJc w:val="left"/>
      <w:pPr>
        <w:ind w:left="1080" w:hanging="360"/>
      </w:pPr>
      <w:rPr>
        <w:rFonts w:hint="eastAsia"/>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4CF05DAD"/>
    <w:multiLevelType w:val="hybridMultilevel"/>
    <w:tmpl w:val="4FA85C1A"/>
    <w:lvl w:ilvl="0" w:tplc="7A882BE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3081654"/>
    <w:multiLevelType w:val="hybridMultilevel"/>
    <w:tmpl w:val="01A455E2"/>
    <w:lvl w:ilvl="0" w:tplc="3DD6CDE2">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636E4A8E"/>
    <w:multiLevelType w:val="hybridMultilevel"/>
    <w:tmpl w:val="BF50E17A"/>
    <w:lvl w:ilvl="0" w:tplc="0C848216">
      <w:start w:val="1"/>
      <w:numFmt w:val="decimal"/>
      <w:lvlText w:val="%1."/>
      <w:lvlJc w:val="left"/>
      <w:pPr>
        <w:ind w:left="1080" w:hanging="360"/>
      </w:pPr>
      <w:rPr>
        <w:rFonts w:hint="eastAsia"/>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65C04FCE"/>
    <w:multiLevelType w:val="hybridMultilevel"/>
    <w:tmpl w:val="BF50E17A"/>
    <w:lvl w:ilvl="0" w:tplc="0C848216">
      <w:start w:val="1"/>
      <w:numFmt w:val="decimal"/>
      <w:lvlText w:val="%1."/>
      <w:lvlJc w:val="left"/>
      <w:pPr>
        <w:ind w:left="1080" w:hanging="360"/>
      </w:pPr>
      <w:rPr>
        <w:rFonts w:hint="eastAsia"/>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70105F58"/>
    <w:multiLevelType w:val="hybridMultilevel"/>
    <w:tmpl w:val="0D94645A"/>
    <w:lvl w:ilvl="0" w:tplc="62D4E676">
      <w:start w:val="1"/>
      <w:numFmt w:val="decimal"/>
      <w:lvlText w:val="%1."/>
      <w:lvlJc w:val="left"/>
      <w:pPr>
        <w:tabs>
          <w:tab w:val="num" w:pos="720"/>
        </w:tabs>
        <w:ind w:left="720" w:hanging="360"/>
      </w:pPr>
      <w:rPr>
        <w:rFonts w:asciiTheme="minorHAnsi" w:eastAsiaTheme="minorEastAsia" w:hAnsiTheme="minorHAnsi" w:cstheme="minorBidi"/>
      </w:rPr>
    </w:lvl>
    <w:lvl w:ilvl="1" w:tplc="25D026BC">
      <w:numFmt w:val="bullet"/>
      <w:lvlText w:val=""/>
      <w:lvlJc w:val="left"/>
      <w:pPr>
        <w:tabs>
          <w:tab w:val="num" w:pos="1440"/>
        </w:tabs>
        <w:ind w:left="1440" w:hanging="360"/>
      </w:pPr>
      <w:rPr>
        <w:rFonts w:ascii="Wingdings" w:hAnsi="Wingdings" w:hint="default"/>
      </w:rPr>
    </w:lvl>
    <w:lvl w:ilvl="2" w:tplc="4A842A10" w:tentative="1">
      <w:start w:val="1"/>
      <w:numFmt w:val="bullet"/>
      <w:lvlText w:val=""/>
      <w:lvlJc w:val="left"/>
      <w:pPr>
        <w:tabs>
          <w:tab w:val="num" w:pos="2160"/>
        </w:tabs>
        <w:ind w:left="2160" w:hanging="360"/>
      </w:pPr>
      <w:rPr>
        <w:rFonts w:ascii="Symbol" w:hAnsi="Symbol" w:hint="default"/>
      </w:rPr>
    </w:lvl>
    <w:lvl w:ilvl="3" w:tplc="001A4ABC" w:tentative="1">
      <w:start w:val="1"/>
      <w:numFmt w:val="bullet"/>
      <w:lvlText w:val=""/>
      <w:lvlJc w:val="left"/>
      <w:pPr>
        <w:tabs>
          <w:tab w:val="num" w:pos="2880"/>
        </w:tabs>
        <w:ind w:left="2880" w:hanging="360"/>
      </w:pPr>
      <w:rPr>
        <w:rFonts w:ascii="Symbol" w:hAnsi="Symbol" w:hint="default"/>
      </w:rPr>
    </w:lvl>
    <w:lvl w:ilvl="4" w:tplc="85489F3C" w:tentative="1">
      <w:start w:val="1"/>
      <w:numFmt w:val="bullet"/>
      <w:lvlText w:val=""/>
      <w:lvlJc w:val="left"/>
      <w:pPr>
        <w:tabs>
          <w:tab w:val="num" w:pos="3600"/>
        </w:tabs>
        <w:ind w:left="3600" w:hanging="360"/>
      </w:pPr>
      <w:rPr>
        <w:rFonts w:ascii="Symbol" w:hAnsi="Symbol" w:hint="default"/>
      </w:rPr>
    </w:lvl>
    <w:lvl w:ilvl="5" w:tplc="6B922C26" w:tentative="1">
      <w:start w:val="1"/>
      <w:numFmt w:val="bullet"/>
      <w:lvlText w:val=""/>
      <w:lvlJc w:val="left"/>
      <w:pPr>
        <w:tabs>
          <w:tab w:val="num" w:pos="4320"/>
        </w:tabs>
        <w:ind w:left="4320" w:hanging="360"/>
      </w:pPr>
      <w:rPr>
        <w:rFonts w:ascii="Symbol" w:hAnsi="Symbol" w:hint="default"/>
      </w:rPr>
    </w:lvl>
    <w:lvl w:ilvl="6" w:tplc="015A4ADA" w:tentative="1">
      <w:start w:val="1"/>
      <w:numFmt w:val="bullet"/>
      <w:lvlText w:val=""/>
      <w:lvlJc w:val="left"/>
      <w:pPr>
        <w:tabs>
          <w:tab w:val="num" w:pos="5040"/>
        </w:tabs>
        <w:ind w:left="5040" w:hanging="360"/>
      </w:pPr>
      <w:rPr>
        <w:rFonts w:ascii="Symbol" w:hAnsi="Symbol" w:hint="default"/>
      </w:rPr>
    </w:lvl>
    <w:lvl w:ilvl="7" w:tplc="FD70781C" w:tentative="1">
      <w:start w:val="1"/>
      <w:numFmt w:val="bullet"/>
      <w:lvlText w:val=""/>
      <w:lvlJc w:val="left"/>
      <w:pPr>
        <w:tabs>
          <w:tab w:val="num" w:pos="5760"/>
        </w:tabs>
        <w:ind w:left="5760" w:hanging="360"/>
      </w:pPr>
      <w:rPr>
        <w:rFonts w:ascii="Symbol" w:hAnsi="Symbol" w:hint="default"/>
      </w:rPr>
    </w:lvl>
    <w:lvl w:ilvl="8" w:tplc="51220208" w:tentative="1">
      <w:start w:val="1"/>
      <w:numFmt w:val="bullet"/>
      <w:lvlText w:val=""/>
      <w:lvlJc w:val="left"/>
      <w:pPr>
        <w:tabs>
          <w:tab w:val="num" w:pos="6480"/>
        </w:tabs>
        <w:ind w:left="6480" w:hanging="360"/>
      </w:pPr>
      <w:rPr>
        <w:rFonts w:ascii="Symbol" w:hAnsi="Symbol" w:hint="default"/>
      </w:rPr>
    </w:lvl>
  </w:abstractNum>
  <w:abstractNum w:abstractNumId="11">
    <w:nsid w:val="71DD6DF1"/>
    <w:multiLevelType w:val="hybridMultilevel"/>
    <w:tmpl w:val="BF50E17A"/>
    <w:lvl w:ilvl="0" w:tplc="0C848216">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nsid w:val="7CC138A4"/>
    <w:multiLevelType w:val="hybridMultilevel"/>
    <w:tmpl w:val="D578F4D4"/>
    <w:lvl w:ilvl="0" w:tplc="E31EA538">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12"/>
  </w:num>
  <w:num w:numId="3">
    <w:abstractNumId w:val="7"/>
  </w:num>
  <w:num w:numId="4">
    <w:abstractNumId w:val="2"/>
  </w:num>
  <w:num w:numId="5">
    <w:abstractNumId w:val="3"/>
  </w:num>
  <w:num w:numId="6">
    <w:abstractNumId w:val="4"/>
  </w:num>
  <w:num w:numId="7">
    <w:abstractNumId w:val="6"/>
  </w:num>
  <w:num w:numId="8">
    <w:abstractNumId w:val="5"/>
  </w:num>
  <w:num w:numId="9">
    <w:abstractNumId w:val="0"/>
  </w:num>
  <w:num w:numId="10">
    <w:abstractNumId w:val="1"/>
  </w:num>
  <w:num w:numId="11">
    <w:abstractNumId w:val="9"/>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01A"/>
    <w:rsid w:val="0000101A"/>
    <w:rsid w:val="00014C1E"/>
    <w:rsid w:val="0002713B"/>
    <w:rsid w:val="000364C2"/>
    <w:rsid w:val="001244B7"/>
    <w:rsid w:val="001E3F4A"/>
    <w:rsid w:val="001F192C"/>
    <w:rsid w:val="001F74D4"/>
    <w:rsid w:val="001F77CB"/>
    <w:rsid w:val="00286DED"/>
    <w:rsid w:val="002B27C9"/>
    <w:rsid w:val="002D6259"/>
    <w:rsid w:val="002F3366"/>
    <w:rsid w:val="00317B38"/>
    <w:rsid w:val="00332764"/>
    <w:rsid w:val="003E1C94"/>
    <w:rsid w:val="004231C5"/>
    <w:rsid w:val="0043394B"/>
    <w:rsid w:val="004B0AAA"/>
    <w:rsid w:val="0053602C"/>
    <w:rsid w:val="00571CA5"/>
    <w:rsid w:val="00627D2C"/>
    <w:rsid w:val="00637B68"/>
    <w:rsid w:val="006761E6"/>
    <w:rsid w:val="006A57C4"/>
    <w:rsid w:val="00700022"/>
    <w:rsid w:val="00761841"/>
    <w:rsid w:val="007834BE"/>
    <w:rsid w:val="00793AA0"/>
    <w:rsid w:val="007A2032"/>
    <w:rsid w:val="007B7420"/>
    <w:rsid w:val="007B7EC6"/>
    <w:rsid w:val="00810E0C"/>
    <w:rsid w:val="00906C0B"/>
    <w:rsid w:val="009120B9"/>
    <w:rsid w:val="009854FB"/>
    <w:rsid w:val="009C4B81"/>
    <w:rsid w:val="00A4026E"/>
    <w:rsid w:val="00A75DA7"/>
    <w:rsid w:val="00A80E4B"/>
    <w:rsid w:val="00A81E33"/>
    <w:rsid w:val="00A84294"/>
    <w:rsid w:val="00B043E5"/>
    <w:rsid w:val="00B51EE8"/>
    <w:rsid w:val="00BE309F"/>
    <w:rsid w:val="00C01F48"/>
    <w:rsid w:val="00C82CDB"/>
    <w:rsid w:val="00CC52EF"/>
    <w:rsid w:val="00D129B9"/>
    <w:rsid w:val="00D17CCA"/>
    <w:rsid w:val="00D26477"/>
    <w:rsid w:val="00D6701E"/>
    <w:rsid w:val="00D820C9"/>
    <w:rsid w:val="00DF2185"/>
    <w:rsid w:val="00E14E23"/>
    <w:rsid w:val="00E7711D"/>
    <w:rsid w:val="00EB7F61"/>
    <w:rsid w:val="00F10E65"/>
    <w:rsid w:val="00F353A4"/>
    <w:rsid w:val="00F93740"/>
    <w:rsid w:val="00F9508D"/>
    <w:rsid w:val="00FC36AB"/>
    <w:rsid w:val="00FC5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C0B8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01F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54FB"/>
    <w:pPr>
      <w:ind w:firstLineChars="200" w:firstLine="420"/>
    </w:pPr>
  </w:style>
  <w:style w:type="character" w:customStyle="1" w:styleId="10">
    <w:name w:val="标题 1字符"/>
    <w:basedOn w:val="a0"/>
    <w:link w:val="1"/>
    <w:uiPriority w:val="9"/>
    <w:rsid w:val="00C01F48"/>
    <w:rPr>
      <w:b/>
      <w:bCs/>
      <w:kern w:val="44"/>
      <w:sz w:val="44"/>
      <w:szCs w:val="44"/>
    </w:rPr>
  </w:style>
  <w:style w:type="paragraph" w:styleId="a4">
    <w:name w:val="TOC Heading"/>
    <w:basedOn w:val="1"/>
    <w:next w:val="a"/>
    <w:uiPriority w:val="39"/>
    <w:unhideWhenUsed/>
    <w:qFormat/>
    <w:rsid w:val="00C01F4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
    <w:name w:val="toc 2"/>
    <w:basedOn w:val="a"/>
    <w:next w:val="a"/>
    <w:autoRedefine/>
    <w:uiPriority w:val="39"/>
    <w:unhideWhenUsed/>
    <w:rsid w:val="00C01F48"/>
    <w:pPr>
      <w:ind w:left="240"/>
      <w:jc w:val="left"/>
    </w:pPr>
    <w:rPr>
      <w:rFonts w:eastAsiaTheme="minorHAnsi"/>
      <w:b/>
      <w:bCs/>
      <w:sz w:val="22"/>
      <w:szCs w:val="22"/>
    </w:rPr>
  </w:style>
  <w:style w:type="paragraph" w:styleId="11">
    <w:name w:val="toc 1"/>
    <w:basedOn w:val="a"/>
    <w:next w:val="a"/>
    <w:autoRedefine/>
    <w:uiPriority w:val="39"/>
    <w:unhideWhenUsed/>
    <w:rsid w:val="00C01F48"/>
    <w:pPr>
      <w:spacing w:before="120"/>
      <w:jc w:val="left"/>
    </w:pPr>
    <w:rPr>
      <w:rFonts w:eastAsiaTheme="minorHAnsi"/>
      <w:b/>
      <w:bCs/>
    </w:rPr>
  </w:style>
  <w:style w:type="paragraph" w:styleId="3">
    <w:name w:val="toc 3"/>
    <w:basedOn w:val="a"/>
    <w:next w:val="a"/>
    <w:autoRedefine/>
    <w:uiPriority w:val="39"/>
    <w:unhideWhenUsed/>
    <w:rsid w:val="00C01F48"/>
    <w:pPr>
      <w:ind w:left="480"/>
      <w:jc w:val="left"/>
    </w:pPr>
    <w:rPr>
      <w:rFonts w:eastAsiaTheme="minorHAnsi"/>
      <w:sz w:val="22"/>
      <w:szCs w:val="22"/>
    </w:rPr>
  </w:style>
  <w:style w:type="paragraph" w:styleId="4">
    <w:name w:val="toc 4"/>
    <w:basedOn w:val="a"/>
    <w:next w:val="a"/>
    <w:autoRedefine/>
    <w:uiPriority w:val="39"/>
    <w:semiHidden/>
    <w:unhideWhenUsed/>
    <w:rsid w:val="00C01F48"/>
    <w:pPr>
      <w:ind w:left="720"/>
      <w:jc w:val="left"/>
    </w:pPr>
    <w:rPr>
      <w:rFonts w:eastAsiaTheme="minorHAnsi"/>
      <w:sz w:val="20"/>
      <w:szCs w:val="20"/>
    </w:rPr>
  </w:style>
  <w:style w:type="paragraph" w:styleId="5">
    <w:name w:val="toc 5"/>
    <w:basedOn w:val="a"/>
    <w:next w:val="a"/>
    <w:autoRedefine/>
    <w:uiPriority w:val="39"/>
    <w:semiHidden/>
    <w:unhideWhenUsed/>
    <w:rsid w:val="00C01F48"/>
    <w:pPr>
      <w:ind w:left="960"/>
      <w:jc w:val="left"/>
    </w:pPr>
    <w:rPr>
      <w:rFonts w:eastAsiaTheme="minorHAnsi"/>
      <w:sz w:val="20"/>
      <w:szCs w:val="20"/>
    </w:rPr>
  </w:style>
  <w:style w:type="paragraph" w:styleId="6">
    <w:name w:val="toc 6"/>
    <w:basedOn w:val="a"/>
    <w:next w:val="a"/>
    <w:autoRedefine/>
    <w:uiPriority w:val="39"/>
    <w:semiHidden/>
    <w:unhideWhenUsed/>
    <w:rsid w:val="00C01F48"/>
    <w:pPr>
      <w:ind w:left="1200"/>
      <w:jc w:val="left"/>
    </w:pPr>
    <w:rPr>
      <w:rFonts w:eastAsiaTheme="minorHAnsi"/>
      <w:sz w:val="20"/>
      <w:szCs w:val="20"/>
    </w:rPr>
  </w:style>
  <w:style w:type="paragraph" w:styleId="7">
    <w:name w:val="toc 7"/>
    <w:basedOn w:val="a"/>
    <w:next w:val="a"/>
    <w:autoRedefine/>
    <w:uiPriority w:val="39"/>
    <w:semiHidden/>
    <w:unhideWhenUsed/>
    <w:rsid w:val="00C01F48"/>
    <w:pPr>
      <w:ind w:left="1440"/>
      <w:jc w:val="left"/>
    </w:pPr>
    <w:rPr>
      <w:rFonts w:eastAsiaTheme="minorHAnsi"/>
      <w:sz w:val="20"/>
      <w:szCs w:val="20"/>
    </w:rPr>
  </w:style>
  <w:style w:type="paragraph" w:styleId="8">
    <w:name w:val="toc 8"/>
    <w:basedOn w:val="a"/>
    <w:next w:val="a"/>
    <w:autoRedefine/>
    <w:uiPriority w:val="39"/>
    <w:semiHidden/>
    <w:unhideWhenUsed/>
    <w:rsid w:val="00C01F48"/>
    <w:pPr>
      <w:ind w:left="1680"/>
      <w:jc w:val="left"/>
    </w:pPr>
    <w:rPr>
      <w:rFonts w:eastAsiaTheme="minorHAnsi"/>
      <w:sz w:val="20"/>
      <w:szCs w:val="20"/>
    </w:rPr>
  </w:style>
  <w:style w:type="paragraph" w:styleId="9">
    <w:name w:val="toc 9"/>
    <w:basedOn w:val="a"/>
    <w:next w:val="a"/>
    <w:autoRedefine/>
    <w:uiPriority w:val="39"/>
    <w:semiHidden/>
    <w:unhideWhenUsed/>
    <w:rsid w:val="00C01F48"/>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74550">
      <w:bodyDiv w:val="1"/>
      <w:marLeft w:val="0"/>
      <w:marRight w:val="0"/>
      <w:marTop w:val="0"/>
      <w:marBottom w:val="0"/>
      <w:divBdr>
        <w:top w:val="none" w:sz="0" w:space="0" w:color="auto"/>
        <w:left w:val="none" w:sz="0" w:space="0" w:color="auto"/>
        <w:bottom w:val="none" w:sz="0" w:space="0" w:color="auto"/>
        <w:right w:val="none" w:sz="0" w:space="0" w:color="auto"/>
      </w:divBdr>
      <w:divsChild>
        <w:div w:id="440998584">
          <w:marLeft w:val="547"/>
          <w:marRight w:val="0"/>
          <w:marTop w:val="154"/>
          <w:marBottom w:val="0"/>
          <w:divBdr>
            <w:top w:val="none" w:sz="0" w:space="0" w:color="auto"/>
            <w:left w:val="none" w:sz="0" w:space="0" w:color="auto"/>
            <w:bottom w:val="none" w:sz="0" w:space="0" w:color="auto"/>
            <w:right w:val="none" w:sz="0" w:space="0" w:color="auto"/>
          </w:divBdr>
        </w:div>
        <w:div w:id="1906525746">
          <w:marLeft w:val="1166"/>
          <w:marRight w:val="0"/>
          <w:marTop w:val="115"/>
          <w:marBottom w:val="0"/>
          <w:divBdr>
            <w:top w:val="none" w:sz="0" w:space="0" w:color="auto"/>
            <w:left w:val="none" w:sz="0" w:space="0" w:color="auto"/>
            <w:bottom w:val="none" w:sz="0" w:space="0" w:color="auto"/>
            <w:right w:val="none" w:sz="0" w:space="0" w:color="auto"/>
          </w:divBdr>
        </w:div>
        <w:div w:id="218521407">
          <w:marLeft w:val="1166"/>
          <w:marRight w:val="0"/>
          <w:marTop w:val="115"/>
          <w:marBottom w:val="0"/>
          <w:divBdr>
            <w:top w:val="none" w:sz="0" w:space="0" w:color="auto"/>
            <w:left w:val="none" w:sz="0" w:space="0" w:color="auto"/>
            <w:bottom w:val="none" w:sz="0" w:space="0" w:color="auto"/>
            <w:right w:val="none" w:sz="0" w:space="0" w:color="auto"/>
          </w:divBdr>
        </w:div>
        <w:div w:id="1456096369">
          <w:marLeft w:val="1166"/>
          <w:marRight w:val="0"/>
          <w:marTop w:val="115"/>
          <w:marBottom w:val="0"/>
          <w:divBdr>
            <w:top w:val="none" w:sz="0" w:space="0" w:color="auto"/>
            <w:left w:val="none" w:sz="0" w:space="0" w:color="auto"/>
            <w:bottom w:val="none" w:sz="0" w:space="0" w:color="auto"/>
            <w:right w:val="none" w:sz="0" w:space="0" w:color="auto"/>
          </w:divBdr>
        </w:div>
        <w:div w:id="285506765">
          <w:marLeft w:val="1166"/>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AA8A56F5-24D8-B54E-93AD-643BF88F3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212</Words>
  <Characters>1215</Characters>
  <Application>Microsoft Macintosh Word</Application>
  <DocSecurity>0</DocSecurity>
  <Lines>10</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cp:revision>
  <cp:lastPrinted>2020-05-12T08:46:00Z</cp:lastPrinted>
  <dcterms:created xsi:type="dcterms:W3CDTF">2020-05-08T08:49:00Z</dcterms:created>
  <dcterms:modified xsi:type="dcterms:W3CDTF">2020-05-12T08:47:00Z</dcterms:modified>
</cp:coreProperties>
</file>