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4A0" w:firstRow="1" w:lastRow="0" w:firstColumn="1" w:lastColumn="0" w:noHBand="0" w:noVBand="1"/>
      </w:tblPr>
      <w:tblGrid>
        <w:gridCol w:w="1384"/>
        <w:gridCol w:w="3119"/>
        <w:gridCol w:w="1701"/>
        <w:gridCol w:w="2788"/>
        <w:gridCol w:w="656"/>
      </w:tblGrid>
      <w:tr w:rsidR="00CF4F58" w:rsidRPr="0075473A" w14:paraId="0CC113F8" w14:textId="77777777" w:rsidTr="00CB051C">
        <w:trPr>
          <w:trHeight w:val="600"/>
        </w:trPr>
        <w:tc>
          <w:tcPr>
            <w:tcW w:w="96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66D6E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75473A"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工程项目概述表</w:t>
            </w:r>
          </w:p>
        </w:tc>
      </w:tr>
      <w:tr w:rsidR="00CF4F58" w:rsidRPr="0075473A" w14:paraId="1E006E79" w14:textId="77777777" w:rsidTr="00CB051C">
        <w:trPr>
          <w:trHeight w:val="402"/>
        </w:trPr>
        <w:tc>
          <w:tcPr>
            <w:tcW w:w="964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27C012" w14:textId="77777777" w:rsidR="00CF4F58" w:rsidRPr="0075473A" w:rsidRDefault="00CF4F58" w:rsidP="006F0080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5473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4F58" w:rsidRPr="0075473A" w14:paraId="146BB11C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19ADC12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项目名称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95648" w14:textId="348E0DEE" w:rsidR="00CF4F58" w:rsidRPr="0075473A" w:rsidRDefault="00CF4F58" w:rsidP="006F00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　</w:t>
            </w:r>
            <w:r w:rsidR="00A10A6A">
              <w:rPr>
                <w:rFonts w:ascii="仿宋_GB2312" w:eastAsia="仿宋_GB2312" w:hAnsi="宋体" w:cs="宋体"/>
                <w:noProof/>
                <w:kern w:val="0"/>
                <w:sz w:val="22"/>
              </w:rPr>
              <w:t/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04700DC2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项目地点</w:t>
            </w:r>
          </w:p>
        </w:tc>
        <w:tc>
          <w:tcPr>
            <w:tcW w:w="34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C79DB" w14:textId="641F2A42" w:rsidR="00CF4F58" w:rsidRPr="0075473A" w:rsidRDefault="00CF4F58" w:rsidP="001A058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　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浙江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省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杭州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市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西湖</w: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区</w:t>
            </w:r>
          </w:p>
        </w:tc>
      </w:tr>
      <w:tr w:rsidR="00CF4F58" w:rsidRPr="0075473A" w14:paraId="4EA4BFE4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2763DE4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项目用途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310895" w14:textId="48B9441E" w:rsidR="00CF4F58" w:rsidRPr="0075473A" w:rsidRDefault="00CF4F58" w:rsidP="00D2456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　</w:t>
            </w:r>
            <w:r w:rsidR="00466A85">
              <w:rPr>
                <w:rFonts w:ascii="仿宋_GB2312" w:eastAsia="仿宋_GB2312" w:hAnsi="宋体" w:cs="宋体"/>
                <w:noProof/>
                <w:kern w:val="0"/>
                <w:sz w:val="22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2D22EAD0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项目性质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6FE41" w14:textId="7D4802A2" w:rsidR="00CF4F58" w:rsidRPr="0075473A" w:rsidRDefault="00D24562" w:rsidP="00D2456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/>
                <w:noProof/>
                <w:kern w:val="0"/>
                <w:sz w:val="22"/>
              </w:rPr>
              <w:t>新建</w:t>
            </w:r>
          </w:p>
        </w:tc>
      </w:tr>
      <w:tr w:rsidR="00CF4F58" w:rsidRPr="0075473A" w14:paraId="6439E6B3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1627FD5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投资额度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CEE30C" w14:textId="290DBACD" w:rsidR="00CF4F58" w:rsidRPr="0075473A" w:rsidRDefault="00D24562" w:rsidP="00D2456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4DE926F0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建设周期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7AE64" w14:textId="7FFA95C7" w:rsidR="00CF4F58" w:rsidRPr="0075473A" w:rsidRDefault="00CF4F58" w:rsidP="00D2456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>共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30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>月  是否分期：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是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br/>
              <w:t>本期周期：</w:t>
            </w:r>
            <w:r w:rsidRPr="004C2FEF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12</w:t>
            </w:r>
            <w:r w:rsidR="00D24562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>月</w:t>
            </w:r>
          </w:p>
        </w:tc>
      </w:tr>
      <w:tr w:rsidR="00CF4F58" w:rsidRPr="0075473A" w14:paraId="10881F99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C545FF5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资金来源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2084D" w14:textId="0EC4006D" w:rsidR="00CF4F58" w:rsidRPr="0075473A" w:rsidRDefault="00B535BC" w:rsidP="00B535B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3F356B0F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发包方式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8E64D" w14:textId="105100AF" w:rsidR="00CF4F58" w:rsidRPr="0075473A" w:rsidRDefault="00B535BC" w:rsidP="00B535B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/>
            </w:r>
          </w:p>
        </w:tc>
      </w:tr>
      <w:tr w:rsidR="00CF4F58" w:rsidRPr="0075473A" w14:paraId="5A5C741F" w14:textId="77777777" w:rsidTr="00CB051C">
        <w:trPr>
          <w:trHeight w:val="678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5130DB5E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建设内容/工作边界简述</w:t>
            </w:r>
          </w:p>
        </w:tc>
      </w:tr>
      <w:tr w:rsidR="00CF4F58" w:rsidRPr="0075473A" w14:paraId="4C16105F" w14:textId="77777777" w:rsidTr="00CB051C">
        <w:trPr>
          <w:trHeight w:val="373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7BBE7" w14:textId="77777777" w:rsidR="00DD2084" w:rsidRDefault="00DD2084" w:rsidP="00087D7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57"/>
              <w:gridCol w:w="2188"/>
              <w:gridCol w:w="2188"/>
              <w:gridCol w:w="2189"/>
            </w:tblGrid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序号</w: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股东名称</w:t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出资额度(万元)</w:t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比例(%)</w:t>
                  </w:r>
                </w:p>
              </w:tc>
            </w:tr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1</w: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发股东1</w:t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20</w:t>
                  </w:r>
                </w:p>
              </w:tc>
            </w:tr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</w: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发股东2</w:t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20</w:t>
                  </w:r>
                </w:p>
              </w:tc>
            </w:tr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3</w: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发股东3</w:t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20</w:t>
                  </w:r>
                </w:p>
              </w:tc>
            </w:tr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4</w: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发股东32</w:t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20</w:t>
                  </w:r>
                </w:p>
              </w:tc>
            </w:tr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5</w: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发股东324</w:t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20</w:t>
                  </w:r>
                </w:p>
              </w:tc>
            </w:tr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合计</w: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/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/>
                  </w:r>
                </w:p>
              </w:tc>
            </w:tr>
          </w:tbl>
          <w:p w14:paraId="27DFB456" w14:textId="28310CAB" w:rsidR="00C366B8" w:rsidRPr="0075473A" w:rsidRDefault="00C366B8" w:rsidP="00C366B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</w:p>
        </w:tc>
      </w:tr>
      <w:tr w:rsidR="00CF4F58" w:rsidRPr="0075473A" w14:paraId="71F5C9BE" w14:textId="77777777" w:rsidTr="00CB051C">
        <w:trPr>
          <w:trHeight w:val="678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057EF125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项目特点/建设重点简述</w:t>
            </w:r>
          </w:p>
        </w:tc>
      </w:tr>
      <w:tr w:rsidR="00CF4F58" w:rsidRPr="0075473A" w14:paraId="04B928A3" w14:textId="77777777" w:rsidTr="00CB051C">
        <w:trPr>
          <w:trHeight w:val="328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21246" w14:textId="4B50FBD0" w:rsidR="00B535BC" w:rsidRDefault="00B535BC" w:rsidP="00B535BC">
            <w:r w:rsidR="0040396C">
              <w:rPr>
                <w:noProof/>
              </w:rPr>
              <w:t/>
            </w:r>
            <w:r w:rsidR="00455048">
              <w:rPr>
                <w:noProof/>
              </w:rPr>
              <w:t>哈时间看sdkfs就开始对方和了看哈萨克的了返回老客户速度快发货了客户水电费jhskld LKhsdklfh kjshdf k看经核实对方客户老客户快乐是东方红的哈迪斯</w:t>
            </w:r>
          </w:p>
          <w:p w14:paraId="4944065C" w14:textId="12B0B317" w:rsidR="00B535BC" w:rsidRDefault="00B535BC" w:rsidP="00B535BC">
            <w:pPr>
              <w:rPr>
                <w:noProof/>
              </w:rPr>
            </w:pPr>
            <w:r>
              <w:rPr>
                <w:rFonts w:hint="eastAsia"/>
              </w:rPr>
              <w:tab/>
              <w:t xml:space="preserve">                        </w:t>
            </w:r>
            <w:r w:rsidR="001749AE">
              <w:rPr>
                <w:rFonts w:hint="eastAsia"/>
              </w:rPr>
              <w:t xml:space="preserve">           </w:t>
            </w:r>
            <w:bookmarkStart w:id="1" w:name="shenhekuang"/>
            <w:bookmarkStart w:id="2" w:name="logo"/>
            <w:r w:rsidR="00691E70">
              <w:rPr>
                <w:noProof/>
              </w:rPr>
              <w:drawing>
                <wp:inline distT="0" distB="0" distL="0" distR="0" wp14:anchorId="50029E12" wp14:editId="0F7704E3">
                  <wp:extent cx="1161415" cy="352998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表单日期默认值配置 (5).png"/>
                          <pic:cNvPicPr/>
                        </pic:nvPicPr>
                        <pic:blipFill>
                          <a:blip r:embed="xdocreport_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659" cy="36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  <w:r w:rsidR="00FF0D93">
              <w:rPr>
                <w:rFonts w:hint="eastAsia"/>
              </w:rPr>
              <w:t xml:space="preserve"> </w:t>
            </w:r>
            <w:r w:rsidR="00455048">
              <w:rPr>
                <w:noProof/>
              </w:rPr>
              <w:t/>
            </w:r>
            <w:r>
              <w:rPr>
                <w:rFonts w:hint="eastAsia"/>
              </w:rPr>
              <w:t xml:space="preserve">   </w:t>
            </w:r>
            <w:r w:rsidR="00455048">
              <w:rPr>
                <w:noProof/>
              </w:rPr>
              <w:t>2017-07-12</w:t>
            </w:r>
          </w:p>
          <w:p w14:paraId="2989B5E1" w14:textId="77777777" w:rsidR="00830028" w:rsidRDefault="00830028" w:rsidP="00B535BC">
            <w:pPr>
              <w:rPr>
                <w:noProof/>
              </w:rPr>
            </w:pPr>
          </w:p>
          <w:p w14:paraId="7D496BCA" w14:textId="37853B4F" w:rsidR="00DF4831" w:rsidRPr="00832550" w:rsidRDefault="00B535BC" w:rsidP="002F0ACE">
            <w:pPr>
              <w:widowControl/>
              <w:jc w:val="left"/>
              <w:rPr>
                <w:rFonts w:ascii="仿宋_GB2312" w:eastAsia="仿宋_GB2312" w:hAnsi="宋体" w:cs="宋体"/>
                <w:b/>
                <w:kern w:val="0"/>
                <w:sz w:val="22"/>
              </w:rPr>
            </w:pPr>
            <w:r>
              <w:rPr>
                <w:noProof/>
              </w:rPr>
              <w:t/>
            </w:r>
            <w:r w:rsidR="00455048">
              <w:rPr>
                <w:noProof/>
              </w:rPr>
              <w:t>啦啦啦啦</w:t>
            </w:r>
          </w:p>
          <w:p w14:paraId="4944065C" w14:textId="12B0B317" w:rsidR="00B535BC" w:rsidRDefault="00B535BC" w:rsidP="00B535BC">
            <w:pPr>
              <w:rPr>
                <w:noProof/>
              </w:rPr>
            </w:pPr>
            <w:r>
              <w:rPr>
                <w:rFonts w:hint="eastAsia"/>
              </w:rPr>
              <w:tab/>
              <w:t xml:space="preserve">                        </w:t>
            </w:r>
            <w:r w:rsidR="001749AE">
              <w:rPr>
                <w:rFonts w:hint="eastAsia"/>
              </w:rPr>
              <w:t xml:space="preserve">           </w:t>
            </w:r>
            <w:bookmarkStart w:id="1" w:name="shenhekuang"/>
            <w:bookmarkStart w:id="2" w:name="logo"/>
            <w:r w:rsidR="00691E70">
              <w:rPr>
                <w:noProof/>
              </w:rPr>
              <w:drawing>
                <wp:inline distT="0" distB="0" distL="0" distR="0" wp14:anchorId="50029E12" wp14:editId="0F7704E3">
                  <wp:extent cx="9525" cy="9525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表单日期默认值配置 (5).png"/>
                          <pic:cNvPicPr/>
                        </pic:nvPicPr>
                        <pic:blipFill>
                          <a:blip r:embed="xdocreport_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  <w:r w:rsidR="00FF0D93">
              <w:rPr>
                <w:rFonts w:hint="eastAsia"/>
              </w:rPr>
              <w:t xml:space="preserve"> </w:t>
            </w:r>
            <w:r w:rsidR="00455048">
              <w:rPr>
                <w:noProof/>
              </w:rPr>
              <w:t>郑辉强</w:t>
            </w:r>
            <w:r>
              <w:rPr>
                <w:rFonts w:hint="eastAsia"/>
              </w:rPr>
              <w:t xml:space="preserve">   </w:t>
            </w:r>
            <w:r w:rsidR="00455048">
              <w:rPr>
                <w:noProof/>
              </w:rPr>
              <w:t>2017-07-12</w:t>
            </w:r>
          </w:p>
          <w:p w14:paraId="2989B5E1" w14:textId="77777777" w:rsidR="00830028" w:rsidRDefault="00830028" w:rsidP="00B535BC">
            <w:pPr>
              <w:rPr>
                <w:noProof/>
              </w:rPr>
            </w:pPr>
          </w:p>
          <w:p w14:paraId="7D496BCA" w14:textId="37853B4F" w:rsidR="00DF4831" w:rsidRPr="00832550" w:rsidRDefault="00B535BC" w:rsidP="002F0ACE">
            <w:pPr>
              <w:widowControl/>
              <w:jc w:val="left"/>
              <w:rPr>
                <w:rFonts w:ascii="仿宋_GB2312" w:eastAsia="仿宋_GB2312" w:hAnsi="宋体" w:cs="宋体"/>
                <w:b/>
                <w:kern w:val="0"/>
                <w:sz w:val="22"/>
              </w:rPr>
            </w:pPr>
            <w:r>
              <w:rPr>
                <w:noProof/>
              </w:rPr>
              <w:t/>
            </w:r>
            <w:r w:rsidR="00455048">
              <w:rPr>
                <w:noProof/>
              </w:rPr>
              <w:t>水电费水电费水电费水电费</w:t>
            </w:r>
          </w:p>
          <w:p w14:paraId="4944065C" w14:textId="12B0B317" w:rsidR="00B535BC" w:rsidRDefault="00B535BC" w:rsidP="00B535BC">
            <w:pPr>
              <w:rPr>
                <w:noProof/>
              </w:rPr>
            </w:pPr>
            <w:r>
              <w:rPr>
                <w:rFonts w:hint="eastAsia"/>
              </w:rPr>
              <w:tab/>
              <w:t xml:space="preserve">                        </w:t>
            </w:r>
            <w:r w:rsidR="001749AE">
              <w:rPr>
                <w:rFonts w:hint="eastAsia"/>
              </w:rPr>
              <w:t xml:space="preserve">           </w:t>
            </w:r>
            <w:bookmarkStart w:id="1" w:name="shenhekuang"/>
            <w:bookmarkStart w:id="2" w:name="logo"/>
            <w:r w:rsidR="00691E70">
              <w:rPr>
                <w:noProof/>
              </w:rPr>
              <w:drawing>
                <wp:inline distT="0" distB="0" distL="0" distR="0" wp14:anchorId="50029E12" wp14:editId="0F7704E3">
                  <wp:extent cx="1161415" cy="352998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表单日期默认值配置 (5).png"/>
                          <pic:cNvPicPr/>
                        </pic:nvPicPr>
                        <pic:blipFill>
                          <a:blip r:embed="xdocreport_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659" cy="36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  <w:r w:rsidR="00FF0D93">
              <w:rPr>
                <w:rFonts w:hint="eastAsia"/>
              </w:rPr>
              <w:t xml:space="preserve"> </w:t>
            </w:r>
            <w:r w:rsidR="00455048">
              <w:rPr>
                <w:noProof/>
              </w:rPr>
              <w:t/>
            </w:r>
            <w:r>
              <w:rPr>
                <w:rFonts w:hint="eastAsia"/>
              </w:rPr>
              <w:t xml:space="preserve">   </w:t>
            </w:r>
            <w:r w:rsidR="00455048">
              <w:rPr>
                <w:noProof/>
              </w:rPr>
              <w:t>2017-07-03</w:t>
            </w:r>
          </w:p>
          <w:p w14:paraId="2989B5E1" w14:textId="77777777" w:rsidR="00830028" w:rsidRDefault="00830028" w:rsidP="00B535BC">
            <w:pPr>
              <w:rPr>
                <w:noProof/>
              </w:rPr>
            </w:pPr>
          </w:p>
          <w:p w14:paraId="7D496BCA" w14:textId="37853B4F" w:rsidR="00DF4831" w:rsidRPr="00832550" w:rsidRDefault="00B535BC" w:rsidP="002F0ACE">
            <w:pPr>
              <w:widowControl/>
              <w:jc w:val="left"/>
              <w:rPr>
                <w:rFonts w:ascii="仿宋_GB2312" w:eastAsia="仿宋_GB2312" w:hAnsi="宋体" w:cs="宋体"/>
                <w:b/>
                <w:kern w:val="0"/>
                <w:sz w:val="22"/>
              </w:rPr>
            </w:pPr>
            <w:r>
              <w:rPr>
                <w:noProof/>
              </w:rPr>
              <w:t/>
            </w:r>
          </w:p>
        </w:tc>
      </w:tr>
      <w:tr w:rsidR="00CF4F58" w:rsidRPr="0075473A" w14:paraId="6261775E" w14:textId="77777777" w:rsidTr="00CB051C">
        <w:trPr>
          <w:trHeight w:val="567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9941" w14:textId="77777777" w:rsidR="00CF4F58" w:rsidRPr="0075473A" w:rsidRDefault="00CF4F58" w:rsidP="006F00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编制人：                公司部门负责人：                公司分管副总：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3A9D" w14:textId="77777777" w:rsidR="00CF4F58" w:rsidRPr="0075473A" w:rsidRDefault="00CF4F58" w:rsidP="006F00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</w:tr>
    </w:tbl>
    <w:p w14:paraId="502D4549" w14:textId="77777777" w:rsidR="00CF4F58" w:rsidRPr="0075473A" w:rsidRDefault="00CF4F58" w:rsidP="00CF4F58"/>
    <w:p w14:paraId="4D83C18C" w14:textId="66ADC58F" w:rsidR="00A418B6" w:rsidRPr="00CF4F58" w:rsidRDefault="00A418B6" w:rsidP="00CF4F58"/>
    <w:sectPr w:rsidR="00A418B6" w:rsidRPr="00CF4F58" w:rsidSect="00A4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3A"/>
    <w:rsid w:val="00002A31"/>
    <w:rsid w:val="000559DF"/>
    <w:rsid w:val="00087D76"/>
    <w:rsid w:val="000D17F8"/>
    <w:rsid w:val="001749AE"/>
    <w:rsid w:val="001A058D"/>
    <w:rsid w:val="0025234A"/>
    <w:rsid w:val="002601D8"/>
    <w:rsid w:val="0028676B"/>
    <w:rsid w:val="002955D9"/>
    <w:rsid w:val="00295D67"/>
    <w:rsid w:val="002F0ACE"/>
    <w:rsid w:val="00342E25"/>
    <w:rsid w:val="00353B78"/>
    <w:rsid w:val="003667DC"/>
    <w:rsid w:val="0040396C"/>
    <w:rsid w:val="00440E5D"/>
    <w:rsid w:val="00455048"/>
    <w:rsid w:val="00466A85"/>
    <w:rsid w:val="004C2FEF"/>
    <w:rsid w:val="00561379"/>
    <w:rsid w:val="005C7F39"/>
    <w:rsid w:val="005E39C4"/>
    <w:rsid w:val="00654CDD"/>
    <w:rsid w:val="0069030F"/>
    <w:rsid w:val="00691E70"/>
    <w:rsid w:val="006C2D0F"/>
    <w:rsid w:val="006E07EC"/>
    <w:rsid w:val="0071710A"/>
    <w:rsid w:val="007205CE"/>
    <w:rsid w:val="007246E3"/>
    <w:rsid w:val="00731FDD"/>
    <w:rsid w:val="0075473A"/>
    <w:rsid w:val="00786309"/>
    <w:rsid w:val="007A518D"/>
    <w:rsid w:val="007C7CAA"/>
    <w:rsid w:val="007D5359"/>
    <w:rsid w:val="007D62FC"/>
    <w:rsid w:val="00812A0F"/>
    <w:rsid w:val="00830028"/>
    <w:rsid w:val="00832550"/>
    <w:rsid w:val="00850620"/>
    <w:rsid w:val="008B60CF"/>
    <w:rsid w:val="008E7FF2"/>
    <w:rsid w:val="008F1535"/>
    <w:rsid w:val="00910FB6"/>
    <w:rsid w:val="00957E24"/>
    <w:rsid w:val="0098012A"/>
    <w:rsid w:val="0098661B"/>
    <w:rsid w:val="009A08DB"/>
    <w:rsid w:val="009B5DC9"/>
    <w:rsid w:val="009F7CF2"/>
    <w:rsid w:val="00A10A6A"/>
    <w:rsid w:val="00A24AAB"/>
    <w:rsid w:val="00A418B6"/>
    <w:rsid w:val="00A73DC0"/>
    <w:rsid w:val="00AE3AE8"/>
    <w:rsid w:val="00AF621B"/>
    <w:rsid w:val="00B535BC"/>
    <w:rsid w:val="00B751C8"/>
    <w:rsid w:val="00B94AB9"/>
    <w:rsid w:val="00BB5E32"/>
    <w:rsid w:val="00BE5521"/>
    <w:rsid w:val="00C3521A"/>
    <w:rsid w:val="00C366B8"/>
    <w:rsid w:val="00C650C7"/>
    <w:rsid w:val="00C92FE8"/>
    <w:rsid w:val="00C94A2B"/>
    <w:rsid w:val="00C95DC8"/>
    <w:rsid w:val="00CB051C"/>
    <w:rsid w:val="00CC70FE"/>
    <w:rsid w:val="00CD7223"/>
    <w:rsid w:val="00CE36E5"/>
    <w:rsid w:val="00CF4F58"/>
    <w:rsid w:val="00D05C17"/>
    <w:rsid w:val="00D24562"/>
    <w:rsid w:val="00D304F1"/>
    <w:rsid w:val="00D50C53"/>
    <w:rsid w:val="00D76D55"/>
    <w:rsid w:val="00D97667"/>
    <w:rsid w:val="00DA1B20"/>
    <w:rsid w:val="00DC080D"/>
    <w:rsid w:val="00DD2084"/>
    <w:rsid w:val="00DD6B02"/>
    <w:rsid w:val="00DF4831"/>
    <w:rsid w:val="00E04A42"/>
    <w:rsid w:val="00E33D35"/>
    <w:rsid w:val="00E775D0"/>
    <w:rsid w:val="00EC16E0"/>
    <w:rsid w:val="00ED171B"/>
    <w:rsid w:val="00F16BA9"/>
    <w:rsid w:val="00F26201"/>
    <w:rsid w:val="00F739A9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1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xdocreport_0" Type="http://schemas.openxmlformats.org/officeDocument/2006/relationships/image" Target="media/xdocreport_0.jpeg" /><Relationship Id="xdocreport_1" Type="http://schemas.openxmlformats.org/officeDocument/2006/relationships/image" Target="media/xdocreport_1.png" /><Relationship Id="xdocreport_2" Type="http://schemas.openxmlformats.org/officeDocument/2006/relationships/image" Target="media/xdocreport_2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987898-B6E2-6B43-8A14-FA4B661E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禹敬轩</dc:creator>
  <cp:keywords/>
  <dc:description/>
  <cp:lastModifiedBy>Microsoft Office 用户</cp:lastModifiedBy>
  <cp:revision>196</cp:revision>
  <cp:lastPrinted>2017-07-14T03:38:00Z</cp:lastPrinted>
  <dcterms:created xsi:type="dcterms:W3CDTF">2016-05-23T08:53:00Z</dcterms:created>
  <dcterms:modified xsi:type="dcterms:W3CDTF">2017-10-20T08:18:00Z</dcterms:modified>
</cp:coreProperties>
</file>