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资讯内容数据采集方案</w:t>
      </w:r>
    </w:p>
    <w:p/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</w:rPr>
        <w:t>按照指定资讯网站，定期抓取文章和快讯内容。更新频率因网站内容来定。最有料提供接口接收对应内容，接口主要内容如下：。</w:t>
      </w:r>
    </w:p>
    <w:p/>
    <w:p>
      <w:pPr>
        <w:pStyle w:val="2"/>
      </w:pPr>
      <w:r>
        <w:rPr>
          <w:rFonts w:hint="eastAsia"/>
        </w:rPr>
        <w:t>资讯内容：</w:t>
      </w:r>
    </w:p>
    <w:p>
      <w:r>
        <w:rPr>
          <w:rFonts w:hint="eastAsia"/>
        </w:rPr>
        <w:t>字段内容：标题、标题图、作者、发布时间、正文、正文内图片或视频资源、来源网站、来源链接</w:t>
      </w:r>
    </w:p>
    <w:p>
      <w:pPr>
        <w:rPr>
          <w:rFonts w:hint="eastAsia"/>
        </w:rPr>
      </w:pPr>
      <w:r>
        <w:rPr>
          <w:rFonts w:hint="eastAsia"/>
        </w:rPr>
        <w:t>资源存储：图片或视频资源，按接口存入OSS得到地址后，替换原地址。</w:t>
      </w:r>
    </w:p>
    <w:p>
      <w:pPr>
        <w:pStyle w:val="2"/>
      </w:pPr>
      <w:r>
        <w:rPr>
          <w:rFonts w:hint="eastAsia"/>
        </w:rPr>
        <w:t>快讯：</w:t>
      </w:r>
    </w:p>
    <w:p>
      <w:r>
        <w:rPr>
          <w:rFonts w:hint="eastAsia"/>
        </w:rPr>
        <w:t>字段内容：更新时间、正文、相关图片、相关视频、相关链接、来源网站、来源链接</w:t>
      </w:r>
    </w:p>
    <w:p>
      <w:pPr>
        <w:rPr>
          <w:rFonts w:hint="eastAsia"/>
        </w:rPr>
      </w:pPr>
      <w:r>
        <w:rPr>
          <w:rFonts w:hint="eastAsia"/>
        </w:rPr>
        <w:t>资源存储：同资讯要求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>网站</w:t>
      </w:r>
      <w:r>
        <w:rPr>
          <w:rFonts w:hint="eastAsia"/>
        </w:rPr>
        <w:t>：</w:t>
      </w:r>
    </w:p>
    <w:p>
      <w:pPr>
        <w:rPr>
          <w:rFonts w:hint="default"/>
        </w:rPr>
      </w:pPr>
      <w:r>
        <w:rPr>
          <w:rFonts w:hint="default"/>
        </w:rPr>
        <w:t>先抓取俺搜和金十数据两个网站，完成接口对接。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</w:rPr>
        <w:t>俺搜：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"https://www.antsoo.com/topic"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https://www.antsoo.com/topic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金十：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"https://www.jin10.com/"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https://www.jin10.com/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EE"/>
    <w:rsid w:val="006726EE"/>
    <w:rsid w:val="00A847A5"/>
    <w:rsid w:val="00F34C98"/>
    <w:rsid w:val="BFF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2020-08-07T10:12:00Z</dcterms:created>
  <dc:creator> </dc:creator>
  <cp:lastModifiedBy> </cp:lastModifiedBy>
  <dcterms:modified xsi:type="dcterms:W3CDTF">2020-08-07T10:22:58Z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