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eastAsia"/>
          <w:b/>
          <w:bCs/>
          <w:sz w:val="44"/>
          <w:szCs w:val="44"/>
        </w:rPr>
        <w:t>单表</w:t>
      </w:r>
    </w:p>
    <w:p>
      <w:pPr>
        <w:numPr>
          <w:ilvl w:val="0"/>
          <w:numId w:val="1"/>
        </w:numPr>
      </w:pPr>
      <w:r>
        <w:rPr>
          <w:rFonts w:hint="eastAsia"/>
        </w:rPr>
        <w:t>在home下创建datas目录,然后通过xftp 把数据源上传上去发给大家的数据源是文件夹格式可以查看一下格式与内容，了解大概结构</w:t>
      </w:r>
      <w:r>
        <w:drawing>
          <wp:inline distT="0" distB="0" distL="114300" distR="114300">
            <wp:extent cx="5274310" cy="130048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300480"/>
                    </a:xfrm>
                    <a:prstGeom prst="rect">
                      <a:avLst/>
                    </a:prstGeom>
                    <a:noFill/>
                    <a:ln>
                      <a:noFill/>
                    </a:ln>
                  </pic:spPr>
                </pic:pic>
              </a:graphicData>
            </a:graphic>
          </wp:inline>
        </w:drawing>
      </w:r>
    </w:p>
    <w:p>
      <w:r>
        <w:rPr>
          <w:rFonts w:hint="eastAsia"/>
        </w:rPr>
        <w:t>依次</w:t>
      </w:r>
      <w:r>
        <w:t>启动</w:t>
      </w:r>
      <w:r>
        <w:rPr>
          <w:rFonts w:hint="eastAsia"/>
        </w:rPr>
        <w:t xml:space="preserve"> </w:t>
      </w:r>
      <w:r>
        <w:t xml:space="preserve">Hadoop </w:t>
      </w:r>
      <w:r>
        <w:rPr>
          <w:rFonts w:hint="eastAsia"/>
        </w:rPr>
        <w:t xml:space="preserve">与 </w:t>
      </w:r>
      <w:r>
        <w:t>hive</w:t>
      </w:r>
      <w:r>
        <w:rPr>
          <w:rFonts w:hint="eastAsia"/>
        </w:rPr>
        <w:t>进入</w:t>
      </w:r>
      <w:r>
        <w:t xml:space="preserve">hive </w:t>
      </w:r>
      <w:r>
        <w:rPr>
          <w:rFonts w:hint="eastAsia"/>
        </w:rPr>
        <w:t>交互模式并</w:t>
      </w:r>
      <w:r>
        <w:t>创建</w:t>
      </w:r>
      <w:r>
        <w:rPr>
          <w:rFonts w:hint="eastAsia"/>
        </w:rPr>
        <w:t>库</w:t>
      </w:r>
      <w:r>
        <w:t>kaikeba</w:t>
      </w:r>
    </w:p>
    <w:p>
      <w:r>
        <w:t>create database if not exists kaikeba;</w:t>
      </w:r>
    </w:p>
    <w:p>
      <w:r>
        <w:rPr>
          <w:rFonts w:hint="eastAsia"/>
        </w:rPr>
        <w:t>在</w:t>
      </w:r>
      <w:r>
        <w:t>kaikeba库下</w:t>
      </w:r>
      <w:r>
        <w:rPr>
          <w:rFonts w:hint="eastAsia"/>
        </w:rPr>
        <w:t>建立</w:t>
      </w:r>
      <w:r>
        <w:t>第一</w:t>
      </w:r>
      <w:r>
        <w:rPr>
          <w:rFonts w:hint="eastAsia"/>
        </w:rPr>
        <w:t>张</w:t>
      </w:r>
      <w:r>
        <w:t>表user_info</w:t>
      </w:r>
    </w:p>
    <w:p>
      <w:r>
        <w:rPr>
          <w:rFonts w:hint="eastAsia"/>
        </w:rPr>
        <w:t>语句</w:t>
      </w:r>
      <w:r>
        <w:t>如下：</w:t>
      </w:r>
    </w:p>
    <w:p>
      <w:r>
        <w:t>use kaikeba;</w:t>
      </w:r>
    </w:p>
    <w:p/>
    <w:p>
      <w:r>
        <w:t>create table if not exists user_info (</w:t>
      </w:r>
    </w:p>
    <w:p>
      <w:r>
        <w:t>user_id  string,</w:t>
      </w:r>
    </w:p>
    <w:p>
      <w:r>
        <w:t xml:space="preserve">user_name  string, </w:t>
      </w:r>
    </w:p>
    <w:p>
      <w:r>
        <w:t>sex  string,</w:t>
      </w:r>
    </w:p>
    <w:p>
      <w:r>
        <w:t>age  int,</w:t>
      </w:r>
    </w:p>
    <w:p>
      <w:r>
        <w:t>city  string,</w:t>
      </w:r>
    </w:p>
    <w:p>
      <w:r>
        <w:t>firstactivetime  string,</w:t>
      </w:r>
    </w:p>
    <w:p>
      <w:r>
        <w:t>level  int,</w:t>
      </w:r>
    </w:p>
    <w:p>
      <w:r>
        <w:t>extra1  string,</w:t>
      </w:r>
    </w:p>
    <w:p>
      <w:r>
        <w:t>extra2  map&lt;string,string&gt;)</w:t>
      </w:r>
    </w:p>
    <w:p>
      <w:r>
        <w:t>row format DELIMITED FIELDS TERMINATED BY '\t'</w:t>
      </w:r>
    </w:p>
    <w:p>
      <w:r>
        <w:t>COLLECTION ITEMS TERMINATED BY ','</w:t>
      </w:r>
    </w:p>
    <w:p>
      <w:r>
        <w:t>MAP KEYS TERMINATED BY ':'</w:t>
      </w:r>
    </w:p>
    <w:p>
      <w:r>
        <w:t>LINES TERMINATED BY '\n'</w:t>
      </w:r>
    </w:p>
    <w:p>
      <w:r>
        <w:t>stored as textfile;</w:t>
      </w:r>
    </w:p>
    <w:p>
      <w:pPr>
        <w:rPr>
          <w:rFonts w:hint="eastAsia"/>
        </w:rPr>
      </w:pPr>
      <w:r>
        <w:drawing>
          <wp:inline distT="0" distB="0" distL="114300" distR="114300">
            <wp:extent cx="5272405" cy="3414395"/>
            <wp:effectExtent l="0" t="0" r="444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2405" cy="3414395"/>
                    </a:xfrm>
                    <a:prstGeom prst="rect">
                      <a:avLst/>
                    </a:prstGeom>
                    <a:noFill/>
                    <a:ln>
                      <a:noFill/>
                    </a:ln>
                  </pic:spPr>
                </pic:pic>
              </a:graphicData>
            </a:graphic>
          </wp:inline>
        </w:drawing>
      </w:r>
    </w:p>
    <w:p/>
    <w:p>
      <w:r>
        <w:rPr>
          <w:rFonts w:hint="eastAsia"/>
        </w:rPr>
        <w:t xml:space="preserve">加载数据源 </w:t>
      </w:r>
    </w:p>
    <w:p>
      <w:r>
        <w:t>load data local inpath '/home/datas/user_info/user_info.txt' overwrite into table user_info;</w:t>
      </w:r>
    </w:p>
    <w:p/>
    <w:p>
      <w:pPr>
        <w:rPr>
          <w:b/>
          <w:bCs/>
        </w:rPr>
      </w:pPr>
      <w:r>
        <w:rPr>
          <w:rFonts w:hint="eastAsia"/>
          <w:b/>
          <w:bCs/>
        </w:rPr>
        <w:t xml:space="preserve">注意：上步如果出现错误 建议重启3台虚拟环境，然后每台都要关闭防火墙，重启hadoop </w:t>
      </w:r>
    </w:p>
    <w:p>
      <w:pPr>
        <w:rPr>
          <w:b/>
          <w:bCs/>
        </w:rPr>
      </w:pPr>
      <w:r>
        <w:rPr>
          <w:rFonts w:hint="eastAsia"/>
          <w:b/>
          <w:bCs/>
        </w:rPr>
        <w:t>重启hive</w:t>
      </w:r>
    </w:p>
    <w:p>
      <w:pPr>
        <w:rPr>
          <w:b/>
          <w:bCs/>
        </w:rPr>
      </w:pPr>
      <w:r>
        <w:rPr>
          <w:rFonts w:hint="eastAsia"/>
          <w:b/>
          <w:bCs/>
        </w:rPr>
        <w:t>命令如下：</w:t>
      </w:r>
    </w:p>
    <w:p>
      <w:pPr>
        <w:rPr>
          <w:b/>
          <w:bCs/>
        </w:rPr>
      </w:pPr>
      <w:r>
        <w:rPr>
          <w:rFonts w:hint="eastAsia"/>
          <w:b/>
          <w:bCs/>
        </w:rPr>
        <w:t>1.</w:t>
      </w:r>
      <w:r>
        <w:rPr>
          <w:b/>
          <w:bCs/>
        </w:rPr>
        <w:t>#停止firewall</w:t>
      </w:r>
    </w:p>
    <w:p>
      <w:pPr>
        <w:rPr>
          <w:b/>
          <w:bCs/>
        </w:rPr>
      </w:pPr>
      <w:r>
        <w:rPr>
          <w:b/>
          <w:bCs/>
        </w:rPr>
        <w:t xml:space="preserve">systemctl stop firewalld.service </w:t>
      </w:r>
    </w:p>
    <w:p>
      <w:pPr>
        <w:rPr>
          <w:b/>
          <w:bCs/>
        </w:rPr>
      </w:pPr>
      <w:r>
        <w:rPr>
          <w:rFonts w:hint="eastAsia"/>
          <w:b/>
          <w:bCs/>
        </w:rPr>
        <w:t>2.</w:t>
      </w:r>
      <w:r>
        <w:rPr>
          <w:b/>
          <w:bCs/>
        </w:rPr>
        <w:t>#禁止firewall开机启动</w:t>
      </w:r>
    </w:p>
    <w:p>
      <w:pPr>
        <w:rPr>
          <w:b/>
          <w:bCs/>
        </w:rPr>
      </w:pPr>
      <w:r>
        <w:rPr>
          <w:b/>
          <w:bCs/>
        </w:rPr>
        <w:t xml:space="preserve">systemctl disable firewalld.service </w:t>
      </w:r>
    </w:p>
    <w:p/>
    <w:p>
      <w:pPr>
        <w:jc w:val="center"/>
        <w:rPr>
          <w:b/>
          <w:bCs/>
          <w:sz w:val="44"/>
          <w:szCs w:val="44"/>
        </w:rPr>
      </w:pPr>
      <w:r>
        <w:rPr>
          <w:rFonts w:hint="eastAsia"/>
          <w:b/>
          <w:bCs/>
          <w:sz w:val="44"/>
          <w:szCs w:val="44"/>
        </w:rPr>
        <w:t>分区表</w:t>
      </w:r>
    </w:p>
    <w:p/>
    <w:p>
      <w:r>
        <w:rPr>
          <w:rFonts w:hint="eastAsia"/>
        </w:rPr>
        <w:t>创建user_trade表 语句如下:</w:t>
      </w:r>
    </w:p>
    <w:p>
      <w:r>
        <w:t>CREATE TABLE IF NOT EXISTS user_trade(</w:t>
      </w:r>
    </w:p>
    <w:p>
      <w:r>
        <w:t>user_name  string,</w:t>
      </w:r>
    </w:p>
    <w:p>
      <w:r>
        <w:t>piece  int,</w:t>
      </w:r>
    </w:p>
    <w:p>
      <w:r>
        <w:t>price  double,</w:t>
      </w:r>
    </w:p>
    <w:p>
      <w:r>
        <w:t>pay_amount  double,</w:t>
      </w:r>
    </w:p>
    <w:p>
      <w:r>
        <w:t>goods_category  string,</w:t>
      </w:r>
    </w:p>
    <w:p>
      <w:r>
        <w:t>pay_time  bigint)</w:t>
      </w:r>
    </w:p>
    <w:p>
      <w:r>
        <w:t>partitioned by (dt string)</w:t>
      </w:r>
    </w:p>
    <w:p>
      <w:r>
        <w:t>row format delimited fields terminated by '\t';</w:t>
      </w:r>
    </w:p>
    <w:p>
      <w:r>
        <w:drawing>
          <wp:inline distT="0" distB="0" distL="114300" distR="114300">
            <wp:extent cx="5271135" cy="1795145"/>
            <wp:effectExtent l="0" t="0" r="571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135" cy="1795145"/>
                    </a:xfrm>
                    <a:prstGeom prst="rect">
                      <a:avLst/>
                    </a:prstGeom>
                    <a:noFill/>
                    <a:ln>
                      <a:noFill/>
                    </a:ln>
                  </pic:spPr>
                </pic:pic>
              </a:graphicData>
            </a:graphic>
          </wp:inline>
        </w:drawing>
      </w:r>
    </w:p>
    <w:p>
      <w:r>
        <w:rPr>
          <w:rFonts w:hint="eastAsia"/>
        </w:rPr>
        <w:t>继续执行如下命令以设置动态分区：</w:t>
      </w:r>
    </w:p>
    <w:p>
      <w:pPr>
        <w:rPr>
          <w:rFonts w:ascii="宋体" w:hAnsi="宋体" w:eastAsia="宋体" w:cs="宋体"/>
          <w:b/>
          <w:bCs/>
          <w:color w:val="000000" w:themeColor="text1"/>
          <w:sz w:val="28"/>
          <w:szCs w:val="28"/>
          <w:shd w:val="clear" w:color="auto" w:fill="FFFFFF"/>
          <w14:textFill>
            <w14:solidFill>
              <w14:schemeClr w14:val="tx1"/>
            </w14:solidFill>
          </w14:textFill>
        </w:rPr>
      </w:pPr>
      <w:r>
        <w:rPr>
          <w:rFonts w:hint="eastAsia" w:ascii="宋体" w:hAnsi="宋体" w:eastAsia="宋体" w:cs="宋体"/>
          <w:b/>
          <w:bCs/>
          <w:color w:val="000000" w:themeColor="text1"/>
          <w:sz w:val="28"/>
          <w:szCs w:val="28"/>
          <w:shd w:val="clear" w:color="auto" w:fill="FFFFFF"/>
          <w14:textFill>
            <w14:solidFill>
              <w14:schemeClr w14:val="tx1"/>
            </w14:solidFill>
          </w14:textFill>
        </w:rPr>
        <w:t>set hive.exec.dynamic.partition=true;</w:t>
      </w:r>
      <w:bookmarkStart w:id="0" w:name="_GoBack"/>
      <w:bookmarkEnd w:id="0"/>
    </w:p>
    <w:p>
      <w:pPr>
        <w:rPr>
          <w:rFonts w:ascii="宋体" w:hAnsi="宋体" w:eastAsia="宋体" w:cs="宋体"/>
          <w:b/>
          <w:bCs/>
          <w:color w:val="000000" w:themeColor="text1"/>
          <w:sz w:val="28"/>
          <w:szCs w:val="28"/>
          <w:shd w:val="clear" w:color="auto" w:fill="FFFFFF"/>
          <w14:textFill>
            <w14:solidFill>
              <w14:schemeClr w14:val="tx1"/>
            </w14:solidFill>
          </w14:textFill>
        </w:rPr>
      </w:pPr>
      <w:r>
        <w:rPr>
          <w:rFonts w:hint="eastAsia" w:ascii="宋体" w:hAnsi="宋体" w:eastAsia="宋体" w:cs="宋体"/>
          <w:b/>
          <w:bCs/>
          <w:color w:val="000000" w:themeColor="text1"/>
          <w:sz w:val="28"/>
          <w:szCs w:val="28"/>
          <w:shd w:val="clear" w:color="auto" w:fill="FFFFFF"/>
          <w14:textFill>
            <w14:solidFill>
              <w14:schemeClr w14:val="tx1"/>
            </w14:solidFill>
          </w14:textFill>
        </w:rPr>
        <w:t xml:space="preserve">set hive.exec.dynamic.partition.mode=nonstrict;    </w:t>
      </w:r>
    </w:p>
    <w:p>
      <w:pPr>
        <w:rPr>
          <w:rFonts w:ascii="宋体" w:hAnsi="宋体" w:eastAsia="宋体" w:cs="宋体"/>
          <w:b/>
          <w:bCs/>
          <w:color w:val="000000" w:themeColor="text1"/>
          <w:sz w:val="28"/>
          <w:szCs w:val="28"/>
          <w:shd w:val="clear" w:color="auto" w:fill="FFFFFF"/>
          <w14:textFill>
            <w14:solidFill>
              <w14:schemeClr w14:val="tx1"/>
            </w14:solidFill>
          </w14:textFill>
        </w:rPr>
      </w:pPr>
      <w:r>
        <w:rPr>
          <w:rFonts w:hint="eastAsia" w:ascii="宋体" w:hAnsi="宋体" w:eastAsia="宋体" w:cs="宋体"/>
          <w:b/>
          <w:bCs/>
          <w:color w:val="000000" w:themeColor="text1"/>
          <w:sz w:val="28"/>
          <w:szCs w:val="28"/>
          <w:shd w:val="clear" w:color="auto" w:fill="FFFFFF"/>
          <w14:textFill>
            <w14:solidFill>
              <w14:schemeClr w14:val="tx1"/>
            </w14:solidFill>
          </w14:textFill>
        </w:rPr>
        <w:t>set hive.exec.max.dynamic.partitions=10000;</w:t>
      </w:r>
    </w:p>
    <w:p>
      <w:pPr>
        <w:rPr>
          <w:rFonts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shd w:val="clear" w:color="auto" w:fill="FFFFFF"/>
          <w14:textFill>
            <w14:solidFill>
              <w14:schemeClr w14:val="tx1"/>
            </w14:solidFill>
          </w14:textFill>
        </w:rPr>
        <w:t>set hive.exec.max.dynamic.partitions.pernode=10000;</w:t>
      </w:r>
    </w:p>
    <w:p/>
    <w:p/>
    <w:p>
      <w:pPr>
        <w:jc w:val="left"/>
      </w:pPr>
    </w:p>
    <w:p>
      <w:pPr>
        <w:tabs>
          <w:tab w:val="left" w:pos="1888"/>
        </w:tabs>
      </w:pPr>
      <w:r>
        <w:drawing>
          <wp:inline distT="0" distB="0" distL="114300" distR="114300">
            <wp:extent cx="4257675" cy="24860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257675" cy="2486025"/>
                    </a:xfrm>
                    <a:prstGeom prst="rect">
                      <a:avLst/>
                    </a:prstGeom>
                    <a:noFill/>
                    <a:ln>
                      <a:noFill/>
                    </a:ln>
                  </pic:spPr>
                </pic:pic>
              </a:graphicData>
            </a:graphic>
          </wp:inline>
        </w:drawing>
      </w:r>
    </w:p>
    <w:p>
      <w:pPr>
        <w:tabs>
          <w:tab w:val="left" w:pos="1888"/>
        </w:tabs>
      </w:pPr>
    </w:p>
    <w:p>
      <w:pPr>
        <w:tabs>
          <w:tab w:val="left" w:pos="1888"/>
        </w:tabs>
      </w:pPr>
      <w:r>
        <w:rPr>
          <w:rFonts w:hint="eastAsia"/>
        </w:rPr>
        <w:t>用xshell 再次打开一个kkb001 上述保持不动做如下操作</w:t>
      </w:r>
    </w:p>
    <w:p>
      <w:pPr>
        <w:tabs>
          <w:tab w:val="left" w:pos="1888"/>
        </w:tabs>
      </w:pPr>
      <w:r>
        <w:drawing>
          <wp:inline distT="0" distB="0" distL="114300" distR="114300">
            <wp:extent cx="5269230" cy="2167255"/>
            <wp:effectExtent l="0" t="0" r="762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9230" cy="2167255"/>
                    </a:xfrm>
                    <a:prstGeom prst="rect">
                      <a:avLst/>
                    </a:prstGeom>
                    <a:noFill/>
                    <a:ln>
                      <a:noFill/>
                    </a:ln>
                  </pic:spPr>
                </pic:pic>
              </a:graphicData>
            </a:graphic>
          </wp:inline>
        </w:drawing>
      </w:r>
    </w:p>
    <w:p>
      <w:pPr>
        <w:tabs>
          <w:tab w:val="left" w:pos="1888"/>
        </w:tabs>
      </w:pPr>
    </w:p>
    <w:p>
      <w:pPr>
        <w:tabs>
          <w:tab w:val="left" w:pos="1888"/>
        </w:tabs>
      </w:pPr>
      <w:r>
        <w:rPr>
          <w:rFonts w:hint="eastAsia"/>
        </w:rPr>
        <w:t>找到 user_trade的路径继续执行</w:t>
      </w:r>
    </w:p>
    <w:p>
      <w:pPr>
        <w:tabs>
          <w:tab w:val="left" w:pos="1888"/>
        </w:tabs>
      </w:pPr>
      <w:r>
        <w:t>hdfs dfs -put /home/datas/user_trade/* /user/hive/warehouse/kaikeba.db/user_trade</w:t>
      </w:r>
    </w:p>
    <w:p>
      <w:pPr>
        <w:tabs>
          <w:tab w:val="left" w:pos="1888"/>
        </w:tabs>
      </w:pPr>
      <w:r>
        <w:drawing>
          <wp:inline distT="0" distB="0" distL="0" distR="0">
            <wp:extent cx="5274310" cy="4305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430530"/>
                    </a:xfrm>
                    <a:prstGeom prst="rect">
                      <a:avLst/>
                    </a:prstGeom>
                  </pic:spPr>
                </pic:pic>
              </a:graphicData>
            </a:graphic>
          </wp:inline>
        </w:drawing>
      </w:r>
    </w:p>
    <w:p>
      <w:pPr>
        <w:tabs>
          <w:tab w:val="left" w:pos="1888"/>
        </w:tabs>
      </w:pPr>
      <w:r>
        <w:rPr>
          <w:rFonts w:hint="eastAsia"/>
        </w:rPr>
        <w:t>继续回到xshell 打开的hive 交互命令中执行更新数据源操作</w:t>
      </w:r>
    </w:p>
    <w:p>
      <w:pPr>
        <w:tabs>
          <w:tab w:val="left" w:pos="1888"/>
        </w:tabs>
      </w:pPr>
    </w:p>
    <w:p>
      <w:pPr>
        <w:tabs>
          <w:tab w:val="left" w:pos="1888"/>
        </w:tabs>
        <w:rPr>
          <w:rFonts w:ascii="Verdana" w:hAnsi="Verdana" w:eastAsia="宋体" w:cs="Verdana"/>
          <w:color w:val="4B4B4B"/>
          <w:sz w:val="18"/>
          <w:szCs w:val="18"/>
          <w:shd w:val="clear" w:color="auto" w:fill="FFFFFF"/>
        </w:rPr>
      </w:pPr>
      <w:r>
        <w:rPr>
          <w:rFonts w:ascii="Verdana" w:hAnsi="Verdana" w:eastAsia="宋体" w:cs="Verdana"/>
          <w:color w:val="4B4B4B"/>
          <w:sz w:val="18"/>
          <w:szCs w:val="18"/>
          <w:shd w:val="clear" w:color="auto" w:fill="FFFFFF"/>
        </w:rPr>
        <w:t xml:space="preserve">msck repair table </w:t>
      </w:r>
      <w:r>
        <w:rPr>
          <w:rFonts w:hint="eastAsia" w:ascii="Verdana" w:hAnsi="Verdana" w:eastAsia="宋体" w:cs="Verdana"/>
          <w:color w:val="4B4B4B"/>
          <w:sz w:val="18"/>
          <w:szCs w:val="18"/>
          <w:shd w:val="clear" w:color="auto" w:fill="FFFFFF"/>
        </w:rPr>
        <w:t>+ 表名</w:t>
      </w:r>
    </w:p>
    <w:p>
      <w:pPr>
        <w:tabs>
          <w:tab w:val="left" w:pos="1888"/>
        </w:tabs>
      </w:pPr>
      <w:r>
        <w:drawing>
          <wp:inline distT="0" distB="0" distL="114300" distR="114300">
            <wp:extent cx="5270500" cy="3181985"/>
            <wp:effectExtent l="0" t="0" r="6350" b="184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0500" cy="3181985"/>
                    </a:xfrm>
                    <a:prstGeom prst="rect">
                      <a:avLst/>
                    </a:prstGeom>
                    <a:noFill/>
                    <a:ln>
                      <a:noFill/>
                    </a:ln>
                  </pic:spPr>
                </pic:pic>
              </a:graphicData>
            </a:graphic>
          </wp:inline>
        </w:drawing>
      </w:r>
    </w:p>
    <w:p>
      <w:pPr>
        <w:tabs>
          <w:tab w:val="left" w:pos="1888"/>
        </w:tabs>
      </w:pPr>
      <w:r>
        <w:rPr>
          <w:rFonts w:hint="eastAsia"/>
        </w:rPr>
        <w:t>小试一下查询</w:t>
      </w:r>
    </w:p>
    <w:p>
      <w:pPr>
        <w:tabs>
          <w:tab w:val="left" w:pos="1888"/>
        </w:tabs>
      </w:pPr>
      <w:r>
        <w:drawing>
          <wp:inline distT="0" distB="0" distL="114300" distR="114300">
            <wp:extent cx="4724400" cy="2085975"/>
            <wp:effectExtent l="0" t="0" r="0"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724400" cy="2085975"/>
                    </a:xfrm>
                    <a:prstGeom prst="rect">
                      <a:avLst/>
                    </a:prstGeom>
                    <a:noFill/>
                    <a:ln>
                      <a:noFill/>
                    </a:ln>
                  </pic:spPr>
                </pic:pic>
              </a:graphicData>
            </a:graphic>
          </wp:inline>
        </w:drawing>
      </w:r>
    </w:p>
    <w:p>
      <w:pPr>
        <w:tabs>
          <w:tab w:val="left" w:pos="1888"/>
        </w:tabs>
      </w:pPr>
    </w:p>
    <w:p>
      <w:pPr>
        <w:tabs>
          <w:tab w:val="left" w:pos="1888"/>
        </w:tabs>
      </w:pPr>
    </w:p>
    <w:p>
      <w:pPr>
        <w:tabs>
          <w:tab w:val="left" w:pos="1888"/>
        </w:tabs>
      </w:pPr>
    </w:p>
    <w:p>
      <w:pPr>
        <w:tabs>
          <w:tab w:val="left" w:pos="1888"/>
        </w:tabs>
        <w:rPr>
          <w:rFonts w:ascii="Verdana" w:hAnsi="Verdana" w:eastAsia="宋体" w:cs="Verdana"/>
          <w:color w:val="4B4B4B"/>
          <w:sz w:val="18"/>
          <w:szCs w:val="18"/>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8A473"/>
    <w:multiLevelType w:val="singleLevel"/>
    <w:tmpl w:val="5558A47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276A6"/>
    <w:rsid w:val="001141C0"/>
    <w:rsid w:val="002E05E8"/>
    <w:rsid w:val="003752A4"/>
    <w:rsid w:val="00436938"/>
    <w:rsid w:val="004E1FA3"/>
    <w:rsid w:val="00574DD2"/>
    <w:rsid w:val="005A784A"/>
    <w:rsid w:val="006578BD"/>
    <w:rsid w:val="006B7385"/>
    <w:rsid w:val="00983EF3"/>
    <w:rsid w:val="009A5032"/>
    <w:rsid w:val="00A36C55"/>
    <w:rsid w:val="00AD074A"/>
    <w:rsid w:val="00BE7E5E"/>
    <w:rsid w:val="00DA380F"/>
    <w:rsid w:val="00DE0C2E"/>
    <w:rsid w:val="00E21F21"/>
    <w:rsid w:val="00F43C14"/>
    <w:rsid w:val="07C30B09"/>
    <w:rsid w:val="0C0276A6"/>
    <w:rsid w:val="12152AC7"/>
    <w:rsid w:val="1ED14DBF"/>
    <w:rsid w:val="2503195A"/>
    <w:rsid w:val="3C1F1BFD"/>
    <w:rsid w:val="4102349D"/>
    <w:rsid w:val="51C24A22"/>
    <w:rsid w:val="59925C8F"/>
    <w:rsid w:val="5B4D513C"/>
    <w:rsid w:val="5CE81B9C"/>
    <w:rsid w:val="769C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221</Words>
  <Characters>1260</Characters>
  <Lines>10</Lines>
  <Paragraphs>2</Paragraphs>
  <TotalTime>126</TotalTime>
  <ScaleCrop>false</ScaleCrop>
  <LinksUpToDate>false</LinksUpToDate>
  <CharactersWithSpaces>1479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2019-06-27T13:37:00Z</dcterms:created>
  <dc:creator>符名</dc:creator>
  <cp:lastModifiedBy>符名</cp:lastModifiedBy>
  <dcterms:modified xsi:type="dcterms:W3CDTF">2019-06-28T12:12:06Z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