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BD766D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BD766D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</w:t>
      </w:r>
      <w:r w:rsidR="00BD766D">
        <w:rPr>
          <w:rFonts w:eastAsia="華康楷書體W5" w:hint="eastAsia"/>
          <w:sz w:val="44"/>
          <w:szCs w:val="44"/>
        </w:rPr>
        <w:t>3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F41D8F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  <w:r w:rsidR="007E5360">
        <w:rPr>
          <w:rFonts w:ascii="華康楷書體W5" w:eastAsia="華康楷書體W5" w:hAnsi="標楷體"/>
          <w:sz w:val="44"/>
          <w:szCs w:val="44"/>
        </w:rPr>
        <w:br/>
      </w:r>
      <w:r w:rsidR="00F264B3">
        <w:rPr>
          <w:rFonts w:ascii="華康楷書體W5" w:eastAsia="華康楷書體W5" w:hAnsi="標楷體" w:hint="eastAsia"/>
          <w:sz w:val="44"/>
          <w:szCs w:val="44"/>
        </w:rPr>
        <w:t>國語文綜合能力測驗</w:t>
      </w:r>
    </w:p>
    <w:p w:rsidR="00BD766D" w:rsidRPr="00BD766D" w:rsidRDefault="00BD766D" w:rsidP="00BD766D">
      <w:pPr>
        <w:snapToGrid w:val="0"/>
        <w:spacing w:line="276" w:lineRule="auto"/>
        <w:jc w:val="center"/>
        <w:rPr>
          <w:rFonts w:ascii="華康楷書體W5" w:eastAsia="華康楷書體W5" w:hAnsi="標楷體"/>
          <w:b/>
          <w:sz w:val="36"/>
          <w:szCs w:val="36"/>
        </w:rPr>
      </w:pPr>
      <w:r w:rsidRPr="00BD766D">
        <w:rPr>
          <w:rFonts w:ascii="標楷體" w:eastAsia="標楷體" w:hAnsi="標楷體" w:hint="eastAsia"/>
          <w:b/>
          <w:sz w:val="36"/>
          <w:szCs w:val="36"/>
          <w:highlight w:val="lightGray"/>
        </w:rPr>
        <w:t>請於考試開始鈴響起，在答題卷簽名欄位以正楷簽全名</w:t>
      </w:r>
    </w:p>
    <w:p w:rsidR="00670A32" w:rsidRDefault="00F264B3" w:rsidP="00BD766D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永春高中/劉佳宜老師</w:t>
      </w:r>
    </w:p>
    <w:p w:rsidR="009A4E24" w:rsidRPr="00326A15" w:rsidRDefault="005C304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091E5565" wp14:editId="6BBEC540">
                <wp:simplePos x="0" y="0"/>
                <wp:positionH relativeFrom="page">
                  <wp:posOffset>930910</wp:posOffset>
                </wp:positionH>
                <wp:positionV relativeFrom="paragraph">
                  <wp:posOffset>499745</wp:posOffset>
                </wp:positionV>
                <wp:extent cx="5742305" cy="5332095"/>
                <wp:effectExtent l="0" t="0" r="10795" b="20955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2305" cy="53320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43CDA" w:rsidRPr="00001306" w:rsidRDefault="00543CDA" w:rsidP="009A4E24">
                            <w:pPr>
                              <w:spacing w:line="470" w:lineRule="exact"/>
                              <w:jc w:val="center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─</w:t>
                            </w: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作答注意事項</w:t>
                            </w: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─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考試時間：</w: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90</w: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分鐘</w:t>
                            </w:r>
                          </w:p>
                          <w:p w:rsidR="00543CDA" w:rsidRPr="00216EA1" w:rsidRDefault="00543CDA" w:rsidP="00BD766D">
                            <w:pPr>
                              <w:spacing w:beforeLines="50" w:before="186"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作答方式：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˙選擇題用</w:t>
                            </w:r>
                            <w:r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2B</w: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鉛筆在「答題卷」上作答；更正時以橡皮擦擦拭，切勿使用修正帶（液）。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˙除題目另有規定外，非選擇題用筆尖較粗之黑色墨水的筆在「答題卷」上作答；更正時，可以使用修正帶（液）。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˙考生須依上述規定劃記或作答，若未依規定而導致答案難以辨識或評閱時，恐將影響成績。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˙答題卷每人一張，不得要求增補。</w:t>
                            </w:r>
                          </w:p>
                          <w:p w:rsidR="00543CDA" w:rsidRPr="00216EA1" w:rsidRDefault="00543CDA" w:rsidP="00BD766D">
                            <w:pPr>
                              <w:spacing w:beforeLines="100" w:before="373"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選擇題計分方式：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˙單選題：每題有</w:t>
                            </w:r>
                            <w:r w:rsidRPr="00F264B3">
                              <w:rPr>
                                <w:rFonts w:eastAsia="華康楷書體W5"/>
                                <w:position w:val="-6"/>
                                <w:sz w:val="28"/>
                                <w:szCs w:val="28"/>
                              </w:rPr>
                              <w:object w:dxaOrig="220" w:dyaOrig="24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0.65pt;height:11.9pt" o:ole="">
                                  <v:imagedata r:id="rId9" o:title=""/>
                                </v:shape>
                                <o:OLEObject Type="Embed" ProgID="Equation.DSMT4" ShapeID="_x0000_i1026" DrawAspect="Content" ObjectID="_1756273194" r:id="rId10"/>
                              </w:objec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個選項，其中只有一個是正確或最適當的選項。各題答對者，得該題的分數；答錯、未作答或劃記多於一個選項者，該題以零分計算。</w:t>
                            </w:r>
                          </w:p>
                          <w:p w:rsidR="00543CDA" w:rsidRDefault="00543CDA" w:rsidP="00BD766D">
                            <w:pPr>
                              <w:spacing w:line="242" w:lineRule="auto"/>
                              <w:ind w:leftChars="129" w:left="568" w:hanging="284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˙多選題：每題有</w:t>
                            </w:r>
                            <w:r w:rsidRPr="00F264B3">
                              <w:rPr>
                                <w:rFonts w:eastAsia="華康楷書體W5"/>
                                <w:position w:val="-6"/>
                                <w:sz w:val="28"/>
                                <w:szCs w:val="28"/>
                              </w:rPr>
                              <w:object w:dxaOrig="220" w:dyaOrig="240">
                                <v:shape id="_x0000_i1028" type="#_x0000_t75" style="width:10.65pt;height:11.9pt" o:ole="">
                                  <v:imagedata r:id="rId9" o:title=""/>
                                </v:shape>
                                <o:OLEObject Type="Embed" ProgID="Equation.DSMT4" ShapeID="_x0000_i1028" DrawAspect="Content" ObjectID="_1756273195" r:id="rId11"/>
                              </w:objec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個選項，其中至少有一個是正確的選項。各題之選項獨立判定，所有選項均答對者，得該題全部的分數；答錯</w:t>
                            </w:r>
                            <w:r w:rsidRPr="007E5360">
                              <w:rPr>
                                <w:rFonts w:eastAsia="華康楷書體W5" w:hint="eastAsia"/>
                                <w:i/>
                                <w:sz w:val="28"/>
                                <w:szCs w:val="28"/>
                              </w:rPr>
                              <w:t>k</w: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個選項者，得該題</w:t>
                            </w:r>
                            <w:r w:rsidRPr="00F264B3">
                              <w:rPr>
                                <w:color w:val="000000"/>
                                <w:position w:val="-26"/>
                                <w:sz w:val="24"/>
                              </w:rPr>
                              <w:object w:dxaOrig="800" w:dyaOrig="700">
                                <v:shape id="_x0000_i1030" type="#_x0000_t75" style="width:40.05pt;height:35.05pt" o:ole="">
                                  <v:imagedata r:id="rId12" o:title=""/>
                                </v:shape>
                                <o:OLEObject Type="Embed" ProgID="Equation.DSMT4" ShapeID="_x0000_i1030" DrawAspect="Content" ObjectID="_1756273196" r:id="rId13"/>
                              </w:objec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的分數；但得分低於零分或所有選項均未作答者，該題以零分計算。</w:t>
                            </w:r>
                          </w:p>
                          <w:p w:rsidR="00543CDA" w:rsidRPr="00001306" w:rsidRDefault="00543CDA" w:rsidP="002F08CE">
                            <w:pPr>
                              <w:spacing w:line="470" w:lineRule="exact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73.3pt;margin-top:39.35pt;width:452.15pt;height:419.8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" filled="f" strokeweight="1pt">
                <v:textbox>
                  <w:txbxContent>
                    <w:p w:rsidR="00543CDA" w:rsidRPr="00001306" w:rsidRDefault="00543CDA" w:rsidP="009A4E24">
                      <w:pPr>
                        <w:spacing w:line="470" w:lineRule="exact"/>
                        <w:jc w:val="center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─</w:t>
                      </w: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作答注意事項</w:t>
                      </w: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─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考試時間：</w: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90</w: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分鐘</w:t>
                      </w:r>
                    </w:p>
                    <w:p w:rsidR="00543CDA" w:rsidRPr="00216EA1" w:rsidRDefault="00543CDA" w:rsidP="00BD766D">
                      <w:pPr>
                        <w:spacing w:beforeLines="50" w:before="186"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作答方式：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˙選擇題用</w:t>
                      </w:r>
                      <w:r>
                        <w:rPr>
                          <w:rFonts w:eastAsia="華康楷書體W5" w:hint="eastAsia"/>
                          <w:sz w:val="28"/>
                          <w:szCs w:val="28"/>
                        </w:rPr>
                        <w:t>2B</w: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鉛筆在「答題卷」上作答；更正時以橡皮擦擦拭，切勿使用修正帶（液）。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˙除題目另有規定外，非選擇題用筆尖較粗之黑色墨水的筆在「答題卷」上作答；更正時，可以使用修正帶（液）。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˙考生須依上述規定劃記或作答，若未依規定而導致答案難以辨識或評閱時，恐將影響成績。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˙答題卷每人一張，不得要求增補。</w:t>
                      </w:r>
                    </w:p>
                    <w:p w:rsidR="00543CDA" w:rsidRPr="00216EA1" w:rsidRDefault="00543CDA" w:rsidP="00BD766D">
                      <w:pPr>
                        <w:spacing w:beforeLines="100" w:before="373"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選擇題計分方式：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˙單選題：每題有</w:t>
                      </w:r>
                      <w:r w:rsidRPr="00F264B3">
                        <w:rPr>
                          <w:rFonts w:eastAsia="華康楷書體W5"/>
                          <w:position w:val="-6"/>
                          <w:sz w:val="28"/>
                          <w:szCs w:val="28"/>
                        </w:rPr>
                        <w:object w:dxaOrig="220" w:dyaOrig="240">
                          <v:shape id="_x0000_i1026" type="#_x0000_t75" style="width:10.75pt;height:12.15pt" o:ole="">
                            <v:imagedata r:id="rId14" o:title=""/>
                          </v:shape>
                          <o:OLEObject Type="Embed" ProgID="Equation.DSMT4" ShapeID="_x0000_i1026" DrawAspect="Content" ObjectID="_1754899499" r:id="rId15"/>
                        </w:objec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個選項，其中只有一個是正確或最適當的選項。各題答對者，得該題的分數；答錯、未作答或劃記多於一個選項者，該題以零分計算。</w:t>
                      </w:r>
                    </w:p>
                    <w:p w:rsidR="00543CDA" w:rsidRDefault="00543CDA" w:rsidP="00BD766D">
                      <w:pPr>
                        <w:spacing w:line="242" w:lineRule="auto"/>
                        <w:ind w:leftChars="129" w:left="568" w:hanging="284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˙多選題：每題有</w:t>
                      </w:r>
                      <w:r w:rsidRPr="00F264B3">
                        <w:rPr>
                          <w:rFonts w:eastAsia="華康楷書體W5"/>
                          <w:position w:val="-6"/>
                          <w:sz w:val="28"/>
                          <w:szCs w:val="28"/>
                        </w:rPr>
                        <w:object w:dxaOrig="220" w:dyaOrig="240">
                          <v:shape id="_x0000_i1028" type="#_x0000_t75" style="width:10.75pt;height:12.15pt" o:ole="">
                            <v:imagedata r:id="rId14" o:title=""/>
                          </v:shape>
                          <o:OLEObject Type="Embed" ProgID="Equation.DSMT4" ShapeID="_x0000_i1028" DrawAspect="Content" ObjectID="_1754899500" r:id="rId16"/>
                        </w:objec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個選項，其中至少有一個是正確的選項。各題之選項獨立判定，所有選項均答對者，得該題全部的分數；答錯</w:t>
                      </w:r>
                      <w:r w:rsidRPr="007E5360">
                        <w:rPr>
                          <w:rFonts w:eastAsia="華康楷書體W5" w:hint="eastAsia"/>
                          <w:i/>
                          <w:sz w:val="28"/>
                          <w:szCs w:val="28"/>
                        </w:rPr>
                        <w:t>k</w: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個選項者，得該題</w:t>
                      </w:r>
                      <w:r w:rsidRPr="00F264B3">
                        <w:rPr>
                          <w:color w:val="000000"/>
                          <w:position w:val="-26"/>
                          <w:sz w:val="24"/>
                        </w:rPr>
                        <w:object w:dxaOrig="800" w:dyaOrig="700">
                          <v:shape id="_x0000_i1030" type="#_x0000_t75" style="width:39.75pt;height:35.05pt" o:ole="">
                            <v:imagedata r:id="rId17" o:title=""/>
                          </v:shape>
                          <o:OLEObject Type="Embed" ProgID="Equation.DSMT4" ShapeID="_x0000_i1030" DrawAspect="Content" ObjectID="_1754899501" r:id="rId18"/>
                        </w:objec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的分數；但得分低於零分或所有選項均未作答者，該題以零分計算。</w:t>
                      </w:r>
                    </w:p>
                    <w:p w:rsidR="00543CDA" w:rsidRPr="00001306" w:rsidRDefault="00543CDA" w:rsidP="002F08CE">
                      <w:pPr>
                        <w:spacing w:line="470" w:lineRule="exact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35C56336" wp14:editId="707BE77B">
                <wp:simplePos x="0" y="0"/>
                <wp:positionH relativeFrom="page">
                  <wp:posOffset>2701290</wp:posOffset>
                </wp:positionH>
                <wp:positionV relativeFrom="paragraph">
                  <wp:posOffset>968375</wp:posOffset>
                </wp:positionV>
                <wp:extent cx="2160270" cy="605790"/>
                <wp:effectExtent l="0" t="0" r="11430" b="22860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60579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43CDA" w:rsidRDefault="00543CDA" w:rsidP="009A4E24">
                            <w:pPr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543CDA" w:rsidRPr="00001306" w:rsidRDefault="00543CDA" w:rsidP="009A4E24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212.7pt;margin-top:76.25pt;width:170.1pt;height:47.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" filled="f" strokeweight="2pt">
                <v:stroke linestyle="thinThin"/>
                <v:textbox>
                  <w:txbxContent>
                    <w:p w:rsidR="00543CDA" w:rsidRDefault="00543CDA" w:rsidP="009A4E24">
                      <w:pPr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543CDA" w:rsidRPr="00001306" w:rsidRDefault="00543CDA" w:rsidP="009A4E24">
                      <w:pPr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A33512" w:rsidRDefault="00A33512" w:rsidP="009A4E24">
      <w:pPr>
        <w:jc w:val="center"/>
        <w:rPr>
          <w:rFonts w:ascii="華康楷書體W5" w:eastAsia="華康楷書體W5" w:hAnsi="標楷體"/>
          <w:sz w:val="24"/>
        </w:rPr>
      </w:pPr>
    </w:p>
    <w:p w:rsidR="00A33512" w:rsidRDefault="00A33512" w:rsidP="006C102F">
      <w:pPr>
        <w:jc w:val="center"/>
        <w:rPr>
          <w:rFonts w:ascii="華康楷書體W5" w:eastAsia="華康楷書體W5" w:hAnsi="標楷體"/>
          <w:sz w:val="24"/>
        </w:rPr>
      </w:pPr>
    </w:p>
    <w:p w:rsidR="00BD766D" w:rsidRDefault="00BD766D" w:rsidP="006C102F">
      <w:pPr>
        <w:jc w:val="center"/>
        <w:rPr>
          <w:rFonts w:ascii="華康楷書體W5" w:eastAsia="華康楷書體W5" w:hAnsi="標楷體"/>
          <w:sz w:val="24"/>
        </w:rPr>
      </w:pPr>
    </w:p>
    <w:p w:rsidR="00BD766D" w:rsidRDefault="00BD766D" w:rsidP="006C102F">
      <w:pPr>
        <w:jc w:val="center"/>
        <w:rPr>
          <w:rFonts w:ascii="華康楷書體W5" w:eastAsia="華康楷書體W5" w:hAnsi="標楷體"/>
          <w:sz w:val="24"/>
        </w:rPr>
      </w:pPr>
    </w:p>
    <w:p w:rsidR="00BD766D" w:rsidRPr="00E7274F" w:rsidRDefault="00BD766D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DF35F6" w:rsidP="005E3CF2">
      <w:pPr>
        <w:spacing w:line="480" w:lineRule="auto"/>
        <w:jc w:val="center"/>
      </w:pPr>
      <w:r w:rsidRPr="00EA6B51">
        <w:rPr>
          <w:rFonts w:ascii="華康中黑體" w:eastAsia="華康中黑體" w:hAnsi="標楷體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59314B" wp14:editId="33C50E0C">
                <wp:simplePos x="0" y="0"/>
                <wp:positionH relativeFrom="column">
                  <wp:posOffset>4807585</wp:posOffset>
                </wp:positionH>
                <wp:positionV relativeFrom="paragraph">
                  <wp:posOffset>168579</wp:posOffset>
                </wp:positionV>
                <wp:extent cx="1336675" cy="1403985"/>
                <wp:effectExtent l="0" t="0" r="0" b="0"/>
                <wp:wrapNone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6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35F6" w:rsidRPr="007F564E" w:rsidRDefault="00DF35F6" w:rsidP="00DF35F6">
                            <w:pPr>
                              <w:snapToGrid w:val="0"/>
                              <w:jc w:val="left"/>
                              <w:rPr>
                                <w:rFonts w:ascii="華康中黑體" w:eastAsia="華康中黑體"/>
                                <w:sz w:val="20"/>
                                <w:szCs w:val="20"/>
                              </w:rPr>
                            </w:pPr>
                            <w:r w:rsidRPr="007F564E">
                              <w:rPr>
                                <w:rFonts w:ascii="華康中黑體" w:eastAsia="華康中黑體" w:hint="eastAsia"/>
                                <w:sz w:val="20"/>
                                <w:szCs w:val="20"/>
                              </w:rPr>
                              <w:t>定價</w:t>
                            </w:r>
                            <w:r w:rsidRPr="00F4499F">
                              <w:rPr>
                                <w:rFonts w:ascii="Helvetica" w:eastAsia="華康中黑體" w:hAnsi="Helvetica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Helvetica" w:eastAsia="華康中黑體" w:hAnsi="Helvetica" w:hint="eastAsia"/>
                                <w:sz w:val="20"/>
                                <w:szCs w:val="20"/>
                              </w:rPr>
                              <w:t>5</w:t>
                            </w:r>
                            <w:r w:rsidRPr="007F564E">
                              <w:rPr>
                                <w:rFonts w:ascii="華康中黑體" w:eastAsia="華康中黑體" w:hint="eastAsia"/>
                                <w:sz w:val="20"/>
                                <w:szCs w:val="20"/>
                              </w:rPr>
                              <w:t>元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left:0;text-align:left;margin-left:378.55pt;margin-top:13.25pt;width:105.25pt;height:110.55pt;z-index:251685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" filled="f" stroked="f">
                <v:textbox style="mso-fit-shape-to-text:t" inset="0,0,0,0">
                  <w:txbxContent>
                    <w:p w:rsidR="00DF35F6" w:rsidRPr="007F564E" w:rsidRDefault="00DF35F6" w:rsidP="00DF35F6">
                      <w:pPr>
                        <w:snapToGrid w:val="0"/>
                        <w:jc w:val="left"/>
                        <w:rPr>
                          <w:rFonts w:ascii="華康中黑體" w:eastAsia="華康中黑體"/>
                          <w:sz w:val="20"/>
                          <w:szCs w:val="20"/>
                        </w:rPr>
                      </w:pPr>
                      <w:r w:rsidRPr="007F564E">
                        <w:rPr>
                          <w:rFonts w:ascii="華康中黑體" w:eastAsia="華康中黑體" w:hint="eastAsia"/>
                          <w:sz w:val="20"/>
                          <w:szCs w:val="20"/>
                        </w:rPr>
                        <w:t>定價</w:t>
                      </w:r>
                      <w:r w:rsidRPr="00F4499F">
                        <w:rPr>
                          <w:rFonts w:ascii="Helvetica" w:eastAsia="華康中黑體" w:hAnsi="Helvetica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Helvetica" w:eastAsia="華康中黑體" w:hAnsi="Helvetica" w:hint="eastAsia"/>
                          <w:sz w:val="20"/>
                          <w:szCs w:val="20"/>
                        </w:rPr>
                        <w:t>5</w:t>
                      </w:r>
                      <w:r w:rsidRPr="007F564E">
                        <w:rPr>
                          <w:rFonts w:ascii="華康中黑體" w:eastAsia="華康中黑體" w:hint="eastAsia"/>
                          <w:sz w:val="20"/>
                          <w:szCs w:val="20"/>
                        </w:rPr>
                        <w:t>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華康楷書體W5" w:eastAsia="華康楷書體W5" w:hAnsi="標楷體" w:hint="eastAsia"/>
          <w:noProof/>
          <w:sz w:val="44"/>
          <w:szCs w:val="44"/>
        </w:rPr>
        <w:drawing>
          <wp:anchor distT="0" distB="0" distL="114300" distR="114300" simplePos="0" relativeHeight="251683840" behindDoc="1" locked="0" layoutInCell="1" allowOverlap="1" wp14:anchorId="231E767B" wp14:editId="62B40075">
            <wp:simplePos x="0" y="0"/>
            <wp:positionH relativeFrom="column">
              <wp:posOffset>4780915</wp:posOffset>
            </wp:positionH>
            <wp:positionV relativeFrom="paragraph">
              <wp:posOffset>337820</wp:posOffset>
            </wp:positionV>
            <wp:extent cx="1342390" cy="266065"/>
            <wp:effectExtent l="0" t="0" r="0" b="635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E.eps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42">
        <w:rPr>
          <w:rFonts w:ascii="華康中黑體" w:eastAsia="華康中黑體" w:hAnsi="標楷體" w:hint="eastAsia"/>
          <w:noProof/>
          <w:sz w:val="40"/>
          <w:szCs w:val="40"/>
        </w:rPr>
        <w:drawing>
          <wp:inline distT="0" distB="0" distL="0" distR="0" wp14:anchorId="3A074782" wp14:editId="444F1D38">
            <wp:extent cx="1119505" cy="402590"/>
            <wp:effectExtent l="0" t="0" r="4445" b="0"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8DD" w:rsidRDefault="007C08DD" w:rsidP="006C102F">
      <w:pPr>
        <w:sectPr w:rsidR="007C08DD" w:rsidSect="005245F6">
          <w:footerReference w:type="even" r:id="rId21"/>
          <w:footerReference w:type="default" r:id="rId22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110C8F" w:rsidP="00966CD6">
      <w:pPr>
        <w:pStyle w:val="--"/>
        <w:spacing w:before="196" w:afterLines="0" w:after="0"/>
      </w:pPr>
      <w:r w:rsidRPr="006736DA">
        <w:rPr>
          <w:rFonts w:hint="eastAsia"/>
        </w:rPr>
        <w:lastRenderedPageBreak/>
        <w:t>第</w:t>
      </w:r>
      <w:r w:rsidR="00DE024D" w:rsidRPr="006736DA">
        <w:t>壹</w:t>
      </w:r>
      <w:r w:rsidRPr="006736DA">
        <w:rPr>
          <w:rFonts w:hint="eastAsia"/>
        </w:rPr>
        <w:t>部分</w:t>
      </w:r>
      <w:r w:rsidR="00006B32">
        <w:t>：</w:t>
      </w:r>
      <w:r w:rsidR="00F738CB" w:rsidRPr="006736DA">
        <w:t>選擇題（</w:t>
      </w:r>
      <w:r w:rsidR="00DF42BA" w:rsidRPr="006736DA">
        <w:rPr>
          <w:rFonts w:hint="eastAsia"/>
        </w:rPr>
        <w:t>占</w:t>
      </w:r>
      <w:r w:rsidR="002F08CE">
        <w:rPr>
          <w:rFonts w:hint="eastAsia"/>
        </w:rPr>
        <w:t>7</w:t>
      </w:r>
      <w:r w:rsidR="00F264B3">
        <w:rPr>
          <w:rFonts w:hint="eastAsia"/>
        </w:rPr>
        <w:t>8</w:t>
      </w:r>
      <w:r w:rsidR="00DE024D" w:rsidRPr="006736DA">
        <w:t>分</w:t>
      </w:r>
      <w:r w:rsidR="00F738CB" w:rsidRPr="006736DA">
        <w:t>）</w:t>
      </w:r>
    </w:p>
    <w:p w:rsidR="00F264B3" w:rsidRPr="00F264B3" w:rsidRDefault="00F264B3" w:rsidP="00DE024D">
      <w:pPr>
        <w:pStyle w:val="aa"/>
        <w:spacing w:afterLines="50" w:after="196" w:line="393" w:lineRule="exact"/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一、單選題（</w:t>
      </w:r>
      <w:r w:rsidRPr="006736DA">
        <w:rPr>
          <w:rFonts w:ascii="新細明體" w:hAnsi="新細明體" w:hint="eastAsia"/>
          <w:sz w:val="28"/>
          <w:szCs w:val="28"/>
        </w:rPr>
        <w:t>占</w:t>
      </w:r>
      <w:r>
        <w:rPr>
          <w:rFonts w:hint="eastAsia"/>
          <w:sz w:val="28"/>
          <w:szCs w:val="28"/>
        </w:rPr>
        <w:t>50</w:t>
      </w:r>
      <w:r w:rsidRPr="006736DA">
        <w:rPr>
          <w:rFonts w:ascii="新細明體" w:hAnsi="新細明體"/>
          <w:sz w:val="28"/>
          <w:szCs w:val="28"/>
        </w:rPr>
        <w:t>分</w:t>
      </w:r>
      <w:r>
        <w:rPr>
          <w:rFonts w:ascii="新細明體" w:hAnsi="新細明體" w:hint="eastAsia"/>
          <w:sz w:val="28"/>
          <w:szCs w:val="28"/>
        </w:rPr>
        <w:t>）</w:t>
      </w:r>
    </w:p>
    <w:p w:rsidR="00006B32" w:rsidRPr="00001306" w:rsidRDefault="00F738CB" w:rsidP="00006B32">
      <w:pPr>
        <w:pStyle w:val="ab"/>
        <w:ind w:leftChars="49" w:left="769" w:hangingChars="270" w:hanging="651"/>
        <w:rPr>
          <w:rFonts w:eastAsia="華康楷書體W3" w:hAnsi="Times New Roman"/>
        </w:rPr>
      </w:pPr>
      <w:r w:rsidRPr="00001306">
        <w:rPr>
          <w:rFonts w:eastAsia="華康楷書體W3" w:hAnsi="Times New Roman"/>
        </w:rPr>
        <w:t>說明：</w:t>
      </w:r>
      <w:r w:rsidR="0073163A" w:rsidRPr="003B519C">
        <w:rPr>
          <w:rFonts w:hint="eastAsia"/>
        </w:rPr>
        <w:t>第</w:t>
      </w:r>
      <w:r w:rsidR="0073163A" w:rsidRPr="00ED402D">
        <w:t>1</w:t>
      </w:r>
      <w:r w:rsidR="0073163A" w:rsidRPr="00ED402D">
        <w:rPr>
          <w:rFonts w:hint="eastAsia"/>
        </w:rPr>
        <w:t>至</w:t>
      </w:r>
      <w:r w:rsidR="00F264B3">
        <w:rPr>
          <w:rFonts w:hint="eastAsia"/>
        </w:rPr>
        <w:t>25</w:t>
      </w:r>
      <w:r w:rsidR="0073163A" w:rsidRPr="00ED402D">
        <w:rPr>
          <w:rFonts w:hint="eastAsia"/>
        </w:rPr>
        <w:t>題</w:t>
      </w:r>
      <w:r w:rsidR="00F264B3">
        <w:rPr>
          <w:rFonts w:hint="eastAsia"/>
        </w:rPr>
        <w:t>為單選題</w:t>
      </w:r>
      <w:r w:rsidR="002F08CE">
        <w:rPr>
          <w:rFonts w:hint="eastAsia"/>
        </w:rPr>
        <w:t>，每題</w:t>
      </w:r>
      <w:r w:rsidR="00F264B3">
        <w:rPr>
          <w:rFonts w:hint="eastAsia"/>
        </w:rPr>
        <w:t>2</w:t>
      </w:r>
      <w:r w:rsidR="002F08CE">
        <w:rPr>
          <w:rFonts w:hint="eastAsia"/>
        </w:rPr>
        <w:t>分</w:t>
      </w:r>
      <w:r w:rsidR="0073163A" w:rsidRPr="00ED402D">
        <w:rPr>
          <w:rFonts w:hint="eastAsia"/>
        </w:rPr>
        <w:t>。</w:t>
      </w:r>
    </w:p>
    <w:p w:rsidR="00006B32" w:rsidRPr="006E527C" w:rsidRDefault="00006B32" w:rsidP="00EE28C8">
      <w:pPr>
        <w:pStyle w:val="af"/>
      </w:pPr>
      <w:r>
        <w:rPr>
          <w:rFonts w:hint="eastAsia"/>
        </w:rPr>
        <w:t>1.</w:t>
      </w:r>
      <w:r>
        <w:rPr>
          <w:rFonts w:hint="eastAsia"/>
        </w:rPr>
        <w:tab/>
      </w:r>
      <w:r w:rsidRPr="006E527C">
        <w:rPr>
          <w:rFonts w:hint="eastAsia"/>
        </w:rPr>
        <w:t>下列「</w:t>
      </w:r>
      <w:r w:rsidRPr="006E527C">
        <w:rPr>
          <w:rFonts w:hint="eastAsia"/>
        </w:rPr>
        <w:t xml:space="preserve">  </w:t>
      </w:r>
      <w:r w:rsidRPr="006E527C">
        <w:rPr>
          <w:rFonts w:hint="eastAsia"/>
        </w:rPr>
        <w:t>」內的字，讀音前後相同的是：</w:t>
      </w:r>
      <w:r w:rsidRPr="006E527C">
        <w:rPr>
          <w:rFonts w:hint="eastAsia"/>
        </w:rPr>
        <w:br/>
        <w:t>(</w:t>
      </w:r>
      <w:r w:rsidRPr="006E527C">
        <w:t>A</w:t>
      </w:r>
      <w:r w:rsidRPr="006E527C">
        <w:rPr>
          <w:rFonts w:hint="eastAsia"/>
        </w:rPr>
        <w:t>)</w:t>
      </w:r>
      <w:r w:rsidRPr="006E527C">
        <w:rPr>
          <w:rFonts w:hint="eastAsia"/>
        </w:rPr>
        <w:t>繁文「縟」節／祁寒「溽」暑</w:t>
      </w:r>
      <w:r w:rsidRPr="006E527C">
        <w:rPr>
          <w:rFonts w:hint="eastAsia"/>
        </w:rPr>
        <w:br/>
      </w:r>
      <w:r w:rsidRPr="006E527C">
        <w:t>(B)</w:t>
      </w:r>
      <w:r w:rsidRPr="006E527C">
        <w:rPr>
          <w:rFonts w:hint="eastAsia"/>
        </w:rPr>
        <w:t>目「眥」盡裂／「齜」牙咧嘴</w:t>
      </w:r>
      <w:r w:rsidRPr="006E527C">
        <w:rPr>
          <w:rFonts w:hint="eastAsia"/>
        </w:rPr>
        <w:br/>
      </w:r>
      <w:r w:rsidRPr="006E527C">
        <w:t>(C)</w:t>
      </w:r>
      <w:r w:rsidRPr="006E527C">
        <w:rPr>
          <w:rFonts w:hint="eastAsia"/>
        </w:rPr>
        <w:t>響「遏」行雲／玩日「愒」歲</w:t>
      </w:r>
      <w:r w:rsidRPr="006E527C">
        <w:rPr>
          <w:rFonts w:hint="eastAsia"/>
        </w:rPr>
        <w:br/>
      </w:r>
      <w:r w:rsidRPr="006E527C">
        <w:t>(D)</w:t>
      </w:r>
      <w:r w:rsidRPr="006E527C">
        <w:rPr>
          <w:rFonts w:hint="eastAsia"/>
        </w:rPr>
        <w:t>顧盼「</w:t>
      </w:r>
      <w:r>
        <w:rPr>
          <w:rFonts w:hint="eastAsia"/>
        </w:rPr>
        <w:t>暐</w:t>
      </w:r>
      <w:r w:rsidRPr="006E527C">
        <w:rPr>
          <w:rFonts w:hint="eastAsia"/>
        </w:rPr>
        <w:t>」如／「韋」編三絕</w:t>
      </w:r>
    </w:p>
    <w:p w:rsidR="00006B32" w:rsidRPr="006E527C" w:rsidRDefault="00006B32" w:rsidP="00EE28C8">
      <w:pPr>
        <w:pStyle w:val="af"/>
      </w:pPr>
      <w:r w:rsidRPr="006E527C">
        <w:rPr>
          <w:rFonts w:hint="eastAsia"/>
        </w:rPr>
        <w:t>2.</w:t>
      </w:r>
      <w:r>
        <w:rPr>
          <w:rFonts w:hint="eastAsia"/>
        </w:rPr>
        <w:tab/>
      </w:r>
      <w:r w:rsidRPr="006E527C">
        <w:rPr>
          <w:rFonts w:hint="eastAsia"/>
        </w:rPr>
        <w:t>下列文句，</w:t>
      </w:r>
      <w:r w:rsidRPr="007E1D35">
        <w:rPr>
          <w:rFonts w:hint="eastAsia"/>
          <w:b/>
          <w:u w:val="single"/>
        </w:rPr>
        <w:t>完全沒有</w:t>
      </w:r>
      <w:r w:rsidRPr="006E527C">
        <w:rPr>
          <w:rFonts w:hint="eastAsia"/>
        </w:rPr>
        <w:t>錯別字的是：</w:t>
      </w:r>
      <w:r w:rsidRPr="006E527C">
        <w:rPr>
          <w:rFonts w:hint="eastAsia"/>
        </w:rPr>
        <w:br/>
      </w:r>
      <w:r w:rsidRPr="008E0B9A">
        <w:rPr>
          <w:rFonts w:hint="eastAsia"/>
        </w:rPr>
        <w:t>(</w:t>
      </w:r>
      <w:r w:rsidRPr="008E0B9A">
        <w:t>A</w:t>
      </w:r>
      <w:r w:rsidRPr="008E0B9A">
        <w:rPr>
          <w:rFonts w:hint="eastAsia"/>
        </w:rPr>
        <w:t>)</w:t>
      </w:r>
      <w:r w:rsidRPr="008E0B9A">
        <w:rPr>
          <w:rFonts w:hint="eastAsia"/>
        </w:rPr>
        <w:t>都發局補助老屋修膳，</w:t>
      </w:r>
      <w:r>
        <w:rPr>
          <w:rFonts w:hint="eastAsia"/>
        </w:rPr>
        <w:t>希望</w:t>
      </w:r>
      <w:r w:rsidRPr="008E0B9A">
        <w:rPr>
          <w:rFonts w:hint="eastAsia"/>
        </w:rPr>
        <w:t>藉由歷史資產振興港都觀光</w:t>
      </w:r>
      <w:r w:rsidRPr="008E0B9A">
        <w:rPr>
          <w:rFonts w:hint="eastAsia"/>
        </w:rPr>
        <w:br/>
      </w:r>
      <w:r w:rsidRPr="008E0B9A">
        <w:t>(B)</w:t>
      </w:r>
      <w:r w:rsidRPr="008E0B9A">
        <w:rPr>
          <w:rFonts w:hint="eastAsia"/>
        </w:rPr>
        <w:t>今年林鐵集章護照延續精巧設計，質感細緻又充滿童趣</w:t>
      </w:r>
      <w:r w:rsidRPr="008E0B9A">
        <w:rPr>
          <w:rFonts w:hint="eastAsia"/>
        </w:rPr>
        <w:br/>
      </w:r>
      <w:r w:rsidRPr="008E0B9A">
        <w:t>(C)</w:t>
      </w:r>
      <w:r w:rsidRPr="008E0B9A">
        <w:rPr>
          <w:rFonts w:hint="eastAsia"/>
        </w:rPr>
        <w:t>初夏的花田裡，河道兩岸的繡球花盛開，一路花團錦促</w:t>
      </w:r>
      <w:r w:rsidRPr="008E0B9A">
        <w:rPr>
          <w:rFonts w:hint="eastAsia"/>
        </w:rPr>
        <w:br/>
      </w:r>
      <w:r w:rsidRPr="008E0B9A">
        <w:t>(D)</w:t>
      </w:r>
      <w:r w:rsidRPr="008E0B9A">
        <w:rPr>
          <w:rFonts w:hint="eastAsia"/>
        </w:rPr>
        <w:t>清潔隊積極清除病媒蚊孜生源，以防堵登革熱疫情傳播</w:t>
      </w:r>
    </w:p>
    <w:p w:rsidR="00006B32" w:rsidRPr="006E527C" w:rsidRDefault="00006B32" w:rsidP="00EE28C8">
      <w:pPr>
        <w:pStyle w:val="af"/>
        <w:jc w:val="left"/>
      </w:pPr>
      <w:r w:rsidRPr="006E527C">
        <w:rPr>
          <w:rFonts w:hint="eastAsia"/>
        </w:rPr>
        <w:t>3.</w:t>
      </w:r>
      <w:r w:rsidRPr="006E527C">
        <w:rPr>
          <w:rFonts w:hint="eastAsia"/>
        </w:rPr>
        <w:tab/>
      </w:r>
      <w:r w:rsidRPr="006E527C">
        <w:rPr>
          <w:rFonts w:hint="eastAsia"/>
        </w:rPr>
        <w:t>下列文句</w:t>
      </w:r>
      <w:r w:rsidRPr="006E527C">
        <w:rPr>
          <w:rFonts w:hint="eastAsia"/>
          <w:u w:val="single"/>
        </w:rPr>
        <w:t>畫底線處</w:t>
      </w:r>
      <w:r w:rsidRPr="006E527C">
        <w:rPr>
          <w:rFonts w:hint="eastAsia"/>
        </w:rPr>
        <w:t>的詞語，運用</w:t>
      </w:r>
      <w:r>
        <w:rPr>
          <w:rFonts w:hint="eastAsia"/>
          <w:b/>
          <w:u w:val="single"/>
        </w:rPr>
        <w:t>最不</w:t>
      </w:r>
      <w:r w:rsidRPr="006E527C">
        <w:rPr>
          <w:rFonts w:hint="eastAsia"/>
          <w:b/>
          <w:u w:val="single"/>
        </w:rPr>
        <w:t>適當</w:t>
      </w:r>
      <w:r w:rsidRPr="006E527C">
        <w:rPr>
          <w:rFonts w:hint="eastAsia"/>
        </w:rPr>
        <w:t>的是：</w:t>
      </w:r>
      <w:r w:rsidRPr="006E527C">
        <w:rPr>
          <w:rFonts w:hint="eastAsia"/>
        </w:rPr>
        <w:br/>
      </w:r>
      <w:r w:rsidRPr="008E0B9A">
        <w:rPr>
          <w:rFonts w:hint="eastAsia"/>
        </w:rPr>
        <w:t>(</w:t>
      </w:r>
      <w:r w:rsidRPr="008E0B9A">
        <w:t>A</w:t>
      </w:r>
      <w:r w:rsidRPr="008E0B9A">
        <w:rPr>
          <w:rFonts w:hint="eastAsia"/>
        </w:rPr>
        <w:t>)</w:t>
      </w:r>
      <w:r w:rsidRPr="008E0B9A">
        <w:rPr>
          <w:rFonts w:hint="eastAsia"/>
        </w:rPr>
        <w:t>此處峽谷景觀壯麗，遊客莫不驚嘆大自然的</w:t>
      </w:r>
      <w:r w:rsidRPr="008E0B9A">
        <w:rPr>
          <w:rFonts w:hint="eastAsia"/>
          <w:u w:val="single"/>
        </w:rPr>
        <w:t>鬼斧神工</w:t>
      </w:r>
      <w:r w:rsidRPr="008E0B9A">
        <w:rPr>
          <w:rFonts w:hint="eastAsia"/>
        </w:rPr>
        <w:br/>
      </w:r>
      <w:r w:rsidRPr="008E0B9A">
        <w:t>(B)</w:t>
      </w:r>
      <w:r w:rsidRPr="008E0B9A">
        <w:rPr>
          <w:rFonts w:hint="eastAsia"/>
        </w:rPr>
        <w:t>他的畫技</w:t>
      </w:r>
      <w:r w:rsidRPr="008E0B9A">
        <w:rPr>
          <w:rFonts w:hint="eastAsia"/>
          <w:u w:val="single"/>
        </w:rPr>
        <w:t>青出於藍</w:t>
      </w:r>
      <w:r w:rsidRPr="008E0B9A">
        <w:rPr>
          <w:rFonts w:hint="eastAsia"/>
        </w:rPr>
        <w:t>，早已超越恩師，可說是後生可畏</w:t>
      </w:r>
      <w:r w:rsidRPr="008E0B9A">
        <w:rPr>
          <w:rFonts w:hint="eastAsia"/>
        </w:rPr>
        <w:br/>
      </w:r>
      <w:r w:rsidRPr="008E0B9A">
        <w:t>(C)</w:t>
      </w:r>
      <w:r w:rsidRPr="008E0B9A">
        <w:rPr>
          <w:rFonts w:hint="eastAsia"/>
        </w:rPr>
        <w:t>毒梟</w:t>
      </w:r>
      <w:r w:rsidRPr="008E0B9A">
        <w:rPr>
          <w:rFonts w:hint="eastAsia"/>
          <w:u w:val="single"/>
        </w:rPr>
        <w:t>狡兔三窟</w:t>
      </w:r>
      <w:r w:rsidRPr="008E0B9A">
        <w:rPr>
          <w:rFonts w:hint="eastAsia"/>
        </w:rPr>
        <w:t>，不斷變換藏匿地點，讓警方疲於奔命</w:t>
      </w:r>
      <w:r w:rsidRPr="008E0B9A">
        <w:rPr>
          <w:rFonts w:hint="eastAsia"/>
          <w:u w:val="single"/>
        </w:rPr>
        <w:br/>
      </w:r>
      <w:r w:rsidRPr="008E0B9A">
        <w:t>(D)</w:t>
      </w:r>
      <w:r w:rsidRPr="008E0B9A">
        <w:rPr>
          <w:rFonts w:hint="eastAsia"/>
        </w:rPr>
        <w:t>冰凍三尺非一日之寒，政府沉痾已久，改革</w:t>
      </w:r>
      <w:r w:rsidRPr="008E0B9A">
        <w:rPr>
          <w:rFonts w:hint="eastAsia"/>
          <w:u w:val="single"/>
        </w:rPr>
        <w:t>遊刃有餘</w:t>
      </w:r>
    </w:p>
    <w:p w:rsidR="00543CDA" w:rsidRDefault="00006B32" w:rsidP="00EE28C8">
      <w:pPr>
        <w:pStyle w:val="af"/>
        <w:rPr>
          <w:rStyle w:val="aff"/>
        </w:rPr>
      </w:pPr>
      <w:r w:rsidRPr="00C6187F">
        <w:rPr>
          <w:rFonts w:hint="eastAsia"/>
        </w:rPr>
        <w:t>4.</w:t>
      </w:r>
      <w:r w:rsidRPr="00C6187F">
        <w:rPr>
          <w:rFonts w:hint="eastAsia"/>
        </w:rPr>
        <w:tab/>
      </w:r>
      <w:r w:rsidRPr="00C6187F">
        <w:rPr>
          <w:rFonts w:hint="eastAsia"/>
        </w:rPr>
        <w:t>閱讀下列作品，依據詩意，□□內最適合填入的詞語依序是：</w:t>
      </w:r>
      <w:r w:rsidRPr="00C6187F">
        <w:rPr>
          <w:rFonts w:hint="eastAsia"/>
        </w:rPr>
        <w:br/>
      </w:r>
      <w:r w:rsidRPr="00525780">
        <w:rPr>
          <w:rStyle w:val="aff"/>
          <w:rFonts w:hint="eastAsia"/>
        </w:rPr>
        <w:t>翠竹高梧夾後溪，□□危露雨淒淒。那知北牖殘燈暗，又送西樓片月低。</w:t>
      </w:r>
      <w:r>
        <w:rPr>
          <w:rStyle w:val="aff"/>
          <w:rFonts w:hint="eastAsia"/>
        </w:rPr>
        <w:br/>
      </w:r>
      <w:r w:rsidRPr="00525780">
        <w:rPr>
          <w:rStyle w:val="aff"/>
          <w:rFonts w:hint="eastAsia"/>
        </w:rPr>
        <w:t>□□更長應未已，遠煙尋斷莫頻嘶。羈人此夕如三歲，不整□□待曙雞。</w:t>
      </w:r>
    </w:p>
    <w:p w:rsidR="00543CDA" w:rsidRDefault="00006B32" w:rsidP="00543CDA">
      <w:pPr>
        <w:pStyle w:val="af"/>
        <w:jc w:val="right"/>
        <w:rPr>
          <w:rStyle w:val="aff"/>
        </w:rPr>
      </w:pPr>
      <w:r w:rsidRPr="00525780">
        <w:rPr>
          <w:rStyle w:val="aff"/>
          <w:rFonts w:hint="eastAsia"/>
        </w:rPr>
        <w:t>（唐彥謙〈夜蟬〉）</w:t>
      </w:r>
    </w:p>
    <w:p w:rsidR="00006B32" w:rsidRPr="00EE28C8" w:rsidRDefault="00543CDA" w:rsidP="00EE28C8">
      <w:pPr>
        <w:pStyle w:val="af"/>
      </w:pPr>
      <w:r>
        <w:rPr>
          <w:rStyle w:val="aff"/>
          <w:rFonts w:hint="eastAsia"/>
        </w:rPr>
        <w:tab/>
      </w:r>
      <w:r w:rsidR="00006B32" w:rsidRPr="00CA0415">
        <w:rPr>
          <w:rFonts w:hint="eastAsia"/>
        </w:rPr>
        <w:t>(</w:t>
      </w:r>
      <w:r w:rsidR="00006B32" w:rsidRPr="00CA0415">
        <w:t>A</w:t>
      </w:r>
      <w:r w:rsidR="00006B32" w:rsidRPr="00CA0415">
        <w:rPr>
          <w:rFonts w:hint="eastAsia"/>
        </w:rPr>
        <w:t>)</w:t>
      </w:r>
      <w:r w:rsidR="00006B32" w:rsidRPr="00525780">
        <w:rPr>
          <w:rFonts w:hint="eastAsia"/>
        </w:rPr>
        <w:t>暖風／深秋／錦被</w:t>
      </w:r>
      <w:r w:rsidR="00006B32">
        <w:rPr>
          <w:rFonts w:hint="eastAsia"/>
        </w:rPr>
        <w:tab/>
      </w:r>
      <w:r w:rsidR="00EE28C8">
        <w:rPr>
          <w:rFonts w:hint="eastAsia"/>
        </w:rPr>
        <w:tab/>
      </w:r>
      <w:r w:rsidR="00006B32" w:rsidRPr="00CA0415">
        <w:t>(B)</w:t>
      </w:r>
      <w:r w:rsidR="00006B32" w:rsidRPr="00525780">
        <w:rPr>
          <w:rFonts w:hint="eastAsia"/>
        </w:rPr>
        <w:t>飄風／初秋／貂裘</w:t>
      </w:r>
      <w:r w:rsidR="00006B32">
        <w:rPr>
          <w:rFonts w:hint="eastAsia"/>
        </w:rPr>
        <w:br/>
      </w:r>
      <w:r w:rsidR="00006B32" w:rsidRPr="00CA0415">
        <w:t>(C)</w:t>
      </w:r>
      <w:r w:rsidR="00006B32" w:rsidRPr="00525780">
        <w:rPr>
          <w:rFonts w:hint="eastAsia"/>
        </w:rPr>
        <w:t>徐風／半夜／玉簟</w:t>
      </w:r>
      <w:r w:rsidR="00006B32">
        <w:rPr>
          <w:rFonts w:hint="eastAsia"/>
        </w:rPr>
        <w:tab/>
      </w:r>
      <w:r w:rsidR="00EE28C8">
        <w:rPr>
          <w:rFonts w:hint="eastAsia"/>
        </w:rPr>
        <w:tab/>
      </w:r>
      <w:r w:rsidR="00006B32" w:rsidRPr="00CA0415">
        <w:t>(D)</w:t>
      </w:r>
      <w:r w:rsidR="00006B32" w:rsidRPr="00525780">
        <w:rPr>
          <w:rFonts w:hint="eastAsia"/>
        </w:rPr>
        <w:t>勁風／清夜／寒衾</w:t>
      </w:r>
    </w:p>
    <w:p w:rsidR="00006B32" w:rsidRDefault="00006B32" w:rsidP="00EE28C8">
      <w:pPr>
        <w:pStyle w:val="af"/>
      </w:pPr>
      <w:r w:rsidRPr="00C6187F">
        <w:rPr>
          <w:rFonts w:hint="eastAsia"/>
        </w:rPr>
        <w:t>5.</w:t>
      </w:r>
      <w:r w:rsidRPr="00C6187F">
        <w:rPr>
          <w:rFonts w:hint="eastAsia"/>
        </w:rPr>
        <w:tab/>
      </w:r>
      <w:r w:rsidRPr="00C6187F">
        <w:rPr>
          <w:rFonts w:hint="eastAsia"/>
        </w:rPr>
        <w:t>下列是一段古文，依據文意，甲、乙、丙、丁、戊排列順序最適當的是：</w:t>
      </w:r>
      <w:r w:rsidRPr="00C6187F">
        <w:rPr>
          <w:rFonts w:hint="eastAsia"/>
        </w:rPr>
        <w:br/>
      </w:r>
      <w:r>
        <w:rPr>
          <w:rStyle w:val="aff"/>
          <w:rFonts w:hint="eastAsia"/>
        </w:rPr>
        <w:t xml:space="preserve">　　</w:t>
      </w:r>
      <w:r w:rsidRPr="00D468E5">
        <w:rPr>
          <w:rStyle w:val="aff"/>
          <w:rFonts w:hint="eastAsia"/>
        </w:rPr>
        <w:t>山高水深，沉沉幽黝，漁舟撒網，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甲、</w:t>
      </w:r>
      <w:r w:rsidRPr="00D468E5">
        <w:rPr>
          <w:rStyle w:val="aff"/>
          <w:rFonts w:hint="eastAsia"/>
          <w:u w:val="single"/>
        </w:rPr>
        <w:t>人家林莽寥落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乙、</w:t>
      </w:r>
      <w:r w:rsidRPr="00D468E5">
        <w:rPr>
          <w:rStyle w:val="aff"/>
          <w:rFonts w:hint="eastAsia"/>
          <w:u w:val="single"/>
        </w:rPr>
        <w:t>昔之浮田而耕者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丙、</w:t>
      </w:r>
      <w:r w:rsidRPr="00D468E5">
        <w:rPr>
          <w:rStyle w:val="aff"/>
          <w:rFonts w:hint="eastAsia"/>
          <w:u w:val="single"/>
        </w:rPr>
        <w:t>停舟登嶼而眺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丁、</w:t>
      </w:r>
      <w:r w:rsidRPr="00D468E5">
        <w:rPr>
          <w:rStyle w:val="aff"/>
          <w:rFonts w:hint="eastAsia"/>
          <w:u w:val="single"/>
        </w:rPr>
        <w:t>番族遠徙他山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戊、</w:t>
      </w:r>
      <w:r w:rsidRPr="00D468E5">
        <w:rPr>
          <w:rStyle w:val="aff"/>
          <w:rFonts w:hint="eastAsia"/>
          <w:u w:val="single"/>
        </w:rPr>
        <w:t>始見潭色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今不見矣。（洪繻〈遊珠潭記〉）</w:t>
      </w:r>
      <w:r w:rsidRPr="004D719A">
        <w:rPr>
          <w:rStyle w:val="aff"/>
          <w:rFonts w:hint="eastAsia"/>
        </w:rPr>
        <w:br/>
      </w:r>
      <w:r>
        <w:rPr>
          <w:rFonts w:hint="eastAsia"/>
        </w:rPr>
        <w:t>(A)</w:t>
      </w:r>
      <w:r w:rsidRPr="000446FE">
        <w:rPr>
          <w:rFonts w:hint="eastAsia"/>
        </w:rPr>
        <w:t>戊丙甲乙丁</w:t>
      </w:r>
      <w:r w:rsidR="00EE28C8">
        <w:rPr>
          <w:rFonts w:hint="eastAsia"/>
        </w:rPr>
        <w:tab/>
      </w:r>
      <w:r w:rsidRPr="00CA0415">
        <w:t>(B)</w:t>
      </w:r>
      <w:r w:rsidRPr="000446FE">
        <w:rPr>
          <w:rFonts w:hint="eastAsia"/>
        </w:rPr>
        <w:t>戊丙甲丁乙</w:t>
      </w:r>
      <w:r w:rsidR="00EE28C8">
        <w:rPr>
          <w:rFonts w:hint="eastAsia"/>
        </w:rPr>
        <w:tab/>
      </w:r>
      <w:r w:rsidRPr="00CA0415">
        <w:t>(</w:t>
      </w:r>
      <w:r w:rsidRPr="00CA0415">
        <w:rPr>
          <w:rFonts w:hint="eastAsia"/>
        </w:rPr>
        <w:t>C</w:t>
      </w:r>
      <w:r w:rsidRPr="00CA0415">
        <w:t>)</w:t>
      </w:r>
      <w:r w:rsidRPr="000446FE">
        <w:rPr>
          <w:rFonts w:hint="eastAsia"/>
        </w:rPr>
        <w:t>甲丙乙丁戊</w:t>
      </w:r>
      <w:r w:rsidR="00EE28C8">
        <w:rPr>
          <w:rFonts w:hint="eastAsia"/>
        </w:rPr>
        <w:tab/>
      </w:r>
      <w:r w:rsidRPr="00CA0415">
        <w:t>(</w:t>
      </w:r>
      <w:r w:rsidRPr="00CA0415">
        <w:rPr>
          <w:rFonts w:hint="eastAsia"/>
        </w:rPr>
        <w:t>D</w:t>
      </w:r>
      <w:r w:rsidRPr="00CA0415">
        <w:t>)</w:t>
      </w:r>
      <w:r w:rsidRPr="000446FE">
        <w:rPr>
          <w:rFonts w:hint="eastAsia"/>
        </w:rPr>
        <w:t>甲丙丁戊乙</w:t>
      </w:r>
    </w:p>
    <w:p w:rsidR="00A80AFE" w:rsidRDefault="00A80AFE">
      <w:pPr>
        <w:widowControl/>
        <w:jc w:val="left"/>
      </w:pPr>
      <w:r>
        <w:br w:type="page"/>
      </w:r>
    </w:p>
    <w:p w:rsidR="00006B32" w:rsidRPr="000B563A" w:rsidRDefault="00006B32" w:rsidP="00EE28C8">
      <w:pPr>
        <w:pStyle w:val="af"/>
      </w:pPr>
      <w:r>
        <w:rPr>
          <w:rFonts w:hint="eastAsia"/>
        </w:rPr>
        <w:lastRenderedPageBreak/>
        <w:t>6</w:t>
      </w:r>
      <w:r w:rsidRPr="000B563A">
        <w:rPr>
          <w:rFonts w:hint="eastAsia"/>
        </w:rPr>
        <w:t>.</w:t>
      </w:r>
      <w:r w:rsidRPr="000B563A">
        <w:rPr>
          <w:rFonts w:hint="eastAsia"/>
        </w:rPr>
        <w:tab/>
      </w:r>
      <w:r w:rsidRPr="000B563A">
        <w:rPr>
          <w:rFonts w:hint="eastAsia"/>
        </w:rPr>
        <w:t>下表摘自文化部影視及流行音樂產業局公告的「</w:t>
      </w:r>
      <w:r w:rsidRPr="000B563A">
        <w:rPr>
          <w:rFonts w:hint="eastAsia"/>
        </w:rPr>
        <w:t>2018</w:t>
      </w:r>
      <w:r w:rsidRPr="000B563A">
        <w:rPr>
          <w:rFonts w:hint="eastAsia"/>
        </w:rPr>
        <w:t>電影產業趨勢研究」調查報告。依據資料，敘述最適當的是：</w:t>
      </w:r>
    </w:p>
    <w:p w:rsidR="00006B32" w:rsidRPr="000B563A" w:rsidRDefault="00006B32" w:rsidP="00EE28C8">
      <w:pPr>
        <w:pStyle w:val="af"/>
        <w:jc w:val="center"/>
      </w:pPr>
      <w:r w:rsidRPr="000B563A">
        <w:rPr>
          <w:noProof/>
        </w:rPr>
        <w:drawing>
          <wp:inline distT="0" distB="0" distL="0" distR="0" wp14:anchorId="0E22E2B2" wp14:editId="6B5F7A5D">
            <wp:extent cx="5621572" cy="2905858"/>
            <wp:effectExtent l="0" t="0" r="0" b="889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7題圖片.eps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07" cy="29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32" w:rsidRPr="000B563A" w:rsidRDefault="00006B32" w:rsidP="00EE28C8">
      <w:pPr>
        <w:pStyle w:val="af"/>
      </w:pPr>
      <w:r w:rsidRPr="000B563A">
        <w:rPr>
          <w:rFonts w:hint="eastAsia"/>
        </w:rPr>
        <w:tab/>
        <w:t>(A)2018</w:t>
      </w:r>
      <w:r w:rsidRPr="000B563A">
        <w:rPr>
          <w:rFonts w:hint="eastAsia"/>
        </w:rPr>
        <w:t>年電影產業整體產值較前一年度提高，僅有發行業些許衰退</w:t>
      </w:r>
      <w:r w:rsidRPr="000B563A">
        <w:rPr>
          <w:rFonts w:hint="eastAsia"/>
        </w:rPr>
        <w:br/>
        <w:t>(B)2015</w:t>
      </w:r>
      <w:r w:rsidRPr="000B563A">
        <w:rPr>
          <w:rFonts w:hint="eastAsia"/>
        </w:rPr>
        <w:t>年以來，由於電影後製成本低廉，國片的自製比例日益減少</w:t>
      </w:r>
      <w:r w:rsidRPr="000B563A">
        <w:rPr>
          <w:rFonts w:hint="eastAsia"/>
        </w:rPr>
        <w:br/>
        <w:t>(C)</w:t>
      </w:r>
      <w:r w:rsidRPr="000B563A">
        <w:rPr>
          <w:rFonts w:hint="eastAsia"/>
        </w:rPr>
        <w:t>港陸澳地區影片逐漸成為電影產業主要收入來源，影響國片票房</w:t>
      </w:r>
      <w:r w:rsidRPr="000B563A">
        <w:rPr>
          <w:rFonts w:hint="eastAsia"/>
        </w:rPr>
        <w:br/>
        <w:t>(D)</w:t>
      </w:r>
      <w:r w:rsidRPr="000B563A">
        <w:rPr>
          <w:rFonts w:hint="eastAsia"/>
        </w:rPr>
        <w:t>提高影片自製比例，有助於振興電影製作業與後製業的經營收益</w:t>
      </w:r>
    </w:p>
    <w:p w:rsidR="00006B32" w:rsidRPr="000B563A" w:rsidRDefault="00006B32" w:rsidP="00EE28C8">
      <w:pPr>
        <w:pStyle w:val="af"/>
        <w:rPr>
          <w:rFonts w:eastAsia="標楷體"/>
        </w:rPr>
      </w:pPr>
      <w:r w:rsidRPr="00D171C9">
        <w:rPr>
          <w:rFonts w:hint="eastAsia"/>
          <w:noProof/>
          <w:snapToGrid w:val="0"/>
          <w:spacing w:val="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63F5D" wp14:editId="4419BD1C">
                <wp:simplePos x="0" y="0"/>
                <wp:positionH relativeFrom="margin">
                  <wp:posOffset>4742510</wp:posOffset>
                </wp:positionH>
                <wp:positionV relativeFrom="paragraph">
                  <wp:posOffset>989965</wp:posOffset>
                </wp:positionV>
                <wp:extent cx="1365250" cy="264160"/>
                <wp:effectExtent l="0" t="0" r="25400" b="21590"/>
                <wp:wrapNone/>
                <wp:docPr id="1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Pr="009247FC" w:rsidRDefault="00543CDA" w:rsidP="00006B32">
                            <w:pPr>
                              <w:spacing w:line="320" w:lineRule="exact"/>
                              <w:rPr>
                                <w:rFonts w:eastAsia="標楷體"/>
                                <w:spacing w:val="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遲</w:t>
                            </w:r>
                            <w:r w:rsidRPr="0050358E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：</w:t>
                            </w:r>
                            <w:r w:rsidRPr="000B563A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音ㄓˋ，等待。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" o:spid="_x0000_s1028" type="#_x0000_t202" style="position:absolute;left:0;text-align:left;margin-left:373.45pt;margin-top:77.95pt;width:107.5pt;height:20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">
                <v:stroke dashstyle="1 1" endcap="round"/>
                <v:textbox inset="1mm,0,0,0">
                  <w:txbxContent>
                    <w:p w:rsidR="00543CDA" w:rsidRPr="009247FC" w:rsidRDefault="00543CDA" w:rsidP="00006B32">
                      <w:pPr>
                        <w:spacing w:line="320" w:lineRule="exact"/>
                        <w:rPr>
                          <w:rFonts w:eastAsia="標楷體"/>
                          <w:spacing w:val="10"/>
                          <w:sz w:val="20"/>
                          <w:szCs w:val="20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0"/>
                        </w:rPr>
                        <w:t>遲</w:t>
                      </w:r>
                      <w:r w:rsidRPr="0050358E">
                        <w:rPr>
                          <w:rFonts w:ascii="標楷體" w:eastAsia="標楷體" w:hAnsi="標楷體" w:hint="eastAsia"/>
                          <w:sz w:val="20"/>
                        </w:rPr>
                        <w:t>：</w:t>
                      </w:r>
                      <w:r w:rsidRPr="000B563A">
                        <w:rPr>
                          <w:rFonts w:ascii="標楷體" w:eastAsia="標楷體" w:hAnsi="標楷體" w:hint="eastAsia"/>
                          <w:sz w:val="20"/>
                        </w:rPr>
                        <w:t>音ㄓˋ，等待。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71C9">
        <w:rPr>
          <w:rFonts w:hint="eastAsia"/>
        </w:rPr>
        <w:t>7.</w:t>
      </w:r>
      <w:r w:rsidRPr="00D171C9">
        <w:tab/>
      </w:r>
      <w:r w:rsidRPr="00D171C9">
        <w:rPr>
          <w:rFonts w:hint="eastAsia"/>
        </w:rPr>
        <w:t>依據</w:t>
      </w:r>
      <w:r w:rsidR="00EE28C8">
        <w:rPr>
          <w:rFonts w:hint="eastAsia"/>
        </w:rPr>
        <w:t>下</w:t>
      </w:r>
      <w:r w:rsidRPr="00D171C9">
        <w:rPr>
          <w:rFonts w:hint="eastAsia"/>
        </w:rPr>
        <w:t>文，關於導致「（魚）有其形而無其質」的原因，最適當的是：</w:t>
      </w:r>
      <w:r w:rsidRPr="00D171C9">
        <w:rPr>
          <w:rFonts w:hint="eastAsia"/>
        </w:rPr>
        <w:br/>
      </w:r>
      <w:r w:rsidRPr="00BA311C">
        <w:rPr>
          <w:rFonts w:hint="eastAsia"/>
        </w:rPr>
        <w:t xml:space="preserve">　　</w:t>
      </w:r>
      <w:r w:rsidRPr="00AE0274">
        <w:rPr>
          <w:rStyle w:val="aff"/>
          <w:rFonts w:hint="eastAsia"/>
        </w:rPr>
        <w:t>遲</w:t>
      </w:r>
      <w:r w:rsidRPr="00AE0274">
        <w:rPr>
          <w:rStyle w:val="aff"/>
          <w:rFonts w:ascii="標楷體" w:hAnsi="標楷體" w:cs="標楷體" w:hint="eastAsia"/>
        </w:rPr>
        <w:t>客之家，他饌或可先設以待，魚則必須活養，候客至旋烹。魚之至味在鮮，而鮮之至味</w:t>
      </w:r>
      <w:r w:rsidRPr="00AE0274">
        <w:rPr>
          <w:rStyle w:val="aff"/>
          <w:rFonts w:hint="eastAsia"/>
        </w:rPr>
        <w:t>又只在初熟離釜之片刻，若先烹以待，是使魚之至美，發洩於空虛無人之境；待客至而再經火氣，猶冷飯之復炊，殘酒之再熱，有其形而無其質矣。</w:t>
      </w:r>
      <w:r>
        <w:rPr>
          <w:rStyle w:val="aff"/>
          <w:rFonts w:hint="eastAsia"/>
        </w:rPr>
        <w:t>（李漁</w:t>
      </w:r>
      <w:r w:rsidRPr="004D719A">
        <w:rPr>
          <w:rStyle w:val="aff"/>
          <w:rFonts w:hint="eastAsia"/>
        </w:rPr>
        <w:t>《</w:t>
      </w:r>
      <w:r w:rsidRPr="000B563A">
        <w:rPr>
          <w:rStyle w:val="aff"/>
          <w:rFonts w:hint="eastAsia"/>
        </w:rPr>
        <w:t>閒情偶寄‧飲饌部‧魚</w:t>
      </w:r>
      <w:r w:rsidRPr="004D719A">
        <w:rPr>
          <w:rStyle w:val="aff"/>
          <w:rFonts w:hint="eastAsia"/>
        </w:rPr>
        <w:t>》）</w:t>
      </w:r>
      <w:r>
        <w:rPr>
          <w:rFonts w:hint="eastAsia"/>
        </w:rPr>
        <w:br/>
        <w:t>(A)</w:t>
      </w:r>
      <w:r w:rsidRPr="000B563A">
        <w:rPr>
          <w:rFonts w:hint="eastAsia"/>
        </w:rPr>
        <w:t>買魚時，未注意新鮮程度</w:t>
      </w:r>
      <w:r w:rsidR="00A80AFE">
        <w:rPr>
          <w:rFonts w:hint="eastAsia"/>
        </w:rPr>
        <w:tab/>
      </w:r>
      <w:r>
        <w:rPr>
          <w:rFonts w:hint="eastAsia"/>
        </w:rPr>
        <w:t>(B)</w:t>
      </w:r>
      <w:r w:rsidRPr="000B563A">
        <w:rPr>
          <w:rFonts w:hint="eastAsia"/>
        </w:rPr>
        <w:t>煮魚時，火候控制不恰當</w:t>
      </w:r>
      <w:r>
        <w:rPr>
          <w:rFonts w:hint="eastAsia"/>
        </w:rPr>
        <w:br/>
        <w:t>(C)</w:t>
      </w:r>
      <w:r w:rsidRPr="000B563A">
        <w:rPr>
          <w:rFonts w:hint="eastAsia"/>
        </w:rPr>
        <w:t>魚料理冷卻後又重複烹調加熱</w:t>
      </w:r>
      <w:r w:rsidR="00A80AFE">
        <w:rPr>
          <w:rFonts w:hint="eastAsia"/>
        </w:rPr>
        <w:tab/>
      </w:r>
      <w:r>
        <w:rPr>
          <w:rFonts w:hint="eastAsia"/>
        </w:rPr>
        <w:t>(D)</w:t>
      </w:r>
      <w:r w:rsidRPr="000B563A">
        <w:rPr>
          <w:rFonts w:hint="eastAsia"/>
        </w:rPr>
        <w:t>未依魚肉質地製作合適的料理</w:t>
      </w:r>
    </w:p>
    <w:p w:rsidR="00006B32" w:rsidRDefault="00006B32" w:rsidP="00EE28C8">
      <w:pPr>
        <w:pStyle w:val="af"/>
      </w:pPr>
      <w:r>
        <w:rPr>
          <w:rFonts w:hint="eastAsia"/>
        </w:rPr>
        <w:t>8</w:t>
      </w:r>
      <w:r w:rsidRPr="00EE5B3E">
        <w:rPr>
          <w:rFonts w:hint="eastAsia"/>
        </w:rPr>
        <w:t>.</w:t>
      </w:r>
      <w:r w:rsidRPr="00EE5B3E">
        <w:rPr>
          <w:rFonts w:hint="eastAsia"/>
        </w:rPr>
        <w:tab/>
      </w:r>
      <w:r w:rsidRPr="00EE5B3E">
        <w:rPr>
          <w:rFonts w:hint="eastAsia"/>
        </w:rPr>
        <w:t>下列為某工作場合人員施打疫苗的公告規範，依據規範內容，以下條件說明，最適當的是：</w:t>
      </w:r>
      <w:r w:rsidRPr="00EE5B3E">
        <w:rPr>
          <w:rFonts w:hint="eastAsia"/>
        </w:rPr>
        <w:br/>
      </w:r>
      <w:r w:rsidRPr="00CA0415">
        <w:rPr>
          <w:rFonts w:hint="eastAsia"/>
        </w:rPr>
        <w:t xml:space="preserve">　　</w:t>
      </w:r>
      <w:r w:rsidRPr="004D719A">
        <w:rPr>
          <w:rStyle w:val="aff"/>
          <w:rFonts w:hint="eastAsia"/>
        </w:rPr>
        <w:t>倘人員曾為</w:t>
      </w:r>
      <w:r w:rsidRPr="004D719A">
        <w:rPr>
          <w:rStyle w:val="aff"/>
          <w:rFonts w:hint="eastAsia"/>
        </w:rPr>
        <w:t>COVID-19</w:t>
      </w:r>
      <w:r w:rsidRPr="004D719A">
        <w:rPr>
          <w:rStyle w:val="aff"/>
          <w:rFonts w:hint="eastAsia"/>
        </w:rPr>
        <w:t>確診個案，且持有</w:t>
      </w:r>
      <w:r w:rsidRPr="004D719A">
        <w:rPr>
          <w:rStyle w:val="aff"/>
          <w:rFonts w:hint="eastAsia"/>
        </w:rPr>
        <w:t>3</w:t>
      </w:r>
      <w:r w:rsidRPr="004D719A">
        <w:rPr>
          <w:rStyle w:val="aff"/>
          <w:rFonts w:hint="eastAsia"/>
        </w:rPr>
        <w:t>個月內由衛生機關開立之解除隔離通知書者，可暫免檢具</w:t>
      </w:r>
      <w:r w:rsidRPr="004D719A">
        <w:rPr>
          <w:rStyle w:val="aff"/>
          <w:rFonts w:hint="eastAsia"/>
        </w:rPr>
        <w:t>COVID-19</w:t>
      </w:r>
      <w:r w:rsidRPr="004D719A">
        <w:rPr>
          <w:rStyle w:val="aff"/>
          <w:rFonts w:hint="eastAsia"/>
        </w:rPr>
        <w:t>疫苗接種證明，惟應於解除隔離滿</w:t>
      </w:r>
      <w:r w:rsidRPr="004D719A">
        <w:rPr>
          <w:rStyle w:val="aff"/>
          <w:rFonts w:hint="eastAsia"/>
        </w:rPr>
        <w:t>3</w:t>
      </w:r>
      <w:r w:rsidRPr="004D719A">
        <w:rPr>
          <w:rStyle w:val="aff"/>
          <w:rFonts w:hint="eastAsia"/>
        </w:rPr>
        <w:t>個月後，依時程儘速完成接種</w:t>
      </w:r>
      <w:r w:rsidRPr="004D719A">
        <w:rPr>
          <w:rStyle w:val="aff"/>
          <w:rFonts w:hint="eastAsia"/>
        </w:rPr>
        <w:t>3</w:t>
      </w:r>
      <w:r w:rsidRPr="004D719A">
        <w:rPr>
          <w:rStyle w:val="aff"/>
          <w:rFonts w:hint="eastAsia"/>
        </w:rPr>
        <w:t>劑</w:t>
      </w:r>
      <w:r w:rsidRPr="004D719A">
        <w:rPr>
          <w:rStyle w:val="aff"/>
          <w:rFonts w:hint="eastAsia"/>
        </w:rPr>
        <w:t>COVID-19</w:t>
      </w:r>
      <w:r w:rsidRPr="004D719A">
        <w:rPr>
          <w:rStyle w:val="aff"/>
          <w:rFonts w:hint="eastAsia"/>
        </w:rPr>
        <w:t>疫苗。新進人員應於首次服務前，提供自費</w:t>
      </w:r>
      <w:r w:rsidRPr="004D719A">
        <w:rPr>
          <w:rStyle w:val="aff"/>
          <w:rFonts w:hint="eastAsia"/>
        </w:rPr>
        <w:t>3</w:t>
      </w:r>
      <w:r w:rsidRPr="004D719A">
        <w:rPr>
          <w:rStyle w:val="aff"/>
          <w:rFonts w:hint="eastAsia"/>
        </w:rPr>
        <w:t>日內</w:t>
      </w:r>
      <w:r w:rsidRPr="004D719A">
        <w:rPr>
          <w:rStyle w:val="aff"/>
          <w:rFonts w:hint="eastAsia"/>
        </w:rPr>
        <w:t>PCR</w:t>
      </w:r>
      <w:r w:rsidRPr="004D719A">
        <w:rPr>
          <w:rStyle w:val="aff"/>
          <w:rFonts w:hint="eastAsia"/>
        </w:rPr>
        <w:t>檢驗陰性證明。（衛生福利部疾病管制署</w:t>
      </w:r>
      <w:r w:rsidRPr="004D719A">
        <w:rPr>
          <w:rStyle w:val="aff"/>
          <w:rFonts w:hint="eastAsia"/>
        </w:rPr>
        <w:t>1</w:t>
      </w:r>
      <w:r w:rsidRPr="004D719A">
        <w:rPr>
          <w:rStyle w:val="aff"/>
        </w:rPr>
        <w:t>11</w:t>
      </w:r>
      <w:r w:rsidRPr="004D719A">
        <w:rPr>
          <w:rStyle w:val="aff"/>
          <w:rFonts w:hint="eastAsia"/>
        </w:rPr>
        <w:t>年</w:t>
      </w:r>
      <w:r w:rsidRPr="004D719A">
        <w:rPr>
          <w:rStyle w:val="aff"/>
          <w:rFonts w:hint="eastAsia"/>
        </w:rPr>
        <w:t>4</w:t>
      </w:r>
      <w:r w:rsidRPr="004D719A">
        <w:rPr>
          <w:rStyle w:val="aff"/>
          <w:rFonts w:hint="eastAsia"/>
        </w:rPr>
        <w:t>月</w:t>
      </w:r>
      <w:r w:rsidRPr="004D719A">
        <w:rPr>
          <w:rStyle w:val="aff"/>
          <w:rFonts w:hint="eastAsia"/>
        </w:rPr>
        <w:t>1</w:t>
      </w:r>
      <w:r w:rsidRPr="004D719A">
        <w:rPr>
          <w:rStyle w:val="aff"/>
        </w:rPr>
        <w:t>5</w:t>
      </w:r>
      <w:r w:rsidRPr="004D719A">
        <w:rPr>
          <w:rStyle w:val="aff"/>
          <w:rFonts w:hint="eastAsia"/>
        </w:rPr>
        <w:t>日公告</w:t>
      </w:r>
      <w:r w:rsidRPr="004D719A">
        <w:rPr>
          <w:rStyle w:val="aff"/>
        </w:rPr>
        <w:t>）</w:t>
      </w:r>
    </w:p>
    <w:p w:rsidR="00006B32" w:rsidRDefault="00006B32" w:rsidP="00F55405">
      <w:pPr>
        <w:pStyle w:val="af"/>
        <w:ind w:leftChars="150" w:left="698" w:hangingChars="140" w:hanging="337"/>
      </w:pP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>
        <w:tab/>
      </w:r>
      <w:r w:rsidRPr="00CA0415">
        <w:rPr>
          <w:rFonts w:hint="eastAsia"/>
        </w:rPr>
        <w:t>「免檢具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t>PCR</w:t>
      </w:r>
      <w:r w:rsidRPr="00CA0415">
        <w:rPr>
          <w:rFonts w:hint="eastAsia"/>
        </w:rPr>
        <w:t>檢驗陰性證明」的條件包含「曾為</w:t>
      </w:r>
      <w:r w:rsidRPr="00CA0415">
        <w:rPr>
          <w:rFonts w:hint="eastAsia"/>
        </w:rPr>
        <w:t>COVID-19</w:t>
      </w:r>
      <w:r w:rsidRPr="00CA0415">
        <w:rPr>
          <w:rFonts w:hint="eastAsia"/>
        </w:rPr>
        <w:t>確診個案」</w:t>
      </w:r>
    </w:p>
    <w:p w:rsidR="00006B32" w:rsidRDefault="00006B32" w:rsidP="00F55405">
      <w:pPr>
        <w:pStyle w:val="af"/>
        <w:ind w:leftChars="150" w:left="698" w:hangingChars="140" w:hanging="337"/>
      </w:pPr>
      <w:r w:rsidRPr="00CA0415">
        <w:t>(B)</w:t>
      </w:r>
      <w:r>
        <w:rPr>
          <w:rFonts w:hint="eastAsia"/>
        </w:rPr>
        <w:tab/>
      </w:r>
      <w:r w:rsidRPr="00CA0415">
        <w:rPr>
          <w:rFonts w:hint="eastAsia"/>
        </w:rPr>
        <w:t>「以解除隔離通知書替代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rPr>
          <w:rFonts w:hint="eastAsia"/>
        </w:rPr>
        <w:t>PCR</w:t>
      </w:r>
      <w:r w:rsidRPr="00CA0415">
        <w:rPr>
          <w:rFonts w:hint="eastAsia"/>
        </w:rPr>
        <w:t>檢驗陰性證明」的條件之一為「新進人員」</w:t>
      </w:r>
    </w:p>
    <w:p w:rsidR="00006B32" w:rsidRDefault="00006B32" w:rsidP="00F55405">
      <w:pPr>
        <w:pStyle w:val="af"/>
        <w:ind w:leftChars="150" w:left="698" w:hangingChars="140" w:hanging="337"/>
      </w:pPr>
      <w:r w:rsidRPr="00CA0415">
        <w:t>(C)</w:t>
      </w:r>
      <w:r>
        <w:rPr>
          <w:rFonts w:hint="eastAsia"/>
        </w:rPr>
        <w:tab/>
      </w:r>
      <w:r w:rsidRPr="00CA0415">
        <w:rPr>
          <w:rFonts w:hint="eastAsia"/>
        </w:rPr>
        <w:t>「暫免檢具疫苗接種證明」的條件之一為「持有</w:t>
      </w:r>
      <w:r>
        <w:rPr>
          <w:rFonts w:hint="eastAsia"/>
        </w:rPr>
        <w:t>3</w:t>
      </w:r>
      <w:r>
        <w:rPr>
          <w:rFonts w:hint="eastAsia"/>
        </w:rPr>
        <w:t>個月內</w:t>
      </w:r>
      <w:r w:rsidRPr="00CA0415">
        <w:rPr>
          <w:rFonts w:hint="eastAsia"/>
        </w:rPr>
        <w:t>衛生機關開立之解除隔離通知書」</w:t>
      </w:r>
    </w:p>
    <w:p w:rsidR="00006B32" w:rsidRDefault="00006B32" w:rsidP="00F55405">
      <w:pPr>
        <w:pStyle w:val="af"/>
        <w:ind w:leftChars="150" w:left="698" w:hangingChars="140" w:hanging="337"/>
      </w:pPr>
      <w:r w:rsidRPr="00CA0415">
        <w:t>(D)</w:t>
      </w:r>
      <w:r>
        <w:rPr>
          <w:rFonts w:hint="eastAsia"/>
        </w:rPr>
        <w:tab/>
      </w:r>
      <w:r w:rsidRPr="00CA0415">
        <w:rPr>
          <w:rFonts w:hint="eastAsia"/>
        </w:rPr>
        <w:t>「</w:t>
      </w:r>
      <w:r>
        <w:rPr>
          <w:rFonts w:hint="eastAsia"/>
        </w:rPr>
        <w:t>解除隔離</w:t>
      </w:r>
      <w:r w:rsidRPr="00CA0415">
        <w:t>3</w:t>
      </w:r>
      <w:r w:rsidRPr="00CA0415">
        <w:rPr>
          <w:rFonts w:hint="eastAsia"/>
        </w:rPr>
        <w:t>個月後依時程接種</w:t>
      </w:r>
      <w:r w:rsidRPr="00CA0415">
        <w:rPr>
          <w:rFonts w:hint="eastAsia"/>
        </w:rPr>
        <w:t>3</w:t>
      </w:r>
      <w:r w:rsidRPr="00CA0415">
        <w:rPr>
          <w:rFonts w:hint="eastAsia"/>
        </w:rPr>
        <w:t>劑疫苗」的條件包含「持有衛生機關開立之解除隔離通知書」</w:t>
      </w:r>
    </w:p>
    <w:p w:rsidR="00F55405" w:rsidRDefault="00F55405">
      <w:pPr>
        <w:widowControl/>
        <w:jc w:val="left"/>
      </w:pPr>
      <w:r>
        <w:br w:type="page"/>
      </w:r>
    </w:p>
    <w:p w:rsidR="00F55405" w:rsidRDefault="00006B32" w:rsidP="00EE28C8">
      <w:pPr>
        <w:pStyle w:val="af"/>
        <w:rPr>
          <w:rStyle w:val="aff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 w:rsidRPr="00A2667A">
        <w:rPr>
          <w:rFonts w:hint="eastAsia"/>
        </w:rPr>
        <w:t>依據下文，最符合作者觀點的敘述是：</w:t>
      </w:r>
      <w:r>
        <w:rPr>
          <w:rFonts w:hint="eastAsia"/>
        </w:rPr>
        <w:br/>
      </w:r>
      <w:r w:rsidRPr="00CA0415">
        <w:rPr>
          <w:rFonts w:hint="eastAsia"/>
        </w:rPr>
        <w:t xml:space="preserve">　　</w:t>
      </w:r>
      <w:r w:rsidRPr="00A2667A">
        <w:rPr>
          <w:rStyle w:val="aff"/>
          <w:rFonts w:hint="eastAsia"/>
        </w:rPr>
        <w:t>陶淵明的理想世界，真如西方的烏托邦，標榜著新穎的社會制度，在科技、文化上都與外界迥然不同嗎？答案顯然並非如此。桃花源的景象與一般的寧靜農村並無二致，桃花源裡的人務農為生，穿著打扮與漁人相同，除了避開戰亂得以與歷史脫節外，桃花源與外界並無任何不同。但這正是其可貴之處。在陶淵明觀念裡，桃花源不在遠處，也並未真的與世隔絕，而是一個得以落實於人間的理想世界。〈歸去來兮辭〉中，陶淵明曾以「帝鄉不可期」否定天堂仙境的存在，但是他相信理想的社會是可能存在的。就像當初桃花源先民「避秦時亂，率妻子邑人來此絕境」的決心一樣，只要人們願意一同努力改變這個世界，這樣美善的天地不在別處，就在於實踐與否。</w:t>
      </w:r>
      <w:r w:rsidRPr="00A2667A">
        <w:rPr>
          <w:rStyle w:val="aff"/>
          <w:rFonts w:hint="eastAsia"/>
        </w:rPr>
        <w:t xml:space="preserve"> </w:t>
      </w:r>
      <w:r w:rsidRPr="00A2667A">
        <w:rPr>
          <w:rStyle w:val="aff"/>
          <w:rFonts w:hint="eastAsia"/>
        </w:rPr>
        <w:t>（改寫自趨勢教育基金會〈桃花源記賞讀〉）</w:t>
      </w:r>
    </w:p>
    <w:p w:rsidR="00F55405" w:rsidRDefault="00006B32" w:rsidP="00F55405">
      <w:pPr>
        <w:pStyle w:val="af"/>
        <w:ind w:leftChars="150" w:left="698" w:hangingChars="140" w:hanging="337"/>
      </w:pP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="00F55405">
        <w:rPr>
          <w:rFonts w:hint="eastAsia"/>
        </w:rPr>
        <w:tab/>
      </w:r>
      <w:r w:rsidRPr="00A2667A">
        <w:rPr>
          <w:rFonts w:hint="eastAsia"/>
        </w:rPr>
        <w:t>實現桃花源的方法，就是人們是否願意親身實踐改變世界的理想</w:t>
      </w:r>
    </w:p>
    <w:p w:rsidR="00F55405" w:rsidRDefault="00006B32" w:rsidP="00F55405">
      <w:pPr>
        <w:pStyle w:val="af"/>
        <w:ind w:leftChars="150" w:left="698" w:hangingChars="140" w:hanging="337"/>
      </w:pPr>
      <w:r w:rsidRPr="00CA0415">
        <w:t>(B)</w:t>
      </w:r>
      <w:r w:rsidR="00F55405">
        <w:rPr>
          <w:rFonts w:hint="eastAsia"/>
        </w:rPr>
        <w:tab/>
      </w:r>
      <w:r w:rsidRPr="00A2667A">
        <w:rPr>
          <w:rFonts w:hint="eastAsia"/>
        </w:rPr>
        <w:t>從「帝鄉不可期」可以看出陶淵明對理想社會存在的可能性抱持悲觀想法</w:t>
      </w:r>
    </w:p>
    <w:p w:rsidR="00F55405" w:rsidRDefault="00006B32" w:rsidP="00F55405">
      <w:pPr>
        <w:pStyle w:val="af"/>
        <w:ind w:leftChars="150" w:left="698" w:hangingChars="140" w:hanging="337"/>
      </w:pPr>
      <w:r w:rsidRPr="00CA0415">
        <w:t>(C)</w:t>
      </w:r>
      <w:r w:rsidR="00F55405">
        <w:rPr>
          <w:rFonts w:hint="eastAsia"/>
        </w:rPr>
        <w:tab/>
      </w:r>
      <w:r>
        <w:rPr>
          <w:rFonts w:hint="eastAsia"/>
        </w:rPr>
        <w:t>作者認為桃花源作為理想之標竿，最可貴之處在於其提出了有別於現實的政治觀念</w:t>
      </w:r>
    </w:p>
    <w:p w:rsidR="00006B32" w:rsidRPr="00CA0415" w:rsidRDefault="00006B32" w:rsidP="00F55405">
      <w:pPr>
        <w:pStyle w:val="af"/>
        <w:ind w:leftChars="150" w:left="698" w:hangingChars="140" w:hanging="337"/>
      </w:pPr>
      <w:r w:rsidRPr="00CA0415">
        <w:t>(D)</w:t>
      </w:r>
      <w:r w:rsidR="00F55405">
        <w:rPr>
          <w:rFonts w:hint="eastAsia"/>
        </w:rPr>
        <w:tab/>
      </w:r>
      <w:r>
        <w:rPr>
          <w:rFonts w:hint="eastAsia"/>
        </w:rPr>
        <w:t>陶淵明寫</w:t>
      </w:r>
      <w:r w:rsidR="00F55405">
        <w:rPr>
          <w:rFonts w:hint="eastAsia"/>
        </w:rPr>
        <w:t>〈</w:t>
      </w:r>
      <w:r>
        <w:rPr>
          <w:rFonts w:hint="eastAsia"/>
        </w:rPr>
        <w:t>桃花源</w:t>
      </w:r>
      <w:r w:rsidR="00F55405">
        <w:rPr>
          <w:rFonts w:hint="eastAsia"/>
        </w:rPr>
        <w:t>記〉</w:t>
      </w:r>
      <w:r>
        <w:rPr>
          <w:rFonts w:hint="eastAsia"/>
        </w:rPr>
        <w:t>，旨在於提出新穎的社會制度與文化，供後世欲實踐同樣理想的人參考</w:t>
      </w:r>
    </w:p>
    <w:p w:rsidR="00006B32" w:rsidRDefault="00006B32" w:rsidP="00EE28C8">
      <w:pPr>
        <w:widowControl/>
        <w:jc w:val="left"/>
      </w:pPr>
      <w:r w:rsidRPr="002304EF">
        <w:rPr>
          <w:rFonts w:hint="eastAsia"/>
          <w:u w:val="single"/>
        </w:rPr>
        <w:t>10-11</w:t>
      </w:r>
      <w:r w:rsidRPr="002304EF">
        <w:rPr>
          <w:rFonts w:hint="eastAsia"/>
          <w:u w:val="single"/>
        </w:rPr>
        <w:t>為題組</w:t>
      </w:r>
      <w:r w:rsidRPr="002304EF">
        <w:rPr>
          <w:rFonts w:hint="eastAsia"/>
        </w:rPr>
        <w:t>。閱讀下文，回答</w:t>
      </w:r>
      <w:r w:rsidRPr="002304EF">
        <w:rPr>
          <w:rFonts w:hint="eastAsia"/>
        </w:rPr>
        <w:t>10-11</w:t>
      </w:r>
      <w:r w:rsidRPr="002304EF">
        <w:rPr>
          <w:rFonts w:hint="eastAsia"/>
        </w:rPr>
        <w:t>題。</w:t>
      </w:r>
    </w:p>
    <w:p w:rsidR="00006B32" w:rsidRPr="00CA0415" w:rsidRDefault="00006B32" w:rsidP="00EE28C8">
      <w:pPr>
        <w:pStyle w:val="afe"/>
        <w:ind w:firstLineChars="200" w:firstLine="482"/>
      </w:pPr>
      <w:r w:rsidRPr="00FC4E03">
        <w:rPr>
          <w:rFonts w:hint="eastAsia"/>
          <w:noProof/>
          <w:snapToGrid w:val="0"/>
          <w:spacing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8AB59" wp14:editId="72523671">
                <wp:simplePos x="0" y="0"/>
                <wp:positionH relativeFrom="margin">
                  <wp:posOffset>3995033</wp:posOffset>
                </wp:positionH>
                <wp:positionV relativeFrom="paragraph">
                  <wp:posOffset>1547771</wp:posOffset>
                </wp:positionV>
                <wp:extent cx="2129846" cy="723569"/>
                <wp:effectExtent l="0" t="0" r="22860" b="19685"/>
                <wp:wrapNone/>
                <wp:docPr id="25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9846" cy="7235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Pr="00832440" w:rsidRDefault="00543CDA" w:rsidP="00832440">
                            <w:pPr>
                              <w:ind w:left="482" w:hangingChars="200" w:hanging="482"/>
                              <w:rPr>
                                <w:rStyle w:val="aff"/>
                              </w:rPr>
                            </w:pPr>
                            <w:r w:rsidRPr="00832440">
                              <w:rPr>
                                <w:rStyle w:val="aff"/>
                                <w:rFonts w:hint="eastAsia"/>
                              </w:rPr>
                              <w:t>媒：</w:t>
                            </w:r>
                            <w:r w:rsidRPr="00832440">
                              <w:rPr>
                                <w:rStyle w:val="aff"/>
                              </w:rPr>
                              <w:tab/>
                            </w:r>
                            <w:r w:rsidRPr="00832440">
                              <w:rPr>
                                <w:rStyle w:val="aff"/>
                                <w:rFonts w:hint="eastAsia"/>
                              </w:rPr>
                              <w:t>指用作誘餌的竹雞。</w:t>
                            </w:r>
                          </w:p>
                          <w:p w:rsidR="00543CDA" w:rsidRPr="00832440" w:rsidRDefault="00543CDA" w:rsidP="00832440">
                            <w:pPr>
                              <w:ind w:left="482" w:hangingChars="200" w:hanging="482"/>
                              <w:rPr>
                                <w:rStyle w:val="aff"/>
                              </w:rPr>
                            </w:pPr>
                            <w:r w:rsidRPr="00832440">
                              <w:rPr>
                                <w:rStyle w:val="aff"/>
                                <w:rFonts w:hint="eastAsia"/>
                              </w:rPr>
                              <w:t>罔：</w:t>
                            </w:r>
                            <w:r w:rsidRPr="00832440">
                              <w:rPr>
                                <w:rStyle w:val="aff"/>
                              </w:rPr>
                              <w:tab/>
                            </w:r>
                            <w:r w:rsidRPr="00832440">
                              <w:rPr>
                                <w:rStyle w:val="aff"/>
                                <w:rFonts w:hint="eastAsia"/>
                              </w:rPr>
                              <w:t>通「網」字。用繩線編成捕捉動物的器具。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314.55pt;margin-top:121.85pt;width:167.7pt;height:56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">
                <v:stroke dashstyle="1 1" endcap="round"/>
                <v:textbox inset="1mm,0,0,0">
                  <w:txbxContent>
                    <w:p w:rsidR="00543CDA" w:rsidRPr="00832440" w:rsidRDefault="00543CDA" w:rsidP="00832440">
                      <w:pPr>
                        <w:ind w:left="482" w:hangingChars="200" w:hanging="482"/>
                        <w:rPr>
                          <w:rStyle w:val="aff"/>
                        </w:rPr>
                      </w:pPr>
                      <w:r w:rsidRPr="00832440">
                        <w:rPr>
                          <w:rStyle w:val="aff"/>
                          <w:rFonts w:hint="eastAsia"/>
                        </w:rPr>
                        <w:t>媒：</w:t>
                      </w:r>
                      <w:r w:rsidRPr="00832440">
                        <w:rPr>
                          <w:rStyle w:val="aff"/>
                        </w:rPr>
                        <w:tab/>
                      </w:r>
                      <w:r w:rsidRPr="00832440">
                        <w:rPr>
                          <w:rStyle w:val="aff"/>
                          <w:rFonts w:hint="eastAsia"/>
                        </w:rPr>
                        <w:t>指用作誘餌的竹雞。</w:t>
                      </w:r>
                    </w:p>
                    <w:p w:rsidR="00543CDA" w:rsidRPr="00832440" w:rsidRDefault="00543CDA" w:rsidP="00832440">
                      <w:pPr>
                        <w:ind w:left="482" w:hangingChars="200" w:hanging="482"/>
                        <w:rPr>
                          <w:rStyle w:val="aff"/>
                        </w:rPr>
                      </w:pPr>
                      <w:r w:rsidRPr="00832440">
                        <w:rPr>
                          <w:rStyle w:val="aff"/>
                          <w:rFonts w:hint="eastAsia"/>
                        </w:rPr>
                        <w:t>罔：</w:t>
                      </w:r>
                      <w:r w:rsidRPr="00832440">
                        <w:rPr>
                          <w:rStyle w:val="aff"/>
                        </w:rPr>
                        <w:tab/>
                      </w:r>
                      <w:r w:rsidRPr="00832440">
                        <w:rPr>
                          <w:rStyle w:val="aff"/>
                          <w:rFonts w:hint="eastAsia"/>
                        </w:rPr>
                        <w:t>通「網」字。用繩線編成捕捉動物的器具。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竹雞之性，遇其儔必鬥。捕之者掃落葉為城，置媒其中，而隱身於後操罔焉。激媒</w:t>
      </w:r>
      <w:r>
        <w:rPr>
          <w:rFonts w:ascii="標楷體" w:hAnsi="標楷體" w:cs="標楷體" w:hint="eastAsia"/>
        </w:rPr>
        <w:t>使之</w:t>
      </w:r>
      <w:r>
        <w:rPr>
          <w:rFonts w:hint="eastAsia"/>
        </w:rPr>
        <w:t>鳴，聞者，隨聲必至，閉目飛入城，直前欲鬥，而罔</w:t>
      </w:r>
      <w:r>
        <w:rPr>
          <w:rFonts w:ascii="標楷體" w:hAnsi="標楷體" w:cs="標楷體" w:hint="eastAsia"/>
        </w:rPr>
        <w:t>已起，無得脫者，蓋目既閉則不復見人。</w:t>
      </w:r>
      <w:r>
        <w:rPr>
          <w:rFonts w:hint="eastAsia"/>
        </w:rPr>
        <w:t>鷓鴣性好潔，獵人於茂林間淨掃地，稍散穀於上，禽往來行遊，且步且啄，則以竿取之。麂行草莽中，畏人見其跡，但循一徑，無問遠近也。村民結繩為環，置其所行處，麂足一掛，則倒懸於枝上，乃生獲之。江南多土蜂，人不能識其穴，往往以長紙帶粘於肉，蜂見之必銜入穴，乃躡尋得之，熏取其子。蟲鳥之智，自謂周身矣，如人之不仁何？（</w:t>
      </w:r>
      <w:r w:rsidRPr="002304EF">
        <w:rPr>
          <w:rFonts w:hint="eastAsia"/>
        </w:rPr>
        <w:t>洪邁</w:t>
      </w:r>
      <w:r w:rsidRPr="00966CD6">
        <w:rPr>
          <w:rFonts w:hint="eastAsia"/>
        </w:rPr>
        <w:t>《</w:t>
      </w:r>
      <w:r w:rsidRPr="002304EF">
        <w:rPr>
          <w:rFonts w:hint="eastAsia"/>
        </w:rPr>
        <w:t>容齋隨筆‧蟲鳥之智</w:t>
      </w:r>
      <w:r w:rsidRPr="00966CD6">
        <w:rPr>
          <w:rFonts w:hint="eastAsia"/>
        </w:rPr>
        <w:t>》</w:t>
      </w:r>
      <w:r>
        <w:rPr>
          <w:rFonts w:hint="eastAsia"/>
        </w:rPr>
        <w:t>）</w:t>
      </w:r>
    </w:p>
    <w:p w:rsidR="00006B32" w:rsidRPr="00CA0415" w:rsidRDefault="00006B32" w:rsidP="00A80AFE">
      <w:pPr>
        <w:pStyle w:val="af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>
        <w:rPr>
          <w:rFonts w:hint="eastAsia"/>
        </w:rPr>
        <w:tab/>
      </w:r>
      <w:r w:rsidRPr="002304EF">
        <w:rPr>
          <w:rFonts w:hint="eastAsia"/>
        </w:rPr>
        <w:t>根據上文，下列對文中蟲鳥特性的敘述</w:t>
      </w:r>
      <w:r w:rsidR="00F55405">
        <w:rPr>
          <w:rFonts w:hint="eastAsia"/>
        </w:rPr>
        <w:t>，</w:t>
      </w:r>
      <w:r w:rsidRPr="002304EF">
        <w:rPr>
          <w:rFonts w:hint="eastAsia"/>
        </w:rPr>
        <w:t>最適當的是：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2304EF">
        <w:rPr>
          <w:rFonts w:hint="eastAsia"/>
        </w:rPr>
        <w:t>竹雞喜歡鬥智</w:t>
      </w:r>
      <w:r w:rsidR="00A80AFE">
        <w:br/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 w:rsidRPr="002304EF">
        <w:rPr>
          <w:rFonts w:hint="eastAsia"/>
        </w:rPr>
        <w:t>鷓鴣愛好潔淨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2304EF">
        <w:rPr>
          <w:rFonts w:hint="eastAsia"/>
        </w:rPr>
        <w:t>麂富冒險精神</w:t>
      </w:r>
      <w:r w:rsidR="00A80AFE">
        <w:br/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2304EF">
        <w:rPr>
          <w:rFonts w:hint="eastAsia"/>
        </w:rPr>
        <w:t>土蜂只食花蜜</w:t>
      </w:r>
    </w:p>
    <w:p w:rsidR="00832440" w:rsidRPr="00832440" w:rsidRDefault="00006B32" w:rsidP="00A80AFE">
      <w:pPr>
        <w:pStyle w:val="af"/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.</w:t>
      </w:r>
      <w:r>
        <w:rPr>
          <w:rFonts w:hint="eastAsia"/>
        </w:rPr>
        <w:tab/>
      </w:r>
      <w:r w:rsidRPr="008932E0">
        <w:rPr>
          <w:rFonts w:hint="eastAsia"/>
        </w:rPr>
        <w:t>關於上文，作者所抒發的感嘆是：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8932E0">
        <w:rPr>
          <w:rFonts w:hint="eastAsia"/>
        </w:rPr>
        <w:t>蟲鳥之智絲毫不遜於人類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 w:rsidRPr="008932E0">
        <w:rPr>
          <w:rFonts w:hint="eastAsia"/>
        </w:rPr>
        <w:t xml:space="preserve">蟲鳥實為聰明反被聰明誤　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8932E0">
        <w:rPr>
          <w:rFonts w:hint="eastAsia"/>
        </w:rPr>
        <w:t>蟲鳥之智難敵</w:t>
      </w:r>
      <w:r>
        <w:rPr>
          <w:rFonts w:hint="eastAsia"/>
        </w:rPr>
        <w:t>捕獵的手段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8932E0">
        <w:rPr>
          <w:rFonts w:hint="eastAsia"/>
        </w:rPr>
        <w:t>人類對蟲鳥之智束手無策</w:t>
      </w:r>
    </w:p>
    <w:p w:rsidR="00A80AFE" w:rsidRPr="00A80AFE" w:rsidRDefault="00A80AFE">
      <w:pPr>
        <w:widowControl/>
        <w:jc w:val="left"/>
      </w:pPr>
      <w:r w:rsidRPr="00A80AFE">
        <w:br w:type="page"/>
      </w:r>
    </w:p>
    <w:p w:rsidR="00006B32" w:rsidRPr="00CA0415" w:rsidRDefault="00006B32" w:rsidP="00EE28C8">
      <w:pPr>
        <w:pStyle w:val="af"/>
      </w:pPr>
      <w:r w:rsidRPr="00966CD6">
        <w:rPr>
          <w:rFonts w:hint="eastAsia"/>
          <w:u w:val="single"/>
        </w:rPr>
        <w:t>12-13</w:t>
      </w:r>
      <w:r w:rsidRPr="00966CD6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rPr>
          <w:rFonts w:hint="eastAsia"/>
        </w:rPr>
        <w:t>12-13</w:t>
      </w:r>
      <w:r w:rsidRPr="00CA0415">
        <w:rPr>
          <w:rFonts w:hint="eastAsia"/>
        </w:rPr>
        <w:t>題。</w:t>
      </w:r>
    </w:p>
    <w:p w:rsidR="00006B32" w:rsidRPr="00CA0415" w:rsidRDefault="00006B32" w:rsidP="00EE28C8">
      <w:pPr>
        <w:pStyle w:val="afe"/>
      </w:pPr>
      <w:r w:rsidRPr="00966CD6">
        <w:rPr>
          <w:rFonts w:hint="eastAsia"/>
        </w:rPr>
        <w:t xml:space="preserve">　　填塞之病有三：多引古事，迭用人名，直書成句。其所以致病之由亦有三：借典核以明博雅，假脂粉以見風姿，取現成以免思索。……古來填詞之家，未嘗不引古事，未嘗不用人名，未嘗不書現成之句，而所引所用與所書者，則有別焉；其事不取幽深，其人不搜隱僻，其句則採街談巷議。即有時偶涉詩書，亦系耳根聽熟之語，舌端調慣之文。雖出詩書，實與街談巷議無別者。總而言之，傳奇不比文章，文章做與讀書人看，故不怪其深，戲文做與讀書人與不讀書人同看，又與不讀書之婦人小兒同看，故貴淺不貴深。使文章之設，亦為與讀書人、不讀書人及婦人小兒同看，則古來聖賢所作之經傳，亦只淺而不深，如今世之為小說矣。</w:t>
      </w:r>
      <w:r>
        <w:rPr>
          <w:rFonts w:hint="eastAsia"/>
        </w:rPr>
        <w:t>（</w:t>
      </w:r>
      <w:r w:rsidRPr="00966CD6">
        <w:rPr>
          <w:rFonts w:hint="eastAsia"/>
        </w:rPr>
        <w:t>李漁《閒情偶寄．詞曲部．忌填塞》</w:t>
      </w:r>
      <w:r>
        <w:rPr>
          <w:rFonts w:hint="eastAsia"/>
        </w:rPr>
        <w:t>）</w:t>
      </w:r>
    </w:p>
    <w:p w:rsidR="00006B32" w:rsidRPr="00CA0415" w:rsidRDefault="00006B32" w:rsidP="00EE28C8">
      <w:pPr>
        <w:pStyle w:val="af"/>
      </w:pPr>
      <w:r>
        <w:rPr>
          <w:rFonts w:hint="eastAsia"/>
        </w:rPr>
        <w:t>12.</w:t>
      </w:r>
      <w:r>
        <w:rPr>
          <w:rFonts w:hint="eastAsia"/>
        </w:rPr>
        <w:tab/>
      </w:r>
      <w:r w:rsidRPr="00CA0415">
        <w:rPr>
          <w:rFonts w:hint="eastAsia"/>
        </w:rPr>
        <w:t>關於「填塞之病」，敘述最適當的是：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致病背景：科舉鼓吹八股文章，文章流於炫耀才學之用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 w:rsidRPr="00CA0415">
        <w:rPr>
          <w:rFonts w:hint="eastAsia"/>
        </w:rPr>
        <w:t>病患心理：希望彰顯個人學識與風姿，卻不肯費心思索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治療方法：避免耳熟能詳的文詞，化用冷僻典故與人名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患病後果：作品的品質與街談巷議無別，不及填詞之家</w:t>
      </w:r>
    </w:p>
    <w:p w:rsidR="00006B32" w:rsidRPr="00CA0415" w:rsidRDefault="00006B32" w:rsidP="00EE28C8">
      <w:pPr>
        <w:pStyle w:val="af"/>
      </w:pPr>
      <w:r>
        <w:rPr>
          <w:rFonts w:hint="eastAsia"/>
        </w:rPr>
        <w:t>13.</w:t>
      </w:r>
      <w:r>
        <w:rPr>
          <w:rFonts w:hint="eastAsia"/>
        </w:rPr>
        <w:tab/>
      </w:r>
      <w:r w:rsidRPr="00CA0415">
        <w:rPr>
          <w:rFonts w:hint="eastAsia"/>
        </w:rPr>
        <w:t>依據上文，關於「傳奇、戲文」與「文章」的創作比較，下表說明</w:t>
      </w:r>
      <w:r w:rsidR="00832440">
        <w:rPr>
          <w:rFonts w:hint="eastAsia"/>
          <w:b/>
          <w:u w:val="single"/>
        </w:rPr>
        <w:t>最</w:t>
      </w:r>
      <w:r w:rsidRPr="00324932">
        <w:rPr>
          <w:rFonts w:hint="eastAsia"/>
          <w:b/>
          <w:u w:val="single"/>
        </w:rPr>
        <w:t>不適當</w:t>
      </w:r>
      <w:r w:rsidRPr="00CA0415">
        <w:rPr>
          <w:rFonts w:hint="eastAsia"/>
        </w:rPr>
        <w:t>的是：</w:t>
      </w:r>
    </w:p>
    <w:tbl>
      <w:tblPr>
        <w:tblStyle w:val="afa"/>
        <w:tblW w:w="0" w:type="auto"/>
        <w:tblInd w:w="472" w:type="dxa"/>
        <w:tblLook w:val="04A0" w:firstRow="1" w:lastRow="0" w:firstColumn="1" w:lastColumn="0" w:noHBand="0" w:noVBand="1"/>
      </w:tblPr>
      <w:tblGrid>
        <w:gridCol w:w="1204"/>
        <w:gridCol w:w="4024"/>
        <w:gridCol w:w="4025"/>
      </w:tblGrid>
      <w:tr w:rsidR="00006B32" w:rsidTr="00EE28C8">
        <w:tc>
          <w:tcPr>
            <w:tcW w:w="1204" w:type="dxa"/>
            <w:shd w:val="clear" w:color="auto" w:fill="E6E6E6"/>
          </w:tcPr>
          <w:p w:rsidR="00006B32" w:rsidRDefault="00006B32" w:rsidP="00832440">
            <w:pPr>
              <w:pStyle w:val="af"/>
              <w:ind w:left="0" w:firstLineChars="0" w:firstLine="0"/>
              <w:jc w:val="center"/>
            </w:pPr>
          </w:p>
        </w:tc>
        <w:tc>
          <w:tcPr>
            <w:tcW w:w="4024" w:type="dxa"/>
            <w:shd w:val="clear" w:color="auto" w:fill="E6E6E6"/>
          </w:tcPr>
          <w:p w:rsidR="00006B32" w:rsidRDefault="00006B32" w:rsidP="00832440">
            <w:pPr>
              <w:pStyle w:val="af"/>
              <w:ind w:left="0" w:firstLineChars="0" w:firstLine="0"/>
              <w:jc w:val="center"/>
            </w:pPr>
            <w:r w:rsidRPr="00CA0415">
              <w:rPr>
                <w:rFonts w:hint="eastAsia"/>
              </w:rPr>
              <w:t>傳奇與戲文</w:t>
            </w:r>
          </w:p>
        </w:tc>
        <w:tc>
          <w:tcPr>
            <w:tcW w:w="4025" w:type="dxa"/>
            <w:shd w:val="clear" w:color="auto" w:fill="E6E6E6"/>
          </w:tcPr>
          <w:p w:rsidR="00006B32" w:rsidRDefault="00006B32" w:rsidP="00832440">
            <w:pPr>
              <w:pStyle w:val="af"/>
              <w:ind w:left="0" w:firstLineChars="0" w:firstLine="0"/>
              <w:jc w:val="center"/>
            </w:pPr>
            <w:r w:rsidRPr="00CA0415">
              <w:rPr>
                <w:rFonts w:hint="eastAsia"/>
              </w:rPr>
              <w:t>文章</w:t>
            </w:r>
          </w:p>
        </w:tc>
      </w:tr>
      <w:tr w:rsidR="00006B32" w:rsidTr="00EE28C8">
        <w:tc>
          <w:tcPr>
            <w:tcW w:w="120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讀者群體</w:t>
            </w:r>
          </w:p>
        </w:tc>
        <w:tc>
          <w:tcPr>
            <w:tcW w:w="402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(</w:t>
            </w:r>
            <w:r w:rsidRPr="00CA0415">
              <w:t>A</w:t>
            </w:r>
            <w:r w:rsidRPr="00CA0415">
              <w:rPr>
                <w:rFonts w:hint="eastAsia"/>
              </w:rPr>
              <w:t>)</w:t>
            </w:r>
            <w:r w:rsidRPr="00CA0415">
              <w:rPr>
                <w:rFonts w:hint="eastAsia"/>
              </w:rPr>
              <w:t>有士大夫也有庶民</w:t>
            </w:r>
          </w:p>
        </w:tc>
        <w:tc>
          <w:tcPr>
            <w:tcW w:w="4025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多為讀書的士大夫</w:t>
            </w:r>
          </w:p>
        </w:tc>
      </w:tr>
      <w:tr w:rsidR="00006B32" w:rsidTr="00EE28C8">
        <w:tc>
          <w:tcPr>
            <w:tcW w:w="120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取材來源</w:t>
            </w:r>
          </w:p>
        </w:tc>
        <w:tc>
          <w:tcPr>
            <w:tcW w:w="402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t>(B)</w:t>
            </w:r>
            <w:r w:rsidRPr="00CA0415">
              <w:rPr>
                <w:rFonts w:hint="eastAsia"/>
              </w:rPr>
              <w:t>避免引述冷僻的典故</w:t>
            </w:r>
          </w:p>
        </w:tc>
        <w:tc>
          <w:tcPr>
            <w:tcW w:w="4025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t>(C)</w:t>
            </w:r>
            <w:r w:rsidRPr="00CA0415">
              <w:rPr>
                <w:rFonts w:hint="eastAsia"/>
              </w:rPr>
              <w:t>化用聖賢經傳，思想端正</w:t>
            </w:r>
          </w:p>
        </w:tc>
      </w:tr>
      <w:tr w:rsidR="00006B32" w:rsidTr="00EE28C8">
        <w:tc>
          <w:tcPr>
            <w:tcW w:w="120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文筆深淺</w:t>
            </w:r>
          </w:p>
        </w:tc>
        <w:tc>
          <w:tcPr>
            <w:tcW w:w="402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貴淺不貴深，務求通俗易懂</w:t>
            </w:r>
          </w:p>
        </w:tc>
        <w:tc>
          <w:tcPr>
            <w:tcW w:w="4025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(</w:t>
            </w:r>
            <w:r w:rsidRPr="00CA0415">
              <w:t>D)</w:t>
            </w:r>
            <w:r w:rsidRPr="00CA0415">
              <w:rPr>
                <w:rFonts w:hint="eastAsia"/>
              </w:rPr>
              <w:t>辭采可艱深，人們不怪其深</w:t>
            </w:r>
          </w:p>
        </w:tc>
      </w:tr>
    </w:tbl>
    <w:p w:rsidR="00006B32" w:rsidRPr="00CA0415" w:rsidRDefault="00006B32" w:rsidP="00A80AFE">
      <w:pPr>
        <w:pStyle w:val="af"/>
        <w:spacing w:beforeLines="50" w:before="196"/>
      </w:pPr>
      <w:r w:rsidRPr="00966CD6">
        <w:rPr>
          <w:rFonts w:hint="eastAsia"/>
          <w:u w:val="single"/>
        </w:rPr>
        <w:t>14-15</w:t>
      </w:r>
      <w:r w:rsidRPr="00966CD6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rPr>
          <w:rFonts w:hint="eastAsia"/>
        </w:rPr>
        <w:t>14-15</w:t>
      </w:r>
      <w:r w:rsidRPr="00CA0415">
        <w:rPr>
          <w:rFonts w:hint="eastAsia"/>
        </w:rPr>
        <w:t>題。</w:t>
      </w:r>
    </w:p>
    <w:p w:rsidR="00006B32" w:rsidRPr="00CA0415" w:rsidRDefault="00006B32" w:rsidP="00EE28C8">
      <w:pPr>
        <w:pStyle w:val="afe"/>
      </w:pPr>
      <w:r w:rsidRPr="006D1F8A">
        <w:rPr>
          <w:rFonts w:hint="eastAsia"/>
          <w:bdr w:val="single" w:sz="4" w:space="0" w:color="auto"/>
        </w:rPr>
        <w:t>甲</w:t>
      </w:r>
    </w:p>
    <w:p w:rsidR="00006B32" w:rsidRPr="00CA0415" w:rsidRDefault="00006B32" w:rsidP="00EE28C8">
      <w:pPr>
        <w:pStyle w:val="afe"/>
      </w:pPr>
      <w:r w:rsidRPr="00CA041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FF8755" wp14:editId="23F7B281">
                <wp:simplePos x="0" y="0"/>
                <wp:positionH relativeFrom="margin">
                  <wp:posOffset>3675684</wp:posOffset>
                </wp:positionH>
                <wp:positionV relativeFrom="paragraph">
                  <wp:posOffset>569595</wp:posOffset>
                </wp:positionV>
                <wp:extent cx="2433100" cy="246491"/>
                <wp:effectExtent l="0" t="0" r="24765" b="20320"/>
                <wp:wrapNone/>
                <wp:docPr id="27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3100" cy="2464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Pr="00324932" w:rsidRDefault="00543CDA" w:rsidP="00006B32">
                            <w:r w:rsidRPr="00324932">
                              <w:rPr>
                                <w:rFonts w:eastAsia="標楷體" w:hint="eastAsia"/>
                              </w:rPr>
                              <w:t>請問其「目」：指實踐的具體條目。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89.4pt;margin-top:44.85pt;width:191.6pt;height:1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">
                <v:stroke dashstyle="1 1" endcap="round"/>
                <v:textbox inset="1mm,0,0,0">
                  <w:txbxContent>
                    <w:p w:rsidR="00543CDA" w:rsidRPr="00324932" w:rsidRDefault="00543CDA" w:rsidP="00006B32">
                      <w:r w:rsidRPr="00324932">
                        <w:rPr>
                          <w:rFonts w:eastAsia="標楷體" w:hint="eastAsia"/>
                        </w:rPr>
                        <w:t>請問其「目」：指實踐的具體條目。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0415">
        <w:rPr>
          <w:rFonts w:hint="eastAsia"/>
        </w:rPr>
        <w:t xml:space="preserve">　　顏淵問仁。子曰：「克己復禮為仁。一日克己復禮，天下歸仁焉。為仁由己，而由人乎哉？」顏淵曰：「請問其目</w:t>
      </w:r>
      <w:r w:rsidRPr="00CA0415">
        <w:rPr>
          <w:rFonts w:cs="標楷體" w:hint="eastAsia"/>
        </w:rPr>
        <w:t>。」子曰：「非禮勿視，非禮勿聽，非禮勿言，非禮勿動。」顏淵曰：「回雖不敏，</w:t>
      </w:r>
      <w:r w:rsidRPr="00CA0415">
        <w:rPr>
          <w:rFonts w:hint="eastAsia"/>
        </w:rPr>
        <w:t>請事斯語矣。」</w:t>
      </w:r>
      <w:r>
        <w:rPr>
          <w:rFonts w:hint="eastAsia"/>
        </w:rPr>
        <w:t>（</w:t>
      </w:r>
      <w:r w:rsidRPr="00CA0415">
        <w:rPr>
          <w:rFonts w:hint="eastAsia"/>
        </w:rPr>
        <w:t>《論語．顏淵》</w:t>
      </w:r>
      <w:r>
        <w:rPr>
          <w:rFonts w:hint="eastAsia"/>
        </w:rPr>
        <w:t>）</w:t>
      </w:r>
    </w:p>
    <w:p w:rsidR="00006B32" w:rsidRPr="00CA0415" w:rsidRDefault="00006B32" w:rsidP="00EE28C8">
      <w:pPr>
        <w:pStyle w:val="afe"/>
      </w:pPr>
      <w:r w:rsidRPr="006D1F8A">
        <w:rPr>
          <w:rFonts w:hint="eastAsia"/>
          <w:bdr w:val="single" w:sz="4" w:space="0" w:color="auto"/>
        </w:rPr>
        <w:t>乙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仲弓問仁。子曰：「出門如見大賓，使民如承大祭。己所不欲，勿施於人。在邦無怨，在家無怨。」仲弓曰：「雍雖不敏，請事斯語矣。」</w:t>
      </w:r>
      <w:r>
        <w:rPr>
          <w:rFonts w:hint="eastAsia"/>
        </w:rPr>
        <w:t>（</w:t>
      </w:r>
      <w:r w:rsidRPr="00CA0415">
        <w:rPr>
          <w:rFonts w:hint="eastAsia"/>
        </w:rPr>
        <w:t>《論語．顏淵》</w:t>
      </w:r>
      <w:r>
        <w:rPr>
          <w:rFonts w:hint="eastAsia"/>
        </w:rPr>
        <w:t>）</w:t>
      </w:r>
    </w:p>
    <w:p w:rsidR="00006B32" w:rsidRPr="00CA0415" w:rsidRDefault="00006B32" w:rsidP="00EE28C8">
      <w:pPr>
        <w:pStyle w:val="afe"/>
      </w:pPr>
      <w:r w:rsidRPr="006D1F8A">
        <w:rPr>
          <w:rFonts w:hint="eastAsia"/>
          <w:bdr w:val="single" w:sz="4" w:space="0" w:color="auto"/>
        </w:rPr>
        <w:t>丙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子貢問曰：「有一言而可以終身行之者乎？」子曰：「其恕乎！己所不欲，勿施於人。」</w:t>
      </w:r>
      <w:r>
        <w:rPr>
          <w:rFonts w:hint="eastAsia"/>
        </w:rPr>
        <w:t>（</w:t>
      </w:r>
      <w:r w:rsidRPr="00CA0415">
        <w:rPr>
          <w:rFonts w:hint="eastAsia"/>
        </w:rPr>
        <w:t>《論語．衛靈公》</w:t>
      </w:r>
      <w:r>
        <w:rPr>
          <w:rFonts w:hint="eastAsia"/>
        </w:rPr>
        <w:t>）</w:t>
      </w:r>
    </w:p>
    <w:p w:rsidR="00006B32" w:rsidRPr="00CA0415" w:rsidRDefault="00006B32" w:rsidP="00EE28C8">
      <w:pPr>
        <w:pStyle w:val="af"/>
      </w:pPr>
      <w:r>
        <w:rPr>
          <w:rFonts w:hint="eastAsia"/>
        </w:rPr>
        <w:t>14.</w:t>
      </w:r>
      <w:r>
        <w:rPr>
          <w:rFonts w:hint="eastAsia"/>
        </w:rPr>
        <w:tab/>
      </w:r>
      <w:r w:rsidRPr="00CA0415">
        <w:rPr>
          <w:rFonts w:hint="eastAsia"/>
        </w:rPr>
        <w:t>歸納甲、乙二文的文意，最符合「仁」之涵義的是：</w:t>
      </w:r>
      <w:r>
        <w:rPr>
          <w:rFonts w:hint="eastAsia"/>
        </w:rPr>
        <w:br/>
      </w:r>
      <w:r w:rsidRPr="00CA0415">
        <w:t>(A)</w:t>
      </w:r>
      <w:r w:rsidRPr="00CA0415">
        <w:rPr>
          <w:rFonts w:hint="eastAsia"/>
        </w:rPr>
        <w:t>「仁」是外在的道德規範，而非內在道德自律，需要適當環境薰陶，才能修為「仁」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CA0415">
        <w:rPr>
          <w:rFonts w:hint="eastAsia"/>
        </w:rPr>
        <w:t>「仁」是對執政者的最高道德要求準則，執政者不可強迫規範人民要有「仁」的修為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「仁」是自我要求的準則，人可透過使視、聽、言、動合於禮，實踐出「仁」的內涵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CA0415">
        <w:rPr>
          <w:rFonts w:hint="eastAsia"/>
        </w:rPr>
        <w:t>「仁」是人與人間平等互動的展現。若他人對我不仁，即不必對他表現「仁」的行為</w:t>
      </w:r>
    </w:p>
    <w:p w:rsidR="00A80AFE" w:rsidRDefault="00A80AFE">
      <w:pPr>
        <w:widowControl/>
        <w:jc w:val="left"/>
      </w:pPr>
      <w:r>
        <w:br w:type="page"/>
      </w:r>
    </w:p>
    <w:p w:rsidR="00006B32" w:rsidRPr="00CA0415" w:rsidRDefault="00006B32" w:rsidP="00EE28C8">
      <w:pPr>
        <w:pStyle w:val="af"/>
        <w:tabs>
          <w:tab w:val="left" w:pos="4579"/>
        </w:tabs>
      </w:pPr>
      <w:r>
        <w:rPr>
          <w:rFonts w:hint="eastAsia"/>
        </w:rPr>
        <w:t>15.</w:t>
      </w:r>
      <w:r>
        <w:rPr>
          <w:rFonts w:hint="eastAsia"/>
        </w:rPr>
        <w:tab/>
      </w:r>
      <w:r w:rsidRPr="00CA0415">
        <w:rPr>
          <w:rFonts w:hint="eastAsia"/>
        </w:rPr>
        <w:t>朱熹《四書章句集注》：「</w:t>
      </w:r>
      <w:r w:rsidRPr="00884005">
        <w:rPr>
          <w:rFonts w:ascii="標楷體" w:eastAsia="標楷體" w:hAnsi="標楷體" w:hint="eastAsia"/>
          <w:u w:val="single"/>
        </w:rPr>
        <w:t xml:space="preserve">　</w:t>
      </w:r>
      <w:r w:rsidRPr="00884005">
        <w:rPr>
          <w:rFonts w:eastAsia="標楷體"/>
          <w:u w:val="single"/>
        </w:rPr>
        <w:t>X</w:t>
      </w:r>
      <w:r w:rsidRPr="00884005">
        <w:rPr>
          <w:rFonts w:ascii="標楷體" w:eastAsia="標楷體" w:hAnsi="標楷體" w:hint="eastAsia"/>
          <w:u w:val="single"/>
        </w:rPr>
        <w:t xml:space="preserve">　</w:t>
      </w:r>
      <w:r w:rsidRPr="00884005">
        <w:rPr>
          <w:rFonts w:ascii="標楷體" w:eastAsia="標楷體" w:hAnsi="標楷體" w:hint="eastAsia"/>
        </w:rPr>
        <w:t>以持己，</w:t>
      </w:r>
      <w:r w:rsidRPr="00884005">
        <w:rPr>
          <w:rFonts w:ascii="標楷體" w:eastAsia="標楷體" w:hAnsi="標楷體" w:hint="eastAsia"/>
          <w:u w:val="single"/>
        </w:rPr>
        <w:t xml:space="preserve">　</w:t>
      </w:r>
      <w:r>
        <w:rPr>
          <w:rFonts w:eastAsia="標楷體" w:hint="eastAsia"/>
          <w:u w:val="single"/>
        </w:rPr>
        <w:t>Y</w:t>
      </w:r>
      <w:r w:rsidRPr="00884005">
        <w:rPr>
          <w:rFonts w:ascii="標楷體" w:eastAsia="標楷體" w:hAnsi="標楷體" w:hint="eastAsia"/>
          <w:u w:val="single"/>
        </w:rPr>
        <w:t xml:space="preserve">　</w:t>
      </w:r>
      <w:r w:rsidRPr="00884005">
        <w:rPr>
          <w:rFonts w:ascii="標楷體" w:eastAsia="標楷體" w:hAnsi="標楷體" w:hint="eastAsia"/>
        </w:rPr>
        <w:t>以及物，則私意無所容而心德全矣。內外無怨，亦以其效言之，使以自考也。</w:t>
      </w:r>
      <w:r w:rsidRPr="00CA0415">
        <w:rPr>
          <w:rFonts w:hint="eastAsia"/>
        </w:rPr>
        <w:t>」朱熹各以一個概念，概括乙文「出門如見大賓，使民如承大祭」、丙文「己所不欲，勿施於人」二句的文意，請根據乙、丙文，</w:t>
      </w:r>
      <w:r>
        <w:rPr>
          <w:rFonts w:hint="eastAsia"/>
        </w:rPr>
        <w:t>X</w:t>
      </w:r>
      <w:r w:rsidRPr="00CA0415">
        <w:rPr>
          <w:rFonts w:hint="eastAsia"/>
        </w:rPr>
        <w:t>、</w:t>
      </w:r>
      <w:r>
        <w:rPr>
          <w:rFonts w:hint="eastAsia"/>
        </w:rPr>
        <w:t>Y</w:t>
      </w:r>
      <w:r w:rsidRPr="00CA0415">
        <w:rPr>
          <w:rFonts w:hint="eastAsia"/>
        </w:rPr>
        <w:t>分別應填入的是：</w:t>
      </w:r>
      <w:r>
        <w:rPr>
          <w:rFonts w:hint="eastAsia"/>
        </w:rPr>
        <w:br/>
      </w:r>
      <w:r w:rsidRPr="00CA0415">
        <w:rPr>
          <w:rFonts w:hint="eastAsia"/>
        </w:rPr>
        <w:t>(A)X</w:t>
      </w:r>
      <w:r w:rsidRPr="00CA0415">
        <w:rPr>
          <w:rFonts w:hint="eastAsia"/>
        </w:rPr>
        <w:t>宜填敬，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宜填恕</w:t>
      </w:r>
      <w:r w:rsidR="00832440">
        <w:rPr>
          <w:rFonts w:hint="eastAsia"/>
        </w:rPr>
        <w:br/>
      </w:r>
      <w:r w:rsidRPr="00CA0415">
        <w:rPr>
          <w:rFonts w:hint="eastAsia"/>
        </w:rPr>
        <w:t>(B)X</w:t>
      </w:r>
      <w:r w:rsidRPr="00CA0415">
        <w:rPr>
          <w:rFonts w:hint="eastAsia"/>
        </w:rPr>
        <w:t>宜填恕，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宜填敬</w:t>
      </w:r>
      <w:r>
        <w:rPr>
          <w:rFonts w:hint="eastAsia"/>
        </w:rPr>
        <w:br/>
      </w:r>
      <w:r w:rsidRPr="00CA0415">
        <w:rPr>
          <w:rFonts w:hint="eastAsia"/>
        </w:rPr>
        <w:t>(C)X</w:t>
      </w:r>
      <w:r w:rsidRPr="00CA0415">
        <w:rPr>
          <w:rFonts w:hint="eastAsia"/>
        </w:rPr>
        <w:t>宜填寬，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宜填信</w:t>
      </w:r>
      <w:r w:rsidR="00832440">
        <w:rPr>
          <w:rFonts w:hint="eastAsia"/>
        </w:rPr>
        <w:br/>
      </w:r>
      <w:r w:rsidRPr="00CA0415">
        <w:rPr>
          <w:rFonts w:hint="eastAsia"/>
        </w:rPr>
        <w:t>(D)X</w:t>
      </w:r>
      <w:r w:rsidRPr="00CA0415">
        <w:rPr>
          <w:rFonts w:hint="eastAsia"/>
        </w:rPr>
        <w:t>宜填信，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宜填寬</w:t>
      </w:r>
    </w:p>
    <w:p w:rsidR="00006B32" w:rsidRPr="003E6BAD" w:rsidRDefault="00006B32" w:rsidP="00EE28C8">
      <w:pPr>
        <w:pStyle w:val="af"/>
      </w:pPr>
      <w:r w:rsidRPr="003E6BAD">
        <w:rPr>
          <w:rFonts w:hint="eastAsia"/>
          <w:u w:val="single"/>
        </w:rPr>
        <w:t>16-18</w:t>
      </w:r>
      <w:r w:rsidRPr="003E6BAD">
        <w:rPr>
          <w:rFonts w:hint="eastAsia"/>
          <w:u w:val="single"/>
        </w:rPr>
        <w:t>為題組</w:t>
      </w:r>
      <w:r w:rsidRPr="003E6BAD">
        <w:rPr>
          <w:rFonts w:hint="eastAsia"/>
        </w:rPr>
        <w:t>。閱讀下文，回答</w:t>
      </w:r>
      <w:r w:rsidRPr="003E6BAD">
        <w:rPr>
          <w:rFonts w:hint="eastAsia"/>
        </w:rPr>
        <w:t>16-18</w:t>
      </w:r>
      <w:r w:rsidRPr="003E6BAD">
        <w:rPr>
          <w:rFonts w:hint="eastAsia"/>
        </w:rPr>
        <w:t>題。</w:t>
      </w:r>
    </w:p>
    <w:p w:rsidR="00006B32" w:rsidRDefault="00006B32" w:rsidP="00EE28C8">
      <w:pPr>
        <w:pStyle w:val="afe"/>
      </w:pPr>
      <w:r>
        <w:rPr>
          <w:rFonts w:hint="eastAsia"/>
        </w:rPr>
        <w:t xml:space="preserve">　　荷花榮耀於盛夏，就和春蘭秋菊冬梅一樣，方其當令之時，則煥發華釆，為大地造就許多欣欣然的氣息；而方其委運零落，豈不正是它功成身退之時？我們如果能賞其煥發時的「華釆」，又焉能不敬其零落時的「功成」？如此一來，煥發之時固足喜，而零落之際亦不足悲了。畢竟生命的光熱是曾經適時的迸發散播過的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</w:t>
      </w:r>
      <w:r>
        <w:rPr>
          <w:rFonts w:hint="eastAsia"/>
        </w:rPr>
        <w:t>為此使我極為欣賞張九齡〈感遇〉詩中的「蘭葉」和「桂華」，因為它們一則「春葳蕤」，一則「秋皎潔」，同樣是「欣欣此生意，自爾為佳節」。而王維〈辛夷塢〉中的「芙蓉花」，儘管「澗戶寂無人」，卻仍舊著意煥發於「木末」，欣欣然在「山中發紅萼」，則更教我為之肅然，為之頂禮。</w:t>
      </w:r>
      <w:r>
        <w:br/>
      </w:r>
      <w:r>
        <w:rPr>
          <w:rFonts w:hint="eastAsia"/>
        </w:rPr>
        <w:t xml:space="preserve">　　為此又使我想到，春蘭夏荷秋菊冬梅四時更迭，就好像「江山代有才人出」。而古今才人志士莫不希望「逢時吐氣思經綸」，期能「贏得生前身後名」；但或是因人物乖違，或因時地不偶，以致落魄無所歸者又比比皆是，於是輕者有如陳子昂感嘆「歲華盡搖落，芳意竟何成」！重者有如李白憤懣「古來聖賢皆寂寞，惟有飲者留其名」。然而他們如果也能領略「春蘭秋菊」的道理，值其盛年之時，</w:t>
      </w:r>
      <w:r>
        <w:rPr>
          <w:rFonts w:hint="eastAsia"/>
          <w:u w:val="single"/>
        </w:rPr>
        <w:t xml:space="preserve"> </w:t>
      </w:r>
      <w:r w:rsidRPr="00F112C5">
        <w:rPr>
          <w:rFonts w:hint="eastAsia"/>
          <w:u w:val="single"/>
        </w:rPr>
        <w:t>（甲）</w:t>
      </w:r>
      <w:r>
        <w:rPr>
          <w:rFonts w:hint="eastAsia"/>
          <w:u w:val="single"/>
        </w:rPr>
        <w:t xml:space="preserve"> </w:t>
      </w:r>
      <w:r w:rsidRPr="00F112C5">
        <w:rPr>
          <w:rFonts w:hint="eastAsia"/>
        </w:rPr>
        <w:t>，為善不必求於人知，為功無須期於令名，則亦必能「欣欣此生意，自爾為佳節」，為自己造就無愧無憾、恬然適意的人生。他們如果也能效法那著花於木末，在山中猶自發紅萼的「芙蓉」，但知奉獻所有，</w:t>
      </w:r>
      <w:r>
        <w:rPr>
          <w:rFonts w:hint="eastAsia"/>
          <w:u w:val="single"/>
        </w:rPr>
        <w:t xml:space="preserve"> </w:t>
      </w:r>
      <w:r w:rsidRPr="00F112C5">
        <w:rPr>
          <w:rFonts w:hint="eastAsia"/>
          <w:u w:val="single"/>
        </w:rPr>
        <w:t>（</w:t>
      </w:r>
      <w:r>
        <w:rPr>
          <w:rFonts w:hint="eastAsia"/>
          <w:u w:val="single"/>
        </w:rPr>
        <w:t>乙</w:t>
      </w:r>
      <w:r w:rsidRPr="00F112C5"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</w:t>
      </w:r>
      <w:r w:rsidRPr="00F112C5">
        <w:rPr>
          <w:rFonts w:hint="eastAsia"/>
        </w:rPr>
        <w:t>，則其身命所發抒的光熱，亦必燦然爛然；其所永垂的德澤，亦必如「春蘭兮秋菊，長無絕兮終古。」</w:t>
      </w:r>
      <w:r>
        <w:rPr>
          <w:rFonts w:hint="eastAsia"/>
        </w:rPr>
        <w:t>（曾永義〈</w:t>
      </w:r>
      <w:r w:rsidRPr="00F112C5">
        <w:rPr>
          <w:rFonts w:hint="eastAsia"/>
        </w:rPr>
        <w:t>春蘭秋菊</w:t>
      </w:r>
      <w:r>
        <w:rPr>
          <w:rFonts w:hint="eastAsia"/>
        </w:rPr>
        <w:t>〉</w:t>
      </w:r>
      <w:r w:rsidRPr="00CA0415">
        <w:rPr>
          <w:rFonts w:hint="eastAsia"/>
        </w:rPr>
        <w:t>）</w:t>
      </w:r>
    </w:p>
    <w:p w:rsidR="00F8313A" w:rsidRDefault="00097E2D" w:rsidP="00A80AFE">
      <w:pPr>
        <w:pStyle w:val="af"/>
      </w:pPr>
      <w:r>
        <w:rPr>
          <w:rFonts w:hint="eastAsia"/>
        </w:rPr>
        <w:t>16.</w:t>
      </w:r>
      <w:r>
        <w:tab/>
      </w:r>
      <w:r w:rsidRPr="003E6BAD">
        <w:rPr>
          <w:rFonts w:hint="eastAsia"/>
          <w:spacing w:val="-4"/>
        </w:rPr>
        <w:t>請就上文推敲，文中</w:t>
      </w:r>
      <w:r>
        <w:rPr>
          <w:rFonts w:hint="eastAsia"/>
          <w:spacing w:val="-4"/>
        </w:rPr>
        <w:t>(</w:t>
      </w:r>
      <w:r>
        <w:rPr>
          <w:rFonts w:hint="eastAsia"/>
          <w:spacing w:val="-4"/>
        </w:rPr>
        <w:t>甲</w:t>
      </w:r>
      <w:r>
        <w:rPr>
          <w:rFonts w:hint="eastAsia"/>
          <w:spacing w:val="-4"/>
        </w:rPr>
        <w:t>)(</w:t>
      </w:r>
      <w:r>
        <w:rPr>
          <w:rFonts w:hint="eastAsia"/>
          <w:spacing w:val="-4"/>
        </w:rPr>
        <w:t>乙</w:t>
      </w:r>
      <w:r>
        <w:rPr>
          <w:rFonts w:hint="eastAsia"/>
          <w:spacing w:val="-4"/>
        </w:rPr>
        <w:t>)</w:t>
      </w:r>
      <w:r w:rsidRPr="003E6BAD">
        <w:rPr>
          <w:rFonts w:hint="eastAsia"/>
          <w:spacing w:val="-4"/>
        </w:rPr>
        <w:t>兩處，依序最適合填入的是：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3E6BAD">
        <w:rPr>
          <w:rFonts w:hint="eastAsia"/>
        </w:rPr>
        <w:t>豈能盡如人意，但求無愧我心／成也蕭何，敗也蕭何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3E6BAD">
        <w:rPr>
          <w:rFonts w:hint="eastAsia"/>
        </w:rPr>
        <w:t>但盡一己之心，但竭一己之力／不以物喜，不以己悲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3E6BAD">
        <w:rPr>
          <w:rFonts w:hint="eastAsia"/>
        </w:rPr>
        <w:t>士為知己者死，女為悅己者容／流水不腐，戶樞不蠹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3E6BAD">
        <w:rPr>
          <w:rFonts w:hint="eastAsia"/>
        </w:rPr>
        <w:t>為往聖繼絕學，為萬世開太平／一夫當關，萬夫莫敵</w:t>
      </w:r>
    </w:p>
    <w:p w:rsidR="00A80AFE" w:rsidRDefault="00006B32" w:rsidP="00A80AFE">
      <w:pPr>
        <w:pStyle w:val="af"/>
        <w:tabs>
          <w:tab w:val="left" w:pos="4579"/>
        </w:tabs>
      </w:pPr>
      <w:r>
        <w:rPr>
          <w:rFonts w:hint="eastAsia"/>
        </w:rPr>
        <w:t>17.</w:t>
      </w:r>
      <w:r>
        <w:rPr>
          <w:rFonts w:hint="eastAsia"/>
        </w:rPr>
        <w:tab/>
      </w:r>
      <w:r w:rsidRPr="00F112C5">
        <w:rPr>
          <w:rFonts w:hint="eastAsia"/>
        </w:rPr>
        <w:t>依據上文，作者認為當人生落魄無所歸時，宜採取的應對方式是：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F112C5">
        <w:rPr>
          <w:rFonts w:hint="eastAsia"/>
        </w:rPr>
        <w:t>以詩作抒發憤懣之氣</w:t>
      </w:r>
      <w:r w:rsidR="00A80AFE">
        <w:rPr>
          <w:rFonts w:hint="eastAsia"/>
        </w:rPr>
        <w:br/>
      </w:r>
      <w:r w:rsidRPr="00CA0415">
        <w:rPr>
          <w:rFonts w:hint="eastAsia"/>
        </w:rPr>
        <w:t>(B)</w:t>
      </w:r>
      <w:r w:rsidRPr="00F112C5">
        <w:rPr>
          <w:rFonts w:hint="eastAsia"/>
        </w:rPr>
        <w:t>藉種花蒔草寄託情志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F112C5">
        <w:rPr>
          <w:rFonts w:hint="eastAsia"/>
        </w:rPr>
        <w:t>盡力奉獻自我，散發光熱</w:t>
      </w:r>
      <w:r w:rsidR="00A80AFE">
        <w:rPr>
          <w:rFonts w:hint="eastAsia"/>
        </w:rPr>
        <w:br/>
      </w:r>
      <w:r w:rsidRPr="00CA0415">
        <w:rPr>
          <w:rFonts w:hint="eastAsia"/>
        </w:rPr>
        <w:t>(D)</w:t>
      </w:r>
      <w:r w:rsidRPr="00F112C5">
        <w:rPr>
          <w:rFonts w:hint="eastAsia"/>
        </w:rPr>
        <w:t>隱居山林之中，不問世事</w:t>
      </w:r>
      <w:r w:rsidR="00A80AFE">
        <w:br w:type="page"/>
      </w:r>
    </w:p>
    <w:p w:rsidR="00097E2D" w:rsidRPr="00CA0415" w:rsidRDefault="00097E2D" w:rsidP="00097E2D">
      <w:pPr>
        <w:pStyle w:val="af"/>
      </w:pPr>
      <w:r>
        <w:rPr>
          <w:rFonts w:hint="eastAsia"/>
        </w:rPr>
        <w:t>18.</w:t>
      </w:r>
      <w:r>
        <w:tab/>
      </w:r>
      <w:r w:rsidRPr="00F112C5">
        <w:rPr>
          <w:rFonts w:hint="eastAsia"/>
        </w:rPr>
        <w:t>關於上文的寫作方法，下列敘述最適當的是：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F112C5">
        <w:rPr>
          <w:rFonts w:hint="eastAsia"/>
        </w:rPr>
        <w:t>藉大自然中的植物起興，從中觸發對人事之理的觀察與體悟</w:t>
      </w:r>
      <w:r>
        <w:br/>
      </w:r>
      <w:r w:rsidRPr="00CA0415">
        <w:rPr>
          <w:rFonts w:hint="eastAsia"/>
        </w:rPr>
        <w:t>(B)</w:t>
      </w:r>
      <w:r w:rsidRPr="00F112C5">
        <w:rPr>
          <w:rFonts w:hint="eastAsia"/>
        </w:rPr>
        <w:t>以春蘭秋菊為正例，山中芙蓉花為反例，正反映襯凸顯主題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F112C5">
        <w:rPr>
          <w:rFonts w:hint="eastAsia"/>
        </w:rPr>
        <w:t>引張九齡、王維之詩，讚美古人離群索居，淡泊名利的情操</w:t>
      </w:r>
      <w:r>
        <w:br/>
      </w:r>
      <w:r w:rsidRPr="00CA0415">
        <w:rPr>
          <w:rFonts w:hint="eastAsia"/>
        </w:rPr>
        <w:t>(D)</w:t>
      </w:r>
      <w:r w:rsidRPr="00F112C5">
        <w:rPr>
          <w:rFonts w:hint="eastAsia"/>
        </w:rPr>
        <w:t>引陳子昂、李白之詩，歌頌詩人們具有堅毅卓絕的不凡人格</w:t>
      </w:r>
    </w:p>
    <w:p w:rsidR="00006B32" w:rsidRDefault="00006B32" w:rsidP="00EE28C8">
      <w:pPr>
        <w:pStyle w:val="af"/>
      </w:pPr>
      <w:r w:rsidRPr="003E6BAD">
        <w:rPr>
          <w:rFonts w:hint="eastAsia"/>
          <w:u w:val="single"/>
        </w:rPr>
        <w:t>19-21</w:t>
      </w:r>
      <w:r w:rsidRPr="003E6BAD">
        <w:rPr>
          <w:rFonts w:hint="eastAsia"/>
          <w:u w:val="single"/>
        </w:rPr>
        <w:t>為題組</w:t>
      </w:r>
      <w:r w:rsidRPr="003E6BAD">
        <w:rPr>
          <w:rFonts w:hint="eastAsia"/>
        </w:rPr>
        <w:t>。閱讀下文，回答</w:t>
      </w:r>
      <w:r w:rsidRPr="003E6BAD">
        <w:rPr>
          <w:rFonts w:hint="eastAsia"/>
        </w:rPr>
        <w:t>19-21</w:t>
      </w:r>
      <w:r w:rsidRPr="003E6BAD">
        <w:rPr>
          <w:rFonts w:hint="eastAsia"/>
        </w:rPr>
        <w:t>題。</w:t>
      </w:r>
    </w:p>
    <w:p w:rsidR="00006B32" w:rsidRDefault="00F8313A" w:rsidP="00EE28C8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73D510" wp14:editId="2CC19617">
                <wp:simplePos x="0" y="0"/>
                <wp:positionH relativeFrom="column">
                  <wp:posOffset>989330</wp:posOffset>
                </wp:positionH>
                <wp:positionV relativeFrom="paragraph">
                  <wp:posOffset>196215</wp:posOffset>
                </wp:positionV>
                <wp:extent cx="4191635" cy="321945"/>
                <wp:effectExtent l="0" t="0" r="18415" b="20955"/>
                <wp:wrapNone/>
                <wp:docPr id="17" name="手繪多邊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635" cy="321945"/>
                        </a:xfrm>
                        <a:custGeom>
                          <a:avLst/>
                          <a:gdLst>
                            <a:gd name="connsiteX0" fmla="*/ 0 w 2672625"/>
                            <a:gd name="connsiteY0" fmla="*/ 0 h 322187"/>
                            <a:gd name="connsiteX1" fmla="*/ 0 w 2672625"/>
                            <a:gd name="connsiteY1" fmla="*/ 92053 h 322187"/>
                            <a:gd name="connsiteX2" fmla="*/ 2672625 w 2672625"/>
                            <a:gd name="connsiteY2" fmla="*/ 92053 h 322187"/>
                            <a:gd name="connsiteX3" fmla="*/ 2672625 w 2672625"/>
                            <a:gd name="connsiteY3" fmla="*/ 322187 h 3221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72625" h="322187">
                              <a:moveTo>
                                <a:pt x="0" y="0"/>
                              </a:moveTo>
                              <a:lnTo>
                                <a:pt x="0" y="92053"/>
                              </a:lnTo>
                              <a:lnTo>
                                <a:pt x="2672625" y="92053"/>
                              </a:lnTo>
                              <a:lnTo>
                                <a:pt x="2672625" y="32218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手繪多邊形 17" o:spid="_x0000_s1026" style="position:absolute;margin-left:77.9pt;margin-top:15.45pt;width:330.05pt;height:25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672625,32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" path="m,l,92053r2672625,l2672625,322187e" filled="f" strokecolor="black [3213]">
                <v:stroke dashstyle="dash"/>
                <v:path arrowok="t" o:connecttype="custom" o:connectlocs="0,0;0,91984;4191635,91984;4191635,32194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271B27" wp14:editId="5B4984AD">
                <wp:simplePos x="0" y="0"/>
                <wp:positionH relativeFrom="column">
                  <wp:posOffset>4374515</wp:posOffset>
                </wp:positionH>
                <wp:positionV relativeFrom="paragraph">
                  <wp:posOffset>518160</wp:posOffset>
                </wp:positionV>
                <wp:extent cx="1758950" cy="242570"/>
                <wp:effectExtent l="0" t="0" r="12700" b="2413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95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97E2D">
                            <w:pPr>
                              <w:pStyle w:val="afe"/>
                              <w:snapToGrid w:val="0"/>
                            </w:pPr>
                            <w:r w:rsidRPr="00157B2F">
                              <w:rPr>
                                <w:rFonts w:hint="eastAsia"/>
                              </w:rPr>
                              <w:t>乙、古典戲曲中的女主角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31" type="#_x0000_t202" style="position:absolute;left:0;text-align:left;margin-left:344.45pt;margin-top:40.8pt;width:138.5pt;height:19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">
                <v:textbox inset="1mm,1mm,1mm,1mm">
                  <w:txbxContent>
                    <w:p w:rsidR="00543CDA" w:rsidRDefault="00543CDA" w:rsidP="00097E2D">
                      <w:pPr>
                        <w:pStyle w:val="afe"/>
                        <w:snapToGrid w:val="0"/>
                      </w:pPr>
                      <w:r w:rsidRPr="00157B2F">
                        <w:rPr>
                          <w:rFonts w:hint="eastAsia"/>
                        </w:rPr>
                        <w:t>乙、古典戲曲中的女主角</w:t>
                      </w:r>
                    </w:p>
                  </w:txbxContent>
                </v:textbox>
              </v:shape>
            </w:pict>
          </mc:Fallback>
        </mc:AlternateContent>
      </w:r>
      <w:r w:rsidR="00097E2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E48269" wp14:editId="116BB7B6">
                <wp:simplePos x="0" y="0"/>
                <wp:positionH relativeFrom="column">
                  <wp:posOffset>293657</wp:posOffset>
                </wp:positionH>
                <wp:positionV relativeFrom="paragraph">
                  <wp:posOffset>188696</wp:posOffset>
                </wp:positionV>
                <wp:extent cx="143952" cy="443865"/>
                <wp:effectExtent l="0" t="0" r="27940" b="13335"/>
                <wp:wrapNone/>
                <wp:docPr id="14" name="手繪多邊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2" cy="443865"/>
                        </a:xfrm>
                        <a:custGeom>
                          <a:avLst/>
                          <a:gdLst>
                            <a:gd name="connsiteX0" fmla="*/ 0 w 211422"/>
                            <a:gd name="connsiteY0" fmla="*/ 0 h 443986"/>
                            <a:gd name="connsiteX1" fmla="*/ 0 w 211422"/>
                            <a:gd name="connsiteY1" fmla="*/ 443986 h 443986"/>
                            <a:gd name="connsiteX2" fmla="*/ 211422 w 211422"/>
                            <a:gd name="connsiteY2" fmla="*/ 443986 h 4439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11422" h="443986">
                              <a:moveTo>
                                <a:pt x="0" y="0"/>
                              </a:moveTo>
                              <a:lnTo>
                                <a:pt x="0" y="443986"/>
                              </a:lnTo>
                              <a:lnTo>
                                <a:pt x="211422" y="44398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手繪多邊形 14" o:spid="_x0000_s1026" style="position:absolute;margin-left:23.1pt;margin-top:14.85pt;width:11.35pt;height:34.9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1422,443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" path="m,l,443986r211422,e" filled="f" strokecolor="black [3213]">
                <v:stroke dashstyle="dash"/>
                <v:path arrowok="t" o:connecttype="custom" o:connectlocs="0,0;0,443865;143952,443865" o:connectangles="0,0,0"/>
              </v:shape>
            </w:pict>
          </mc:Fallback>
        </mc:AlternateContent>
      </w:r>
      <w:r w:rsidR="00097E2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73721E" wp14:editId="23EDE129">
                <wp:simplePos x="0" y="0"/>
                <wp:positionH relativeFrom="column">
                  <wp:posOffset>425450</wp:posOffset>
                </wp:positionH>
                <wp:positionV relativeFrom="paragraph">
                  <wp:posOffset>518160</wp:posOffset>
                </wp:positionV>
                <wp:extent cx="2374265" cy="242570"/>
                <wp:effectExtent l="0" t="0" r="28575" b="2413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97E2D">
                            <w:pPr>
                              <w:pStyle w:val="afe"/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甲、題目名，概括提示曲文的情節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3.5pt;margin-top:40.8pt;width:186.95pt;height:19.1pt;z-index:25167462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">
                <v:textbox inset="1mm,1mm,1mm,1mm">
                  <w:txbxContent>
                    <w:p w:rsidR="00543CDA" w:rsidRDefault="00543CDA" w:rsidP="00097E2D">
                      <w:pPr>
                        <w:pStyle w:val="afe"/>
                        <w:snapToGrid w:val="0"/>
                      </w:pPr>
                      <w:r>
                        <w:rPr>
                          <w:rFonts w:hint="eastAsia"/>
                        </w:rPr>
                        <w:t>甲、題目名，概括提示曲文的情節</w:t>
                      </w:r>
                    </w:p>
                  </w:txbxContent>
                </v:textbox>
              </v:shape>
            </w:pict>
          </mc:Fallback>
        </mc:AlternateContent>
      </w:r>
      <w:r w:rsidR="00006B32" w:rsidRPr="00DB208B">
        <w:rPr>
          <w:rFonts w:hint="eastAsia"/>
          <w:u w:val="single"/>
        </w:rPr>
        <w:t>【朝天子】</w:t>
      </w:r>
      <w:r w:rsidR="00006B32">
        <w:rPr>
          <w:rFonts w:hint="eastAsia"/>
        </w:rPr>
        <w:t>﹝</w:t>
      </w:r>
      <w:r w:rsidR="00006B32" w:rsidRPr="00DB208B">
        <w:rPr>
          <w:rFonts w:hint="eastAsia"/>
          <w:u w:val="single"/>
        </w:rPr>
        <w:t>旦</w:t>
      </w:r>
      <w:r w:rsidR="00006B32">
        <w:rPr>
          <w:rFonts w:hint="eastAsia"/>
        </w:rPr>
        <w:t>﹞暖溶溶玉醅，白泠泠似水，多半是相思淚。眼面前茶飯怕不待要吃，恨塞滿愁腸胃。「蝸角虛名，蠅頭微利」，拆鴛鴦在兩下裡。一個這壁，一個那壁，一遞一聲長吁氣。</w:t>
      </w:r>
    </w:p>
    <w:p w:rsidR="00006B32" w:rsidRDefault="00097E2D" w:rsidP="00EE28C8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3BC2F4" wp14:editId="48B2C4DC">
                <wp:simplePos x="0" y="0"/>
                <wp:positionH relativeFrom="column">
                  <wp:posOffset>3928336</wp:posOffset>
                </wp:positionH>
                <wp:positionV relativeFrom="paragraph">
                  <wp:posOffset>195894</wp:posOffset>
                </wp:positionV>
                <wp:extent cx="143952" cy="443865"/>
                <wp:effectExtent l="0" t="0" r="27940" b="13335"/>
                <wp:wrapNone/>
                <wp:docPr id="18" name="手繪多邊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2" cy="443865"/>
                        </a:xfrm>
                        <a:custGeom>
                          <a:avLst/>
                          <a:gdLst>
                            <a:gd name="connsiteX0" fmla="*/ 0 w 211422"/>
                            <a:gd name="connsiteY0" fmla="*/ 0 h 443986"/>
                            <a:gd name="connsiteX1" fmla="*/ 0 w 211422"/>
                            <a:gd name="connsiteY1" fmla="*/ 443986 h 443986"/>
                            <a:gd name="connsiteX2" fmla="*/ 211422 w 211422"/>
                            <a:gd name="connsiteY2" fmla="*/ 443986 h 4439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11422" h="443986">
                              <a:moveTo>
                                <a:pt x="0" y="0"/>
                              </a:moveTo>
                              <a:lnTo>
                                <a:pt x="0" y="443986"/>
                              </a:lnTo>
                              <a:lnTo>
                                <a:pt x="211422" y="44398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手繪多邊形 18" o:spid="_x0000_s1026" style="position:absolute;margin-left:309.3pt;margin-top:15.4pt;width:11.35pt;height:34.9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1422,443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" path="m,l,443986r211422,e" filled="f" strokecolor="black [3213]">
                <v:stroke dashstyle="dash"/>
                <v:path arrowok="t" o:connecttype="custom" o:connectlocs="0,0;0,443865;143952,443865" o:connectangles="0,0,0"/>
              </v:shape>
            </w:pict>
          </mc:Fallback>
        </mc:AlternateContent>
      </w:r>
      <w:r w:rsidR="00006B32">
        <w:rPr>
          <w:rFonts w:hint="eastAsia"/>
        </w:rPr>
        <w:t>﹝夫人云﹞輛起車兒，俺先回去，小姐隨後和紅娘來。﹝</w:t>
      </w:r>
      <w:r w:rsidR="00006B32" w:rsidRPr="00DB208B">
        <w:rPr>
          <w:rFonts w:hint="eastAsia"/>
          <w:u w:val="single"/>
        </w:rPr>
        <w:t>下</w:t>
      </w:r>
      <w:r w:rsidR="00006B32">
        <w:rPr>
          <w:rFonts w:hint="eastAsia"/>
        </w:rPr>
        <w:t>﹞</w:t>
      </w:r>
    </w:p>
    <w:p w:rsidR="00006B32" w:rsidRDefault="00097E2D" w:rsidP="00EE28C8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D7B20A" wp14:editId="6BD5DD42">
                <wp:simplePos x="0" y="0"/>
                <wp:positionH relativeFrom="column">
                  <wp:posOffset>4070563</wp:posOffset>
                </wp:positionH>
                <wp:positionV relativeFrom="paragraph">
                  <wp:posOffset>258445</wp:posOffset>
                </wp:positionV>
                <wp:extent cx="2177646" cy="242570"/>
                <wp:effectExtent l="0" t="0" r="13335" b="2413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7646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97E2D">
                            <w:pPr>
                              <w:pStyle w:val="afe"/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丙、戲曲中的音效，指聲音漸弱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320.5pt;margin-top:20.35pt;width:171.45pt;height:19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">
                <v:textbox inset="1mm,1mm,1mm,1mm">
                  <w:txbxContent>
                    <w:p w:rsidR="00543CDA" w:rsidRDefault="00543CDA" w:rsidP="00097E2D">
                      <w:pPr>
                        <w:pStyle w:val="afe"/>
                        <w:snapToGrid w:val="0"/>
                      </w:pPr>
                      <w:r>
                        <w:rPr>
                          <w:rFonts w:hint="eastAsia"/>
                        </w:rPr>
                        <w:t>丙、戲曲中的音效，指聲音漸弱</w:t>
                      </w:r>
                    </w:p>
                  </w:txbxContent>
                </v:textbox>
              </v:shape>
            </w:pict>
          </mc:Fallback>
        </mc:AlternateContent>
      </w:r>
      <w:r w:rsidR="00006B32">
        <w:rPr>
          <w:rFonts w:hint="eastAsia"/>
        </w:rPr>
        <w:t>【四邊靜】﹝旦﹞霎時間杯盤狼籍，車兒投東，馬兒向西，兩意徘徊，落日山橫翠。知他今宵宿在那裡？有夢也難尋覓。</w:t>
      </w:r>
    </w:p>
    <w:p w:rsidR="00006B32" w:rsidRDefault="00097E2D" w:rsidP="00EE28C8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A18713" wp14:editId="39C7D2F2">
                <wp:simplePos x="0" y="0"/>
                <wp:positionH relativeFrom="column">
                  <wp:posOffset>293163</wp:posOffset>
                </wp:positionH>
                <wp:positionV relativeFrom="paragraph">
                  <wp:posOffset>189787</wp:posOffset>
                </wp:positionV>
                <wp:extent cx="2972683" cy="72428"/>
                <wp:effectExtent l="0" t="0" r="18415" b="22860"/>
                <wp:wrapNone/>
                <wp:docPr id="19" name="手繪多邊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683" cy="72428"/>
                        </a:xfrm>
                        <a:custGeom>
                          <a:avLst/>
                          <a:gdLst>
                            <a:gd name="connsiteX0" fmla="*/ 0 w 211422"/>
                            <a:gd name="connsiteY0" fmla="*/ 0 h 443986"/>
                            <a:gd name="connsiteX1" fmla="*/ 0 w 211422"/>
                            <a:gd name="connsiteY1" fmla="*/ 443986 h 443986"/>
                            <a:gd name="connsiteX2" fmla="*/ 211422 w 211422"/>
                            <a:gd name="connsiteY2" fmla="*/ 443986 h 4439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11422" h="443986">
                              <a:moveTo>
                                <a:pt x="0" y="0"/>
                              </a:moveTo>
                              <a:lnTo>
                                <a:pt x="0" y="443986"/>
                              </a:lnTo>
                              <a:lnTo>
                                <a:pt x="211422" y="44398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手繪多邊形 19" o:spid="_x0000_s1026" style="position:absolute;margin-left:23.1pt;margin-top:14.95pt;width:234.05pt;height:5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1422,443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" path="m,l,443986r211422,e" filled="f" strokecolor="black [3213]">
                <v:stroke dashstyle="dash"/>
                <v:path arrowok="t" o:connecttype="custom" o:connectlocs="0,0;0,72428;2972683,72428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F212C3" wp14:editId="0CC68082">
                <wp:simplePos x="0" y="0"/>
                <wp:positionH relativeFrom="column">
                  <wp:posOffset>3265214</wp:posOffset>
                </wp:positionH>
                <wp:positionV relativeFrom="paragraph">
                  <wp:posOffset>156155</wp:posOffset>
                </wp:positionV>
                <wp:extent cx="2706201" cy="242570"/>
                <wp:effectExtent l="0" t="0" r="18415" b="2413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201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97E2D">
                            <w:pPr>
                              <w:pStyle w:val="afe"/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丁、戲曲中的念白，此處為角色的對話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257.1pt;margin-top:12.3pt;width:213.1pt;height:19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">
                <v:textbox inset="1mm,1mm,1mm,1mm">
                  <w:txbxContent>
                    <w:p w:rsidR="00543CDA" w:rsidRDefault="00543CDA" w:rsidP="00097E2D">
                      <w:pPr>
                        <w:pStyle w:val="afe"/>
                        <w:snapToGrid w:val="0"/>
                      </w:pPr>
                      <w:r>
                        <w:rPr>
                          <w:rFonts w:hint="eastAsia"/>
                        </w:rPr>
                        <w:t>丁、戲曲中的念白，此處為角色的對話</w:t>
                      </w:r>
                    </w:p>
                  </w:txbxContent>
                </v:textbox>
              </v:shape>
            </w:pict>
          </mc:Fallback>
        </mc:AlternateContent>
      </w:r>
      <w:r w:rsidR="00006B32">
        <w:rPr>
          <w:rFonts w:hint="eastAsia"/>
        </w:rPr>
        <w:t>﹝</w:t>
      </w:r>
      <w:r w:rsidR="00006B32" w:rsidRPr="00DB208B">
        <w:rPr>
          <w:rFonts w:hint="eastAsia"/>
          <w:u w:val="single"/>
        </w:rPr>
        <w:t>旦云</w:t>
      </w:r>
      <w:r w:rsidR="00006B32">
        <w:rPr>
          <w:rFonts w:hint="eastAsia"/>
        </w:rPr>
        <w:t>﹞張生，此一行得官不得官，疾便回來。</w:t>
      </w:r>
    </w:p>
    <w:p w:rsidR="00006B32" w:rsidRDefault="00006B32" w:rsidP="00EE28C8">
      <w:pPr>
        <w:pStyle w:val="afe"/>
      </w:pPr>
      <w:r>
        <w:rPr>
          <w:rFonts w:hint="eastAsia"/>
        </w:rPr>
        <w:t>﹝末云﹞小生這一去白奪一個狀元。</w:t>
      </w:r>
    </w:p>
    <w:p w:rsidR="00006B32" w:rsidRDefault="00006B32" w:rsidP="00EE28C8">
      <w:pPr>
        <w:pStyle w:val="afe"/>
      </w:pPr>
      <w:r>
        <w:rPr>
          <w:rFonts w:hint="eastAsia"/>
        </w:rPr>
        <w:t>﹝旦云﹞君行別無贈，口占一絕，為君送行：「棄擲今何在，當時且自親。還將舊來意，憐取眼前人。」</w:t>
      </w:r>
    </w:p>
    <w:p w:rsidR="00006B32" w:rsidRDefault="00006B32" w:rsidP="00EE28C8">
      <w:pPr>
        <w:pStyle w:val="afe"/>
      </w:pPr>
      <w:r>
        <w:rPr>
          <w:rFonts w:hint="eastAsia"/>
        </w:rPr>
        <w:t>【耍孩兒】﹝旦﹞淋漓襟袖啼紅淚，比司馬青衫更溼。伯勞東去燕西飛，未登程先問歸期。雖然眼底人千里，且盡生前酒一杯。未飲心先醉，眼中流血，心內成灰。</w:t>
      </w:r>
    </w:p>
    <w:p w:rsidR="00F8313A" w:rsidRDefault="00006B32" w:rsidP="00F8313A">
      <w:pPr>
        <w:pStyle w:val="afe"/>
        <w:rPr>
          <w:spacing w:val="-6"/>
        </w:rPr>
      </w:pPr>
      <w:r w:rsidRPr="00F8313A">
        <w:rPr>
          <w:rFonts w:hint="eastAsia"/>
          <w:spacing w:val="-6"/>
        </w:rPr>
        <w:t>【二煞】你休憂「文齊福不齊」，我則怕你「停妻再娶妻」。休要「一春魚雁無消息」，我這裡青鸞有信頻須寄，你卻休「金榜無名誓不歸」。此一節君須記，若見了那異鄉花草，再休似此處棲遲。</w:t>
      </w:r>
    </w:p>
    <w:p w:rsidR="00F8313A" w:rsidRPr="00F8313A" w:rsidRDefault="00006B32" w:rsidP="00F8313A">
      <w:pPr>
        <w:pStyle w:val="afe"/>
        <w:rPr>
          <w:spacing w:val="-6"/>
        </w:rPr>
      </w:pPr>
      <w:r>
        <w:rPr>
          <w:rFonts w:hint="eastAsia"/>
        </w:rPr>
        <w:t>﹝紅云﹞夫人去好一會，姐姐，咱家去！（王實甫《西廂記》）</w:t>
      </w:r>
    </w:p>
    <w:p w:rsidR="00006B32" w:rsidRPr="006D1F8A" w:rsidRDefault="00006B32" w:rsidP="00A80AFE">
      <w:pPr>
        <w:pStyle w:val="af"/>
      </w:pPr>
      <w:r w:rsidRPr="00CA0415">
        <w:rPr>
          <w:rFonts w:hint="eastAsia"/>
        </w:rPr>
        <w:t>1</w:t>
      </w:r>
      <w:r w:rsidRPr="00CA0415">
        <w:t>9.</w:t>
      </w:r>
      <w:r>
        <w:rPr>
          <w:rFonts w:hint="eastAsia"/>
        </w:rPr>
        <w:tab/>
      </w:r>
      <w:r w:rsidRPr="00C6187F">
        <w:rPr>
          <w:rFonts w:ascii="新細明體" w:hAnsi="新細明體" w:hint="eastAsia"/>
        </w:rPr>
        <w:t>甲、乙、丙、丁四處說明，正確的是：</w:t>
      </w:r>
      <w:r w:rsidRPr="00C6187F">
        <w:rPr>
          <w:rFonts w:ascii="新細明體" w:hAnsi="新細明體" w:hint="eastAsia"/>
        </w:rPr>
        <w:br/>
      </w:r>
      <w:r w:rsidRPr="00CA0415">
        <w:rPr>
          <w:rFonts w:hint="eastAsia"/>
        </w:rPr>
        <w:t>(A)</w:t>
      </w:r>
      <w:r w:rsidRPr="00C6187F">
        <w:rPr>
          <w:rFonts w:ascii="新細明體" w:hAnsi="新細明體" w:hint="eastAsia"/>
        </w:rPr>
        <w:t>甲乙</w:t>
      </w:r>
      <w:r w:rsidR="00097E2D">
        <w:rPr>
          <w:rFonts w:hint="eastAsia"/>
        </w:rPr>
        <w:tab/>
      </w:r>
      <w:r w:rsidR="00F8313A">
        <w:rPr>
          <w:rFonts w:hint="eastAsia"/>
        </w:rPr>
        <w:tab/>
      </w:r>
      <w:r w:rsidRPr="00CA0415">
        <w:rPr>
          <w:rFonts w:hint="eastAsia"/>
        </w:rPr>
        <w:t>(B)</w:t>
      </w:r>
      <w:r w:rsidRPr="00C6187F">
        <w:rPr>
          <w:rFonts w:ascii="新細明體" w:hAnsi="新細明體" w:hint="eastAsia"/>
        </w:rPr>
        <w:t>乙丁</w:t>
      </w:r>
      <w:r w:rsidR="00F8313A">
        <w:br/>
      </w:r>
      <w:r w:rsidRPr="00CA0415">
        <w:rPr>
          <w:rFonts w:hint="eastAsia"/>
        </w:rPr>
        <w:t>(C)</w:t>
      </w:r>
      <w:r w:rsidRPr="00C6187F">
        <w:rPr>
          <w:rFonts w:ascii="新細明體" w:hAnsi="新細明體" w:hint="eastAsia"/>
        </w:rPr>
        <w:t>甲丙丁</w:t>
      </w:r>
      <w:r w:rsidR="00097E2D">
        <w:rPr>
          <w:rFonts w:hint="eastAsia"/>
        </w:rPr>
        <w:tab/>
      </w:r>
      <w:r w:rsidR="00F8313A">
        <w:rPr>
          <w:rFonts w:hint="eastAsia"/>
        </w:rPr>
        <w:tab/>
      </w:r>
      <w:r w:rsidRPr="00CA0415">
        <w:rPr>
          <w:rFonts w:hint="eastAsia"/>
        </w:rPr>
        <w:t>(D)</w:t>
      </w:r>
      <w:r w:rsidRPr="00C6187F">
        <w:rPr>
          <w:rFonts w:ascii="新細明體" w:hAnsi="新細明體" w:hint="eastAsia"/>
        </w:rPr>
        <w:t>乙丙丁</w:t>
      </w:r>
    </w:p>
    <w:p w:rsidR="00006B32" w:rsidRPr="00CA0415" w:rsidRDefault="00006B32" w:rsidP="00EE28C8">
      <w:pPr>
        <w:pStyle w:val="af"/>
      </w:pPr>
      <w:r w:rsidRPr="00CA0415">
        <w:t>20.</w:t>
      </w:r>
      <w:r>
        <w:tab/>
      </w:r>
      <w:r w:rsidRPr="00DB208B">
        <w:rPr>
          <w:rFonts w:hint="eastAsia"/>
        </w:rPr>
        <w:t>關於劇中人物，敘述最適當的是：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DB208B">
        <w:rPr>
          <w:rFonts w:hint="eastAsia"/>
        </w:rPr>
        <w:t>夫人：深怕天晚耽誤行程，再三出口催促</w:t>
      </w:r>
      <w:r>
        <w:rPr>
          <w:rFonts w:hint="eastAsia"/>
        </w:rPr>
        <w:t xml:space="preserve">  </w:t>
      </w:r>
      <w:r>
        <w:br/>
      </w:r>
      <w:r w:rsidRPr="00CA0415">
        <w:rPr>
          <w:rFonts w:hint="eastAsia"/>
        </w:rPr>
        <w:t>(B)</w:t>
      </w:r>
      <w:r w:rsidRPr="00DB208B">
        <w:rPr>
          <w:rFonts w:hint="eastAsia"/>
        </w:rPr>
        <w:t>張生：與其考取功名，更願意與鶯鶯廝守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DB208B">
        <w:rPr>
          <w:rFonts w:hint="eastAsia"/>
        </w:rPr>
        <w:t>鶯鶯：因張生即將遠行，難掩悲痛而落淚</w:t>
      </w:r>
      <w:r>
        <w:rPr>
          <w:rFonts w:hint="eastAsia"/>
        </w:rPr>
        <w:t xml:space="preserve">  </w:t>
      </w:r>
      <w:r>
        <w:br/>
      </w:r>
      <w:r w:rsidRPr="00CA0415">
        <w:rPr>
          <w:rFonts w:hint="eastAsia"/>
        </w:rPr>
        <w:t>(D)</w:t>
      </w:r>
      <w:r w:rsidRPr="00DB208B">
        <w:rPr>
          <w:rFonts w:hint="eastAsia"/>
        </w:rPr>
        <w:t>紅娘：憐憫鶯鶯的愁苦，在一旁耐心勸慰</w:t>
      </w:r>
    </w:p>
    <w:p w:rsidR="00006B32" w:rsidRPr="00CA0415" w:rsidRDefault="00006B32" w:rsidP="00EE28C8">
      <w:pPr>
        <w:pStyle w:val="af"/>
      </w:pPr>
      <w:r w:rsidRPr="00CA0415">
        <w:t>21</w:t>
      </w:r>
      <w:r>
        <w:rPr>
          <w:rFonts w:hint="eastAsia"/>
        </w:rPr>
        <w:t>.</w:t>
      </w:r>
      <w:r>
        <w:tab/>
      </w:r>
      <w:r w:rsidRPr="00DB208B">
        <w:rPr>
          <w:rFonts w:hint="eastAsia"/>
        </w:rPr>
        <w:t>關於劇中鶯鶯內心的擔憂，</w:t>
      </w:r>
      <w:r w:rsidRPr="00DB208B">
        <w:rPr>
          <w:rFonts w:hint="eastAsia"/>
          <w:b/>
          <w:u w:val="single"/>
        </w:rPr>
        <w:t>不包含</w:t>
      </w:r>
      <w:r w:rsidR="00F8313A">
        <w:rPr>
          <w:rFonts w:hint="eastAsia"/>
        </w:rPr>
        <w:t>的是</w:t>
      </w:r>
      <w:r w:rsidRPr="00DB208B">
        <w:rPr>
          <w:rFonts w:hint="eastAsia"/>
        </w:rPr>
        <w:t>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DB208B">
        <w:rPr>
          <w:rFonts w:hint="eastAsia"/>
        </w:rPr>
        <w:t>張生才學識見不足，臨場畏縮</w:t>
      </w:r>
      <w:r w:rsidR="00DF35F6">
        <w:br/>
      </w:r>
      <w:r w:rsidRPr="00CA0415">
        <w:rPr>
          <w:rFonts w:hint="eastAsia"/>
        </w:rPr>
        <w:t>(B)</w:t>
      </w:r>
      <w:r w:rsidRPr="00DB208B">
        <w:rPr>
          <w:rFonts w:hint="eastAsia"/>
        </w:rPr>
        <w:t>男人遠行他鄉，沒有書信消息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DB208B">
        <w:rPr>
          <w:rFonts w:hint="eastAsia"/>
        </w:rPr>
        <w:t>對方在外結交新歡，拋棄舊愛</w:t>
      </w:r>
      <w:r w:rsidR="00DF35F6">
        <w:br/>
      </w:r>
      <w:bookmarkStart w:id="0" w:name="_GoBack"/>
      <w:bookmarkEnd w:id="0"/>
      <w:r w:rsidRPr="00CA0415">
        <w:rPr>
          <w:rFonts w:hint="eastAsia"/>
        </w:rPr>
        <w:t>(D)</w:t>
      </w:r>
      <w:r w:rsidRPr="00DB208B">
        <w:rPr>
          <w:rFonts w:hint="eastAsia"/>
        </w:rPr>
        <w:t>情郎追求功名，長期滯留他鄉</w:t>
      </w:r>
    </w:p>
    <w:p w:rsidR="00A80AFE" w:rsidRPr="00A80AFE" w:rsidRDefault="00A80AFE">
      <w:pPr>
        <w:widowControl/>
        <w:jc w:val="left"/>
      </w:pPr>
      <w:r w:rsidRPr="00A80AFE">
        <w:br w:type="page"/>
      </w:r>
    </w:p>
    <w:p w:rsidR="00006B32" w:rsidRPr="00CA0415" w:rsidRDefault="00006B32" w:rsidP="00EE28C8">
      <w:pPr>
        <w:pStyle w:val="af"/>
      </w:pPr>
      <w:r w:rsidRPr="00966CD6">
        <w:rPr>
          <w:rFonts w:hint="eastAsia"/>
          <w:u w:val="single"/>
        </w:rPr>
        <w:t>22-25</w:t>
      </w:r>
      <w:r w:rsidRPr="00966CD6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rPr>
          <w:rFonts w:hint="eastAsia"/>
        </w:rPr>
        <w:t>22-25</w:t>
      </w:r>
      <w:r w:rsidRPr="00CA0415">
        <w:rPr>
          <w:rFonts w:hint="eastAsia"/>
        </w:rPr>
        <w:t>題。</w:t>
      </w:r>
    </w:p>
    <w:p w:rsidR="00C04BE5" w:rsidRDefault="00006B32" w:rsidP="00C04BE5">
      <w:pPr>
        <w:pStyle w:val="afe"/>
      </w:pPr>
      <w:r w:rsidRPr="00CA0415">
        <w:rPr>
          <w:rFonts w:hint="eastAsia"/>
        </w:rPr>
        <w:t xml:space="preserve">　　史傳中李靖相貌堂堂，少有大志，文韜武略兼備，性格謹慎穩重，內斂沉厚，不多言，即使被誤解被汙衊也懂得堅忍，精通兵法，作戰時出其不備，遇主逢時，立功立事，以取富貴。又明白位重能避的道理，功成益謙，功大而主不疑，可說是智勇雙全，不可多得的將才。高禎霙曾於〈李靖故事考〉中探究李靖的民間形象，如何從史傳中的名將轉變為托塔李天王，文中提到李靖之所以被後世眾多傳說穿鑿附會，在於他智勇雙全，沉著持重，謙遜正直，是值得敬佩的歷史人物，從他被小說家視為創作的對象開始，從沒有停止改變過他的形象與身分。高禎霙提出了一個李靖經常被傳奇故事召喚的可能原因，在於他確實是唐代歷史中難能可貴的英雄豪傑，生又逢時，幸遇明主，對於熟讀經史的文人而言，是一個極有想像空間的豪俠人物。〈虬髯客傳〉中與史實不符的部分，包括李靖並非出身布衣寒士，其舅韓擒虎號為名將，有權貴為親，他自然不是平民，其祖父李崇義為後魏殷州刺史，父親李詮於隋朝任趙州郡守，李靖出身仕宦，他與劉文靜在史書中並無交集，而是因為欲向煬帝舉發李淵父子叛變，卻陰錯陽差被李淵逮捕，幸獲李世民惜才而刀下留人，並未先識於劉文靜。李靖入李世民幕府之時，已年近半百，與小說中布衣獻策的李郎也有出入，至於為何傳奇小說中，經常將李靖描寫為布衣貧士，高禎霙曾於〈李靖故事考〉中提出「李靖出身仕宦之家，早年雖未位及朝廷權力中心，但亦為有職之官，並非布衣之身，更非貧賤之人。大抵於傳說故事中，凡原本卑微之凡人，而能為將為相或富貴榮華、子孫繁盛者，人們總愛為其生平某些特殊之事多加渲染，以為特殊之人總有異相、異事或神助之跡可尋。」除了上述增加故事精采度、傳奇性的原因外，筆者以為〈虬髯客傳〉將李靖設定為寒士，則更烘托紅拂女慧眼識英雄，寄託終身於其情感世界真命天子的智慧，〈虬髯客傳〉原本就是定位為識真君，識時務的小說，女子擇夫君，男子擇主君，都需要識人之明，因此以李靖為布衣，除了推動故事的延展之外，也使小說增加了性別上識真君的雙重含義。（蔣興立《論〈虬髯客傳〉的人物虛實》）</w:t>
      </w:r>
    </w:p>
    <w:p w:rsidR="00006B32" w:rsidRDefault="00006B32" w:rsidP="00F8313A">
      <w:pPr>
        <w:pStyle w:val="af"/>
        <w:snapToGrid w:val="0"/>
        <w:spacing w:line="380" w:lineRule="exact"/>
      </w:pPr>
      <w:r>
        <w:rPr>
          <w:rFonts w:hint="eastAsia"/>
        </w:rPr>
        <w:t>22.</w:t>
      </w:r>
      <w:r>
        <w:tab/>
      </w:r>
      <w:r w:rsidRPr="00CA0415">
        <w:rPr>
          <w:rFonts w:hint="eastAsia"/>
        </w:rPr>
        <w:t>依據上文，</w:t>
      </w:r>
      <w:r w:rsidR="008164F3">
        <w:rPr>
          <w:rFonts w:hint="eastAsia"/>
        </w:rPr>
        <w:t>最</w:t>
      </w:r>
      <w:r w:rsidRPr="00CA0415">
        <w:rPr>
          <w:rFonts w:hint="eastAsia"/>
        </w:rPr>
        <w:t>符合高禎霙對李靖看法的是：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CA0415">
        <w:rPr>
          <w:rFonts w:hint="eastAsia"/>
        </w:rPr>
        <w:t>後世謠傳李靖智勇雙全，乃是穿鑿附會之說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CA0415">
        <w:rPr>
          <w:rFonts w:hint="eastAsia"/>
        </w:rPr>
        <w:t>李靖</w:t>
      </w:r>
      <w:r w:rsidR="00543CDA">
        <w:rPr>
          <w:rFonts w:hint="eastAsia"/>
        </w:rPr>
        <w:t>舉發</w:t>
      </w:r>
      <w:r w:rsidRPr="00CA0415">
        <w:rPr>
          <w:rFonts w:hint="eastAsia"/>
        </w:rPr>
        <w:t>李淵父子</w:t>
      </w:r>
      <w:r w:rsidR="00543CDA">
        <w:rPr>
          <w:rFonts w:hint="eastAsia"/>
        </w:rPr>
        <w:t>叛變</w:t>
      </w:r>
      <w:r w:rsidRPr="00CA0415">
        <w:rPr>
          <w:rFonts w:hint="eastAsia"/>
        </w:rPr>
        <w:t>，歷史評價褒貶參半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作為一代名將，李靖不僅懷才，又幸遇明主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CA0415">
        <w:rPr>
          <w:rFonts w:hint="eastAsia"/>
        </w:rPr>
        <w:t>世人將李靖塑造為豪俠，大多因為不熟經史</w:t>
      </w:r>
    </w:p>
    <w:p w:rsidR="00006B32" w:rsidRPr="00CA0415" w:rsidRDefault="00006B32" w:rsidP="00F8313A">
      <w:pPr>
        <w:pStyle w:val="af"/>
        <w:snapToGrid w:val="0"/>
        <w:spacing w:line="380" w:lineRule="exact"/>
      </w:pPr>
      <w:r>
        <w:rPr>
          <w:rFonts w:hint="eastAsia"/>
        </w:rPr>
        <w:t>23.</w:t>
      </w:r>
      <w:r>
        <w:tab/>
      </w:r>
      <w:r w:rsidRPr="00CA0415">
        <w:rPr>
          <w:rFonts w:hint="eastAsia"/>
        </w:rPr>
        <w:t>作者認為〈虬髯客傳〉將李靖設定為寒士，</w:t>
      </w:r>
      <w:r>
        <w:rPr>
          <w:rFonts w:hint="eastAsia"/>
        </w:rPr>
        <w:t>最主要的</w:t>
      </w:r>
      <w:r w:rsidRPr="00CA0415">
        <w:rPr>
          <w:rFonts w:hint="eastAsia"/>
        </w:rPr>
        <w:t>優點是：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CA0415">
        <w:rPr>
          <w:rFonts w:hint="eastAsia"/>
        </w:rPr>
        <w:t>以紅拂慧眼識人暗扣小說的旨趣</w:t>
      </w:r>
      <w:r w:rsidR="008164F3">
        <w:rPr>
          <w:rFonts w:hint="eastAsia"/>
        </w:rPr>
        <w:tab/>
      </w:r>
      <w:r w:rsidRPr="00CA0415">
        <w:rPr>
          <w:rFonts w:hint="eastAsia"/>
        </w:rPr>
        <w:t>(B)</w:t>
      </w:r>
      <w:r w:rsidRPr="00CA0415">
        <w:rPr>
          <w:rFonts w:hint="eastAsia"/>
        </w:rPr>
        <w:t>更能凸顯李世民大肚能容的雅量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滿足讀者欲打擊權貴的心理需求</w:t>
      </w:r>
      <w:r w:rsidR="008164F3">
        <w:rPr>
          <w:rFonts w:hint="eastAsia"/>
        </w:rPr>
        <w:tab/>
      </w:r>
      <w:r w:rsidRPr="00CA0415">
        <w:rPr>
          <w:rFonts w:hint="eastAsia"/>
        </w:rPr>
        <w:t>(D)</w:t>
      </w:r>
      <w:r w:rsidRPr="00CA0415">
        <w:rPr>
          <w:rFonts w:hint="eastAsia"/>
        </w:rPr>
        <w:t>可敘寫神怪靈異，宣揚天命思想</w:t>
      </w:r>
    </w:p>
    <w:p w:rsidR="00006B32" w:rsidRPr="00CA0415" w:rsidRDefault="00006B32" w:rsidP="00F8313A">
      <w:pPr>
        <w:pStyle w:val="af"/>
        <w:snapToGrid w:val="0"/>
        <w:spacing w:line="380" w:lineRule="exact"/>
      </w:pPr>
      <w:r>
        <w:rPr>
          <w:rFonts w:hint="eastAsia"/>
        </w:rPr>
        <w:t>24.</w:t>
      </w:r>
      <w:r>
        <w:rPr>
          <w:rFonts w:hint="eastAsia"/>
        </w:rPr>
        <w:tab/>
      </w:r>
      <w:r w:rsidRPr="00CA0415">
        <w:rPr>
          <w:rFonts w:hint="eastAsia"/>
        </w:rPr>
        <w:t>下列正史資料所述人物皆出現在〈虬髯客傳〉中。依據上文，判斷最有可能為李靖的是：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CA0415">
        <w:rPr>
          <w:rFonts w:hint="eastAsia"/>
        </w:rPr>
        <w:t>家僮數千，後庭妓妾曳綺羅者以千數。第宅華侈，制擬宮禁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CA0415">
        <w:rPr>
          <w:rFonts w:hint="eastAsia"/>
        </w:rPr>
        <w:t>自以才能幹用在裴寂之右，又屢有軍功，而位居其下，意甚不平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通書史，嘗謂所親曰：「丈夫遭遇，要當以功名取富貴，何至作章句儒！」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CA0415">
        <w:rPr>
          <w:rFonts w:hint="eastAsia"/>
        </w:rPr>
        <w:t>有大志，而能屈節下士。時天下已亂，盜賊起，知隋必亡，乃推財養士，結納豪傑</w:t>
      </w:r>
    </w:p>
    <w:p w:rsidR="008164F3" w:rsidRDefault="008164F3" w:rsidP="00F8313A">
      <w:pPr>
        <w:pStyle w:val="-1"/>
        <w:snapToGrid w:val="0"/>
        <w:spacing w:line="380" w:lineRule="exact"/>
        <w:ind w:left="1927" w:hanging="361"/>
      </w:pPr>
      <w:r>
        <w:br w:type="page"/>
      </w:r>
    </w:p>
    <w:p w:rsidR="00006B32" w:rsidRPr="00CA0415" w:rsidRDefault="00006B32" w:rsidP="00EE28C8">
      <w:pPr>
        <w:pStyle w:val="af"/>
      </w:pPr>
      <w:r>
        <w:rPr>
          <w:rFonts w:hint="eastAsia"/>
        </w:rPr>
        <w:t>25.</w:t>
      </w:r>
      <w:r>
        <w:tab/>
      </w:r>
      <w:r w:rsidRPr="00CA0415">
        <w:rPr>
          <w:rFonts w:hint="eastAsia"/>
        </w:rPr>
        <w:t>上文認為「從他被小說家視為創作的對象開始，從沒有停止改變過他的形象與身分」。</w:t>
      </w:r>
      <w:r w:rsidR="00F8313A">
        <w:br/>
      </w:r>
      <w:r>
        <w:rPr>
          <w:rFonts w:hint="eastAsia"/>
        </w:rPr>
        <w:t>甲、乙</w:t>
      </w:r>
      <w:r w:rsidRPr="00CA0415">
        <w:rPr>
          <w:rFonts w:hint="eastAsia"/>
        </w:rPr>
        <w:t>二圖皆為對李靖的描繪，下列敘述，</w:t>
      </w:r>
      <w:r w:rsidRPr="008164F3">
        <w:rPr>
          <w:rFonts w:hint="eastAsia"/>
          <w:b/>
          <w:u w:val="single"/>
        </w:rPr>
        <w:t>最</w:t>
      </w:r>
      <w:r w:rsidRPr="00324932">
        <w:rPr>
          <w:rFonts w:hint="eastAsia"/>
          <w:b/>
          <w:u w:val="single"/>
        </w:rPr>
        <w:t>無法</w:t>
      </w:r>
      <w:r w:rsidRPr="00CA0415">
        <w:rPr>
          <w:rFonts w:hint="eastAsia"/>
        </w:rPr>
        <w:t>從圖中獲悉的是：</w:t>
      </w:r>
      <w:r>
        <w:br/>
      </w:r>
      <w:r>
        <w:rPr>
          <w:rFonts w:hint="eastAsia"/>
        </w:rPr>
        <w:t>【甲】</w:t>
      </w:r>
      <w:r w:rsidRPr="00CA0415">
        <w:rPr>
          <w:rFonts w:hint="eastAsia"/>
        </w:rPr>
        <w:t xml:space="preserve">　　　　　　　　　　　　　　【乙】</w:t>
      </w:r>
    </w:p>
    <w:p w:rsidR="008164F3" w:rsidRDefault="008164F3" w:rsidP="008164F3">
      <w:pPr>
        <w:pStyle w:val="af"/>
        <w:tabs>
          <w:tab w:val="left" w:pos="4678"/>
        </w:tabs>
      </w:pPr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 wp14:anchorId="19E42FCD" wp14:editId="620A8517">
            <wp:extent cx="1580432" cy="1800000"/>
            <wp:effectExtent l="0" t="0" r="127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李靖圖甲.ep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43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  <w:r>
        <w:rPr>
          <w:noProof/>
        </w:rPr>
        <w:drawing>
          <wp:inline distT="0" distB="0" distL="0" distR="0" wp14:anchorId="48A0B758" wp14:editId="58A68BB3">
            <wp:extent cx="1280160" cy="1933258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李靖圖乙.eps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301" cy="193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32" w:rsidRPr="00CA0415" w:rsidRDefault="00006B32" w:rsidP="00EE28C8">
      <w:pPr>
        <w:pStyle w:val="af"/>
        <w:tabs>
          <w:tab w:val="left" w:pos="4678"/>
        </w:tabs>
      </w:pP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甲圖較乙圖凸顯李靖的「位重能避，功成益謙」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CA0415">
        <w:rPr>
          <w:rFonts w:hint="eastAsia"/>
        </w:rPr>
        <w:t>乙圖較甲圖適合說明李靖是「不可多得的將才」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甲圖寒士佳人的畫面，較乙圖貼近〈虬髯客傳〉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CA0415">
        <w:rPr>
          <w:rFonts w:hint="eastAsia"/>
        </w:rPr>
        <w:t>乙圖所繪接近李靖加入李世民幕府時的實際年齡</w:t>
      </w:r>
    </w:p>
    <w:p w:rsidR="00006B32" w:rsidRPr="00F264B3" w:rsidRDefault="00006B32" w:rsidP="00EE28C8">
      <w:pPr>
        <w:pStyle w:val="--"/>
        <w:spacing w:before="196" w:after="196"/>
      </w:pPr>
      <w:r>
        <w:rPr>
          <w:rFonts w:hint="eastAsia"/>
        </w:rPr>
        <w:t>二、多選題（</w:t>
      </w:r>
      <w:r w:rsidRPr="006736DA">
        <w:rPr>
          <w:rFonts w:hint="eastAsia"/>
        </w:rPr>
        <w:t>占</w:t>
      </w:r>
      <w:r>
        <w:rPr>
          <w:rFonts w:hint="eastAsia"/>
        </w:rPr>
        <w:t>28</w:t>
      </w:r>
      <w:r w:rsidRPr="006736DA">
        <w:t>分</w:t>
      </w:r>
      <w:r>
        <w:rPr>
          <w:rFonts w:hint="eastAsia"/>
        </w:rPr>
        <w:t>）</w:t>
      </w:r>
    </w:p>
    <w:p w:rsidR="008164F3" w:rsidRPr="00001306" w:rsidRDefault="008164F3" w:rsidP="008164F3">
      <w:pPr>
        <w:pStyle w:val="ab"/>
        <w:rPr>
          <w:rFonts w:eastAsia="華康楷書體W3"/>
        </w:rPr>
      </w:pPr>
      <w:r w:rsidRPr="00001306">
        <w:rPr>
          <w:rFonts w:eastAsia="華康楷書體W3"/>
        </w:rPr>
        <w:t>說明：</w:t>
      </w:r>
      <w:r w:rsidRPr="003B519C">
        <w:rPr>
          <w:rFonts w:hint="eastAsia"/>
        </w:rPr>
        <w:t>第</w:t>
      </w:r>
      <w:r>
        <w:rPr>
          <w:rFonts w:hint="eastAsia"/>
        </w:rPr>
        <w:t>26</w:t>
      </w:r>
      <w:r>
        <w:rPr>
          <w:rFonts w:hint="eastAsia"/>
        </w:rPr>
        <w:t>題</w:t>
      </w:r>
      <w:r w:rsidRPr="00ED402D">
        <w:rPr>
          <w:rFonts w:hint="eastAsia"/>
        </w:rPr>
        <w:t>至</w:t>
      </w:r>
      <w:r>
        <w:rPr>
          <w:rFonts w:hint="eastAsia"/>
        </w:rPr>
        <w:t>第</w:t>
      </w:r>
      <w:r>
        <w:rPr>
          <w:rFonts w:hint="eastAsia"/>
        </w:rPr>
        <w:t>32</w:t>
      </w:r>
      <w:r w:rsidRPr="00ED402D">
        <w:rPr>
          <w:rFonts w:hint="eastAsia"/>
        </w:rPr>
        <w:t>題</w:t>
      </w:r>
      <w:r>
        <w:rPr>
          <w:rFonts w:hint="eastAsia"/>
        </w:rPr>
        <w:t>，每題</w:t>
      </w:r>
      <w:r>
        <w:rPr>
          <w:rFonts w:hint="eastAsia"/>
        </w:rPr>
        <w:t>4</w:t>
      </w:r>
      <w:r>
        <w:rPr>
          <w:rFonts w:hint="eastAsia"/>
        </w:rPr>
        <w:t>分</w:t>
      </w:r>
      <w:r w:rsidRPr="00ED402D">
        <w:rPr>
          <w:rFonts w:hint="eastAsia"/>
        </w:rPr>
        <w:t>。</w:t>
      </w:r>
    </w:p>
    <w:p w:rsidR="00006B32" w:rsidRPr="00F5528B" w:rsidRDefault="00006B32" w:rsidP="00EE28C8">
      <w:pPr>
        <w:pStyle w:val="af"/>
      </w:pPr>
      <w:r w:rsidRPr="00F5528B">
        <w:rPr>
          <w:rFonts w:hint="eastAsia"/>
        </w:rPr>
        <w:t>26.</w:t>
      </w:r>
      <w:r w:rsidRPr="00F5528B">
        <w:rPr>
          <w:rFonts w:hint="eastAsia"/>
        </w:rPr>
        <w:tab/>
      </w:r>
      <w:r w:rsidRPr="00F5528B">
        <w:rPr>
          <w:rFonts w:hint="eastAsia"/>
        </w:rPr>
        <w:t>下列各組「</w:t>
      </w:r>
      <w:r w:rsidRPr="00F5528B">
        <w:rPr>
          <w:rFonts w:hint="eastAsia"/>
        </w:rPr>
        <w:t xml:space="preserve">  </w:t>
      </w:r>
      <w:r w:rsidRPr="00F5528B">
        <w:rPr>
          <w:rFonts w:hint="eastAsia"/>
        </w:rPr>
        <w:t>」內的詞，意義前後相同的是：</w:t>
      </w:r>
      <w:r w:rsidRPr="00F5528B">
        <w:rPr>
          <w:rFonts w:hint="eastAsia"/>
        </w:rPr>
        <w:br/>
        <w:t>(</w:t>
      </w:r>
      <w:r w:rsidRPr="00F5528B">
        <w:t>A</w:t>
      </w:r>
      <w:r w:rsidRPr="00F5528B">
        <w:rPr>
          <w:rFonts w:hint="eastAsia"/>
        </w:rPr>
        <w:t>)</w:t>
      </w:r>
      <w:r>
        <w:rPr>
          <w:rFonts w:hint="eastAsia"/>
        </w:rPr>
        <w:t>小學而大「遺」，吾未見其明也／是以先帝簡拔</w:t>
      </w:r>
      <w:r w:rsidRPr="00F5528B">
        <w:rPr>
          <w:rFonts w:hint="eastAsia"/>
        </w:rPr>
        <w:t>以「遺」陛下</w:t>
      </w:r>
      <w:r w:rsidRPr="00F5528B">
        <w:rPr>
          <w:rFonts w:hint="eastAsia"/>
        </w:rPr>
        <w:br/>
      </w:r>
      <w:r w:rsidRPr="00F5528B">
        <w:t>(B)</w:t>
      </w:r>
      <w:r w:rsidRPr="00F5528B">
        <w:rPr>
          <w:rFonts w:hint="eastAsia"/>
        </w:rPr>
        <w:t>人影散亂，太守「歸」而賓客從也／「歸」宜潔持，否則不驗</w:t>
      </w:r>
      <w:r w:rsidRPr="00F5528B">
        <w:rPr>
          <w:rFonts w:hint="eastAsia"/>
        </w:rPr>
        <w:br/>
      </w:r>
      <w:r w:rsidRPr="00F5528B">
        <w:t>(C)</w:t>
      </w:r>
      <w:r w:rsidRPr="00F5528B">
        <w:rPr>
          <w:rFonts w:hint="eastAsia"/>
        </w:rPr>
        <w:t>久不見「若」影，何竟日默默在此／天下之權重望崇者，莫我「若」也</w:t>
      </w:r>
      <w:r w:rsidRPr="00F5528B">
        <w:rPr>
          <w:rFonts w:hint="eastAsia"/>
        </w:rPr>
        <w:br/>
      </w:r>
      <w:r w:rsidRPr="00F5528B">
        <w:t>(D)</w:t>
      </w:r>
      <w:r>
        <w:rPr>
          <w:rFonts w:hint="eastAsia"/>
        </w:rPr>
        <w:t>則「與」斗卮酒，噲拜謝，起，立而飲之／失其所「與」，不知；</w:t>
      </w:r>
      <w:r w:rsidRPr="00F5528B">
        <w:rPr>
          <w:rFonts w:hint="eastAsia"/>
        </w:rPr>
        <w:t>以亂易整，不武</w:t>
      </w:r>
      <w:r w:rsidRPr="00F5528B">
        <w:rPr>
          <w:rFonts w:hint="eastAsia"/>
        </w:rPr>
        <w:t xml:space="preserve"> </w:t>
      </w:r>
      <w:r w:rsidRPr="00F5528B">
        <w:rPr>
          <w:rFonts w:hint="eastAsia"/>
        </w:rPr>
        <w:br/>
        <w:t>(</w:t>
      </w:r>
      <w:r w:rsidRPr="00F5528B">
        <w:t>E)</w:t>
      </w:r>
      <w:r>
        <w:rPr>
          <w:rFonts w:hint="eastAsia"/>
        </w:rPr>
        <w:t>此中人語云：不足為外人「道」也／此樂留與山僧、遊</w:t>
      </w:r>
      <w:r w:rsidRPr="00F5528B">
        <w:rPr>
          <w:rFonts w:hint="eastAsia"/>
        </w:rPr>
        <w:t>客受用，安可為俗士「道」哉</w:t>
      </w:r>
    </w:p>
    <w:p w:rsidR="00006B32" w:rsidRPr="00CD1906" w:rsidRDefault="00006B32" w:rsidP="00EE28C8">
      <w:pPr>
        <w:pStyle w:val="af"/>
      </w:pPr>
      <w:r w:rsidRPr="00CD1906">
        <w:rPr>
          <w:rFonts w:hint="eastAsia"/>
        </w:rPr>
        <w:t>27.</w:t>
      </w:r>
      <w:r w:rsidRPr="00CD1906">
        <w:rPr>
          <w:rFonts w:hint="eastAsia"/>
        </w:rPr>
        <w:tab/>
      </w:r>
      <w:r w:rsidRPr="00CD1906">
        <w:rPr>
          <w:rFonts w:hint="eastAsia"/>
        </w:rPr>
        <w:t>阿嘉參觀創意文具展，看見某攤位以現代文學為主題，設計書籤。下列書籤內容，適當的是：</w:t>
      </w:r>
    </w:p>
    <w:p w:rsidR="00006B32" w:rsidRPr="00CD1906" w:rsidRDefault="00006B32" w:rsidP="00EE28C8">
      <w:pPr>
        <w:pStyle w:val="af"/>
        <w:ind w:leftChars="150" w:left="722"/>
      </w:pPr>
      <w:r w:rsidRPr="00CD1906">
        <w:rPr>
          <w:rFonts w:hint="eastAsia"/>
        </w:rPr>
        <w:t>(</w:t>
      </w:r>
      <w:r w:rsidRPr="00CD1906">
        <w:t>A</w:t>
      </w:r>
      <w:r w:rsidRPr="00CD1906">
        <w:rPr>
          <w:rFonts w:hint="eastAsia"/>
        </w:rPr>
        <w:t>)</w:t>
      </w:r>
      <w:r w:rsidRPr="00CD1906">
        <w:rPr>
          <w:rFonts w:hint="eastAsia"/>
        </w:rPr>
        <w:t>就算折斷我的稱仔，也折不斷我的風骨</w:t>
      </w:r>
      <w:r w:rsidRPr="008164F3">
        <w:rPr>
          <w:rFonts w:hint="eastAsia"/>
          <w:spacing w:val="-20"/>
        </w:rPr>
        <w:t>─</w:t>
      </w:r>
      <w:r w:rsidRPr="00CD1906">
        <w:rPr>
          <w:rFonts w:hint="eastAsia"/>
        </w:rPr>
        <w:t>─賴和</w:t>
      </w:r>
    </w:p>
    <w:p w:rsidR="00006B32" w:rsidRPr="00CD1906" w:rsidRDefault="00006B32" w:rsidP="00EE28C8">
      <w:pPr>
        <w:pStyle w:val="af"/>
        <w:ind w:leftChars="150" w:left="722"/>
      </w:pPr>
      <w:r w:rsidRPr="00CD1906">
        <w:t>(B)</w:t>
      </w:r>
      <w:r w:rsidR="008164F3">
        <w:t>絕</w:t>
      </w:r>
      <w:r w:rsidRPr="00CD1906">
        <w:rPr>
          <w:rFonts w:hint="eastAsia"/>
        </w:rPr>
        <w:t>不能當個沉默的小夥計，</w:t>
      </w:r>
      <w:r w:rsidR="008164F3">
        <w:rPr>
          <w:rFonts w:hint="eastAsia"/>
        </w:rPr>
        <w:t>我</w:t>
      </w:r>
      <w:r w:rsidRPr="00CD1906">
        <w:rPr>
          <w:rFonts w:hint="eastAsia"/>
        </w:rPr>
        <w:t>要奮勇吶喊</w:t>
      </w:r>
      <w:r w:rsidR="008164F3" w:rsidRPr="008164F3">
        <w:rPr>
          <w:rFonts w:hint="eastAsia"/>
          <w:spacing w:val="-20"/>
        </w:rPr>
        <w:t>─</w:t>
      </w:r>
      <w:r w:rsidR="008164F3" w:rsidRPr="00CD1906">
        <w:rPr>
          <w:rFonts w:hint="eastAsia"/>
        </w:rPr>
        <w:t>─</w:t>
      </w:r>
      <w:r w:rsidRPr="00CD1906">
        <w:rPr>
          <w:rFonts w:hint="eastAsia"/>
        </w:rPr>
        <w:t>徐志摩</w:t>
      </w:r>
    </w:p>
    <w:p w:rsidR="00006B32" w:rsidRPr="00CD1906" w:rsidRDefault="00006B32" w:rsidP="00EE28C8">
      <w:pPr>
        <w:pStyle w:val="af"/>
        <w:ind w:leftChars="150" w:left="722"/>
      </w:pPr>
      <w:r w:rsidRPr="00CD1906">
        <w:t>(C)</w:t>
      </w:r>
      <w:r w:rsidRPr="00CD1906">
        <w:rPr>
          <w:rFonts w:hint="eastAsia"/>
        </w:rPr>
        <w:t>用半生求一段</w:t>
      </w:r>
      <w:r w:rsidR="008164F3" w:rsidRPr="00CD1906">
        <w:rPr>
          <w:rFonts w:hint="eastAsia"/>
        </w:rPr>
        <w:t>美滿</w:t>
      </w:r>
      <w:r w:rsidRPr="00CD1906">
        <w:rPr>
          <w:rFonts w:hint="eastAsia"/>
        </w:rPr>
        <w:t>的緣分，用傾城求一場</w:t>
      </w:r>
      <w:r w:rsidR="008164F3" w:rsidRPr="00CD1906">
        <w:rPr>
          <w:rFonts w:hint="eastAsia"/>
        </w:rPr>
        <w:t>真摯</w:t>
      </w:r>
      <w:r w:rsidRPr="00CD1906">
        <w:rPr>
          <w:rFonts w:hint="eastAsia"/>
        </w:rPr>
        <w:t>的愛戀</w:t>
      </w:r>
      <w:r w:rsidR="008164F3" w:rsidRPr="008164F3">
        <w:rPr>
          <w:rFonts w:hint="eastAsia"/>
          <w:spacing w:val="-20"/>
        </w:rPr>
        <w:t>─</w:t>
      </w:r>
      <w:r w:rsidR="008164F3" w:rsidRPr="00CD1906">
        <w:rPr>
          <w:rFonts w:hint="eastAsia"/>
        </w:rPr>
        <w:t>─</w:t>
      </w:r>
      <w:r w:rsidRPr="00CD1906">
        <w:rPr>
          <w:rFonts w:hint="eastAsia"/>
        </w:rPr>
        <w:t>簡媜</w:t>
      </w:r>
    </w:p>
    <w:p w:rsidR="008164F3" w:rsidRPr="00CD1906" w:rsidRDefault="008164F3" w:rsidP="008164F3">
      <w:pPr>
        <w:pStyle w:val="af"/>
        <w:ind w:leftChars="150" w:left="722"/>
      </w:pPr>
      <w:r w:rsidRPr="00CD1906">
        <w:rPr>
          <w:rFonts w:hint="eastAsia"/>
        </w:rPr>
        <w:t>(</w:t>
      </w:r>
      <w:r>
        <w:rPr>
          <w:rFonts w:hint="eastAsia"/>
        </w:rPr>
        <w:t>D</w:t>
      </w:r>
      <w:r w:rsidRPr="00CD1906">
        <w:t>)</w:t>
      </w:r>
      <w:r w:rsidRPr="00CD1906">
        <w:rPr>
          <w:rFonts w:hint="eastAsia"/>
        </w:rPr>
        <w:t>懷念臺下人擠人的好光景，但人生</w:t>
      </w:r>
      <w:r>
        <w:rPr>
          <w:rFonts w:hint="eastAsia"/>
        </w:rPr>
        <w:t>如戲，</w:t>
      </w:r>
      <w:r w:rsidRPr="00CD1906">
        <w:rPr>
          <w:rFonts w:hint="eastAsia"/>
        </w:rPr>
        <w:t>總有散的時刻</w:t>
      </w:r>
      <w:r w:rsidRPr="008164F3">
        <w:rPr>
          <w:rFonts w:hint="eastAsia"/>
          <w:spacing w:val="-20"/>
        </w:rPr>
        <w:t>─</w:t>
      </w:r>
      <w:r w:rsidRPr="00CD1906">
        <w:rPr>
          <w:rFonts w:hint="eastAsia"/>
        </w:rPr>
        <w:t>─洪醒夫</w:t>
      </w:r>
    </w:p>
    <w:p w:rsidR="00006B32" w:rsidRPr="00CD1906" w:rsidRDefault="00006B32" w:rsidP="00EE28C8">
      <w:pPr>
        <w:pStyle w:val="af"/>
        <w:ind w:leftChars="150" w:left="722"/>
      </w:pPr>
      <w:r w:rsidRPr="00CD1906">
        <w:t>(</w:t>
      </w:r>
      <w:r w:rsidR="008164F3">
        <w:rPr>
          <w:rFonts w:hint="eastAsia"/>
        </w:rPr>
        <w:t>E</w:t>
      </w:r>
      <w:r w:rsidRPr="00CD1906">
        <w:t>)</w:t>
      </w:r>
      <w:r w:rsidR="008164F3" w:rsidRPr="00216565">
        <w:rPr>
          <w:rFonts w:hint="eastAsia"/>
        </w:rPr>
        <w:t>人世間的愛恨再怎麼難解如</w:t>
      </w:r>
      <w:r w:rsidR="008164F3">
        <w:rPr>
          <w:rFonts w:hint="eastAsia"/>
        </w:rPr>
        <w:t>髻</w:t>
      </w:r>
      <w:r w:rsidR="008164F3" w:rsidRPr="00216565">
        <w:rPr>
          <w:rFonts w:hint="eastAsia"/>
        </w:rPr>
        <w:t>，</w:t>
      </w:r>
      <w:r w:rsidR="008164F3" w:rsidRPr="007D3E9D">
        <w:rPr>
          <w:rFonts w:hint="eastAsia"/>
        </w:rPr>
        <w:t>或許終將隨時光推移漸而湮滅</w:t>
      </w:r>
      <w:r w:rsidR="008164F3" w:rsidRPr="008164F3">
        <w:rPr>
          <w:rFonts w:hint="eastAsia"/>
          <w:spacing w:val="-20"/>
        </w:rPr>
        <w:t>─</w:t>
      </w:r>
      <w:r w:rsidR="008164F3" w:rsidRPr="00CD1906">
        <w:rPr>
          <w:rFonts w:hint="eastAsia"/>
        </w:rPr>
        <w:t>─</w:t>
      </w:r>
      <w:r w:rsidR="008164F3" w:rsidRPr="00216565">
        <w:rPr>
          <w:rFonts w:hint="eastAsia"/>
        </w:rPr>
        <w:t>琦君</w:t>
      </w:r>
    </w:p>
    <w:p w:rsidR="00A80AFE" w:rsidRDefault="00A80AFE">
      <w:pPr>
        <w:widowControl/>
        <w:jc w:val="left"/>
      </w:pPr>
      <w:r>
        <w:br w:type="page"/>
      </w:r>
    </w:p>
    <w:p w:rsidR="008164F3" w:rsidRDefault="00006B32" w:rsidP="00A80AFE">
      <w:pPr>
        <w:pStyle w:val="af"/>
      </w:pPr>
      <w:r w:rsidRPr="00A701AB">
        <w:rPr>
          <w:rFonts w:hint="eastAsia"/>
        </w:rPr>
        <w:t>28.</w:t>
      </w:r>
      <w:r w:rsidRPr="00A701AB">
        <w:rPr>
          <w:rFonts w:hint="eastAsia"/>
        </w:rPr>
        <w:tab/>
      </w:r>
      <w:r w:rsidRPr="00A701AB">
        <w:rPr>
          <w:rFonts w:hint="eastAsia"/>
        </w:rPr>
        <w:t>依據下文，關於中文標點符號的用法敘述，推論適當的是：</w:t>
      </w:r>
      <w:r w:rsidRPr="00A701AB">
        <w:rPr>
          <w:rFonts w:hint="eastAsia"/>
        </w:rPr>
        <w:br/>
      </w:r>
      <w:r w:rsidRPr="00A701AB">
        <w:rPr>
          <w:rFonts w:hint="eastAsia"/>
        </w:rPr>
        <w:t xml:space="preserve">　　</w:t>
      </w:r>
      <w:r w:rsidRPr="00A701AB">
        <w:rPr>
          <w:rStyle w:val="aff"/>
          <w:rFonts w:hint="eastAsia"/>
        </w:rPr>
        <w:t>中國京調戲裡常有兩個人問答，</w:t>
      </w:r>
      <w:r w:rsidRPr="00A701AB">
        <w:rPr>
          <w:rStyle w:val="aff"/>
          <w:rFonts w:hint="eastAsia"/>
          <w:u w:val="single"/>
        </w:rPr>
        <w:t>一個問道，「當真？」一個答道：「當真。」</w:t>
      </w:r>
      <w:r w:rsidRPr="00A701AB">
        <w:rPr>
          <w:rStyle w:val="aff"/>
          <w:rFonts w:hint="eastAsia"/>
        </w:rPr>
        <w:t>又問道：「果然？」又答道：「果然。」這四句寫出來若不用疑問符號，便沒有分別了。又如人說，「你吃過飯了？」答道，「我吃過飯了。」又如說：「你敢來？」答道，「我敢來。」都是這一類的例。又如〈檀弓〉上，曾子怒曰，「商，汝何無罪也！」這句雖用「何」字，卻不是疑問語，乃是怒罵語，故當用感嘆符號。又如《孟子》上陳仲子說，「惡用是鶃鶃者為哉！」這句用了「惡」字和「哉」字，但不是疑問語乃是厭惡語，故當用感嘆號。（胡適〈論句讀符號</w:t>
      </w:r>
      <w:r w:rsidRPr="00A701AB">
        <w:rPr>
          <w:rStyle w:val="aff"/>
          <w:rFonts w:hint="eastAsia"/>
          <w:spacing w:val="-60"/>
        </w:rPr>
        <w:t>─</w:t>
      </w:r>
      <w:r w:rsidRPr="00A701AB">
        <w:rPr>
          <w:rStyle w:val="aff"/>
          <w:rFonts w:hint="eastAsia"/>
        </w:rPr>
        <w:t>─答「慕樓」書〉）</w:t>
      </w:r>
      <w:r w:rsidRPr="00A701AB">
        <w:rPr>
          <w:rStyle w:val="aff"/>
          <w:rFonts w:hint="eastAsia"/>
        </w:rPr>
        <w:br/>
      </w:r>
      <w:r w:rsidRPr="00A701AB">
        <w:rPr>
          <w:rFonts w:hint="eastAsia"/>
        </w:rPr>
        <w:t>(A)</w:t>
      </w:r>
      <w:r w:rsidRPr="00A701AB">
        <w:rPr>
          <w:rFonts w:hint="eastAsia"/>
        </w:rPr>
        <w:t>古文「何」字常置於句末，皆表達肯定之意，句末應加上「。」</w:t>
      </w:r>
      <w:r w:rsidRPr="00A701AB">
        <w:rPr>
          <w:rFonts w:hint="eastAsia"/>
        </w:rPr>
        <w:br/>
        <w:t>(B)</w:t>
      </w:r>
      <w:r w:rsidRPr="00A701AB">
        <w:rPr>
          <w:rFonts w:hint="eastAsia"/>
        </w:rPr>
        <w:t>古文「哉」字常置於句末，皆表達肯定之意，句末應加上「。」</w:t>
      </w:r>
      <w:r w:rsidRPr="00A701AB">
        <w:rPr>
          <w:rFonts w:hint="eastAsia"/>
        </w:rPr>
        <w:br/>
        <w:t>(C)</w:t>
      </w:r>
      <w:r w:rsidRPr="00A701AB">
        <w:rPr>
          <w:rFonts w:hint="eastAsia"/>
        </w:rPr>
        <w:t>〈檀弓〉記載曾子指責「商」果真犯下過錯，故句末標點為「！」</w:t>
      </w:r>
      <w:r w:rsidRPr="00A701AB">
        <w:rPr>
          <w:rFonts w:hint="eastAsia"/>
        </w:rPr>
        <w:br/>
        <w:t>(D)</w:t>
      </w:r>
      <w:r w:rsidRPr="00A701AB">
        <w:rPr>
          <w:rFonts w:hint="eastAsia"/>
        </w:rPr>
        <w:t>畫線處舉例可替換為「『不要取笑！』『取笑？要是不偷，怎麼會打斷腿？』」</w:t>
      </w:r>
      <w:r w:rsidRPr="00A701AB">
        <w:rPr>
          <w:rFonts w:hint="eastAsia"/>
        </w:rPr>
        <w:br/>
        <w:t>(E)</w:t>
      </w:r>
      <w:r w:rsidRPr="00A701AB">
        <w:rPr>
          <w:rFonts w:hint="eastAsia"/>
        </w:rPr>
        <w:t>畫線處舉例可替換為「『什麼都沒有嗎？』『只銀紙備辦在，別的什麼都沒有。』」</w:t>
      </w:r>
    </w:p>
    <w:p w:rsidR="005500BB" w:rsidRDefault="00006B32" w:rsidP="00F8313A">
      <w:pPr>
        <w:pStyle w:val="af"/>
        <w:snapToGrid w:val="0"/>
        <w:spacing w:line="370" w:lineRule="exact"/>
      </w:pPr>
      <w:r>
        <w:rPr>
          <w:rFonts w:hint="eastAsia"/>
        </w:rPr>
        <w:t>29.</w:t>
      </w:r>
      <w:r w:rsidR="008164F3">
        <w:rPr>
          <w:rFonts w:hint="eastAsia"/>
        </w:rPr>
        <w:tab/>
      </w:r>
      <w:r w:rsidR="008164F3"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>
            <wp:simplePos x="949325" y="793750"/>
            <wp:positionH relativeFrom="column">
              <wp:align>right</wp:align>
            </wp:positionH>
            <wp:positionV relativeFrom="paragraph">
              <wp:posOffset>75565</wp:posOffset>
            </wp:positionV>
            <wp:extent cx="2019600" cy="2804400"/>
            <wp:effectExtent l="0" t="0" r="0" b="0"/>
            <wp:wrapSquare wrapText="bothSides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29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6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右為林群盛的現代詩〈「地球進化概論」目錄〉，</w:t>
      </w:r>
      <w:r w:rsidR="008164F3">
        <w:rPr>
          <w:rFonts w:hint="eastAsia"/>
        </w:rPr>
        <w:t>對此圖像詩，下列</w:t>
      </w:r>
      <w:r>
        <w:rPr>
          <w:rFonts w:hint="eastAsia"/>
        </w:rPr>
        <w:t>符合作者對於「進化」看法的</w:t>
      </w:r>
      <w:r w:rsidR="008164F3">
        <w:rPr>
          <w:rFonts w:hint="eastAsia"/>
        </w:rPr>
        <w:t>詮釋</w:t>
      </w:r>
      <w:r>
        <w:rPr>
          <w:rFonts w:hint="eastAsia"/>
        </w:rPr>
        <w:t>是：</w:t>
      </w:r>
    </w:p>
    <w:p w:rsidR="005500BB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(A)</w:t>
      </w:r>
      <w:r w:rsidRPr="000B0DF6">
        <w:rPr>
          <w:rFonts w:hint="eastAsia"/>
        </w:rPr>
        <w:t>第一章長達三十頁，顯現生命起源至演化出新物種，歷時漫長</w:t>
      </w:r>
    </w:p>
    <w:p w:rsidR="005500BB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(B)</w:t>
      </w:r>
      <w:r w:rsidR="005500BB">
        <w:rPr>
          <w:rFonts w:hint="eastAsia"/>
        </w:rPr>
        <w:tab/>
      </w:r>
      <w:r>
        <w:rPr>
          <w:rFonts w:hint="eastAsia"/>
        </w:rPr>
        <w:t>第一章至第七章，章節所占頁數愈來愈少，表示地球進化腳步持續加速</w:t>
      </w:r>
    </w:p>
    <w:p w:rsidR="005500BB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(C)</w:t>
      </w:r>
      <w:r w:rsidR="005500BB">
        <w:rPr>
          <w:rFonts w:hint="eastAsia"/>
        </w:rPr>
        <w:tab/>
      </w:r>
      <w:r>
        <w:rPr>
          <w:rFonts w:hint="eastAsia"/>
        </w:rPr>
        <w:t>第六章僅有一頁，代表人類剛站上演化的舞臺，便迅速被「機器」取代</w:t>
      </w:r>
    </w:p>
    <w:p w:rsidR="005500BB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(D)</w:t>
      </w:r>
      <w:r w:rsidR="005500BB">
        <w:rPr>
          <w:rFonts w:hint="eastAsia"/>
        </w:rPr>
        <w:tab/>
      </w:r>
      <w:r>
        <w:rPr>
          <w:rFonts w:hint="eastAsia"/>
        </w:rPr>
        <w:t>第八章標題「其他」，作者相信未來人類能運用無限想像力，創造新物種</w:t>
      </w:r>
    </w:p>
    <w:p w:rsidR="00006B32" w:rsidRPr="00CA0415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(E)</w:t>
      </w:r>
      <w:r w:rsidR="005500BB">
        <w:rPr>
          <w:rFonts w:hint="eastAsia"/>
        </w:rPr>
        <w:tab/>
      </w:r>
      <w:r>
        <w:rPr>
          <w:rFonts w:hint="eastAsia"/>
        </w:rPr>
        <w:t>「詞語索引」在全書中所占頁數最多，是因為地球經過漫長進化，生物種類繁多</w:t>
      </w:r>
    </w:p>
    <w:p w:rsidR="00006B32" w:rsidRPr="00A80AFE" w:rsidRDefault="00006B32" w:rsidP="00A80AFE">
      <w:pPr>
        <w:pStyle w:val="af"/>
        <w:snapToGrid w:val="0"/>
        <w:spacing w:line="370" w:lineRule="exact"/>
      </w:pPr>
      <w:r w:rsidRPr="00CA041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8A1607" wp14:editId="3C7BCA75">
                <wp:simplePos x="0" y="0"/>
                <wp:positionH relativeFrom="margin">
                  <wp:posOffset>4352290</wp:posOffset>
                </wp:positionH>
                <wp:positionV relativeFrom="paragraph">
                  <wp:posOffset>1768063</wp:posOffset>
                </wp:positionV>
                <wp:extent cx="1768327" cy="1009403"/>
                <wp:effectExtent l="0" t="0" r="22860" b="19685"/>
                <wp:wrapNone/>
                <wp:docPr id="16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8327" cy="10094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06B3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8240C">
                              <w:rPr>
                                <w:rFonts w:ascii="標楷體" w:eastAsia="標楷體" w:hAnsi="標楷體" w:hint="eastAsia"/>
                              </w:rPr>
                              <w:t>橛：馬口中所銜的橫木。</w:t>
                            </w:r>
                          </w:p>
                          <w:p w:rsidR="00543CDA" w:rsidRPr="009146F3" w:rsidRDefault="00543CDA" w:rsidP="00006B32">
                            <w:pPr>
                              <w:rPr>
                                <w:rStyle w:val="aff"/>
                              </w:rPr>
                            </w:pPr>
                            <w:r w:rsidRPr="009146F3">
                              <w:rPr>
                                <w:rStyle w:val="aff"/>
                                <w:rFonts w:hint="eastAsia"/>
                              </w:rPr>
                              <w:t>羈馽</w:t>
                            </w:r>
                            <w:r w:rsidRPr="009146F3">
                              <w:rPr>
                                <w:rStyle w:val="aff"/>
                              </w:rPr>
                              <w:t>：</w:t>
                            </w:r>
                            <w:r w:rsidRPr="009146F3">
                              <w:rPr>
                                <w:rStyle w:val="aff"/>
                                <w:rFonts w:hint="eastAsia"/>
                              </w:rPr>
                              <w:t>馬絡頭與韁繩</w:t>
                            </w:r>
                            <w:r w:rsidRPr="009146F3">
                              <w:rPr>
                                <w:rStyle w:val="aff"/>
                              </w:rPr>
                              <w:t>。</w:t>
                            </w:r>
                          </w:p>
                          <w:p w:rsidR="00543CDA" w:rsidRPr="009146F3" w:rsidRDefault="00543CDA" w:rsidP="00006B32">
                            <w:pPr>
                              <w:rPr>
                                <w:rStyle w:val="aff"/>
                              </w:rPr>
                            </w:pPr>
                            <w:r w:rsidRPr="009146F3">
                              <w:rPr>
                                <w:rStyle w:val="aff"/>
                                <w:rFonts w:hint="eastAsia"/>
                              </w:rPr>
                              <w:t>皁棧：指馬棚。</w:t>
                            </w:r>
                          </w:p>
                          <w:p w:rsidR="00543CDA" w:rsidRPr="009146F3" w:rsidRDefault="00543CDA" w:rsidP="00006B32">
                            <w:pPr>
                              <w:rPr>
                                <w:rStyle w:val="aff"/>
                              </w:rPr>
                            </w:pPr>
                            <w:r w:rsidRPr="009146F3">
                              <w:rPr>
                                <w:rStyle w:val="aff"/>
                                <w:rFonts w:hint="eastAsia"/>
                              </w:rPr>
                              <w:t>埴：黏土</w:t>
                            </w:r>
                            <w:r>
                              <w:rPr>
                                <w:rStyle w:val="aff"/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342.7pt;margin-top:139.2pt;width:139.25pt;height:7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">
                <v:stroke dashstyle="1 1" endcap="round"/>
                <v:textbox inset="1mm,0,0,0">
                  <w:txbxContent>
                    <w:p w:rsidR="00543CDA" w:rsidRDefault="00543CDA" w:rsidP="00006B32">
                      <w:pPr>
                        <w:rPr>
                          <w:rFonts w:ascii="標楷體" w:eastAsia="標楷體" w:hAnsi="標楷體"/>
                        </w:rPr>
                      </w:pPr>
                      <w:r w:rsidRPr="00B8240C">
                        <w:rPr>
                          <w:rFonts w:ascii="標楷體" w:eastAsia="標楷體" w:hAnsi="標楷體" w:hint="eastAsia"/>
                        </w:rPr>
                        <w:t>橛：馬口中所銜的橫木。</w:t>
                      </w:r>
                    </w:p>
                    <w:p w:rsidR="00543CDA" w:rsidRPr="009146F3" w:rsidRDefault="00543CDA" w:rsidP="00006B32">
                      <w:pPr>
                        <w:rPr>
                          <w:rStyle w:val="aff"/>
                        </w:rPr>
                      </w:pPr>
                      <w:r w:rsidRPr="009146F3">
                        <w:rPr>
                          <w:rStyle w:val="aff"/>
                          <w:rFonts w:hint="eastAsia"/>
                        </w:rPr>
                        <w:t>羈馽</w:t>
                      </w:r>
                      <w:r w:rsidRPr="009146F3">
                        <w:rPr>
                          <w:rStyle w:val="aff"/>
                        </w:rPr>
                        <w:t>：</w:t>
                      </w:r>
                      <w:r w:rsidRPr="009146F3">
                        <w:rPr>
                          <w:rStyle w:val="aff"/>
                          <w:rFonts w:hint="eastAsia"/>
                        </w:rPr>
                        <w:t>馬絡頭與韁繩</w:t>
                      </w:r>
                      <w:r w:rsidRPr="009146F3">
                        <w:rPr>
                          <w:rStyle w:val="aff"/>
                        </w:rPr>
                        <w:t>。</w:t>
                      </w:r>
                    </w:p>
                    <w:p w:rsidR="00543CDA" w:rsidRPr="009146F3" w:rsidRDefault="00543CDA" w:rsidP="00006B32">
                      <w:pPr>
                        <w:rPr>
                          <w:rStyle w:val="aff"/>
                        </w:rPr>
                      </w:pPr>
                      <w:r w:rsidRPr="009146F3">
                        <w:rPr>
                          <w:rStyle w:val="aff"/>
                          <w:rFonts w:hint="eastAsia"/>
                        </w:rPr>
                        <w:t>皁棧：指馬棚。</w:t>
                      </w:r>
                    </w:p>
                    <w:p w:rsidR="00543CDA" w:rsidRPr="009146F3" w:rsidRDefault="00543CDA" w:rsidP="00006B32">
                      <w:pPr>
                        <w:rPr>
                          <w:rStyle w:val="aff"/>
                        </w:rPr>
                      </w:pPr>
                      <w:r w:rsidRPr="009146F3">
                        <w:rPr>
                          <w:rStyle w:val="aff"/>
                          <w:rFonts w:hint="eastAsia"/>
                        </w:rPr>
                        <w:t>埴：黏土</w:t>
                      </w:r>
                      <w:r>
                        <w:rPr>
                          <w:rStyle w:val="aff"/>
                          <w:rFonts w:hint="eastAsia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30.</w:t>
      </w:r>
      <w:r>
        <w:rPr>
          <w:rFonts w:hint="eastAsia"/>
        </w:rPr>
        <w:tab/>
      </w:r>
      <w:r w:rsidRPr="00CA0415">
        <w:rPr>
          <w:rFonts w:hint="eastAsia"/>
        </w:rPr>
        <w:t>依據下文，關於「治天下」的看法，說明適當的是：</w:t>
      </w:r>
      <w:r>
        <w:rPr>
          <w:rFonts w:hint="eastAsia"/>
        </w:rPr>
        <w:br/>
      </w:r>
      <w:r w:rsidRPr="00CA0415">
        <w:rPr>
          <w:rFonts w:hint="eastAsia"/>
        </w:rPr>
        <w:t xml:space="preserve">　　</w:t>
      </w:r>
      <w:r w:rsidRPr="009146F3">
        <w:rPr>
          <w:rStyle w:val="aff"/>
          <w:rFonts w:hint="eastAsia"/>
        </w:rPr>
        <w:t>馬，蹄可以踐霜雪，毛可以禦風寒，齕草飲水，翹足而陸，此馬之真性也。</w:t>
      </w:r>
      <w:r>
        <w:rPr>
          <w:rStyle w:val="aff"/>
          <w:rFonts w:ascii="標楷體" w:hAnsi="標楷體" w:hint="eastAsia"/>
        </w:rPr>
        <w:t>……</w:t>
      </w:r>
      <w:r w:rsidRPr="009146F3">
        <w:rPr>
          <w:rStyle w:val="aff"/>
          <w:rFonts w:hint="eastAsia"/>
        </w:rPr>
        <w:t>及至伯樂，曰：「我善治馬。」燒之剔之，刻之烙之，連之以羈馽，編之以皁棧，馬之死者十二三矣。飢之渴之，馳之驟之，整之齊之，前有橛飾之患，而後有鞭策之威，而馬之死者已過半矣。陶者曰：「我善治埴，圓者中規，方者中矩。」匠人曰：「我善治木，曲者中鉤，直者應繩。」夫埴、木之性，豈欲中規矩鉤繩哉？然且世世稱之曰：「伯樂善治馬，而陶、匠善治埴、木。」此亦治天下者之過也。（《莊子．外篇．馬蹄》）</w:t>
      </w:r>
      <w:r>
        <w:rPr>
          <w:rStyle w:val="aff"/>
          <w:rFonts w:hint="eastAsia"/>
        </w:rPr>
        <w:br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善治天下者好比治馬的伯樂，能調教出善於奔馳的良馬</w:t>
      </w:r>
      <w:r>
        <w:rPr>
          <w:rFonts w:hint="eastAsia"/>
        </w:rPr>
        <w:br/>
      </w:r>
      <w:r w:rsidRPr="00CA0415">
        <w:t>(B)</w:t>
      </w:r>
      <w:r w:rsidRPr="00CA0415">
        <w:rPr>
          <w:rFonts w:hint="eastAsia"/>
        </w:rPr>
        <w:t>善治天下者應當避免一味追求固定標準，避免損傷天性</w:t>
      </w:r>
      <w:r>
        <w:rPr>
          <w:rFonts w:hint="eastAsia"/>
        </w:rPr>
        <w:br/>
      </w:r>
      <w:r w:rsidRPr="00CA0415">
        <w:t>(C)</w:t>
      </w:r>
      <w:r w:rsidRPr="00CA0415">
        <w:rPr>
          <w:rFonts w:hint="eastAsia"/>
        </w:rPr>
        <w:t>治天下可仿效陶者與匠人，百姓言行舉止自然合乎天性</w:t>
      </w:r>
      <w:r>
        <w:rPr>
          <w:rFonts w:hint="eastAsia"/>
        </w:rPr>
        <w:br/>
      </w:r>
      <w:r w:rsidRPr="00CA0415">
        <w:t>(D)</w:t>
      </w:r>
      <w:r w:rsidRPr="009675DA">
        <w:rPr>
          <w:rFonts w:hint="eastAsia"/>
        </w:rPr>
        <w:t>百姓禦寒與飲食的常性如同馬匹，為政治理應順其自然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E)</w:t>
      </w:r>
      <w:r w:rsidRPr="00CA0415">
        <w:rPr>
          <w:rFonts w:hint="eastAsia"/>
        </w:rPr>
        <w:t>上位者應推行禮樂，禮樂像規矩鉤繩，可矯正天性不足</w:t>
      </w:r>
    </w:p>
    <w:p w:rsidR="00A80AFE" w:rsidRPr="00A80AFE" w:rsidRDefault="00A80AFE">
      <w:pPr>
        <w:widowControl/>
        <w:jc w:val="left"/>
      </w:pPr>
      <w:r w:rsidRPr="00A80AFE">
        <w:br w:type="page"/>
      </w:r>
    </w:p>
    <w:p w:rsidR="00006B32" w:rsidRDefault="00006B32" w:rsidP="00F8313A">
      <w:pPr>
        <w:pStyle w:val="af"/>
        <w:spacing w:line="380" w:lineRule="exact"/>
      </w:pPr>
      <w:r w:rsidRPr="00746AC3">
        <w:rPr>
          <w:rFonts w:hint="eastAsia"/>
          <w:u w:val="single"/>
        </w:rPr>
        <w:t>31-32</w:t>
      </w:r>
      <w:r w:rsidRPr="00746AC3">
        <w:rPr>
          <w:rFonts w:hint="eastAsia"/>
          <w:u w:val="single"/>
        </w:rPr>
        <w:t>為題組</w:t>
      </w:r>
      <w:r w:rsidRPr="00746AC3">
        <w:rPr>
          <w:rFonts w:hint="eastAsia"/>
        </w:rPr>
        <w:t>。閱讀下文，回答</w:t>
      </w:r>
      <w:r w:rsidRPr="00746AC3">
        <w:rPr>
          <w:rFonts w:hint="eastAsia"/>
        </w:rPr>
        <w:t>31-32</w:t>
      </w:r>
      <w:r w:rsidRPr="00746AC3">
        <w:rPr>
          <w:rFonts w:hint="eastAsia"/>
        </w:rPr>
        <w:t>題。</w:t>
      </w:r>
    </w:p>
    <w:p w:rsidR="00006B32" w:rsidRPr="00CA0415" w:rsidRDefault="00006B32" w:rsidP="00F8313A">
      <w:pPr>
        <w:pStyle w:val="afe"/>
        <w:spacing w:line="380" w:lineRule="exact"/>
      </w:pPr>
      <w:r w:rsidRPr="006D1F8A">
        <w:rPr>
          <w:rFonts w:hint="eastAsia"/>
          <w:bdr w:val="single" w:sz="4" w:space="0" w:color="auto"/>
        </w:rPr>
        <w:t>甲</w:t>
      </w:r>
    </w:p>
    <w:p w:rsidR="00006B32" w:rsidRDefault="00006B32" w:rsidP="00F8313A">
      <w:pPr>
        <w:pStyle w:val="afe"/>
        <w:spacing w:line="380" w:lineRule="exact"/>
      </w:pPr>
      <w:r w:rsidRPr="00CA0415">
        <w:rPr>
          <w:rFonts w:hint="eastAsia"/>
        </w:rPr>
        <w:t xml:space="preserve">　　</w:t>
      </w:r>
      <w:r>
        <w:rPr>
          <w:rFonts w:hint="eastAsia"/>
        </w:rPr>
        <w:t>問汝而今年幾許，從來生業賴何如。底事雖為二豎欺，有甚原因休汝隱。</w:t>
      </w:r>
    </w:p>
    <w:p w:rsidR="00006B32" w:rsidRPr="00CA0415" w:rsidRDefault="00006B32" w:rsidP="00F8313A">
      <w:pPr>
        <w:pStyle w:val="afe"/>
        <w:spacing w:line="380" w:lineRule="exact"/>
      </w:pPr>
      <w:r>
        <w:rPr>
          <w:rFonts w:hint="eastAsia"/>
        </w:rPr>
        <w:t xml:space="preserve">　　細將苦痛訴余知，身中猶存潮寒熱。胃口能無苦渴飢？此病到今經幾日？</w:t>
      </w:r>
      <w:r>
        <w:br/>
      </w:r>
      <w:r>
        <w:rPr>
          <w:rFonts w:hint="eastAsia"/>
        </w:rPr>
        <w:t xml:space="preserve">　　可曾服藥可曾醫，幾番打診兼聽診。不辨清音或濁音，更還按脈別浮沉。</w:t>
      </w:r>
      <w:r>
        <w:br/>
      </w:r>
      <w:r>
        <w:rPr>
          <w:rFonts w:hint="eastAsia"/>
        </w:rPr>
        <w:t xml:space="preserve">　　斷作癆傷疑未穩，欲言寒熱病方深。（賴和〈實習竹枝詞〉）</w:t>
      </w:r>
    </w:p>
    <w:p w:rsidR="00006B32" w:rsidRPr="00CA0415" w:rsidRDefault="005500BB" w:rsidP="00543CDA">
      <w:pPr>
        <w:pStyle w:val="afe"/>
        <w:spacing w:beforeLines="50" w:before="196" w:line="380" w:lineRule="exact"/>
      </w:pPr>
      <w:r w:rsidRPr="00CA041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042FF5" wp14:editId="5DB08472">
                <wp:simplePos x="0" y="0"/>
                <wp:positionH relativeFrom="margin">
                  <wp:posOffset>3578909</wp:posOffset>
                </wp:positionH>
                <wp:positionV relativeFrom="paragraph">
                  <wp:posOffset>28353</wp:posOffset>
                </wp:positionV>
                <wp:extent cx="2505693" cy="320634"/>
                <wp:effectExtent l="0" t="0" r="28575" b="22860"/>
                <wp:wrapNone/>
                <wp:docPr id="29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693" cy="3206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Pr="00543CDA" w:rsidRDefault="00543CDA" w:rsidP="008872C9">
                            <w:pPr>
                              <w:spacing w:line="240" w:lineRule="exact"/>
                              <w:ind w:left="663" w:hangingChars="300" w:hanging="663"/>
                              <w:rPr>
                                <w:rFonts w:eastAsia="標楷體"/>
                                <w:spacing w:val="-10"/>
                              </w:rPr>
                            </w:pPr>
                            <w:r w:rsidRPr="00543CDA">
                              <w:rPr>
                                <w:rFonts w:eastAsia="標楷體" w:hint="eastAsia"/>
                                <w:spacing w:val="-10"/>
                              </w:rPr>
                              <w:t>二豎：</w:t>
                            </w:r>
                            <w:r>
                              <w:rPr>
                                <w:rFonts w:eastAsia="標楷體"/>
                                <w:spacing w:val="-10"/>
                              </w:rPr>
                              <w:tab/>
                            </w:r>
                            <w:r w:rsidRPr="00543CDA">
                              <w:rPr>
                                <w:rFonts w:eastAsia="標楷體" w:hint="eastAsia"/>
                                <w:spacing w:val="-10"/>
                              </w:rPr>
                              <w:t>二豎為虐，比喻病魔纏身。</w:t>
                            </w:r>
                          </w:p>
                          <w:p w:rsidR="00543CDA" w:rsidRPr="00543CDA" w:rsidRDefault="00543CDA" w:rsidP="008872C9">
                            <w:pPr>
                              <w:spacing w:line="240" w:lineRule="exact"/>
                              <w:ind w:left="663" w:hangingChars="300" w:hanging="663"/>
                              <w:rPr>
                                <w:spacing w:val="-10"/>
                              </w:rPr>
                            </w:pPr>
                            <w:r w:rsidRPr="00543CDA">
                              <w:rPr>
                                <w:rFonts w:eastAsia="標楷體" w:hint="eastAsia"/>
                                <w:spacing w:val="-10"/>
                              </w:rPr>
                              <w:t>打診：</w:t>
                            </w:r>
                            <w:r>
                              <w:rPr>
                                <w:rFonts w:eastAsia="標楷體"/>
                                <w:spacing w:val="-10"/>
                              </w:rPr>
                              <w:tab/>
                            </w:r>
                            <w:r w:rsidRPr="00543CDA">
                              <w:rPr>
                                <w:rFonts w:eastAsia="標楷體" w:hint="eastAsia"/>
                                <w:spacing w:val="-10"/>
                              </w:rPr>
                              <w:t>一種檢查胸腔聲音的醫療方式。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0;text-align:left;margin-left:281.8pt;margin-top:2.25pt;width:197.3pt;height: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">
                <v:stroke dashstyle="1 1" endcap="round"/>
                <v:textbox inset="1mm,0,0,0">
                  <w:txbxContent>
                    <w:p w:rsidR="00543CDA" w:rsidRPr="00543CDA" w:rsidRDefault="00543CDA" w:rsidP="008872C9">
                      <w:pPr>
                        <w:spacing w:line="240" w:lineRule="exact"/>
                        <w:ind w:left="663" w:hangingChars="300" w:hanging="663"/>
                        <w:rPr>
                          <w:rFonts w:eastAsia="標楷體"/>
                          <w:spacing w:val="-10"/>
                        </w:rPr>
                      </w:pPr>
                      <w:r w:rsidRPr="00543CDA">
                        <w:rPr>
                          <w:rFonts w:eastAsia="標楷體" w:hint="eastAsia"/>
                          <w:spacing w:val="-10"/>
                        </w:rPr>
                        <w:t>二豎：</w:t>
                      </w:r>
                      <w:r>
                        <w:rPr>
                          <w:rFonts w:eastAsia="標楷體"/>
                          <w:spacing w:val="-10"/>
                        </w:rPr>
                        <w:tab/>
                      </w:r>
                      <w:r w:rsidRPr="00543CDA">
                        <w:rPr>
                          <w:rFonts w:eastAsia="標楷體" w:hint="eastAsia"/>
                          <w:spacing w:val="-10"/>
                        </w:rPr>
                        <w:t>二豎為虐，比喻病魔纏身。</w:t>
                      </w:r>
                    </w:p>
                    <w:p w:rsidR="00543CDA" w:rsidRPr="00543CDA" w:rsidRDefault="00543CDA" w:rsidP="008872C9">
                      <w:pPr>
                        <w:spacing w:line="240" w:lineRule="exact"/>
                        <w:ind w:left="663" w:hangingChars="300" w:hanging="663"/>
                        <w:rPr>
                          <w:spacing w:val="-10"/>
                        </w:rPr>
                      </w:pPr>
                      <w:r w:rsidRPr="00543CDA">
                        <w:rPr>
                          <w:rFonts w:eastAsia="標楷體" w:hint="eastAsia"/>
                          <w:spacing w:val="-10"/>
                        </w:rPr>
                        <w:t>打診：</w:t>
                      </w:r>
                      <w:r>
                        <w:rPr>
                          <w:rFonts w:eastAsia="標楷體"/>
                          <w:spacing w:val="-10"/>
                        </w:rPr>
                        <w:tab/>
                      </w:r>
                      <w:r w:rsidRPr="00543CDA">
                        <w:rPr>
                          <w:rFonts w:eastAsia="標楷體" w:hint="eastAsia"/>
                          <w:spacing w:val="-10"/>
                        </w:rPr>
                        <w:t>一種檢查胸腔聲音的醫療方式。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6B32" w:rsidRPr="006D1F8A">
        <w:rPr>
          <w:rFonts w:hint="eastAsia"/>
          <w:bdr w:val="single" w:sz="4" w:space="0" w:color="auto"/>
        </w:rPr>
        <w:t>乙</w:t>
      </w:r>
    </w:p>
    <w:p w:rsidR="00006B32" w:rsidRPr="00543CDA" w:rsidRDefault="00006B32" w:rsidP="00543CDA">
      <w:pPr>
        <w:pStyle w:val="afe"/>
        <w:spacing w:line="380" w:lineRule="exact"/>
      </w:pPr>
      <w:r w:rsidRPr="00CA0415">
        <w:rPr>
          <w:rFonts w:hint="eastAsia"/>
        </w:rPr>
        <w:t xml:space="preserve">　　</w:t>
      </w:r>
      <w:r>
        <w:rPr>
          <w:rFonts w:hint="eastAsia"/>
        </w:rPr>
        <w:t>今無醫國手，坐視罹瘡痍。禹域四百州，鴉片實離離。</w:t>
      </w:r>
      <w:r w:rsidR="00543CDA">
        <w:rPr>
          <w:rFonts w:ascii="新細明體" w:hAnsi="新細明體" w:hint="eastAsia"/>
        </w:rPr>
        <w:t>……</w:t>
      </w:r>
    </w:p>
    <w:p w:rsidR="00006B32" w:rsidRDefault="00006B32" w:rsidP="00F8313A">
      <w:pPr>
        <w:pStyle w:val="afe"/>
        <w:spacing w:line="380" w:lineRule="exact"/>
      </w:pPr>
      <w:r>
        <w:rPr>
          <w:rFonts w:hint="eastAsia"/>
        </w:rPr>
        <w:t xml:space="preserve">　　受毒日以深，轉喜得便宜。四體針既遍，癥結成蛇皮。</w:t>
      </w:r>
    </w:p>
    <w:p w:rsidR="00006B32" w:rsidRDefault="00006B32" w:rsidP="00F8313A">
      <w:pPr>
        <w:pStyle w:val="afe"/>
        <w:spacing w:line="380" w:lineRule="exact"/>
      </w:pPr>
      <w:r>
        <w:rPr>
          <w:rFonts w:hint="eastAsia"/>
        </w:rPr>
        <w:t xml:space="preserve">　　受者滋感悅，我淚滂沱垂。作俑而有後，天道亦堪疑。</w:t>
      </w:r>
    </w:p>
    <w:p w:rsidR="00006B32" w:rsidRPr="00CA0415" w:rsidRDefault="00006B32" w:rsidP="00F8313A">
      <w:pPr>
        <w:pStyle w:val="afe"/>
        <w:spacing w:line="380" w:lineRule="exact"/>
      </w:pPr>
      <w:r>
        <w:rPr>
          <w:rFonts w:hint="eastAsia"/>
        </w:rPr>
        <w:t xml:space="preserve">　　（改寫自賴和〈於同安見有結帳幕於市上為人注射瑪琲者趨之者更不斷〉）</w:t>
      </w:r>
    </w:p>
    <w:p w:rsidR="00006B32" w:rsidRPr="00CA0415" w:rsidRDefault="00006B32" w:rsidP="00F8313A">
      <w:pPr>
        <w:pStyle w:val="af"/>
        <w:spacing w:line="380" w:lineRule="exact"/>
      </w:pPr>
      <w:r w:rsidRPr="00CA0415">
        <w:t>31.</w:t>
      </w:r>
      <w:r>
        <w:rPr>
          <w:rFonts w:hint="eastAsia"/>
        </w:rPr>
        <w:tab/>
      </w:r>
      <w:r w:rsidRPr="00746AC3">
        <w:rPr>
          <w:rFonts w:hint="eastAsia"/>
        </w:rPr>
        <w:t>依據甲詩，判斷其問診的步驟包含：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746AC3">
        <w:rPr>
          <w:rFonts w:hint="eastAsia"/>
        </w:rPr>
        <w:t>了解病患職業與就醫病史</w:t>
      </w:r>
      <w:r w:rsidR="005500BB">
        <w:rPr>
          <w:rFonts w:hint="eastAsia"/>
        </w:rPr>
        <w:tab/>
      </w:r>
      <w:r w:rsidRPr="00CA0415">
        <w:rPr>
          <w:rFonts w:hint="eastAsia"/>
        </w:rPr>
        <w:t>(B)</w:t>
      </w:r>
      <w:r w:rsidRPr="00746AC3">
        <w:rPr>
          <w:rFonts w:hint="eastAsia"/>
        </w:rPr>
        <w:t>讓病患訴說身體不適症狀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746AC3">
        <w:rPr>
          <w:rFonts w:hint="eastAsia"/>
        </w:rPr>
        <w:t>協助熱敷以減緩發燒症狀</w:t>
      </w:r>
      <w:r w:rsidR="005500BB">
        <w:rPr>
          <w:rFonts w:hint="eastAsia"/>
        </w:rPr>
        <w:tab/>
      </w:r>
      <w:r w:rsidRPr="00CA0415">
        <w:rPr>
          <w:rFonts w:hint="eastAsia"/>
        </w:rPr>
        <w:t>(D)</w:t>
      </w:r>
      <w:r w:rsidRPr="00746AC3">
        <w:rPr>
          <w:rFonts w:hint="eastAsia"/>
        </w:rPr>
        <w:t>檢查病患口腔內組織病變</w:t>
      </w:r>
      <w:r>
        <w:rPr>
          <w:rFonts w:hint="eastAsia"/>
        </w:rPr>
        <w:br/>
      </w:r>
      <w:r w:rsidRPr="00CA0415">
        <w:rPr>
          <w:rFonts w:hint="eastAsia"/>
        </w:rPr>
        <w:t>(E)</w:t>
      </w:r>
      <w:r w:rsidRPr="00746AC3">
        <w:rPr>
          <w:rFonts w:hint="eastAsia"/>
        </w:rPr>
        <w:t>觀察病患呼吸與脈搏情形</w:t>
      </w:r>
    </w:p>
    <w:p w:rsidR="00006B32" w:rsidRPr="00CA0415" w:rsidRDefault="00006B32" w:rsidP="00EE28C8">
      <w:pPr>
        <w:pStyle w:val="af"/>
      </w:pPr>
      <w:r w:rsidRPr="00CA0415">
        <w:t>32.</w:t>
      </w:r>
      <w:r w:rsidRPr="00746AC3">
        <w:rPr>
          <w:rFonts w:hint="eastAsia"/>
        </w:rPr>
        <w:t xml:space="preserve"> </w:t>
      </w:r>
      <w:r w:rsidRPr="00746AC3">
        <w:rPr>
          <w:rFonts w:hint="eastAsia"/>
        </w:rPr>
        <w:t>甲、乙二詩皆描述醫病情境，比較二詩，說明適當的是：</w:t>
      </w:r>
      <w:r>
        <w:rPr>
          <w:rFonts w:hint="eastAsia"/>
        </w:rPr>
        <w:br/>
      </w:r>
      <w:r w:rsidRPr="00CA0415">
        <w:rPr>
          <w:rFonts w:hint="eastAsia"/>
        </w:rPr>
        <w:t>(A</w:t>
      </w:r>
      <w:r w:rsidR="005500BB">
        <w:rPr>
          <w:rFonts w:hint="eastAsia"/>
        </w:rPr>
        <w:t>)</w:t>
      </w:r>
      <w:r w:rsidRPr="00746AC3">
        <w:rPr>
          <w:rFonts w:hint="eastAsia"/>
        </w:rPr>
        <w:t>甲詩側重描述醫療的過程；乙詩則側重作者旁觀的心境體悟</w:t>
      </w:r>
      <w:r>
        <w:rPr>
          <w:rFonts w:hint="eastAsia"/>
        </w:rPr>
        <w:br/>
      </w:r>
      <w:r w:rsidRPr="00CA0415">
        <w:rPr>
          <w:rFonts w:hint="eastAsia"/>
        </w:rPr>
        <w:t>(B</w:t>
      </w:r>
      <w:r w:rsidRPr="00CA0415">
        <w:t>)</w:t>
      </w:r>
      <w:r w:rsidRPr="00746AC3">
        <w:rPr>
          <w:rFonts w:hint="eastAsia"/>
        </w:rPr>
        <w:t>甲詩敘述醫生治癒病患，志得意滿；乙詩施針者則神色慌張</w:t>
      </w:r>
      <w:r>
        <w:rPr>
          <w:rFonts w:hint="eastAsia"/>
        </w:rPr>
        <w:br/>
      </w:r>
      <w:r w:rsidRPr="00CA0415">
        <w:t>(</w:t>
      </w:r>
      <w:r w:rsidRPr="00CA0415">
        <w:rPr>
          <w:rFonts w:hint="eastAsia"/>
        </w:rPr>
        <w:t>C</w:t>
      </w:r>
      <w:r w:rsidRPr="00CA0415">
        <w:t>)</w:t>
      </w:r>
      <w:r w:rsidRPr="00746AC3">
        <w:rPr>
          <w:rFonts w:hint="eastAsia"/>
        </w:rPr>
        <w:t>乙詩述及病患打針之後喜悅的神色；甲詩則未描寫病患神色</w:t>
      </w:r>
      <w:r>
        <w:rPr>
          <w:rFonts w:hint="eastAsia"/>
        </w:rPr>
        <w:br/>
      </w:r>
      <w:r w:rsidRPr="00CA0415">
        <w:t>(</w:t>
      </w:r>
      <w:r w:rsidRPr="00CA0415">
        <w:rPr>
          <w:rFonts w:hint="eastAsia"/>
        </w:rPr>
        <w:t>D</w:t>
      </w:r>
      <w:r w:rsidRPr="00CA0415">
        <w:t>)</w:t>
      </w:r>
      <w:r w:rsidRPr="00746AC3">
        <w:rPr>
          <w:rFonts w:hint="eastAsia"/>
        </w:rPr>
        <w:t>甲、乙二詩皆寫出病症的具體細節，展現作者豐富的醫療經驗</w:t>
      </w:r>
      <w:r>
        <w:rPr>
          <w:rFonts w:hint="eastAsia"/>
        </w:rPr>
        <w:br/>
      </w:r>
      <w:r w:rsidRPr="00CA0415">
        <w:t>(</w:t>
      </w:r>
      <w:r w:rsidRPr="00CA0415">
        <w:rPr>
          <w:rFonts w:hint="eastAsia"/>
        </w:rPr>
        <w:t>E</w:t>
      </w:r>
      <w:r w:rsidRPr="00CA0415">
        <w:t>)</w:t>
      </w:r>
      <w:r w:rsidRPr="00746AC3">
        <w:rPr>
          <w:rFonts w:hint="eastAsia"/>
        </w:rPr>
        <w:t>甲、乙二詩皆描寫出醫生與病患之間良性互動，彼此溝通無阻</w:t>
      </w:r>
    </w:p>
    <w:p w:rsidR="00006B32" w:rsidRDefault="00006B32" w:rsidP="00EE28C8">
      <w:pPr>
        <w:pStyle w:val="--"/>
        <w:spacing w:before="196" w:after="196"/>
      </w:pPr>
      <w:r w:rsidRPr="006736DA">
        <w:rPr>
          <w:rFonts w:hint="eastAsia"/>
        </w:rPr>
        <w:t>第</w:t>
      </w:r>
      <w:r>
        <w:rPr>
          <w:rFonts w:hint="eastAsia"/>
        </w:rPr>
        <w:t>貳</w:t>
      </w:r>
      <w:r w:rsidRPr="006736DA">
        <w:rPr>
          <w:rFonts w:hint="eastAsia"/>
        </w:rPr>
        <w:t>部分</w:t>
      </w:r>
      <w:r w:rsidR="005500BB">
        <w:t>：</w:t>
      </w:r>
      <w:r>
        <w:t>混合</w:t>
      </w:r>
      <w:r w:rsidRPr="006736DA">
        <w:t>題</w:t>
      </w:r>
      <w:r>
        <w:t>或非選擇題</w:t>
      </w:r>
      <w:r w:rsidRPr="006736DA">
        <w:t>（</w:t>
      </w:r>
      <w:r w:rsidRPr="006736DA">
        <w:rPr>
          <w:rFonts w:hint="eastAsia"/>
        </w:rPr>
        <w:t>占</w:t>
      </w:r>
      <w:r>
        <w:rPr>
          <w:rFonts w:hint="eastAsia"/>
        </w:rPr>
        <w:t>22</w:t>
      </w:r>
      <w:r w:rsidRPr="006736DA">
        <w:t>分）</w:t>
      </w:r>
    </w:p>
    <w:p w:rsidR="00006B32" w:rsidRPr="005500BB" w:rsidRDefault="00006B32" w:rsidP="005500BB">
      <w:pPr>
        <w:pStyle w:val="ab"/>
      </w:pPr>
      <w:r w:rsidRPr="00001306">
        <w:rPr>
          <w:rFonts w:eastAsia="華康楷書體W3"/>
        </w:rPr>
        <w:t>說明：</w:t>
      </w:r>
      <w:r>
        <w:rPr>
          <w:rFonts w:eastAsia="華康楷書體W3" w:hint="eastAsia"/>
        </w:rPr>
        <w:tab/>
      </w:r>
      <w:r w:rsidR="005500BB" w:rsidRPr="00E233D0">
        <w:rPr>
          <w:rFonts w:hint="eastAsia"/>
        </w:rPr>
        <w:t>本部分共有</w:t>
      </w:r>
      <w:r w:rsidR="005500BB" w:rsidRPr="00E233D0">
        <w:rPr>
          <w:rFonts w:hint="eastAsia"/>
        </w:rPr>
        <w:t>2</w:t>
      </w:r>
      <w:r w:rsidR="005500BB" w:rsidRPr="00E233D0">
        <w:rPr>
          <w:rFonts w:hint="eastAsia"/>
        </w:rPr>
        <w:t>題組，選擇題每題</w:t>
      </w:r>
      <w:r w:rsidR="005500BB" w:rsidRPr="00E233D0">
        <w:rPr>
          <w:rFonts w:hint="eastAsia"/>
        </w:rPr>
        <w:t>2</w:t>
      </w:r>
      <w:r w:rsidR="005500BB" w:rsidRPr="00E233D0">
        <w:rPr>
          <w:rFonts w:hint="eastAsia"/>
        </w:rPr>
        <w:t>分，非選擇題配分標於題末。限在標示題號作答區內作答。選擇題使用</w:t>
      </w:r>
      <w:r w:rsidR="005500BB" w:rsidRPr="00E233D0">
        <w:rPr>
          <w:rFonts w:hint="eastAsia"/>
        </w:rPr>
        <w:t>2B</w:t>
      </w:r>
      <w:r w:rsidR="005500BB" w:rsidRPr="00E233D0">
        <w:rPr>
          <w:rFonts w:hint="eastAsia"/>
        </w:rPr>
        <w:t>鉛筆作答，更正時以橡皮擦擦拭，切勿使用修正帶（液）。非選擇題請由左而右橫式書寫。</w:t>
      </w:r>
    </w:p>
    <w:p w:rsidR="00006B32" w:rsidRDefault="00006B32" w:rsidP="00EE28C8">
      <w:pPr>
        <w:pStyle w:val="--"/>
        <w:spacing w:before="196" w:after="196"/>
      </w:pPr>
      <w:r w:rsidRPr="00652BFE">
        <w:rPr>
          <w:rFonts w:hint="eastAsia"/>
        </w:rPr>
        <w:t>第一題（占</w:t>
      </w:r>
      <w:r w:rsidRPr="00652BFE">
        <w:rPr>
          <w:rFonts w:hint="eastAsia"/>
        </w:rPr>
        <w:t>8</w:t>
      </w:r>
      <w:r w:rsidRPr="00652BFE">
        <w:t>分</w:t>
      </w:r>
      <w:r w:rsidRPr="00652BFE">
        <w:rPr>
          <w:rFonts w:hint="eastAsia"/>
        </w:rPr>
        <w:t>）</w:t>
      </w:r>
    </w:p>
    <w:p w:rsidR="00006B32" w:rsidRPr="00CA0415" w:rsidRDefault="00006B32" w:rsidP="00EE28C8">
      <w:pPr>
        <w:pStyle w:val="af"/>
      </w:pPr>
      <w:r w:rsidRPr="00B2029A">
        <w:rPr>
          <w:u w:val="single"/>
        </w:rPr>
        <w:t>33-34</w:t>
      </w:r>
      <w:r w:rsidRPr="00B2029A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t>33-34</w:t>
      </w:r>
      <w:r w:rsidRPr="00CA0415">
        <w:rPr>
          <w:rFonts w:hint="eastAsia"/>
        </w:rPr>
        <w:t>題。</w:t>
      </w:r>
    </w:p>
    <w:p w:rsidR="00006B32" w:rsidRPr="00C94725" w:rsidRDefault="00006B32" w:rsidP="00EE28C8">
      <w:pPr>
        <w:pStyle w:val="afe"/>
      </w:pPr>
      <w:r>
        <w:rPr>
          <w:rFonts w:hint="eastAsia"/>
        </w:rPr>
        <w:t xml:space="preserve">　　</w:t>
      </w:r>
      <w:r w:rsidRPr="00C94725">
        <w:rPr>
          <w:rFonts w:hint="eastAsia"/>
        </w:rPr>
        <w:t>天下以為吾戴朝廷，而朝廷可棄臺民，即可棄我，一旦有事，次第割棄，終難保為大清國之民矣。民心先離，將有見土崩瓦解之患。《春秋》書「梁亡」者，梁未亡也，謂自棄其民，同於亡也。故謂</w:t>
      </w:r>
      <w:r w:rsidRPr="00C94725">
        <w:rPr>
          <w:rFonts w:hint="eastAsia"/>
          <w:u w:val="single"/>
        </w:rPr>
        <w:t xml:space="preserve">　　　　　　　</w:t>
      </w:r>
      <w:r>
        <w:rPr>
          <w:rFonts w:hint="eastAsia"/>
        </w:rPr>
        <w:t>。</w:t>
      </w:r>
    </w:p>
    <w:p w:rsidR="00006B32" w:rsidRPr="00C94725" w:rsidRDefault="00006B32" w:rsidP="00EE28C8">
      <w:pPr>
        <w:pStyle w:val="afe"/>
      </w:pPr>
      <w:r>
        <w:rPr>
          <w:rFonts w:hint="eastAsia"/>
        </w:rPr>
        <w:t xml:space="preserve">　　</w:t>
      </w:r>
      <w:r w:rsidRPr="00C94725">
        <w:rPr>
          <w:rFonts w:hint="eastAsia"/>
        </w:rPr>
        <w:t>日本之於臺灣，未加一矢，大言恫喝，全島已割。諸夷以中國之易欺也，法人將問滇、</w:t>
      </w:r>
    </w:p>
    <w:p w:rsidR="00006B32" w:rsidRDefault="00006B32" w:rsidP="00EE28C8">
      <w:pPr>
        <w:pStyle w:val="afe"/>
      </w:pPr>
      <w:r w:rsidRPr="00C94725">
        <w:rPr>
          <w:rFonts w:hint="eastAsia"/>
        </w:rPr>
        <w:t>桂，英人將問藏、粵，俄人將問新疆，德、奧、意、日、葡、荷皆狡焉思啟。有一不與，皆日本（註：像日本一樣，與清廷開戰）也，都畿必驚；若皆應所求，則自啖其肉，手足腹心，應時盡矣，僅存元首，豈能生存？且行省已盡，何以為都畿也？故謂割地之事小，亡國之事大。（節錄自康有為〈上清帝第二書〉）</w:t>
      </w:r>
    </w:p>
    <w:p w:rsidR="00006B32" w:rsidRDefault="00006B32" w:rsidP="00EE28C8">
      <w:pPr>
        <w:pStyle w:val="af"/>
      </w:pPr>
      <w:r w:rsidRPr="00117118">
        <w:t>33</w:t>
      </w:r>
      <w:r w:rsidRPr="00117118">
        <w:rPr>
          <w:rFonts w:hint="eastAsia"/>
        </w:rPr>
        <w:t>.</w:t>
      </w:r>
      <w:r w:rsidR="005500BB">
        <w:rPr>
          <w:rFonts w:hint="eastAsia"/>
        </w:rPr>
        <w:tab/>
      </w:r>
      <w:r w:rsidRPr="00117118">
        <w:rPr>
          <w:rFonts w:hint="eastAsia"/>
        </w:rPr>
        <w:t>依據上文，</w:t>
      </w:r>
      <w:r w:rsidRPr="00117118">
        <w:rPr>
          <w:rFonts w:hint="eastAsia"/>
          <w:u w:val="single"/>
        </w:rPr>
        <w:t xml:space="preserve">　　　　　</w:t>
      </w:r>
      <w:r w:rsidRPr="00117118">
        <w:rPr>
          <w:rFonts w:hint="eastAsia"/>
        </w:rPr>
        <w:t>處最適合填入的是：（占</w:t>
      </w:r>
      <w:r w:rsidRPr="00117118">
        <w:rPr>
          <w:rFonts w:hint="eastAsia"/>
        </w:rPr>
        <w:t>2</w:t>
      </w:r>
      <w:r w:rsidRPr="00117118">
        <w:rPr>
          <w:rFonts w:hint="eastAsia"/>
        </w:rPr>
        <w:t>分，單選題）</w:t>
      </w:r>
      <w:r>
        <w:br/>
      </w:r>
      <w:r>
        <w:rPr>
          <w:rFonts w:hint="eastAsia"/>
        </w:rPr>
        <w:t>(A)</w:t>
      </w:r>
      <w:r>
        <w:rPr>
          <w:rFonts w:hint="eastAsia"/>
        </w:rPr>
        <w:t>棄臺地之事小，戕害臺人之事大</w:t>
      </w:r>
      <w:r w:rsidR="00F8313A">
        <w:br/>
      </w:r>
      <w:r>
        <w:rPr>
          <w:rFonts w:hint="eastAsia"/>
        </w:rPr>
        <w:t>(B)</w:t>
      </w:r>
      <w:r>
        <w:rPr>
          <w:rFonts w:hint="eastAsia"/>
        </w:rPr>
        <w:t xml:space="preserve">棄臺民之事小，散天下民之事大　</w:t>
      </w:r>
      <w:r>
        <w:br/>
      </w:r>
      <w:r>
        <w:rPr>
          <w:rFonts w:hint="eastAsia"/>
        </w:rPr>
        <w:t>(C)</w:t>
      </w:r>
      <w:r>
        <w:rPr>
          <w:rFonts w:hint="eastAsia"/>
        </w:rPr>
        <w:t>棄臺民之事小，損大清天威之事大</w:t>
      </w:r>
      <w:r w:rsidR="00F8313A">
        <w:br/>
      </w:r>
      <w:r>
        <w:rPr>
          <w:rFonts w:hint="eastAsia"/>
        </w:rPr>
        <w:t>(D)</w:t>
      </w:r>
      <w:r>
        <w:rPr>
          <w:rFonts w:hint="eastAsia"/>
        </w:rPr>
        <w:t>棄臺地之事小，長諸夷氣焰之事大</w:t>
      </w:r>
    </w:p>
    <w:p w:rsidR="00006B32" w:rsidRDefault="00006B32" w:rsidP="00EE28C8">
      <w:pPr>
        <w:pStyle w:val="af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.</w:t>
      </w:r>
      <w:r>
        <w:rPr>
          <w:rFonts w:hint="eastAsia"/>
        </w:rPr>
        <w:t>「充分條件假言連鎖推理」是一種複合推理，前一個假設推理的結論必須為後一個假設推理的前提，即「若</w:t>
      </w:r>
      <w:r w:rsidR="005500BB">
        <w:t>A</w:t>
      </w:r>
      <w:r>
        <w:rPr>
          <w:rFonts w:hint="eastAsia"/>
        </w:rPr>
        <w:t>則</w:t>
      </w:r>
      <w:r>
        <w:t>B</w:t>
      </w:r>
      <w:r>
        <w:rPr>
          <w:rFonts w:hint="eastAsia"/>
        </w:rPr>
        <w:t>，若</w:t>
      </w:r>
      <w:r w:rsidR="005500BB">
        <w:t>B</w:t>
      </w:r>
      <w:r>
        <w:rPr>
          <w:rFonts w:hint="eastAsia"/>
        </w:rPr>
        <w:t>則</w:t>
      </w:r>
      <w:r>
        <w:t>C</w:t>
      </w:r>
      <w:r>
        <w:rPr>
          <w:rFonts w:hint="eastAsia"/>
        </w:rPr>
        <w:t>，若</w:t>
      </w:r>
      <w:r w:rsidR="00F8313A">
        <w:t>C</w:t>
      </w:r>
      <w:r>
        <w:rPr>
          <w:rFonts w:hint="eastAsia"/>
        </w:rPr>
        <w:t>則</w:t>
      </w:r>
      <w:r>
        <w:t>D</w:t>
      </w:r>
      <w:r>
        <w:rPr>
          <w:rFonts w:hint="eastAsia"/>
        </w:rPr>
        <w:t>，故若</w:t>
      </w:r>
      <w:r w:rsidR="005500BB">
        <w:t>A</w:t>
      </w:r>
      <w:r>
        <w:rPr>
          <w:rFonts w:hint="eastAsia"/>
        </w:rPr>
        <w:t>則</w:t>
      </w:r>
      <w:r>
        <w:t>D</w:t>
      </w:r>
      <w:r>
        <w:rPr>
          <w:rFonts w:hint="eastAsia"/>
        </w:rPr>
        <w:t>。」請以「若</w:t>
      </w:r>
      <w:r>
        <w:rPr>
          <w:rFonts w:ascii="Cambria Math" w:hAnsi="Cambria Math" w:cs="Cambria Math"/>
        </w:rPr>
        <w:t>⋯⋯</w:t>
      </w:r>
      <w:r>
        <w:rPr>
          <w:rFonts w:hint="eastAsia"/>
        </w:rPr>
        <w:t>則</w:t>
      </w:r>
      <w:r>
        <w:rPr>
          <w:rFonts w:ascii="Cambria Math" w:hAnsi="Cambria Math" w:cs="Cambria Math"/>
        </w:rPr>
        <w:t>⋯⋯</w:t>
      </w:r>
      <w:r>
        <w:rPr>
          <w:rFonts w:hint="eastAsia"/>
        </w:rPr>
        <w:t>」的句式寫出</w:t>
      </w:r>
      <w:r w:rsidR="00806B07">
        <w:rPr>
          <w:rFonts w:hint="eastAsia"/>
        </w:rPr>
        <w:t>上</w:t>
      </w:r>
      <w:r>
        <w:rPr>
          <w:rFonts w:hint="eastAsia"/>
        </w:rPr>
        <w:t>文第二段中的連鎖推理，完成下列表格。（</w:t>
      </w:r>
      <w:r>
        <w:rPr>
          <w:rFonts w:hint="eastAsia"/>
        </w:rPr>
        <w:t>(</w:t>
      </w:r>
      <w:r>
        <w:t>1)</w:t>
      </w:r>
      <w:r w:rsidRPr="00117118">
        <w:rPr>
          <w:rFonts w:hint="eastAsia"/>
        </w:rPr>
        <w:t>占</w:t>
      </w:r>
      <w:r w:rsidRPr="00117118">
        <w:rPr>
          <w:rFonts w:hint="eastAsia"/>
        </w:rPr>
        <w:t>2</w:t>
      </w:r>
      <w:r w:rsidRPr="00117118">
        <w:rPr>
          <w:rFonts w:hint="eastAsia"/>
        </w:rPr>
        <w:t>分</w:t>
      </w:r>
      <w:r>
        <w:rPr>
          <w:rFonts w:hint="eastAsia"/>
        </w:rPr>
        <w:t>，作答字數：</w:t>
      </w:r>
      <w:r w:rsidR="005500BB">
        <w:t>20</w:t>
      </w:r>
      <w:r>
        <w:rPr>
          <w:rFonts w:hint="eastAsia"/>
        </w:rPr>
        <w:t>字以</w:t>
      </w:r>
      <w:r w:rsidR="00F8313A">
        <w:br/>
      </w:r>
      <w:r>
        <w:rPr>
          <w:rFonts w:hint="eastAsia"/>
        </w:rPr>
        <w:t>內；</w:t>
      </w:r>
      <w:r>
        <w:rPr>
          <w:rFonts w:hint="eastAsia"/>
        </w:rPr>
        <w:t>(2</w:t>
      </w:r>
      <w:r>
        <w:t>)</w:t>
      </w:r>
      <w:r w:rsidRPr="00117118">
        <w:rPr>
          <w:rFonts w:hint="eastAsia"/>
        </w:rPr>
        <w:t>占</w:t>
      </w:r>
      <w:r w:rsidRPr="00117118">
        <w:rPr>
          <w:rFonts w:hint="eastAsia"/>
        </w:rPr>
        <w:t>2</w:t>
      </w:r>
      <w:r w:rsidRPr="00117118">
        <w:rPr>
          <w:rFonts w:hint="eastAsia"/>
        </w:rPr>
        <w:t>分</w:t>
      </w:r>
      <w:r>
        <w:rPr>
          <w:rFonts w:hint="eastAsia"/>
        </w:rPr>
        <w:t>，作答字數：</w:t>
      </w:r>
      <w:r w:rsidR="00F8313A">
        <w:t>20</w:t>
      </w:r>
      <w:r>
        <w:rPr>
          <w:rFonts w:hint="eastAsia"/>
        </w:rPr>
        <w:t>字以內；</w:t>
      </w:r>
      <w:r>
        <w:rPr>
          <w:rFonts w:hint="eastAsia"/>
        </w:rPr>
        <w:t>(3)</w:t>
      </w:r>
      <w:r w:rsidRPr="00117118">
        <w:rPr>
          <w:rFonts w:hint="eastAsia"/>
        </w:rPr>
        <w:t>占</w:t>
      </w:r>
      <w:r w:rsidRPr="00117118">
        <w:rPr>
          <w:rFonts w:hint="eastAsia"/>
        </w:rPr>
        <w:t>2</w:t>
      </w:r>
      <w:r w:rsidRPr="00117118">
        <w:rPr>
          <w:rFonts w:hint="eastAsia"/>
        </w:rPr>
        <w:t>分</w:t>
      </w:r>
      <w:r>
        <w:rPr>
          <w:rFonts w:hint="eastAsia"/>
        </w:rPr>
        <w:t>，作答字數：</w:t>
      </w:r>
      <w:r>
        <w:rPr>
          <w:rFonts w:hint="eastAsia"/>
        </w:rPr>
        <w:t>1</w:t>
      </w:r>
      <w:r w:rsidR="00F8313A">
        <w:rPr>
          <w:rFonts w:hint="eastAsia"/>
        </w:rPr>
        <w:t>5</w:t>
      </w:r>
      <w:r>
        <w:rPr>
          <w:rFonts w:hint="eastAsia"/>
        </w:rPr>
        <w:t>字以內）</w:t>
      </w:r>
    </w:p>
    <w:tbl>
      <w:tblPr>
        <w:tblStyle w:val="afa"/>
        <w:tblW w:w="0" w:type="auto"/>
        <w:tblInd w:w="514" w:type="dxa"/>
        <w:tblLook w:val="04A0" w:firstRow="1" w:lastRow="0" w:firstColumn="1" w:lastColumn="0" w:noHBand="0" w:noVBand="1"/>
      </w:tblPr>
      <w:tblGrid>
        <w:gridCol w:w="4596"/>
        <w:gridCol w:w="4629"/>
      </w:tblGrid>
      <w:tr w:rsidR="00006B32" w:rsidTr="005500BB">
        <w:tc>
          <w:tcPr>
            <w:tcW w:w="4596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 w:rsidRPr="00C94725">
              <w:rPr>
                <w:rFonts w:hint="eastAsia"/>
              </w:rPr>
              <w:t>若一受到日本恫嚇就割讓臺灣</w:t>
            </w:r>
          </w:p>
        </w:tc>
        <w:tc>
          <w:tcPr>
            <w:tcW w:w="4629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則</w:t>
            </w:r>
            <w:r w:rsidRPr="00387195">
              <w:rPr>
                <w:rFonts w:hint="eastAsia"/>
              </w:rPr>
              <w:t>(1)</w:t>
            </w:r>
          </w:p>
        </w:tc>
      </w:tr>
      <w:tr w:rsidR="00006B32" w:rsidTr="005500BB">
        <w:tc>
          <w:tcPr>
            <w:tcW w:w="4596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 w:rsidRPr="00C94725">
              <w:rPr>
                <w:rFonts w:hint="eastAsia"/>
              </w:rPr>
              <w:t>若拒絕各國，有一個地方不給他</w:t>
            </w:r>
            <w:r>
              <w:rPr>
                <w:rFonts w:hint="eastAsia"/>
              </w:rPr>
              <w:t>們</w:t>
            </w:r>
          </w:p>
        </w:tc>
        <w:tc>
          <w:tcPr>
            <w:tcW w:w="4629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則</w:t>
            </w:r>
            <w:r w:rsidRPr="001E26C6">
              <w:rPr>
                <w:rFonts w:hint="eastAsia"/>
              </w:rPr>
              <w:t>(2)</w:t>
            </w:r>
          </w:p>
        </w:tc>
      </w:tr>
      <w:tr w:rsidR="00006B32" w:rsidTr="005500BB">
        <w:tc>
          <w:tcPr>
            <w:tcW w:w="4596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若</w:t>
            </w:r>
            <w:r w:rsidRPr="001E26C6">
              <w:rPr>
                <w:rFonts w:hint="eastAsia"/>
              </w:rPr>
              <w:t>(3)</w:t>
            </w:r>
          </w:p>
        </w:tc>
        <w:tc>
          <w:tcPr>
            <w:tcW w:w="4629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則行省會被割讓殆盡，首都失去意義</w:t>
            </w:r>
          </w:p>
        </w:tc>
      </w:tr>
      <w:tr w:rsidR="00006B32" w:rsidTr="005500BB">
        <w:tc>
          <w:tcPr>
            <w:tcW w:w="4596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 w:rsidRPr="00C94725">
              <w:rPr>
                <w:rFonts w:hint="eastAsia"/>
              </w:rPr>
              <w:t>故若臺灣全島已</w:t>
            </w:r>
            <w:r>
              <w:rPr>
                <w:rFonts w:hint="eastAsia"/>
              </w:rPr>
              <w:t>割</w:t>
            </w:r>
          </w:p>
        </w:tc>
        <w:tc>
          <w:tcPr>
            <w:tcW w:w="4629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則國家滅亡</w:t>
            </w:r>
          </w:p>
        </w:tc>
      </w:tr>
    </w:tbl>
    <w:p w:rsidR="005500BB" w:rsidRDefault="00006B32" w:rsidP="00E93723">
      <w:pPr>
        <w:pStyle w:val="--"/>
        <w:spacing w:before="196" w:afterLines="20" w:after="78"/>
      </w:pPr>
      <w:r w:rsidRPr="00086CB6">
        <w:rPr>
          <w:rFonts w:hint="eastAsia"/>
        </w:rPr>
        <w:t>第二題（占</w:t>
      </w:r>
      <w:r w:rsidRPr="00086CB6">
        <w:rPr>
          <w:rFonts w:hint="eastAsia"/>
        </w:rPr>
        <w:t>14</w:t>
      </w:r>
      <w:r w:rsidRPr="00086CB6">
        <w:t>分</w:t>
      </w:r>
      <w:r w:rsidRPr="00086CB6">
        <w:rPr>
          <w:rFonts w:hint="eastAsia"/>
        </w:rPr>
        <w:t>）</w:t>
      </w:r>
    </w:p>
    <w:p w:rsidR="00006B32" w:rsidRPr="00CA0415" w:rsidRDefault="00006B32" w:rsidP="005500BB">
      <w:pPr>
        <w:pStyle w:val="af"/>
      </w:pPr>
      <w:r w:rsidRPr="00B2029A">
        <w:rPr>
          <w:u w:val="single"/>
        </w:rPr>
        <w:t>3</w:t>
      </w:r>
      <w:r w:rsidRPr="00B2029A">
        <w:rPr>
          <w:rFonts w:hint="eastAsia"/>
          <w:u w:val="single"/>
        </w:rPr>
        <w:t>5</w:t>
      </w:r>
      <w:r w:rsidRPr="00B2029A">
        <w:rPr>
          <w:u w:val="single"/>
        </w:rPr>
        <w:t>-3</w:t>
      </w:r>
      <w:r w:rsidRPr="00B2029A">
        <w:rPr>
          <w:rFonts w:hint="eastAsia"/>
          <w:u w:val="single"/>
        </w:rPr>
        <w:t>7</w:t>
      </w:r>
      <w:r w:rsidRPr="00B2029A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t>3</w:t>
      </w:r>
      <w:r w:rsidRPr="00CA0415">
        <w:rPr>
          <w:rFonts w:hint="eastAsia"/>
        </w:rPr>
        <w:t>5</w:t>
      </w:r>
      <w:r w:rsidRPr="00CA0415">
        <w:t>-3</w:t>
      </w:r>
      <w:r w:rsidRPr="00CA0415">
        <w:rPr>
          <w:rFonts w:hint="eastAsia"/>
        </w:rPr>
        <w:t>7</w:t>
      </w:r>
      <w:r w:rsidRPr="00CA0415">
        <w:rPr>
          <w:rFonts w:hint="eastAsia"/>
        </w:rPr>
        <w:t>題。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「國殤」的舞劇中有大段的語言旁白，以國語和臺灣閩南語唸誦一連串歷史人物的名字如岳飛、文天祥、史可法、林覺民、秋瑾、陸皓東、莫那魯道、賴和、陳澄波等等</w:t>
      </w:r>
      <w:r>
        <w:rPr>
          <w:rFonts w:hint="eastAsia"/>
        </w:rPr>
        <w:t>……</w:t>
      </w:r>
      <w:r w:rsidRPr="00CA0415">
        <w:rPr>
          <w:rFonts w:hint="eastAsia"/>
        </w:rPr>
        <w:t>從歷史上抗元的、抗清的、肇建民國的，一直到臺灣史上對抗日本統治或兩蔣統治的人物，他們的名字，長期以來，正是主流文化不斷在教科書中強化的「烈士」。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我們也許都逃脫不了這些「烈士」的符咒。舞臺上有白衣白袍執劍而舞的壯士，使人想起風蕭蕭兮的荊軻。那是司馬遷《史記》〈遊俠列傳〉、〈刺客列傳〉中的悲劇英雄，他們是〈九歌〉「國殤」的原型嗎？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在意氣風發、熱情洋溢的少年時代，一封林覺民的「與妻訣別書」曾經改變影響了一整代人的思維模式，「助天下人愛其所愛」。秋瑾的「一腔熱血勸珍重，灑去猶能化碧濤」使多少熱血青年前仆後繼，壯烈步向酷刑與死亡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林懷民迷戀的或許是這樣的「國殤」吧！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迷戀必然會是一種符咒，可能使我們看不到主流文化之外，「國殤」作為神話存在的另一種深沉嘆息的聲音。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「國殤」在雲門的舞臺上成為壯烈的烈士，他們對抗著什麼，前仆後繼，他們彷彿巨大的行列，行走在歷史孤絕的路上，用單薄的肉體對抗著強烈的政治壓迫。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許多騎著自行車的青年在舞臺上竄逃，有人倒下，有人站起來，前仆後繼，迎向那怪獸一樣的紅光，試圖用一隻手，阻止怪獸的壓迫。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配樂的鼓點像槍聲，噠噠噠噠，許多身體應聲而倒，林懷民的「國殤」是一切在政治壓迫下犧牲的「烈士」。</w:t>
      </w:r>
    </w:p>
    <w:p w:rsidR="00006B32" w:rsidRDefault="00006B32" w:rsidP="00EE28C8">
      <w:pPr>
        <w:pStyle w:val="afe"/>
      </w:pPr>
      <w:r w:rsidRPr="00CA0415">
        <w:rPr>
          <w:rFonts w:hint="eastAsia"/>
        </w:rPr>
        <w:t xml:space="preserve">　　畫面太鮮明，歷史的記憶太鮮明，政治的圖象太鮮明，往往就無法游離於神話的曖昧空間，也往往無法悠遊於神話既真實又抽離的自由領域。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我期待看到的「國殤」可能更是一些飄忽在暗黑空間裡的不可辨認的殘斷軀體，像畢卡索在一九三七年創作的《格爾尼卡》（</w:t>
      </w:r>
      <w:r w:rsidRPr="00CA0415">
        <w:rPr>
          <w:rFonts w:hint="eastAsia"/>
        </w:rPr>
        <w:t>Guernica</w:t>
      </w:r>
      <w:r w:rsidRPr="00CA0415">
        <w:rPr>
          <w:rFonts w:hint="eastAsia"/>
        </w:rPr>
        <w:t>），炸開的燈泡，緊握刀柄的斷掉的手，張口嘶叫的一顆斷裂的頭顱，抱著孩子哭泣的母親</w:t>
      </w:r>
      <w:r>
        <w:rPr>
          <w:rFonts w:hint="eastAsia"/>
        </w:rPr>
        <w:t>……</w:t>
      </w:r>
      <w:r w:rsidRPr="00CA0415">
        <w:rPr>
          <w:rFonts w:hint="eastAsia"/>
        </w:rPr>
        <w:t>畢卡索以西班牙內戰格爾尼卡的歷史事件出發，卻達到了神話原型的超越現實的救贖。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神話的觀察者是不是要有更大的冷酷，才能透澈看到歷史真相？更大的冷酷在神話領域會不會反而是更大的悲憫？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「首身離兮心不懲」、「出不入兮往不返」，頭與身體分離了，魂魄回不了家，「國殤」裡的浩嘆是浩嘆著人類戰爭裡的亙古解脫不了的原罪，所以如此冷酷，卻又如此悲憫。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從自行車上倒下的青年，在槍聲中倒下的青年，被衝進來的紅衣的女巫抱住了，林懷民回到了神話的原型，女巫是救贖，是母親，她懷抱承擔一切遭受苦難的身體，完成「聖殤」。（蔣勳《舞動九歌》）</w:t>
      </w:r>
    </w:p>
    <w:p w:rsidR="00006B32" w:rsidRPr="00CA0415" w:rsidRDefault="00006B32" w:rsidP="00EE28C8">
      <w:pPr>
        <w:pStyle w:val="af"/>
      </w:pPr>
      <w:r w:rsidRPr="00CA0415">
        <w:rPr>
          <w:rFonts w:hint="eastAsia"/>
        </w:rPr>
        <w:t>35.</w:t>
      </w:r>
      <w:r>
        <w:rPr>
          <w:rFonts w:hint="eastAsia"/>
        </w:rPr>
        <w:tab/>
      </w:r>
      <w:r w:rsidRPr="00CA0415">
        <w:rPr>
          <w:rFonts w:hint="eastAsia"/>
        </w:rPr>
        <w:t>上文是以評論為主的散文。請就文中觀點，回答下列問題：</w:t>
      </w:r>
    </w:p>
    <w:p w:rsidR="005500BB" w:rsidRDefault="00006B32" w:rsidP="00EE28C8">
      <w:pPr>
        <w:pStyle w:val="af"/>
        <w:ind w:leftChars="150" w:left="722"/>
      </w:pPr>
      <w:r>
        <w:rPr>
          <w:rFonts w:hint="eastAsia"/>
        </w:rPr>
        <w:t>(1)</w:t>
      </w:r>
      <w:r>
        <w:tab/>
      </w:r>
      <w:r w:rsidRPr="00CA0415">
        <w:rPr>
          <w:rFonts w:hint="eastAsia"/>
        </w:rPr>
        <w:t>依文意推敲，蔣勳認為主流文化詮釋「國殤」時，普遍宣揚什麼作為？（占</w:t>
      </w:r>
      <w:r w:rsidRPr="00CA0415">
        <w:rPr>
          <w:rFonts w:hint="eastAsia"/>
        </w:rPr>
        <w:t>2</w:t>
      </w:r>
      <w:r w:rsidRPr="00CA0415">
        <w:rPr>
          <w:rFonts w:hint="eastAsia"/>
        </w:rPr>
        <w:t>分，作答字數：</w:t>
      </w:r>
      <w:r w:rsidRPr="00CA0415">
        <w:rPr>
          <w:rFonts w:hint="eastAsia"/>
        </w:rPr>
        <w:t>15</w:t>
      </w:r>
      <w:r w:rsidRPr="00CA0415">
        <w:rPr>
          <w:rFonts w:hint="eastAsia"/>
        </w:rPr>
        <w:t>字以內。）</w:t>
      </w:r>
    </w:p>
    <w:p w:rsidR="005500BB" w:rsidRDefault="00006B32" w:rsidP="00E93723">
      <w:pPr>
        <w:pStyle w:val="af"/>
        <w:spacing w:beforeLines="10" w:before="39"/>
        <w:ind w:leftChars="150" w:left="722"/>
      </w:pPr>
      <w:r>
        <w:rPr>
          <w:rFonts w:hint="eastAsia"/>
        </w:rPr>
        <w:t>(2)</w:t>
      </w:r>
      <w:r>
        <w:tab/>
      </w:r>
      <w:r w:rsidRPr="00CA0415">
        <w:rPr>
          <w:rFonts w:hint="eastAsia"/>
        </w:rPr>
        <w:t>作者蔣勳期待觀眾用新的觀點詮釋「國殤」，對戰爭表達何種體會？（占</w:t>
      </w:r>
      <w:r w:rsidRPr="00CA0415">
        <w:rPr>
          <w:rFonts w:hint="eastAsia"/>
        </w:rPr>
        <w:t>4</w:t>
      </w:r>
      <w:r w:rsidRPr="00CA0415">
        <w:rPr>
          <w:rFonts w:hint="eastAsia"/>
        </w:rPr>
        <w:t>分，作答字數：</w:t>
      </w:r>
      <w:r w:rsidR="00F8313A">
        <w:rPr>
          <w:rFonts w:hint="eastAsia"/>
        </w:rPr>
        <w:t>35</w:t>
      </w:r>
      <w:r w:rsidRPr="00CA0415">
        <w:rPr>
          <w:rFonts w:hint="eastAsia"/>
        </w:rPr>
        <w:t>字以內。）</w:t>
      </w:r>
    </w:p>
    <w:p w:rsidR="00006B32" w:rsidRDefault="00006B32" w:rsidP="00EE28C8">
      <w:pPr>
        <w:pStyle w:val="af"/>
        <w:spacing w:beforeLines="30" w:before="117"/>
      </w:pPr>
      <w:r w:rsidRPr="00CA0415">
        <w:rPr>
          <w:rFonts w:hint="eastAsia"/>
        </w:rPr>
        <w:t>36.</w:t>
      </w:r>
      <w:r>
        <w:rPr>
          <w:rFonts w:hint="eastAsia"/>
        </w:rPr>
        <w:tab/>
      </w:r>
      <w:r w:rsidRPr="00CA0415">
        <w:rPr>
          <w:rFonts w:hint="eastAsia"/>
        </w:rPr>
        <w:t>文中提及「國殤」舞劇</w:t>
      </w:r>
      <w:r>
        <w:rPr>
          <w:rFonts w:hint="eastAsia"/>
        </w:rPr>
        <w:t>表現</w:t>
      </w:r>
      <w:r w:rsidRPr="00F25BEF">
        <w:rPr>
          <w:rFonts w:hint="eastAsia"/>
        </w:rPr>
        <w:t>被強化的「烈士」形</w:t>
      </w:r>
      <w:r>
        <w:rPr>
          <w:rFonts w:hint="eastAsia"/>
        </w:rPr>
        <w:t>象，參考下表，分析本齣舞劇如何運用「聯想」來達成效果。（</w:t>
      </w:r>
      <w:r w:rsidR="00806F38">
        <w:rPr>
          <w:rFonts w:hint="eastAsia"/>
        </w:rPr>
        <w:t>(1)</w:t>
      </w:r>
      <w:r w:rsidR="00806F38" w:rsidRPr="00CE4DC0">
        <w:rPr>
          <w:rFonts w:hint="eastAsia"/>
        </w:rPr>
        <w:t>占</w:t>
      </w:r>
      <w:r w:rsidR="00806F38" w:rsidRPr="00CE4DC0">
        <w:t>2</w:t>
      </w:r>
      <w:r w:rsidR="00806F38" w:rsidRPr="00CE4DC0">
        <w:rPr>
          <w:rFonts w:hint="eastAsia"/>
        </w:rPr>
        <w:t>分，作答字數：</w:t>
      </w:r>
      <w:r w:rsidR="00806F38" w:rsidRPr="00CE4DC0">
        <w:t>10</w:t>
      </w:r>
      <w:r w:rsidR="00806F38">
        <w:rPr>
          <w:rFonts w:hint="eastAsia"/>
        </w:rPr>
        <w:t>字以內；</w:t>
      </w:r>
      <w:r w:rsidR="00806F38">
        <w:rPr>
          <w:rFonts w:hint="eastAsia"/>
        </w:rPr>
        <w:t>(2)</w:t>
      </w:r>
      <w:r w:rsidR="00806F38" w:rsidRPr="00CE4DC0">
        <w:rPr>
          <w:rFonts w:hint="eastAsia"/>
        </w:rPr>
        <w:t>占</w:t>
      </w:r>
      <w:r w:rsidR="00806F38" w:rsidRPr="00CE4DC0">
        <w:t>2</w:t>
      </w:r>
      <w:r w:rsidR="00806F38" w:rsidRPr="00CE4DC0">
        <w:rPr>
          <w:rFonts w:hint="eastAsia"/>
        </w:rPr>
        <w:t>分，作答字數：</w:t>
      </w:r>
      <w:r w:rsidR="00806F38" w:rsidRPr="00CE4DC0">
        <w:t>10</w:t>
      </w:r>
      <w:r w:rsidR="00806F38" w:rsidRPr="00CE4DC0">
        <w:rPr>
          <w:rFonts w:hint="eastAsia"/>
        </w:rPr>
        <w:t>字以內</w:t>
      </w:r>
      <w:r w:rsidR="00806F38">
        <w:rPr>
          <w:rFonts w:hint="eastAsia"/>
        </w:rPr>
        <w:t>；</w:t>
      </w:r>
      <w:r w:rsidR="00806F38">
        <w:rPr>
          <w:rFonts w:hint="eastAsia"/>
        </w:rPr>
        <w:t>(3)</w:t>
      </w:r>
      <w:r w:rsidR="00806F38" w:rsidRPr="00CE4DC0">
        <w:rPr>
          <w:rFonts w:hint="eastAsia"/>
        </w:rPr>
        <w:t>占</w:t>
      </w:r>
      <w:r w:rsidR="00806F38" w:rsidRPr="00CE4DC0">
        <w:t>2</w:t>
      </w:r>
      <w:r w:rsidR="00806F38" w:rsidRPr="00CE4DC0">
        <w:rPr>
          <w:rFonts w:hint="eastAsia"/>
        </w:rPr>
        <w:t>分，作答字數：</w:t>
      </w:r>
      <w:r w:rsidR="00806F38" w:rsidRPr="00CE4DC0">
        <w:t>10</w:t>
      </w:r>
      <w:r w:rsidR="00806F38" w:rsidRPr="00CE4DC0">
        <w:rPr>
          <w:rFonts w:hint="eastAsia"/>
        </w:rPr>
        <w:t>字以內</w:t>
      </w:r>
      <w:r w:rsidRPr="00CA0415">
        <w:rPr>
          <w:rFonts w:hint="eastAsia"/>
        </w:rPr>
        <w:t>）</w:t>
      </w:r>
    </w:p>
    <w:tbl>
      <w:tblPr>
        <w:tblStyle w:val="afa"/>
        <w:tblW w:w="4674" w:type="pct"/>
        <w:tblInd w:w="514" w:type="dxa"/>
        <w:tblLook w:val="04A0" w:firstRow="1" w:lastRow="0" w:firstColumn="1" w:lastColumn="0" w:noHBand="0" w:noVBand="1"/>
      </w:tblPr>
      <w:tblGrid>
        <w:gridCol w:w="1499"/>
        <w:gridCol w:w="3709"/>
        <w:gridCol w:w="4004"/>
      </w:tblGrid>
      <w:tr w:rsidR="00006B32" w:rsidRPr="00F25BEF" w:rsidTr="00EE28C8">
        <w:tc>
          <w:tcPr>
            <w:tcW w:w="28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舞劇設計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使人聯想到……</w:t>
            </w:r>
          </w:p>
        </w:tc>
      </w:tr>
      <w:tr w:rsidR="00006B32" w:rsidRPr="00F25BEF" w:rsidTr="00EE28C8"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動作設計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r w:rsidRPr="00F25BEF">
              <w:t>(1)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5958A3" w:rsidRDefault="00006B32" w:rsidP="00EE28C8">
            <w:pPr>
              <w:rPr>
                <w:rFonts w:ascii="標楷體" w:eastAsia="標楷體" w:hAnsi="標楷體"/>
              </w:rPr>
            </w:pPr>
            <w:r w:rsidRPr="005958A3">
              <w:rPr>
                <w:rFonts w:ascii="標楷體" w:eastAsia="標楷體" w:hAnsi="標楷體" w:hint="eastAsia"/>
              </w:rPr>
              <w:t>荊軻一類的悲劇英雄</w:t>
            </w:r>
          </w:p>
        </w:tc>
      </w:tr>
      <w:tr w:rsidR="00006B32" w:rsidRPr="00F25BEF" w:rsidTr="00EE28C8"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燈光設計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r w:rsidRPr="00F25BEF">
              <w:t>(2)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5958A3" w:rsidRDefault="00006B32" w:rsidP="00EE28C8">
            <w:pPr>
              <w:rPr>
                <w:rFonts w:ascii="標楷體" w:eastAsia="標楷體" w:hAnsi="標楷體"/>
              </w:rPr>
            </w:pPr>
            <w:r w:rsidRPr="005958A3">
              <w:rPr>
                <w:rFonts w:ascii="標楷體" w:eastAsia="標楷體" w:hAnsi="標楷體" w:hint="eastAsia"/>
              </w:rPr>
              <w:t>政治迫害有如怪獸一般</w:t>
            </w:r>
          </w:p>
        </w:tc>
      </w:tr>
      <w:tr w:rsidR="00006B32" w:rsidRPr="00F25BEF" w:rsidTr="00EE28C8"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音樂設計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5958A3" w:rsidRDefault="00006B32" w:rsidP="00EE28C8">
            <w:pPr>
              <w:rPr>
                <w:rFonts w:ascii="標楷體" w:eastAsia="標楷體" w:hAnsi="標楷體"/>
              </w:rPr>
            </w:pPr>
            <w:r w:rsidRPr="005958A3">
              <w:rPr>
                <w:rFonts w:ascii="標楷體" w:eastAsia="標楷體" w:hAnsi="標楷體" w:hint="eastAsia"/>
              </w:rPr>
              <w:t>配樂的鼓點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r w:rsidRPr="00F25BEF">
              <w:t xml:space="preserve">(3) </w:t>
            </w:r>
          </w:p>
        </w:tc>
      </w:tr>
    </w:tbl>
    <w:p w:rsidR="00006B32" w:rsidRPr="00CA0415" w:rsidRDefault="00006B32" w:rsidP="00EE28C8">
      <w:pPr>
        <w:pStyle w:val="af"/>
        <w:spacing w:beforeLines="20" w:before="78"/>
      </w:pPr>
      <w:r w:rsidRPr="00CA0415">
        <w:rPr>
          <w:rFonts w:hint="eastAsia"/>
        </w:rPr>
        <w:t>37.</w:t>
      </w:r>
      <w:r>
        <w:rPr>
          <w:rFonts w:hint="eastAsia"/>
        </w:rPr>
        <w:tab/>
      </w:r>
      <w:r w:rsidRPr="00CA0415">
        <w:rPr>
          <w:rFonts w:hint="eastAsia"/>
        </w:rPr>
        <w:t>文中蔣勳以「聖殤」詮釋林懷民編劇的旨趣。下列文學作品，最能表現此種旨趣的是：（占</w:t>
      </w:r>
      <w:r w:rsidRPr="00CA0415">
        <w:rPr>
          <w:rFonts w:hint="eastAsia"/>
        </w:rPr>
        <w:t>2</w:t>
      </w:r>
      <w:r w:rsidRPr="00CA0415">
        <w:rPr>
          <w:rFonts w:hint="eastAsia"/>
        </w:rPr>
        <w:t>分，單選題）</w:t>
      </w:r>
    </w:p>
    <w:p w:rsidR="00006B32" w:rsidRPr="00CA0415" w:rsidRDefault="00006B32" w:rsidP="00EE28C8">
      <w:pPr>
        <w:pStyle w:val="af"/>
        <w:ind w:leftChars="150" w:left="722"/>
      </w:pPr>
      <w:r w:rsidRPr="00CA0415">
        <w:rPr>
          <w:rFonts w:hint="eastAsia"/>
        </w:rPr>
        <w:t>(A)</w:t>
      </w:r>
      <w:r w:rsidRPr="00CA0415">
        <w:rPr>
          <w:rFonts w:hint="eastAsia"/>
        </w:rPr>
        <w:t>杜甫〈石壕吏〉敘述安史之亂期間的慘狀，差吏捉人服役，導致百姓苦不堪言</w:t>
      </w:r>
    </w:p>
    <w:p w:rsidR="00006B32" w:rsidRPr="00CA0415" w:rsidRDefault="00006B32" w:rsidP="00EE28C8">
      <w:pPr>
        <w:pStyle w:val="af"/>
        <w:ind w:leftChars="150" w:left="722"/>
      </w:pPr>
      <w:r w:rsidRPr="00CA0415">
        <w:rPr>
          <w:rFonts w:hint="eastAsia"/>
        </w:rPr>
        <w:t>(B)</w:t>
      </w:r>
      <w:r w:rsidRPr="00CA0415">
        <w:rPr>
          <w:rFonts w:hint="eastAsia"/>
        </w:rPr>
        <w:t>屈原〈漁父〉表達不肯與世俗同流的心志，雖然屢遭流放，仍不與惡勢力妥協</w:t>
      </w:r>
    </w:p>
    <w:p w:rsidR="00006B32" w:rsidRPr="00CA0415" w:rsidRDefault="00006B32" w:rsidP="00EE28C8">
      <w:pPr>
        <w:pStyle w:val="af"/>
        <w:ind w:leftChars="150" w:left="722"/>
      </w:pPr>
      <w:r w:rsidRPr="00CA0415">
        <w:rPr>
          <w:rFonts w:hint="eastAsia"/>
        </w:rPr>
        <w:t>(C)</w:t>
      </w:r>
      <w:r>
        <w:rPr>
          <w:rFonts w:hint="eastAsia"/>
        </w:rPr>
        <w:t>杜光庭〈虬髯客傳〉以隋末為背景，宣揚天下為李氏所有，</w:t>
      </w:r>
      <w:r w:rsidRPr="007F0568">
        <w:rPr>
          <w:rFonts w:hint="eastAsia"/>
        </w:rPr>
        <w:t>不容亂臣賊子窺伺</w:t>
      </w:r>
    </w:p>
    <w:p w:rsidR="00006B32" w:rsidRPr="00CA0415" w:rsidRDefault="00006B32" w:rsidP="00EE28C8">
      <w:pPr>
        <w:pStyle w:val="af"/>
        <w:ind w:leftChars="150" w:left="722"/>
      </w:pPr>
      <w:r w:rsidRPr="00CA0415">
        <w:rPr>
          <w:rFonts w:hint="eastAsia"/>
        </w:rPr>
        <w:t>(D)</w:t>
      </w:r>
      <w:r w:rsidRPr="00CA0415">
        <w:rPr>
          <w:rFonts w:hint="eastAsia"/>
        </w:rPr>
        <w:t>司馬遷〈鴻門宴〉敘述項羽、劉邦在鴻門宴會鬥智攻防，揭開楚漢相爭的序幕</w:t>
      </w:r>
    </w:p>
    <w:sectPr w:rsidR="00006B32" w:rsidRPr="00CA0415" w:rsidSect="00B933B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CDA" w:rsidRDefault="00543CDA">
      <w:r>
        <w:separator/>
      </w:r>
    </w:p>
  </w:endnote>
  <w:endnote w:type="continuationSeparator" w:id="0">
    <w:p w:rsidR="00543CDA" w:rsidRDefault="0054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00000007" w:usb1="00000000" w:usb2="00000000" w:usb3="00000000" w:csb0="00000093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Default="00543CDA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2</w:t>
    </w:r>
    <w:r>
      <w:rPr>
        <w:rStyle w:val="a9"/>
      </w:rPr>
      <w:fldChar w:fldCharType="end"/>
    </w:r>
  </w:p>
  <w:p w:rsidR="00543CDA" w:rsidRPr="00E8503A" w:rsidRDefault="00543CDA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Default="00543CDA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:rsidR="00543CDA" w:rsidRPr="00A91181" w:rsidRDefault="00543CDA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Pr="00705C54" w:rsidRDefault="00543CDA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2C714958" wp14:editId="1117733D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Pr="00705C54" w:rsidRDefault="00543CDA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4BAC9C76" wp14:editId="37FB48A3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Default="00543CD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CDA" w:rsidRDefault="00543CDA">
      <w:r>
        <w:separator/>
      </w:r>
    </w:p>
  </w:footnote>
  <w:footnote w:type="continuationSeparator" w:id="0">
    <w:p w:rsidR="00543CDA" w:rsidRDefault="00543C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Pr="00506E86" w:rsidRDefault="00543CDA" w:rsidP="00506E86">
    <w:pPr>
      <w:pStyle w:val="a7"/>
      <w:rPr>
        <w:rFonts w:eastAsia="華康楷書體W3"/>
        <w:sz w:val="21"/>
        <w:szCs w:val="21"/>
      </w:rPr>
    </w:pPr>
  </w:p>
  <w:p w:rsidR="00543CDA" w:rsidRPr="002F08CE" w:rsidRDefault="00543CDA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00F81D8B" wp14:editId="49922128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DF35F6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6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A80AFE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12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8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543CDA" w:rsidRPr="00F41D1E" w:rsidRDefault="00543CDA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DF35F6">
                      <w:rPr>
                        <w:rStyle w:val="a9"/>
                        <w:noProof/>
                        <w:sz w:val="21"/>
                        <w:szCs w:val="21"/>
                      </w:rPr>
                      <w:t>6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543CDA" w:rsidRPr="00F41D1E" w:rsidRDefault="00543CDA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A80AFE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12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060ED633" wp14:editId="023C193B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國語文綜合能力測驗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38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F55405" w:rsidRPr="00F41D1E" w:rsidRDefault="00F5540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F55405" w:rsidRPr="00F41D1E" w:rsidRDefault="00F5540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國語文綜合能力測驗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Pr="005E0DFC" w:rsidRDefault="00543CDA">
    <w:pPr>
      <w:pStyle w:val="a5"/>
      <w:rPr>
        <w:sz w:val="21"/>
        <w:szCs w:val="21"/>
      </w:rPr>
    </w:pPr>
  </w:p>
  <w:p w:rsidR="00543CDA" w:rsidRPr="005E0DFC" w:rsidRDefault="00543CDA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6A09079" wp14:editId="68D359F5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DF35F6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5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A80AFE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12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40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543CDA" w:rsidRPr="00F41D1E" w:rsidRDefault="00543CDA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DF35F6">
                      <w:rPr>
                        <w:rStyle w:val="a9"/>
                        <w:noProof/>
                        <w:sz w:val="21"/>
                        <w:szCs w:val="21"/>
                      </w:rPr>
                      <w:t>5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543CDA" w:rsidRPr="00F41D1E" w:rsidRDefault="00543CDA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A80AFE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12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F2F0158" wp14:editId="195351AE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國語文綜合能力測驗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40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F55405" w:rsidRPr="00F41D1E" w:rsidRDefault="00F5540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F55405" w:rsidRPr="00F41D1E" w:rsidRDefault="00F5540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國語文綜合能力測驗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Default="00543CD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3F526102"/>
    <w:multiLevelType w:val="hybridMultilevel"/>
    <w:tmpl w:val="96A0DC98"/>
    <w:lvl w:ilvl="0" w:tplc="E9108D12">
      <w:start w:val="1"/>
      <w:numFmt w:val="decimal"/>
      <w:lvlText w:val="(%1)"/>
      <w:lvlJc w:val="left"/>
      <w:pPr>
        <w:ind w:left="1571" w:hanging="12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1" w:hanging="480"/>
      </w:pPr>
    </w:lvl>
    <w:lvl w:ilvl="2" w:tplc="0409001B" w:tentative="1">
      <w:start w:val="1"/>
      <w:numFmt w:val="lowerRoman"/>
      <w:lvlText w:val="%3."/>
      <w:lvlJc w:val="right"/>
      <w:pPr>
        <w:ind w:left="1801" w:hanging="480"/>
      </w:pPr>
    </w:lvl>
    <w:lvl w:ilvl="3" w:tplc="0409000F" w:tentative="1">
      <w:start w:val="1"/>
      <w:numFmt w:val="decimal"/>
      <w:lvlText w:val="%4."/>
      <w:lvlJc w:val="left"/>
      <w:pPr>
        <w:ind w:left="22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1" w:hanging="480"/>
      </w:pPr>
    </w:lvl>
    <w:lvl w:ilvl="5" w:tplc="0409001B" w:tentative="1">
      <w:start w:val="1"/>
      <w:numFmt w:val="lowerRoman"/>
      <w:lvlText w:val="%6."/>
      <w:lvlJc w:val="right"/>
      <w:pPr>
        <w:ind w:left="3241" w:hanging="480"/>
      </w:pPr>
    </w:lvl>
    <w:lvl w:ilvl="6" w:tplc="0409000F" w:tentative="1">
      <w:start w:val="1"/>
      <w:numFmt w:val="decimal"/>
      <w:lvlText w:val="%7."/>
      <w:lvlJc w:val="left"/>
      <w:pPr>
        <w:ind w:left="37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1" w:hanging="480"/>
      </w:pPr>
    </w:lvl>
    <w:lvl w:ilvl="8" w:tplc="0409001B" w:tentative="1">
      <w:start w:val="1"/>
      <w:numFmt w:val="lowerRoman"/>
      <w:lvlText w:val="%9."/>
      <w:lvlJc w:val="right"/>
      <w:pPr>
        <w:ind w:left="4681" w:hanging="480"/>
      </w:pPr>
    </w:lvl>
  </w:abstractNum>
  <w:abstractNum w:abstractNumId="6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9"/>
  </w:num>
  <w:num w:numId="7">
    <w:abstractNumId w:val="0"/>
  </w:num>
  <w:num w:numId="8">
    <w:abstractNumId w:val="4"/>
  </w:num>
  <w:num w:numId="9">
    <w:abstractNumId w:val="1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38913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06B32"/>
    <w:rsid w:val="000128A2"/>
    <w:rsid w:val="000377FD"/>
    <w:rsid w:val="000411D1"/>
    <w:rsid w:val="000415D1"/>
    <w:rsid w:val="00051F80"/>
    <w:rsid w:val="000628C4"/>
    <w:rsid w:val="00072D07"/>
    <w:rsid w:val="000842B8"/>
    <w:rsid w:val="00095F2B"/>
    <w:rsid w:val="00097E2D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87721"/>
    <w:rsid w:val="001911CF"/>
    <w:rsid w:val="001A781C"/>
    <w:rsid w:val="001B0461"/>
    <w:rsid w:val="001B2B8A"/>
    <w:rsid w:val="001C37CC"/>
    <w:rsid w:val="001C6664"/>
    <w:rsid w:val="001D153C"/>
    <w:rsid w:val="001D2FD1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3DC"/>
    <w:rsid w:val="002434FA"/>
    <w:rsid w:val="0024448C"/>
    <w:rsid w:val="00264892"/>
    <w:rsid w:val="00266606"/>
    <w:rsid w:val="002668B8"/>
    <w:rsid w:val="00267F2C"/>
    <w:rsid w:val="00270A7A"/>
    <w:rsid w:val="00282027"/>
    <w:rsid w:val="002919F3"/>
    <w:rsid w:val="002979F1"/>
    <w:rsid w:val="002A0AA3"/>
    <w:rsid w:val="002A5DB6"/>
    <w:rsid w:val="002B3994"/>
    <w:rsid w:val="002B6FD5"/>
    <w:rsid w:val="002C0965"/>
    <w:rsid w:val="002C7E1C"/>
    <w:rsid w:val="002D5601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4932"/>
    <w:rsid w:val="00326A15"/>
    <w:rsid w:val="00347D33"/>
    <w:rsid w:val="00354B2C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A08DA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474B"/>
    <w:rsid w:val="004F789F"/>
    <w:rsid w:val="00506E86"/>
    <w:rsid w:val="005108F9"/>
    <w:rsid w:val="005245F6"/>
    <w:rsid w:val="00525078"/>
    <w:rsid w:val="0052545E"/>
    <w:rsid w:val="00543CDA"/>
    <w:rsid w:val="005462F4"/>
    <w:rsid w:val="00546FD0"/>
    <w:rsid w:val="005500BB"/>
    <w:rsid w:val="00556918"/>
    <w:rsid w:val="005649E1"/>
    <w:rsid w:val="0056789C"/>
    <w:rsid w:val="0057395C"/>
    <w:rsid w:val="00577048"/>
    <w:rsid w:val="00577332"/>
    <w:rsid w:val="00583BBB"/>
    <w:rsid w:val="00590399"/>
    <w:rsid w:val="00591646"/>
    <w:rsid w:val="005958A3"/>
    <w:rsid w:val="005A23DB"/>
    <w:rsid w:val="005A6896"/>
    <w:rsid w:val="005A7E9C"/>
    <w:rsid w:val="005B4960"/>
    <w:rsid w:val="005B690B"/>
    <w:rsid w:val="005C187A"/>
    <w:rsid w:val="005C3042"/>
    <w:rsid w:val="005C6977"/>
    <w:rsid w:val="005D2A5F"/>
    <w:rsid w:val="005E0DFC"/>
    <w:rsid w:val="005E3CF2"/>
    <w:rsid w:val="005E42BC"/>
    <w:rsid w:val="005F4E5C"/>
    <w:rsid w:val="005F5CDF"/>
    <w:rsid w:val="00606047"/>
    <w:rsid w:val="006060FA"/>
    <w:rsid w:val="006065AE"/>
    <w:rsid w:val="00615A6C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360"/>
    <w:rsid w:val="007E5CBC"/>
    <w:rsid w:val="008001E5"/>
    <w:rsid w:val="00806B07"/>
    <w:rsid w:val="00806F38"/>
    <w:rsid w:val="0081063A"/>
    <w:rsid w:val="00812B81"/>
    <w:rsid w:val="008164F3"/>
    <w:rsid w:val="008226DE"/>
    <w:rsid w:val="00830975"/>
    <w:rsid w:val="00832440"/>
    <w:rsid w:val="00832B40"/>
    <w:rsid w:val="00835ABB"/>
    <w:rsid w:val="00865F2A"/>
    <w:rsid w:val="008709F3"/>
    <w:rsid w:val="00870C95"/>
    <w:rsid w:val="00884005"/>
    <w:rsid w:val="008872C9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3656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015A1"/>
    <w:rsid w:val="00A15BDE"/>
    <w:rsid w:val="00A16108"/>
    <w:rsid w:val="00A30734"/>
    <w:rsid w:val="00A33512"/>
    <w:rsid w:val="00A42E9C"/>
    <w:rsid w:val="00A50227"/>
    <w:rsid w:val="00A52E53"/>
    <w:rsid w:val="00A54309"/>
    <w:rsid w:val="00A611F9"/>
    <w:rsid w:val="00A72557"/>
    <w:rsid w:val="00A80AFE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7A8C"/>
    <w:rsid w:val="00B10919"/>
    <w:rsid w:val="00B133FB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C07EE"/>
    <w:rsid w:val="00BC19AD"/>
    <w:rsid w:val="00BC1D46"/>
    <w:rsid w:val="00BC21B2"/>
    <w:rsid w:val="00BC5A30"/>
    <w:rsid w:val="00BD4175"/>
    <w:rsid w:val="00BD766D"/>
    <w:rsid w:val="00BF6362"/>
    <w:rsid w:val="00C04BE5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5776"/>
    <w:rsid w:val="00D47464"/>
    <w:rsid w:val="00D578E0"/>
    <w:rsid w:val="00D631FD"/>
    <w:rsid w:val="00D6691B"/>
    <w:rsid w:val="00D7704B"/>
    <w:rsid w:val="00D775E0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35F6"/>
    <w:rsid w:val="00DF42BA"/>
    <w:rsid w:val="00E05115"/>
    <w:rsid w:val="00E06033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91B24"/>
    <w:rsid w:val="00E93723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28C8"/>
    <w:rsid w:val="00EE5DF2"/>
    <w:rsid w:val="00F02B0A"/>
    <w:rsid w:val="00F149A3"/>
    <w:rsid w:val="00F264B3"/>
    <w:rsid w:val="00F30412"/>
    <w:rsid w:val="00F34EB7"/>
    <w:rsid w:val="00F3592F"/>
    <w:rsid w:val="00F378E4"/>
    <w:rsid w:val="00F41D1E"/>
    <w:rsid w:val="00F41D8F"/>
    <w:rsid w:val="00F44E22"/>
    <w:rsid w:val="00F501AA"/>
    <w:rsid w:val="00F55405"/>
    <w:rsid w:val="00F6011E"/>
    <w:rsid w:val="00F657D9"/>
    <w:rsid w:val="00F70D8A"/>
    <w:rsid w:val="00F71A1E"/>
    <w:rsid w:val="00F73250"/>
    <w:rsid w:val="00F737DD"/>
    <w:rsid w:val="00F738CB"/>
    <w:rsid w:val="00F7671F"/>
    <w:rsid w:val="00F81505"/>
    <w:rsid w:val="00F8313A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Date" w:uiPriority="99"/>
    <w:lsdException w:name="Strong" w:qFormat="1"/>
    <w:lsdException w:name="Emphasis" w:uiPriority="20" w:qFormat="1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EE28C8"/>
    <w:rPr>
      <w:kern w:val="2"/>
      <w:sz w:val="22"/>
      <w:szCs w:val="24"/>
    </w:rPr>
  </w:style>
  <w:style w:type="paragraph" w:customStyle="1" w:styleId="af">
    <w:name w:val="選填題"/>
    <w:basedOn w:val="a"/>
    <w:link w:val="ae"/>
    <w:rsid w:val="00EE28C8"/>
    <w:pPr>
      <w:tabs>
        <w:tab w:val="left" w:pos="362"/>
        <w:tab w:val="left" w:pos="2651"/>
        <w:tab w:val="left" w:pos="4941"/>
        <w:tab w:val="left" w:pos="7230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uiPriority w:val="39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styleId="aff0">
    <w:name w:val="Date"/>
    <w:basedOn w:val="a"/>
    <w:next w:val="a"/>
    <w:link w:val="aff1"/>
    <w:uiPriority w:val="99"/>
    <w:unhideWhenUsed/>
    <w:rsid w:val="00D45776"/>
    <w:pPr>
      <w:jc w:val="right"/>
    </w:pPr>
    <w:rPr>
      <w:rFonts w:asciiTheme="minorHAnsi" w:eastAsiaTheme="minorEastAsia" w:hAnsiTheme="minorHAnsi" w:cstheme="minorBidi"/>
      <w:sz w:val="24"/>
      <w:szCs w:val="22"/>
    </w:rPr>
  </w:style>
  <w:style w:type="character" w:customStyle="1" w:styleId="aff1">
    <w:name w:val="日期 字元"/>
    <w:basedOn w:val="a0"/>
    <w:link w:val="aff0"/>
    <w:uiPriority w:val="99"/>
    <w:rsid w:val="00D45776"/>
    <w:rPr>
      <w:rFonts w:asciiTheme="minorHAnsi" w:eastAsiaTheme="minorEastAsia" w:hAnsiTheme="minorHAnsi" w:cstheme="minorBidi"/>
      <w:kern w:val="2"/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Date" w:uiPriority="99"/>
    <w:lsdException w:name="Strong" w:qFormat="1"/>
    <w:lsdException w:name="Emphasis" w:uiPriority="20" w:qFormat="1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EE28C8"/>
    <w:rPr>
      <w:kern w:val="2"/>
      <w:sz w:val="22"/>
      <w:szCs w:val="24"/>
    </w:rPr>
  </w:style>
  <w:style w:type="paragraph" w:customStyle="1" w:styleId="af">
    <w:name w:val="選填題"/>
    <w:basedOn w:val="a"/>
    <w:link w:val="ae"/>
    <w:rsid w:val="00EE28C8"/>
    <w:pPr>
      <w:tabs>
        <w:tab w:val="left" w:pos="362"/>
        <w:tab w:val="left" w:pos="2651"/>
        <w:tab w:val="left" w:pos="4941"/>
        <w:tab w:val="left" w:pos="7230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uiPriority w:val="39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styleId="aff0">
    <w:name w:val="Date"/>
    <w:basedOn w:val="a"/>
    <w:next w:val="a"/>
    <w:link w:val="aff1"/>
    <w:uiPriority w:val="99"/>
    <w:unhideWhenUsed/>
    <w:rsid w:val="00D45776"/>
    <w:pPr>
      <w:jc w:val="right"/>
    </w:pPr>
    <w:rPr>
      <w:rFonts w:asciiTheme="minorHAnsi" w:eastAsiaTheme="minorEastAsia" w:hAnsiTheme="minorHAnsi" w:cstheme="minorBidi"/>
      <w:sz w:val="24"/>
      <w:szCs w:val="22"/>
    </w:rPr>
  </w:style>
  <w:style w:type="character" w:customStyle="1" w:styleId="aff1">
    <w:name w:val="日期 字元"/>
    <w:basedOn w:val="a0"/>
    <w:link w:val="aff0"/>
    <w:uiPriority w:val="99"/>
    <w:rsid w:val="00D45776"/>
    <w:rPr>
      <w:rFonts w:asciiTheme="minorHAnsi" w:eastAsiaTheme="minorEastAsia" w:hAnsiTheme="minorHAnsi" w:cstheme="minorBid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17" Type="http://schemas.openxmlformats.org/officeDocument/2006/relationships/image" Target="media/image20.wmf"/><Relationship Id="rId25" Type="http://schemas.openxmlformats.org/officeDocument/2006/relationships/image" Target="media/image7.w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4.jpe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6.wmf"/><Relationship Id="rId32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5.wmf"/><Relationship Id="rId28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3.wmf"/><Relationship Id="rId31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10.wmf"/><Relationship Id="rId22" Type="http://schemas.openxmlformats.org/officeDocument/2006/relationships/footer" Target="footer2.xml"/><Relationship Id="rId27" Type="http://schemas.openxmlformats.org/officeDocument/2006/relationships/header" Target="header1.xml"/><Relationship Id="rId30" Type="http://schemas.openxmlformats.org/officeDocument/2006/relationships/footer" Target="footer4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BDC06-0CB2-4E0B-9CCF-EAA4E2AB7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13</Pages>
  <Words>10355</Words>
  <Characters>1100</Characters>
  <Application>Microsoft Office Word</Application>
  <DocSecurity>0</DocSecurity>
  <Lines>9</Lines>
  <Paragraphs>22</Paragraphs>
  <ScaleCrop>false</ScaleCrop>
  <Company>CMT</Company>
  <LinksUpToDate>false</LinksUpToDate>
  <CharactersWithSpaces>11433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11</cp:revision>
  <cp:lastPrinted>2023-08-15T01:39:00Z</cp:lastPrinted>
  <dcterms:created xsi:type="dcterms:W3CDTF">2022-08-08T04:15:00Z</dcterms:created>
  <dcterms:modified xsi:type="dcterms:W3CDTF">2023-09-15T00:53:00Z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