
<file path=[Content_Types].xml><?xml version="1.0" encoding="utf-8"?>
<Types xmlns="http://schemas.openxmlformats.org/package/2006/content-types">
  <Default Extension="wmf" ContentType="image/x-wmf"/>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F174D" w:rsidRPr="00DF174D" w:rsidRDefault="00DF174D" w:rsidP="00DF174D">
      <w:pPr>
        <w:jc w:val="center"/>
        <w:rPr>
          <w:rFonts w:ascii="華康楷書體W5" w:eastAsia="華康楷書體W5" w:hAnsi="標楷體"/>
          <w:sz w:val="40"/>
          <w:szCs w:val="40"/>
        </w:rPr>
      </w:pPr>
      <w:r w:rsidRPr="00DF174D">
        <w:rPr>
          <w:rFonts w:ascii="華康楷書體W5" w:eastAsia="華康楷書體W5" w:hAnsi="標楷體" w:hint="eastAsia"/>
          <w:sz w:val="40"/>
          <w:szCs w:val="40"/>
        </w:rPr>
        <w:t>龍騰文化</w:t>
      </w:r>
    </w:p>
    <w:p w:rsidR="00DF174D" w:rsidRPr="00DF174D" w:rsidRDefault="00DF174D" w:rsidP="00DF174D">
      <w:pPr>
        <w:jc w:val="center"/>
        <w:rPr>
          <w:rFonts w:ascii="華康楷書體W5" w:eastAsia="華康楷書體W5" w:hAnsi="標楷體"/>
          <w:sz w:val="40"/>
          <w:szCs w:val="40"/>
        </w:rPr>
      </w:pPr>
      <w:r w:rsidRPr="00680E52">
        <w:rPr>
          <w:rFonts w:eastAsia="華康楷書體W5"/>
          <w:sz w:val="40"/>
          <w:szCs w:val="40"/>
        </w:rPr>
        <w:t>11</w:t>
      </w:r>
      <w:r w:rsidR="00EA0D53">
        <w:rPr>
          <w:rFonts w:eastAsia="華康楷書體W5" w:hint="eastAsia"/>
          <w:sz w:val="40"/>
          <w:szCs w:val="40"/>
        </w:rPr>
        <w:t>3</w:t>
      </w:r>
      <w:r w:rsidRPr="00DF174D">
        <w:rPr>
          <w:rFonts w:ascii="華康楷書體W5" w:eastAsia="華康楷書體W5" w:hAnsi="標楷體" w:hint="eastAsia"/>
          <w:sz w:val="40"/>
          <w:szCs w:val="40"/>
        </w:rPr>
        <w:t>學年度學科能力測驗</w:t>
      </w:r>
      <w:r w:rsidR="00EA0D53">
        <w:rPr>
          <w:rFonts w:ascii="華康楷書體W5" w:eastAsia="華康楷書體W5" w:hAnsi="標楷體" w:hint="eastAsia"/>
          <w:sz w:val="40"/>
          <w:szCs w:val="40"/>
        </w:rPr>
        <w:t>模擬</w:t>
      </w:r>
      <w:r w:rsidRPr="00DF174D">
        <w:rPr>
          <w:rFonts w:ascii="華康楷書體W5" w:eastAsia="華康楷書體W5" w:hAnsi="標楷體" w:hint="eastAsia"/>
          <w:sz w:val="40"/>
          <w:szCs w:val="40"/>
        </w:rPr>
        <w:t>試卷</w:t>
      </w:r>
    </w:p>
    <w:p w:rsidR="00AD323D" w:rsidRPr="00AD7E97" w:rsidRDefault="00EA0D53" w:rsidP="0004400F">
      <w:pPr>
        <w:spacing w:line="360" w:lineRule="auto"/>
        <w:jc w:val="center"/>
        <w:rPr>
          <w:rFonts w:eastAsia="華康楷書體W5"/>
          <w:sz w:val="48"/>
          <w:szCs w:val="56"/>
        </w:rPr>
      </w:pPr>
      <w:r>
        <w:rPr>
          <w:rFonts w:ascii="華康楷書體W5" w:eastAsia="華康楷書體W5" w:hAnsi="標楷體" w:hint="eastAsia"/>
          <w:noProof/>
          <w:sz w:val="40"/>
          <w:szCs w:val="40"/>
        </w:rPr>
        <w:drawing>
          <wp:anchor distT="0" distB="0" distL="114300" distR="114300" simplePos="0" relativeHeight="251658240" behindDoc="1" locked="1" layoutInCell="1" allowOverlap="1">
            <wp:simplePos x="0" y="0"/>
            <wp:positionH relativeFrom="column">
              <wp:posOffset>5127625</wp:posOffset>
            </wp:positionH>
            <wp:positionV relativeFrom="paragraph">
              <wp:posOffset>8497570</wp:posOffset>
            </wp:positionV>
            <wp:extent cx="1342390" cy="255270"/>
            <wp:effectExtent l="0" t="0" r="0" b="0"/>
            <wp:wrapNone/>
            <wp:docPr id="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65001N7-A條碼.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342390" cy="255270"/>
                    </a:xfrm>
                    <a:prstGeom prst="rect">
                      <a:avLst/>
                    </a:prstGeom>
                  </pic:spPr>
                </pic:pic>
              </a:graphicData>
            </a:graphic>
            <wp14:sizeRelH relativeFrom="margin">
              <wp14:pctWidth>0</wp14:pctWidth>
            </wp14:sizeRelH>
            <wp14:sizeRelV relativeFrom="margin">
              <wp14:pctHeight>0</wp14:pctHeight>
            </wp14:sizeRelV>
          </wp:anchor>
        </w:drawing>
      </w:r>
      <w:r w:rsidR="00E9411B">
        <w:rPr>
          <w:rFonts w:ascii="華康楷書體W5" w:eastAsia="華康楷書體W5" w:hAnsi="標楷體" w:hint="eastAsia"/>
          <w:sz w:val="40"/>
          <w:szCs w:val="40"/>
        </w:rPr>
        <w:t>生物</w:t>
      </w:r>
      <w:r w:rsidR="00DF174D" w:rsidRPr="00DF174D">
        <w:rPr>
          <w:rFonts w:ascii="華康楷書體W5" w:eastAsia="華康楷書體W5" w:hAnsi="標楷體" w:hint="eastAsia"/>
          <w:sz w:val="40"/>
          <w:szCs w:val="40"/>
        </w:rPr>
        <w:t>考科</w:t>
      </w:r>
      <w:r w:rsidR="005B6919" w:rsidRPr="00DF174D">
        <w:rPr>
          <w:rFonts w:eastAsia="華康楷書體W5"/>
          <w:sz w:val="40"/>
          <w:szCs w:val="40"/>
        </w:rPr>
        <w:t xml:space="preserve">　</w:t>
      </w:r>
      <w:r w:rsidR="0004400F" w:rsidRPr="00DF174D">
        <w:rPr>
          <w:rFonts w:eastAsia="華康楷書體W5"/>
          <w:sz w:val="40"/>
          <w:szCs w:val="40"/>
        </w:rPr>
        <w:t>解答</w:t>
      </w:r>
      <w:r w:rsidR="00AD323D" w:rsidRPr="00DF174D">
        <w:rPr>
          <w:rFonts w:eastAsia="華康楷書體W5"/>
          <w:sz w:val="40"/>
          <w:szCs w:val="40"/>
        </w:rPr>
        <w:t>卷</w:t>
      </w:r>
    </w:p>
    <w:p w:rsidR="00AD323D" w:rsidRPr="00AD7E97" w:rsidRDefault="0004400F" w:rsidP="0004400F">
      <w:pPr>
        <w:pStyle w:val="a8"/>
        <w:rPr>
          <w:rFonts w:eastAsia="華康中黑體"/>
          <w:b w:val="0"/>
          <w:sz w:val="24"/>
          <w:szCs w:val="24"/>
        </w:rPr>
      </w:pPr>
      <w:r w:rsidRPr="00AD7E97">
        <w:rPr>
          <w:rFonts w:eastAsia="華康中明體"/>
          <w:b w:val="0"/>
          <w:sz w:val="24"/>
          <w:szCs w:val="24"/>
        </w:rPr>
        <w:sym w:font="Webdings" w:char="F067"/>
      </w:r>
      <w:r w:rsidRPr="00AD7E97">
        <w:rPr>
          <w:rFonts w:eastAsia="華康中黑體"/>
          <w:b w:val="0"/>
          <w:sz w:val="24"/>
          <w:szCs w:val="24"/>
        </w:rPr>
        <w:t>答案</w:t>
      </w:r>
    </w:p>
    <w:p w:rsidR="005B6919" w:rsidRPr="00087415" w:rsidRDefault="005B6919" w:rsidP="005B6919">
      <w:pPr>
        <w:autoSpaceDE w:val="0"/>
        <w:autoSpaceDN w:val="0"/>
        <w:adjustRightInd w:val="0"/>
        <w:spacing w:line="331" w:lineRule="auto"/>
        <w:rPr>
          <w:rFonts w:eastAsia="華康中明體"/>
          <w:sz w:val="24"/>
        </w:rPr>
      </w:pPr>
      <w:r w:rsidRPr="00087415">
        <w:rPr>
          <w:rFonts w:eastAsia="華康中明體"/>
          <w:sz w:val="24"/>
        </w:rPr>
        <w:t>第壹部分：</w:t>
      </w:r>
      <w:r w:rsidR="00134B6E">
        <w:rPr>
          <w:rFonts w:eastAsia="華康中明體"/>
          <w:sz w:val="24"/>
        </w:rPr>
        <w:t>選擇題</w:t>
      </w:r>
    </w:p>
    <w:tbl>
      <w:tblPr>
        <w:tblW w:w="5000" w:type="pct"/>
        <w:tblCellMar>
          <w:left w:w="28" w:type="dxa"/>
          <w:right w:w="28" w:type="dxa"/>
        </w:tblCellMar>
        <w:tblLook w:val="0000" w:firstRow="0" w:lastRow="0" w:firstColumn="0" w:lastColumn="0" w:noHBand="0" w:noVBand="0"/>
      </w:tblPr>
      <w:tblGrid>
        <w:gridCol w:w="684"/>
        <w:gridCol w:w="678"/>
        <w:gridCol w:w="678"/>
        <w:gridCol w:w="688"/>
        <w:gridCol w:w="688"/>
        <w:gridCol w:w="688"/>
        <w:gridCol w:w="688"/>
        <w:gridCol w:w="687"/>
        <w:gridCol w:w="687"/>
        <w:gridCol w:w="685"/>
        <w:gridCol w:w="685"/>
        <w:gridCol w:w="685"/>
        <w:gridCol w:w="685"/>
        <w:gridCol w:w="677"/>
        <w:gridCol w:w="677"/>
      </w:tblGrid>
      <w:tr w:rsidR="00EA0D53" w:rsidRPr="00AD7E97" w:rsidTr="00EA0D53">
        <w:trPr>
          <w:trHeight w:hRule="exact" w:val="454"/>
        </w:trPr>
        <w:tc>
          <w:tcPr>
            <w:tcW w:w="333" w:type="pct"/>
            <w:shd w:val="clear" w:color="auto" w:fill="E6E6E6"/>
            <w:vAlign w:val="center"/>
          </w:tcPr>
          <w:p w:rsidR="00EA0D53" w:rsidRPr="00AD7E97" w:rsidRDefault="00EA0D53" w:rsidP="00353DB9">
            <w:pPr>
              <w:pStyle w:val="a8"/>
              <w:jc w:val="center"/>
              <w:rPr>
                <w:b w:val="0"/>
                <w:sz w:val="20"/>
                <w:szCs w:val="20"/>
              </w:rPr>
            </w:pPr>
            <w:r w:rsidRPr="00AD7E97">
              <w:rPr>
                <w:b w:val="0"/>
                <w:sz w:val="20"/>
                <w:szCs w:val="20"/>
              </w:rPr>
              <w:t>1.</w:t>
            </w:r>
          </w:p>
        </w:tc>
        <w:tc>
          <w:tcPr>
            <w:tcW w:w="330" w:type="pct"/>
            <w:shd w:val="clear" w:color="auto" w:fill="E6E6E6"/>
            <w:vAlign w:val="center"/>
          </w:tcPr>
          <w:p w:rsidR="00EA0D53" w:rsidRPr="00AD7E97" w:rsidRDefault="00EA0D53" w:rsidP="00353DB9">
            <w:pPr>
              <w:pStyle w:val="a8"/>
              <w:jc w:val="center"/>
              <w:rPr>
                <w:b w:val="0"/>
                <w:sz w:val="20"/>
                <w:szCs w:val="20"/>
              </w:rPr>
            </w:pPr>
            <w:r w:rsidRPr="00AD7E97">
              <w:rPr>
                <w:b w:val="0"/>
                <w:sz w:val="20"/>
                <w:szCs w:val="20"/>
              </w:rPr>
              <w:t>2.</w:t>
            </w:r>
          </w:p>
        </w:tc>
        <w:tc>
          <w:tcPr>
            <w:tcW w:w="330" w:type="pct"/>
            <w:shd w:val="clear" w:color="auto" w:fill="E6E6E6"/>
            <w:vAlign w:val="center"/>
          </w:tcPr>
          <w:p w:rsidR="00EA0D53" w:rsidRPr="00AD7E97" w:rsidRDefault="00EA0D53" w:rsidP="00353DB9">
            <w:pPr>
              <w:pStyle w:val="a8"/>
              <w:jc w:val="center"/>
              <w:rPr>
                <w:b w:val="0"/>
                <w:sz w:val="20"/>
                <w:szCs w:val="20"/>
              </w:rPr>
            </w:pPr>
            <w:r w:rsidRPr="00AD7E97">
              <w:rPr>
                <w:b w:val="0"/>
                <w:sz w:val="20"/>
                <w:szCs w:val="20"/>
              </w:rPr>
              <w:t>3.</w:t>
            </w:r>
          </w:p>
        </w:tc>
        <w:tc>
          <w:tcPr>
            <w:tcW w:w="335" w:type="pct"/>
            <w:shd w:val="clear" w:color="auto" w:fill="E6E6E6"/>
            <w:vAlign w:val="center"/>
          </w:tcPr>
          <w:p w:rsidR="00EA0D53" w:rsidRPr="00AD7E97" w:rsidRDefault="00EA0D53" w:rsidP="00353DB9">
            <w:pPr>
              <w:pStyle w:val="a8"/>
              <w:jc w:val="center"/>
              <w:rPr>
                <w:b w:val="0"/>
                <w:sz w:val="20"/>
                <w:szCs w:val="20"/>
              </w:rPr>
            </w:pPr>
            <w:r w:rsidRPr="00AD7E97">
              <w:rPr>
                <w:b w:val="0"/>
                <w:sz w:val="20"/>
                <w:szCs w:val="20"/>
              </w:rPr>
              <w:t>4.</w:t>
            </w:r>
          </w:p>
        </w:tc>
        <w:tc>
          <w:tcPr>
            <w:tcW w:w="335" w:type="pct"/>
            <w:tcBorders>
              <w:right w:val="single" w:sz="2" w:space="0" w:color="auto"/>
            </w:tcBorders>
            <w:shd w:val="clear" w:color="auto" w:fill="E6E6E6"/>
            <w:vAlign w:val="center"/>
          </w:tcPr>
          <w:p w:rsidR="00EA0D53" w:rsidRPr="00AD7E97" w:rsidRDefault="00EA0D53" w:rsidP="00353DB9">
            <w:pPr>
              <w:pStyle w:val="a8"/>
              <w:jc w:val="center"/>
              <w:rPr>
                <w:b w:val="0"/>
                <w:sz w:val="20"/>
                <w:szCs w:val="20"/>
              </w:rPr>
            </w:pPr>
            <w:r w:rsidRPr="00AD7E97">
              <w:rPr>
                <w:b w:val="0"/>
                <w:sz w:val="20"/>
                <w:szCs w:val="20"/>
              </w:rPr>
              <w:t>5.</w:t>
            </w:r>
          </w:p>
        </w:tc>
        <w:tc>
          <w:tcPr>
            <w:tcW w:w="335" w:type="pct"/>
            <w:tcBorders>
              <w:left w:val="single" w:sz="2" w:space="0" w:color="auto"/>
            </w:tcBorders>
            <w:shd w:val="clear" w:color="auto" w:fill="E6E6E6"/>
            <w:vAlign w:val="center"/>
          </w:tcPr>
          <w:p w:rsidR="00EA0D53" w:rsidRPr="00AD7E97" w:rsidRDefault="00EA0D53" w:rsidP="00353DB9">
            <w:pPr>
              <w:pStyle w:val="a8"/>
              <w:jc w:val="center"/>
              <w:rPr>
                <w:b w:val="0"/>
                <w:sz w:val="20"/>
                <w:szCs w:val="20"/>
              </w:rPr>
            </w:pPr>
            <w:r w:rsidRPr="00AD7E97">
              <w:rPr>
                <w:b w:val="0"/>
                <w:sz w:val="20"/>
                <w:szCs w:val="20"/>
              </w:rPr>
              <w:t>6.</w:t>
            </w:r>
          </w:p>
        </w:tc>
        <w:tc>
          <w:tcPr>
            <w:tcW w:w="335" w:type="pct"/>
            <w:shd w:val="clear" w:color="auto" w:fill="E6E6E6"/>
            <w:vAlign w:val="center"/>
          </w:tcPr>
          <w:p w:rsidR="00EA0D53" w:rsidRPr="00AD7E97" w:rsidRDefault="00EA0D53" w:rsidP="00353DB9">
            <w:pPr>
              <w:pStyle w:val="a8"/>
              <w:jc w:val="center"/>
              <w:rPr>
                <w:b w:val="0"/>
                <w:sz w:val="20"/>
                <w:szCs w:val="20"/>
              </w:rPr>
            </w:pPr>
            <w:r w:rsidRPr="00AD7E97">
              <w:rPr>
                <w:b w:val="0"/>
                <w:sz w:val="20"/>
                <w:szCs w:val="20"/>
              </w:rPr>
              <w:t>7.</w:t>
            </w:r>
          </w:p>
        </w:tc>
        <w:tc>
          <w:tcPr>
            <w:tcW w:w="335" w:type="pct"/>
            <w:shd w:val="clear" w:color="auto" w:fill="E6E6E6"/>
            <w:vAlign w:val="center"/>
          </w:tcPr>
          <w:p w:rsidR="00EA0D53" w:rsidRPr="00AD7E97" w:rsidRDefault="00EA0D53" w:rsidP="00092CCC">
            <w:pPr>
              <w:pStyle w:val="a8"/>
              <w:jc w:val="center"/>
              <w:rPr>
                <w:b w:val="0"/>
                <w:sz w:val="20"/>
                <w:szCs w:val="20"/>
              </w:rPr>
            </w:pPr>
            <w:r>
              <w:rPr>
                <w:rFonts w:hint="eastAsia"/>
                <w:b w:val="0"/>
                <w:sz w:val="20"/>
                <w:szCs w:val="20"/>
              </w:rPr>
              <w:t>8.</w:t>
            </w:r>
          </w:p>
        </w:tc>
        <w:tc>
          <w:tcPr>
            <w:tcW w:w="335" w:type="pct"/>
            <w:shd w:val="clear" w:color="auto" w:fill="E6E6E6"/>
            <w:vAlign w:val="center"/>
          </w:tcPr>
          <w:p w:rsidR="00EA0D53" w:rsidRPr="00AD7E97" w:rsidRDefault="00EA0D53" w:rsidP="00353DB9">
            <w:pPr>
              <w:pStyle w:val="a8"/>
              <w:jc w:val="center"/>
              <w:rPr>
                <w:b w:val="0"/>
                <w:sz w:val="20"/>
                <w:szCs w:val="20"/>
              </w:rPr>
            </w:pPr>
            <w:r>
              <w:rPr>
                <w:rFonts w:hint="eastAsia"/>
                <w:b w:val="0"/>
                <w:sz w:val="20"/>
                <w:szCs w:val="20"/>
              </w:rPr>
              <w:t>9.</w:t>
            </w:r>
          </w:p>
        </w:tc>
        <w:tc>
          <w:tcPr>
            <w:tcW w:w="334" w:type="pct"/>
            <w:tcBorders>
              <w:right w:val="single" w:sz="2" w:space="0" w:color="auto"/>
            </w:tcBorders>
            <w:shd w:val="clear" w:color="auto" w:fill="E6E6E6"/>
            <w:vAlign w:val="center"/>
          </w:tcPr>
          <w:p w:rsidR="00EA0D53" w:rsidRPr="00AD7E97" w:rsidRDefault="00EA0D53" w:rsidP="00353DB9">
            <w:pPr>
              <w:pStyle w:val="a8"/>
              <w:jc w:val="center"/>
              <w:rPr>
                <w:b w:val="0"/>
                <w:sz w:val="20"/>
                <w:szCs w:val="20"/>
              </w:rPr>
            </w:pPr>
            <w:r>
              <w:rPr>
                <w:rFonts w:hint="eastAsia"/>
                <w:b w:val="0"/>
                <w:sz w:val="20"/>
                <w:szCs w:val="20"/>
              </w:rPr>
              <w:t>10.</w:t>
            </w:r>
          </w:p>
        </w:tc>
        <w:tc>
          <w:tcPr>
            <w:tcW w:w="334" w:type="pct"/>
            <w:tcBorders>
              <w:left w:val="single" w:sz="2" w:space="0" w:color="auto"/>
            </w:tcBorders>
            <w:shd w:val="clear" w:color="auto" w:fill="E6E6E6"/>
            <w:vAlign w:val="center"/>
          </w:tcPr>
          <w:p w:rsidR="00EA0D53" w:rsidRPr="00AD7E97" w:rsidRDefault="00EA0D53" w:rsidP="00353DB9">
            <w:pPr>
              <w:pStyle w:val="a8"/>
              <w:jc w:val="center"/>
              <w:rPr>
                <w:b w:val="0"/>
                <w:sz w:val="20"/>
                <w:szCs w:val="20"/>
              </w:rPr>
            </w:pPr>
            <w:r>
              <w:rPr>
                <w:rFonts w:hint="eastAsia"/>
                <w:b w:val="0"/>
                <w:sz w:val="20"/>
                <w:szCs w:val="20"/>
              </w:rPr>
              <w:t>11.</w:t>
            </w:r>
          </w:p>
        </w:tc>
        <w:tc>
          <w:tcPr>
            <w:tcW w:w="334" w:type="pct"/>
            <w:shd w:val="clear" w:color="auto" w:fill="E6E6E6"/>
            <w:vAlign w:val="center"/>
          </w:tcPr>
          <w:p w:rsidR="00EA0D53" w:rsidRPr="00AD7E97" w:rsidRDefault="00EA0D53" w:rsidP="00353DB9">
            <w:pPr>
              <w:pStyle w:val="a8"/>
              <w:jc w:val="center"/>
              <w:rPr>
                <w:b w:val="0"/>
                <w:sz w:val="20"/>
                <w:szCs w:val="20"/>
              </w:rPr>
            </w:pPr>
            <w:r>
              <w:rPr>
                <w:rFonts w:hint="eastAsia"/>
                <w:b w:val="0"/>
                <w:sz w:val="20"/>
                <w:szCs w:val="20"/>
              </w:rPr>
              <w:t>12.</w:t>
            </w:r>
          </w:p>
        </w:tc>
        <w:tc>
          <w:tcPr>
            <w:tcW w:w="334" w:type="pct"/>
            <w:shd w:val="clear" w:color="auto" w:fill="E6E6E6"/>
            <w:vAlign w:val="center"/>
          </w:tcPr>
          <w:p w:rsidR="00EA0D53" w:rsidRPr="00AD7E97" w:rsidRDefault="00EA0D53" w:rsidP="00353DB9">
            <w:pPr>
              <w:pStyle w:val="a8"/>
              <w:jc w:val="center"/>
              <w:rPr>
                <w:b w:val="0"/>
                <w:sz w:val="20"/>
                <w:szCs w:val="20"/>
              </w:rPr>
            </w:pPr>
            <w:r>
              <w:rPr>
                <w:rFonts w:hint="eastAsia"/>
                <w:b w:val="0"/>
                <w:sz w:val="20"/>
                <w:szCs w:val="20"/>
              </w:rPr>
              <w:t>13.</w:t>
            </w:r>
          </w:p>
        </w:tc>
        <w:tc>
          <w:tcPr>
            <w:tcW w:w="330" w:type="pct"/>
            <w:shd w:val="clear" w:color="auto" w:fill="E6E6E6"/>
            <w:vAlign w:val="center"/>
          </w:tcPr>
          <w:p w:rsidR="00EA0D53" w:rsidRPr="00AD7E97" w:rsidRDefault="00EA0D53" w:rsidP="00353DB9">
            <w:pPr>
              <w:pStyle w:val="a8"/>
              <w:jc w:val="center"/>
              <w:rPr>
                <w:b w:val="0"/>
                <w:sz w:val="20"/>
                <w:szCs w:val="20"/>
              </w:rPr>
            </w:pPr>
            <w:r>
              <w:rPr>
                <w:rFonts w:hint="eastAsia"/>
                <w:b w:val="0"/>
                <w:sz w:val="20"/>
                <w:szCs w:val="20"/>
              </w:rPr>
              <w:t>14.</w:t>
            </w:r>
          </w:p>
        </w:tc>
        <w:tc>
          <w:tcPr>
            <w:tcW w:w="330" w:type="pct"/>
            <w:shd w:val="clear" w:color="auto" w:fill="E6E6E6"/>
          </w:tcPr>
          <w:p w:rsidR="00EA0D53" w:rsidRDefault="00EA0D53" w:rsidP="00353DB9">
            <w:pPr>
              <w:pStyle w:val="a8"/>
              <w:jc w:val="center"/>
              <w:rPr>
                <w:b w:val="0"/>
                <w:sz w:val="20"/>
                <w:szCs w:val="20"/>
              </w:rPr>
            </w:pPr>
            <w:r>
              <w:rPr>
                <w:rFonts w:hint="eastAsia"/>
                <w:b w:val="0"/>
                <w:sz w:val="20"/>
                <w:szCs w:val="20"/>
              </w:rPr>
              <w:t>15.</w:t>
            </w:r>
          </w:p>
        </w:tc>
      </w:tr>
      <w:tr w:rsidR="00EA0D53" w:rsidRPr="00AD7E97" w:rsidTr="00EA0D53">
        <w:trPr>
          <w:trHeight w:hRule="exact" w:val="454"/>
        </w:trPr>
        <w:tc>
          <w:tcPr>
            <w:tcW w:w="333" w:type="pct"/>
            <w:vAlign w:val="center"/>
          </w:tcPr>
          <w:p w:rsidR="00EA0D53" w:rsidRPr="00AD7E97" w:rsidRDefault="00EA0D53" w:rsidP="00353DB9">
            <w:pPr>
              <w:pStyle w:val="a8"/>
              <w:jc w:val="center"/>
              <w:rPr>
                <w:b w:val="0"/>
                <w:sz w:val="20"/>
                <w:szCs w:val="20"/>
              </w:rPr>
            </w:pPr>
            <w:r>
              <w:rPr>
                <w:rFonts w:hint="eastAsia"/>
                <w:b w:val="0"/>
                <w:sz w:val="20"/>
                <w:szCs w:val="20"/>
              </w:rPr>
              <w:t>E</w:t>
            </w:r>
          </w:p>
        </w:tc>
        <w:tc>
          <w:tcPr>
            <w:tcW w:w="330" w:type="pct"/>
            <w:vAlign w:val="center"/>
          </w:tcPr>
          <w:p w:rsidR="00EA0D53" w:rsidRPr="00AD7E97" w:rsidRDefault="00EA0D53" w:rsidP="00353DB9">
            <w:pPr>
              <w:pStyle w:val="a8"/>
              <w:jc w:val="center"/>
              <w:rPr>
                <w:b w:val="0"/>
                <w:sz w:val="20"/>
                <w:szCs w:val="20"/>
              </w:rPr>
            </w:pPr>
            <w:r>
              <w:rPr>
                <w:rFonts w:hint="eastAsia"/>
                <w:b w:val="0"/>
                <w:sz w:val="20"/>
                <w:szCs w:val="20"/>
              </w:rPr>
              <w:t>E</w:t>
            </w:r>
          </w:p>
        </w:tc>
        <w:tc>
          <w:tcPr>
            <w:tcW w:w="330" w:type="pct"/>
            <w:vAlign w:val="center"/>
          </w:tcPr>
          <w:p w:rsidR="00EA0D53" w:rsidRPr="00AD7E97" w:rsidRDefault="00EA0D53" w:rsidP="00353DB9">
            <w:pPr>
              <w:pStyle w:val="a8"/>
              <w:jc w:val="center"/>
              <w:rPr>
                <w:b w:val="0"/>
                <w:sz w:val="20"/>
                <w:szCs w:val="20"/>
              </w:rPr>
            </w:pPr>
            <w:r>
              <w:rPr>
                <w:rFonts w:hint="eastAsia"/>
                <w:b w:val="0"/>
                <w:sz w:val="20"/>
                <w:szCs w:val="20"/>
              </w:rPr>
              <w:t>A</w:t>
            </w:r>
          </w:p>
        </w:tc>
        <w:tc>
          <w:tcPr>
            <w:tcW w:w="335" w:type="pct"/>
            <w:vAlign w:val="center"/>
          </w:tcPr>
          <w:p w:rsidR="00EA0D53" w:rsidRPr="00AD7E97" w:rsidRDefault="00EA0D53" w:rsidP="00353DB9">
            <w:pPr>
              <w:pStyle w:val="a8"/>
              <w:jc w:val="center"/>
              <w:rPr>
                <w:b w:val="0"/>
                <w:sz w:val="20"/>
                <w:szCs w:val="20"/>
              </w:rPr>
            </w:pPr>
            <w:r>
              <w:rPr>
                <w:rFonts w:hint="eastAsia"/>
                <w:b w:val="0"/>
                <w:sz w:val="20"/>
                <w:szCs w:val="20"/>
              </w:rPr>
              <w:t>C</w:t>
            </w:r>
          </w:p>
        </w:tc>
        <w:tc>
          <w:tcPr>
            <w:tcW w:w="335" w:type="pct"/>
            <w:tcBorders>
              <w:right w:val="single" w:sz="2" w:space="0" w:color="auto"/>
            </w:tcBorders>
            <w:vAlign w:val="center"/>
          </w:tcPr>
          <w:p w:rsidR="00EA0D53" w:rsidRPr="00AD7E97" w:rsidRDefault="00EA0D53" w:rsidP="00353DB9">
            <w:pPr>
              <w:pStyle w:val="a8"/>
              <w:jc w:val="center"/>
              <w:rPr>
                <w:b w:val="0"/>
                <w:sz w:val="20"/>
                <w:szCs w:val="20"/>
              </w:rPr>
            </w:pPr>
            <w:r>
              <w:rPr>
                <w:rFonts w:hint="eastAsia"/>
                <w:b w:val="0"/>
                <w:sz w:val="20"/>
                <w:szCs w:val="20"/>
              </w:rPr>
              <w:t>BCE</w:t>
            </w:r>
          </w:p>
        </w:tc>
        <w:tc>
          <w:tcPr>
            <w:tcW w:w="335" w:type="pct"/>
            <w:tcBorders>
              <w:left w:val="single" w:sz="2" w:space="0" w:color="auto"/>
            </w:tcBorders>
            <w:vAlign w:val="center"/>
          </w:tcPr>
          <w:p w:rsidR="00EA0D53" w:rsidRPr="00AD7E97" w:rsidRDefault="00EA0D53" w:rsidP="00EA0D53">
            <w:pPr>
              <w:pStyle w:val="a8"/>
              <w:jc w:val="center"/>
              <w:rPr>
                <w:b w:val="0"/>
                <w:sz w:val="20"/>
                <w:szCs w:val="20"/>
              </w:rPr>
            </w:pPr>
            <w:r>
              <w:rPr>
                <w:rFonts w:hint="eastAsia"/>
                <w:b w:val="0"/>
                <w:sz w:val="20"/>
                <w:szCs w:val="20"/>
              </w:rPr>
              <w:t>BC</w:t>
            </w:r>
          </w:p>
        </w:tc>
        <w:tc>
          <w:tcPr>
            <w:tcW w:w="335" w:type="pct"/>
            <w:vAlign w:val="center"/>
          </w:tcPr>
          <w:p w:rsidR="00EA0D53" w:rsidRPr="00AD7E97" w:rsidRDefault="00EA0D53" w:rsidP="00353DB9">
            <w:pPr>
              <w:pStyle w:val="a8"/>
              <w:jc w:val="center"/>
              <w:rPr>
                <w:b w:val="0"/>
                <w:sz w:val="20"/>
                <w:szCs w:val="20"/>
              </w:rPr>
            </w:pPr>
            <w:r>
              <w:rPr>
                <w:rFonts w:hint="eastAsia"/>
                <w:b w:val="0"/>
                <w:sz w:val="20"/>
                <w:szCs w:val="20"/>
              </w:rPr>
              <w:t>ACD</w:t>
            </w:r>
          </w:p>
        </w:tc>
        <w:tc>
          <w:tcPr>
            <w:tcW w:w="335" w:type="pct"/>
            <w:vAlign w:val="center"/>
          </w:tcPr>
          <w:p w:rsidR="00EA0D53" w:rsidRPr="00AD7E97" w:rsidRDefault="00EA0D53" w:rsidP="00092CCC">
            <w:pPr>
              <w:pStyle w:val="a8"/>
              <w:jc w:val="center"/>
              <w:rPr>
                <w:b w:val="0"/>
                <w:sz w:val="20"/>
                <w:szCs w:val="20"/>
              </w:rPr>
            </w:pPr>
            <w:r>
              <w:rPr>
                <w:rFonts w:hint="eastAsia"/>
                <w:b w:val="0"/>
                <w:sz w:val="20"/>
                <w:szCs w:val="20"/>
              </w:rPr>
              <w:t>C</w:t>
            </w:r>
          </w:p>
        </w:tc>
        <w:tc>
          <w:tcPr>
            <w:tcW w:w="335" w:type="pct"/>
            <w:vAlign w:val="center"/>
          </w:tcPr>
          <w:p w:rsidR="00EA0D53" w:rsidRPr="00AD7E97" w:rsidRDefault="00EA0D53" w:rsidP="00353DB9">
            <w:pPr>
              <w:pStyle w:val="a8"/>
              <w:jc w:val="center"/>
              <w:rPr>
                <w:b w:val="0"/>
                <w:sz w:val="20"/>
                <w:szCs w:val="20"/>
              </w:rPr>
            </w:pPr>
            <w:r>
              <w:rPr>
                <w:rFonts w:hint="eastAsia"/>
                <w:b w:val="0"/>
                <w:sz w:val="20"/>
                <w:szCs w:val="20"/>
              </w:rPr>
              <w:t>BE</w:t>
            </w:r>
          </w:p>
        </w:tc>
        <w:tc>
          <w:tcPr>
            <w:tcW w:w="334" w:type="pct"/>
            <w:tcBorders>
              <w:right w:val="single" w:sz="2" w:space="0" w:color="auto"/>
            </w:tcBorders>
            <w:vAlign w:val="center"/>
          </w:tcPr>
          <w:p w:rsidR="00EA0D53" w:rsidRPr="00AD7E97" w:rsidRDefault="00EA0D53" w:rsidP="00353DB9">
            <w:pPr>
              <w:pStyle w:val="a8"/>
              <w:jc w:val="center"/>
              <w:rPr>
                <w:b w:val="0"/>
                <w:sz w:val="20"/>
                <w:szCs w:val="20"/>
              </w:rPr>
            </w:pPr>
            <w:r>
              <w:rPr>
                <w:rFonts w:hint="eastAsia"/>
                <w:b w:val="0"/>
                <w:sz w:val="20"/>
                <w:szCs w:val="20"/>
              </w:rPr>
              <w:t>ACE</w:t>
            </w:r>
          </w:p>
        </w:tc>
        <w:tc>
          <w:tcPr>
            <w:tcW w:w="334" w:type="pct"/>
            <w:tcBorders>
              <w:left w:val="single" w:sz="2" w:space="0" w:color="auto"/>
            </w:tcBorders>
            <w:vAlign w:val="center"/>
          </w:tcPr>
          <w:p w:rsidR="00EA0D53" w:rsidRPr="00AD7E97" w:rsidRDefault="00EA0D53" w:rsidP="00EA0D53">
            <w:pPr>
              <w:pStyle w:val="a8"/>
              <w:jc w:val="center"/>
              <w:rPr>
                <w:b w:val="0"/>
                <w:sz w:val="20"/>
                <w:szCs w:val="20"/>
              </w:rPr>
            </w:pPr>
            <w:r>
              <w:rPr>
                <w:rFonts w:hint="eastAsia"/>
                <w:b w:val="0"/>
                <w:sz w:val="20"/>
                <w:szCs w:val="20"/>
              </w:rPr>
              <w:t>ACE</w:t>
            </w:r>
          </w:p>
        </w:tc>
        <w:tc>
          <w:tcPr>
            <w:tcW w:w="334" w:type="pct"/>
            <w:vAlign w:val="center"/>
          </w:tcPr>
          <w:p w:rsidR="00EA0D53" w:rsidRPr="00AD7E97" w:rsidRDefault="00EA0D53" w:rsidP="00353DB9">
            <w:pPr>
              <w:pStyle w:val="a8"/>
              <w:jc w:val="center"/>
              <w:rPr>
                <w:b w:val="0"/>
                <w:sz w:val="20"/>
                <w:szCs w:val="20"/>
              </w:rPr>
            </w:pPr>
            <w:r>
              <w:rPr>
                <w:rFonts w:hint="eastAsia"/>
                <w:b w:val="0"/>
                <w:sz w:val="20"/>
                <w:szCs w:val="20"/>
              </w:rPr>
              <w:t>C</w:t>
            </w:r>
          </w:p>
        </w:tc>
        <w:tc>
          <w:tcPr>
            <w:tcW w:w="334" w:type="pct"/>
            <w:vAlign w:val="center"/>
          </w:tcPr>
          <w:p w:rsidR="00EA0D53" w:rsidRPr="00AD7E97" w:rsidRDefault="00EA0D53" w:rsidP="00353DB9">
            <w:pPr>
              <w:pStyle w:val="a8"/>
              <w:jc w:val="center"/>
              <w:rPr>
                <w:b w:val="0"/>
                <w:sz w:val="20"/>
                <w:szCs w:val="20"/>
              </w:rPr>
            </w:pPr>
            <w:r>
              <w:rPr>
                <w:rFonts w:hint="eastAsia"/>
                <w:b w:val="0"/>
                <w:sz w:val="20"/>
                <w:szCs w:val="20"/>
              </w:rPr>
              <w:t>BDE</w:t>
            </w:r>
          </w:p>
        </w:tc>
        <w:tc>
          <w:tcPr>
            <w:tcW w:w="330" w:type="pct"/>
            <w:vAlign w:val="center"/>
          </w:tcPr>
          <w:p w:rsidR="00EA0D53" w:rsidRPr="00AD7E97" w:rsidRDefault="00EA0D53" w:rsidP="00353DB9">
            <w:pPr>
              <w:pStyle w:val="a8"/>
              <w:jc w:val="center"/>
              <w:rPr>
                <w:b w:val="0"/>
                <w:sz w:val="20"/>
                <w:szCs w:val="20"/>
              </w:rPr>
            </w:pPr>
            <w:r>
              <w:rPr>
                <w:rFonts w:hint="eastAsia"/>
                <w:b w:val="0"/>
                <w:sz w:val="20"/>
                <w:szCs w:val="20"/>
              </w:rPr>
              <w:t>BE</w:t>
            </w:r>
          </w:p>
        </w:tc>
        <w:tc>
          <w:tcPr>
            <w:tcW w:w="330" w:type="pct"/>
          </w:tcPr>
          <w:p w:rsidR="00EA0D53" w:rsidRDefault="00EA0D53" w:rsidP="00353DB9">
            <w:pPr>
              <w:pStyle w:val="a8"/>
              <w:jc w:val="center"/>
              <w:rPr>
                <w:b w:val="0"/>
                <w:sz w:val="20"/>
                <w:szCs w:val="20"/>
              </w:rPr>
            </w:pPr>
            <w:r>
              <w:rPr>
                <w:rFonts w:hint="eastAsia"/>
                <w:b w:val="0"/>
                <w:sz w:val="20"/>
                <w:szCs w:val="20"/>
              </w:rPr>
              <w:t>D</w:t>
            </w:r>
          </w:p>
        </w:tc>
      </w:tr>
    </w:tbl>
    <w:p w:rsidR="00AD323D" w:rsidRPr="00BF4134" w:rsidRDefault="00AD323D" w:rsidP="00BF4134">
      <w:pPr>
        <w:pStyle w:val="a8"/>
        <w:snapToGrid w:val="0"/>
        <w:rPr>
          <w:rFonts w:eastAsia="華康中明體"/>
          <w:sz w:val="12"/>
          <w:szCs w:val="12"/>
        </w:rPr>
      </w:pPr>
    </w:p>
    <w:tbl>
      <w:tblPr>
        <w:tblW w:w="5000" w:type="pct"/>
        <w:jc w:val="center"/>
        <w:tblCellMar>
          <w:left w:w="28" w:type="dxa"/>
          <w:right w:w="28" w:type="dxa"/>
        </w:tblCellMar>
        <w:tblLook w:val="0000" w:firstRow="0" w:lastRow="0" w:firstColumn="0" w:lastColumn="0" w:noHBand="0" w:noVBand="0"/>
      </w:tblPr>
      <w:tblGrid>
        <w:gridCol w:w="684"/>
        <w:gridCol w:w="678"/>
        <w:gridCol w:w="678"/>
        <w:gridCol w:w="688"/>
        <w:gridCol w:w="688"/>
        <w:gridCol w:w="688"/>
        <w:gridCol w:w="688"/>
        <w:gridCol w:w="687"/>
        <w:gridCol w:w="687"/>
        <w:gridCol w:w="685"/>
        <w:gridCol w:w="685"/>
        <w:gridCol w:w="685"/>
        <w:gridCol w:w="685"/>
        <w:gridCol w:w="677"/>
        <w:gridCol w:w="677"/>
      </w:tblGrid>
      <w:tr w:rsidR="00BF4134" w:rsidRPr="00AD7E97" w:rsidTr="00BF4134">
        <w:trPr>
          <w:trHeight w:hRule="exact" w:val="454"/>
          <w:jc w:val="center"/>
        </w:trPr>
        <w:tc>
          <w:tcPr>
            <w:tcW w:w="333" w:type="pct"/>
            <w:shd w:val="clear" w:color="auto" w:fill="E6E6E6"/>
            <w:vAlign w:val="center"/>
          </w:tcPr>
          <w:p w:rsidR="00BF4134" w:rsidRPr="00AD7E97" w:rsidRDefault="00BF4134" w:rsidP="005B22A0">
            <w:pPr>
              <w:pStyle w:val="a8"/>
              <w:jc w:val="center"/>
              <w:rPr>
                <w:b w:val="0"/>
                <w:sz w:val="20"/>
                <w:szCs w:val="20"/>
              </w:rPr>
            </w:pPr>
            <w:r>
              <w:rPr>
                <w:rFonts w:hint="eastAsia"/>
                <w:b w:val="0"/>
                <w:sz w:val="20"/>
                <w:szCs w:val="20"/>
              </w:rPr>
              <w:t>16.</w:t>
            </w:r>
          </w:p>
        </w:tc>
        <w:tc>
          <w:tcPr>
            <w:tcW w:w="330" w:type="pct"/>
            <w:shd w:val="clear" w:color="auto" w:fill="E6E6E6"/>
            <w:vAlign w:val="center"/>
          </w:tcPr>
          <w:p w:rsidR="00BF4134" w:rsidRPr="00AD7E97" w:rsidRDefault="00BF4134" w:rsidP="005B22A0">
            <w:pPr>
              <w:pStyle w:val="a8"/>
              <w:jc w:val="center"/>
              <w:rPr>
                <w:b w:val="0"/>
                <w:sz w:val="20"/>
                <w:szCs w:val="20"/>
              </w:rPr>
            </w:pPr>
            <w:r>
              <w:rPr>
                <w:rFonts w:hint="eastAsia"/>
                <w:b w:val="0"/>
                <w:sz w:val="20"/>
                <w:szCs w:val="20"/>
              </w:rPr>
              <w:t>17.</w:t>
            </w:r>
          </w:p>
        </w:tc>
        <w:tc>
          <w:tcPr>
            <w:tcW w:w="330" w:type="pct"/>
            <w:shd w:val="clear" w:color="auto" w:fill="E6E6E6"/>
            <w:vAlign w:val="center"/>
          </w:tcPr>
          <w:p w:rsidR="00BF4134" w:rsidRPr="00AD7E97" w:rsidRDefault="00BF4134" w:rsidP="005B22A0">
            <w:pPr>
              <w:pStyle w:val="a8"/>
              <w:jc w:val="center"/>
              <w:rPr>
                <w:b w:val="0"/>
                <w:sz w:val="20"/>
                <w:szCs w:val="20"/>
              </w:rPr>
            </w:pPr>
            <w:r>
              <w:rPr>
                <w:rFonts w:hint="eastAsia"/>
                <w:b w:val="0"/>
                <w:sz w:val="20"/>
                <w:szCs w:val="20"/>
              </w:rPr>
              <w:t>18.</w:t>
            </w:r>
          </w:p>
        </w:tc>
        <w:tc>
          <w:tcPr>
            <w:tcW w:w="335" w:type="pct"/>
            <w:shd w:val="clear" w:color="auto" w:fill="E6E6E6"/>
            <w:vAlign w:val="center"/>
          </w:tcPr>
          <w:p w:rsidR="00BF4134" w:rsidRPr="00AD7E97" w:rsidRDefault="00BF4134" w:rsidP="005B22A0">
            <w:pPr>
              <w:pStyle w:val="a8"/>
              <w:jc w:val="center"/>
              <w:rPr>
                <w:b w:val="0"/>
                <w:sz w:val="20"/>
                <w:szCs w:val="20"/>
              </w:rPr>
            </w:pPr>
            <w:r>
              <w:rPr>
                <w:rFonts w:hint="eastAsia"/>
                <w:b w:val="0"/>
                <w:sz w:val="20"/>
                <w:szCs w:val="20"/>
              </w:rPr>
              <w:t>19.</w:t>
            </w:r>
          </w:p>
        </w:tc>
        <w:tc>
          <w:tcPr>
            <w:tcW w:w="335" w:type="pct"/>
            <w:tcBorders>
              <w:right w:val="single" w:sz="2" w:space="0" w:color="auto"/>
            </w:tcBorders>
            <w:shd w:val="clear" w:color="auto" w:fill="E6E6E6"/>
            <w:vAlign w:val="center"/>
          </w:tcPr>
          <w:p w:rsidR="00BF4134" w:rsidRPr="00AD7E97" w:rsidRDefault="00BF4134" w:rsidP="005B22A0">
            <w:pPr>
              <w:pStyle w:val="a8"/>
              <w:jc w:val="center"/>
              <w:rPr>
                <w:b w:val="0"/>
                <w:sz w:val="20"/>
                <w:szCs w:val="20"/>
              </w:rPr>
            </w:pPr>
          </w:p>
        </w:tc>
        <w:tc>
          <w:tcPr>
            <w:tcW w:w="335" w:type="pct"/>
            <w:tcBorders>
              <w:left w:val="single" w:sz="2" w:space="0" w:color="auto"/>
            </w:tcBorders>
            <w:shd w:val="clear" w:color="auto" w:fill="E6E6E6"/>
            <w:vAlign w:val="center"/>
          </w:tcPr>
          <w:p w:rsidR="00BF4134" w:rsidRPr="00AD7E97" w:rsidRDefault="00BF4134" w:rsidP="005B22A0">
            <w:pPr>
              <w:pStyle w:val="a8"/>
              <w:jc w:val="center"/>
              <w:rPr>
                <w:b w:val="0"/>
                <w:sz w:val="20"/>
                <w:szCs w:val="20"/>
              </w:rPr>
            </w:pPr>
          </w:p>
        </w:tc>
        <w:tc>
          <w:tcPr>
            <w:tcW w:w="335" w:type="pct"/>
            <w:shd w:val="clear" w:color="auto" w:fill="E6E6E6"/>
            <w:vAlign w:val="center"/>
          </w:tcPr>
          <w:p w:rsidR="00BF4134" w:rsidRPr="00AD7E97" w:rsidRDefault="00BF4134" w:rsidP="005B22A0">
            <w:pPr>
              <w:pStyle w:val="a8"/>
              <w:jc w:val="center"/>
              <w:rPr>
                <w:b w:val="0"/>
                <w:sz w:val="20"/>
                <w:szCs w:val="20"/>
              </w:rPr>
            </w:pPr>
          </w:p>
        </w:tc>
        <w:tc>
          <w:tcPr>
            <w:tcW w:w="335" w:type="pct"/>
            <w:shd w:val="clear" w:color="auto" w:fill="E6E6E6"/>
            <w:vAlign w:val="center"/>
          </w:tcPr>
          <w:p w:rsidR="00BF4134" w:rsidRPr="00AD7E97" w:rsidRDefault="00BF4134" w:rsidP="005B22A0">
            <w:pPr>
              <w:pStyle w:val="a8"/>
              <w:jc w:val="center"/>
              <w:rPr>
                <w:b w:val="0"/>
                <w:sz w:val="20"/>
                <w:szCs w:val="20"/>
              </w:rPr>
            </w:pPr>
          </w:p>
        </w:tc>
        <w:tc>
          <w:tcPr>
            <w:tcW w:w="335" w:type="pct"/>
            <w:shd w:val="clear" w:color="auto" w:fill="E6E6E6"/>
            <w:vAlign w:val="center"/>
          </w:tcPr>
          <w:p w:rsidR="00BF4134" w:rsidRPr="00AD7E97" w:rsidRDefault="00BF4134" w:rsidP="005B22A0">
            <w:pPr>
              <w:pStyle w:val="a8"/>
              <w:jc w:val="center"/>
              <w:rPr>
                <w:b w:val="0"/>
                <w:sz w:val="20"/>
                <w:szCs w:val="20"/>
              </w:rPr>
            </w:pPr>
          </w:p>
        </w:tc>
        <w:tc>
          <w:tcPr>
            <w:tcW w:w="334" w:type="pct"/>
            <w:tcBorders>
              <w:right w:val="single" w:sz="2" w:space="0" w:color="auto"/>
            </w:tcBorders>
            <w:shd w:val="clear" w:color="auto" w:fill="E6E6E6"/>
            <w:vAlign w:val="center"/>
          </w:tcPr>
          <w:p w:rsidR="00BF4134" w:rsidRPr="00AD7E97" w:rsidRDefault="00BF4134" w:rsidP="005B22A0">
            <w:pPr>
              <w:pStyle w:val="a8"/>
              <w:jc w:val="center"/>
              <w:rPr>
                <w:b w:val="0"/>
                <w:sz w:val="20"/>
                <w:szCs w:val="20"/>
              </w:rPr>
            </w:pPr>
          </w:p>
        </w:tc>
        <w:tc>
          <w:tcPr>
            <w:tcW w:w="334" w:type="pct"/>
            <w:tcBorders>
              <w:left w:val="single" w:sz="2" w:space="0" w:color="auto"/>
            </w:tcBorders>
            <w:shd w:val="clear" w:color="auto" w:fill="E6E6E6"/>
            <w:vAlign w:val="center"/>
          </w:tcPr>
          <w:p w:rsidR="00BF4134" w:rsidRPr="00AD7E97" w:rsidRDefault="00BF4134" w:rsidP="005B22A0">
            <w:pPr>
              <w:pStyle w:val="a8"/>
              <w:jc w:val="center"/>
              <w:rPr>
                <w:b w:val="0"/>
                <w:sz w:val="20"/>
                <w:szCs w:val="20"/>
              </w:rPr>
            </w:pPr>
          </w:p>
        </w:tc>
        <w:tc>
          <w:tcPr>
            <w:tcW w:w="334" w:type="pct"/>
            <w:shd w:val="clear" w:color="auto" w:fill="E6E6E6"/>
            <w:vAlign w:val="center"/>
          </w:tcPr>
          <w:p w:rsidR="00BF4134" w:rsidRPr="00AD7E97" w:rsidRDefault="00BF4134" w:rsidP="005B22A0">
            <w:pPr>
              <w:pStyle w:val="a8"/>
              <w:jc w:val="center"/>
              <w:rPr>
                <w:b w:val="0"/>
                <w:sz w:val="20"/>
                <w:szCs w:val="20"/>
              </w:rPr>
            </w:pPr>
          </w:p>
        </w:tc>
        <w:tc>
          <w:tcPr>
            <w:tcW w:w="334" w:type="pct"/>
            <w:shd w:val="clear" w:color="auto" w:fill="E6E6E6"/>
            <w:vAlign w:val="center"/>
          </w:tcPr>
          <w:p w:rsidR="00BF4134" w:rsidRPr="00AD7E97" w:rsidRDefault="00BF4134" w:rsidP="005B22A0">
            <w:pPr>
              <w:pStyle w:val="a8"/>
              <w:jc w:val="center"/>
              <w:rPr>
                <w:b w:val="0"/>
                <w:sz w:val="20"/>
                <w:szCs w:val="20"/>
              </w:rPr>
            </w:pPr>
          </w:p>
        </w:tc>
        <w:tc>
          <w:tcPr>
            <w:tcW w:w="330" w:type="pct"/>
            <w:shd w:val="clear" w:color="auto" w:fill="E6E6E6"/>
            <w:vAlign w:val="center"/>
          </w:tcPr>
          <w:p w:rsidR="00BF4134" w:rsidRPr="00AD7E97" w:rsidRDefault="00BF4134" w:rsidP="005B22A0">
            <w:pPr>
              <w:pStyle w:val="a8"/>
              <w:jc w:val="center"/>
              <w:rPr>
                <w:b w:val="0"/>
                <w:sz w:val="20"/>
                <w:szCs w:val="20"/>
              </w:rPr>
            </w:pPr>
          </w:p>
        </w:tc>
        <w:tc>
          <w:tcPr>
            <w:tcW w:w="330" w:type="pct"/>
            <w:shd w:val="clear" w:color="auto" w:fill="E6E6E6"/>
          </w:tcPr>
          <w:p w:rsidR="00BF4134" w:rsidRDefault="00BF4134" w:rsidP="005B22A0">
            <w:pPr>
              <w:pStyle w:val="a8"/>
              <w:jc w:val="center"/>
              <w:rPr>
                <w:b w:val="0"/>
                <w:sz w:val="20"/>
                <w:szCs w:val="20"/>
              </w:rPr>
            </w:pPr>
          </w:p>
        </w:tc>
      </w:tr>
      <w:tr w:rsidR="00BF4134" w:rsidRPr="00AD7E97" w:rsidTr="00BF4134">
        <w:trPr>
          <w:trHeight w:hRule="exact" w:val="454"/>
          <w:jc w:val="center"/>
        </w:trPr>
        <w:tc>
          <w:tcPr>
            <w:tcW w:w="333" w:type="pct"/>
            <w:vAlign w:val="center"/>
          </w:tcPr>
          <w:p w:rsidR="00BF4134" w:rsidRPr="002620AB" w:rsidRDefault="00BF4134" w:rsidP="005B22A0">
            <w:pPr>
              <w:pStyle w:val="a8"/>
              <w:jc w:val="center"/>
              <w:rPr>
                <w:b w:val="0"/>
                <w:sz w:val="20"/>
                <w:szCs w:val="20"/>
              </w:rPr>
            </w:pPr>
            <w:r>
              <w:rPr>
                <w:rFonts w:hint="eastAsia"/>
                <w:b w:val="0"/>
                <w:sz w:val="20"/>
                <w:szCs w:val="20"/>
              </w:rPr>
              <w:t>E</w:t>
            </w:r>
          </w:p>
        </w:tc>
        <w:tc>
          <w:tcPr>
            <w:tcW w:w="330" w:type="pct"/>
            <w:vAlign w:val="center"/>
          </w:tcPr>
          <w:p w:rsidR="00BF4134" w:rsidRPr="002620AB" w:rsidRDefault="00BF4134" w:rsidP="00BF4134">
            <w:pPr>
              <w:pStyle w:val="a8"/>
              <w:snapToGrid w:val="0"/>
              <w:ind w:left="323" w:hangingChars="150" w:hanging="323"/>
              <w:jc w:val="center"/>
              <w:rPr>
                <w:b w:val="0"/>
                <w:sz w:val="20"/>
                <w:szCs w:val="20"/>
              </w:rPr>
            </w:pPr>
            <w:r>
              <w:rPr>
                <w:rFonts w:hint="eastAsia"/>
                <w:b w:val="0"/>
                <w:sz w:val="20"/>
                <w:szCs w:val="20"/>
              </w:rPr>
              <w:t>BDE</w:t>
            </w:r>
          </w:p>
        </w:tc>
        <w:tc>
          <w:tcPr>
            <w:tcW w:w="330" w:type="pct"/>
            <w:vAlign w:val="center"/>
          </w:tcPr>
          <w:p w:rsidR="00BF4134" w:rsidRDefault="00BF4134" w:rsidP="005B22A0">
            <w:pPr>
              <w:pStyle w:val="a8"/>
              <w:jc w:val="center"/>
              <w:rPr>
                <w:b w:val="0"/>
                <w:sz w:val="20"/>
                <w:szCs w:val="20"/>
              </w:rPr>
            </w:pPr>
            <w:r>
              <w:rPr>
                <w:rFonts w:hint="eastAsia"/>
                <w:b w:val="0"/>
                <w:sz w:val="20"/>
                <w:szCs w:val="20"/>
              </w:rPr>
              <w:t>BD</w:t>
            </w:r>
          </w:p>
        </w:tc>
        <w:tc>
          <w:tcPr>
            <w:tcW w:w="335" w:type="pct"/>
            <w:vAlign w:val="center"/>
          </w:tcPr>
          <w:p w:rsidR="00BF4134" w:rsidRDefault="00BF4134" w:rsidP="005B22A0">
            <w:pPr>
              <w:pStyle w:val="a8"/>
              <w:jc w:val="center"/>
              <w:rPr>
                <w:b w:val="0"/>
                <w:sz w:val="20"/>
                <w:szCs w:val="20"/>
              </w:rPr>
            </w:pPr>
            <w:r>
              <w:rPr>
                <w:rFonts w:hint="eastAsia"/>
                <w:b w:val="0"/>
                <w:sz w:val="20"/>
                <w:szCs w:val="20"/>
              </w:rPr>
              <w:t>AE</w:t>
            </w:r>
          </w:p>
        </w:tc>
        <w:tc>
          <w:tcPr>
            <w:tcW w:w="335" w:type="pct"/>
            <w:tcBorders>
              <w:right w:val="single" w:sz="2" w:space="0" w:color="auto"/>
            </w:tcBorders>
            <w:vAlign w:val="center"/>
          </w:tcPr>
          <w:p w:rsidR="00BF4134" w:rsidRPr="00AD7E97" w:rsidRDefault="00BF4134" w:rsidP="005B22A0">
            <w:pPr>
              <w:pStyle w:val="a8"/>
              <w:jc w:val="center"/>
              <w:rPr>
                <w:b w:val="0"/>
                <w:sz w:val="20"/>
                <w:szCs w:val="20"/>
              </w:rPr>
            </w:pPr>
          </w:p>
        </w:tc>
        <w:tc>
          <w:tcPr>
            <w:tcW w:w="335" w:type="pct"/>
            <w:tcBorders>
              <w:left w:val="single" w:sz="2" w:space="0" w:color="auto"/>
            </w:tcBorders>
            <w:vAlign w:val="center"/>
          </w:tcPr>
          <w:p w:rsidR="00BF4134" w:rsidRPr="00AD7E97" w:rsidRDefault="00BF4134" w:rsidP="005B22A0">
            <w:pPr>
              <w:pStyle w:val="a8"/>
              <w:jc w:val="center"/>
              <w:rPr>
                <w:b w:val="0"/>
                <w:sz w:val="20"/>
                <w:szCs w:val="20"/>
              </w:rPr>
            </w:pPr>
          </w:p>
        </w:tc>
        <w:tc>
          <w:tcPr>
            <w:tcW w:w="335" w:type="pct"/>
            <w:vAlign w:val="center"/>
          </w:tcPr>
          <w:p w:rsidR="00BF4134" w:rsidRPr="00AD7E97" w:rsidRDefault="00BF4134" w:rsidP="005B22A0">
            <w:pPr>
              <w:pStyle w:val="a8"/>
              <w:jc w:val="center"/>
              <w:rPr>
                <w:b w:val="0"/>
                <w:sz w:val="20"/>
                <w:szCs w:val="20"/>
              </w:rPr>
            </w:pPr>
          </w:p>
        </w:tc>
        <w:tc>
          <w:tcPr>
            <w:tcW w:w="335" w:type="pct"/>
            <w:vAlign w:val="center"/>
          </w:tcPr>
          <w:p w:rsidR="00BF4134" w:rsidRPr="00AD7E97" w:rsidRDefault="00BF4134" w:rsidP="005B22A0">
            <w:pPr>
              <w:pStyle w:val="a8"/>
              <w:jc w:val="center"/>
              <w:rPr>
                <w:b w:val="0"/>
                <w:sz w:val="20"/>
                <w:szCs w:val="20"/>
              </w:rPr>
            </w:pPr>
          </w:p>
        </w:tc>
        <w:tc>
          <w:tcPr>
            <w:tcW w:w="335" w:type="pct"/>
            <w:vAlign w:val="center"/>
          </w:tcPr>
          <w:p w:rsidR="00BF4134" w:rsidRPr="00AD7E97" w:rsidRDefault="00BF4134" w:rsidP="005B22A0">
            <w:pPr>
              <w:pStyle w:val="a8"/>
              <w:jc w:val="center"/>
              <w:rPr>
                <w:b w:val="0"/>
                <w:sz w:val="20"/>
                <w:szCs w:val="20"/>
              </w:rPr>
            </w:pPr>
          </w:p>
        </w:tc>
        <w:tc>
          <w:tcPr>
            <w:tcW w:w="334" w:type="pct"/>
            <w:tcBorders>
              <w:right w:val="single" w:sz="2" w:space="0" w:color="auto"/>
            </w:tcBorders>
            <w:vAlign w:val="center"/>
          </w:tcPr>
          <w:p w:rsidR="00BF4134" w:rsidRPr="00AD7E97" w:rsidRDefault="00BF4134" w:rsidP="005B22A0">
            <w:pPr>
              <w:pStyle w:val="a8"/>
              <w:jc w:val="center"/>
              <w:rPr>
                <w:b w:val="0"/>
                <w:sz w:val="20"/>
                <w:szCs w:val="20"/>
              </w:rPr>
            </w:pPr>
          </w:p>
        </w:tc>
        <w:tc>
          <w:tcPr>
            <w:tcW w:w="334" w:type="pct"/>
            <w:tcBorders>
              <w:left w:val="single" w:sz="2" w:space="0" w:color="auto"/>
            </w:tcBorders>
            <w:vAlign w:val="center"/>
          </w:tcPr>
          <w:p w:rsidR="00BF4134" w:rsidRPr="00AD7E97" w:rsidRDefault="00BF4134" w:rsidP="005B22A0">
            <w:pPr>
              <w:pStyle w:val="a8"/>
              <w:jc w:val="center"/>
              <w:rPr>
                <w:b w:val="0"/>
                <w:sz w:val="20"/>
                <w:szCs w:val="20"/>
              </w:rPr>
            </w:pPr>
          </w:p>
        </w:tc>
        <w:tc>
          <w:tcPr>
            <w:tcW w:w="334" w:type="pct"/>
            <w:vAlign w:val="center"/>
          </w:tcPr>
          <w:p w:rsidR="00BF4134" w:rsidRPr="00AD7E97" w:rsidRDefault="00BF4134" w:rsidP="005B22A0">
            <w:pPr>
              <w:pStyle w:val="a8"/>
              <w:jc w:val="center"/>
              <w:rPr>
                <w:b w:val="0"/>
                <w:sz w:val="20"/>
                <w:szCs w:val="20"/>
              </w:rPr>
            </w:pPr>
          </w:p>
        </w:tc>
        <w:tc>
          <w:tcPr>
            <w:tcW w:w="334" w:type="pct"/>
            <w:vAlign w:val="center"/>
          </w:tcPr>
          <w:p w:rsidR="00BF4134" w:rsidRPr="00AD7E97" w:rsidRDefault="00BF4134" w:rsidP="005B22A0">
            <w:pPr>
              <w:pStyle w:val="a8"/>
              <w:jc w:val="center"/>
              <w:rPr>
                <w:b w:val="0"/>
                <w:sz w:val="20"/>
                <w:szCs w:val="20"/>
              </w:rPr>
            </w:pPr>
          </w:p>
        </w:tc>
        <w:tc>
          <w:tcPr>
            <w:tcW w:w="330" w:type="pct"/>
            <w:vAlign w:val="center"/>
          </w:tcPr>
          <w:p w:rsidR="00BF4134" w:rsidRPr="00AD7E97" w:rsidRDefault="00BF4134" w:rsidP="005B22A0">
            <w:pPr>
              <w:pStyle w:val="a8"/>
              <w:jc w:val="center"/>
              <w:rPr>
                <w:b w:val="0"/>
                <w:sz w:val="20"/>
                <w:szCs w:val="20"/>
              </w:rPr>
            </w:pPr>
          </w:p>
        </w:tc>
        <w:tc>
          <w:tcPr>
            <w:tcW w:w="330" w:type="pct"/>
          </w:tcPr>
          <w:p w:rsidR="00BF4134" w:rsidRDefault="00BF4134" w:rsidP="005B22A0">
            <w:pPr>
              <w:pStyle w:val="a8"/>
              <w:jc w:val="center"/>
              <w:rPr>
                <w:b w:val="0"/>
                <w:sz w:val="20"/>
                <w:szCs w:val="20"/>
              </w:rPr>
            </w:pPr>
          </w:p>
        </w:tc>
      </w:tr>
    </w:tbl>
    <w:p w:rsidR="005B6919" w:rsidRDefault="005B6919" w:rsidP="005B6919">
      <w:pPr>
        <w:autoSpaceDE w:val="0"/>
        <w:autoSpaceDN w:val="0"/>
        <w:adjustRightInd w:val="0"/>
        <w:spacing w:line="331" w:lineRule="auto"/>
        <w:rPr>
          <w:rFonts w:eastAsia="華康中明體"/>
          <w:sz w:val="24"/>
        </w:rPr>
      </w:pPr>
      <w:r w:rsidRPr="00087415">
        <w:rPr>
          <w:rFonts w:eastAsia="華康中明體"/>
          <w:sz w:val="24"/>
        </w:rPr>
        <w:t>第貳部分：</w:t>
      </w:r>
      <w:r w:rsidR="00134B6E">
        <w:rPr>
          <w:rFonts w:eastAsia="華康中明體"/>
          <w:sz w:val="24"/>
        </w:rPr>
        <w:t>混合題或非選擇題</w:t>
      </w:r>
    </w:p>
    <w:tbl>
      <w:tblPr>
        <w:tblW w:w="5000" w:type="pct"/>
        <w:tblCellMar>
          <w:left w:w="28" w:type="dxa"/>
          <w:right w:w="28" w:type="dxa"/>
        </w:tblCellMar>
        <w:tblLook w:val="0000" w:firstRow="0" w:lastRow="0" w:firstColumn="0" w:lastColumn="0" w:noHBand="0" w:noVBand="0"/>
      </w:tblPr>
      <w:tblGrid>
        <w:gridCol w:w="684"/>
        <w:gridCol w:w="678"/>
        <w:gridCol w:w="678"/>
        <w:gridCol w:w="688"/>
        <w:gridCol w:w="687"/>
        <w:gridCol w:w="1377"/>
        <w:gridCol w:w="687"/>
        <w:gridCol w:w="687"/>
        <w:gridCol w:w="685"/>
        <w:gridCol w:w="685"/>
        <w:gridCol w:w="685"/>
        <w:gridCol w:w="685"/>
        <w:gridCol w:w="677"/>
        <w:gridCol w:w="677"/>
      </w:tblGrid>
      <w:tr w:rsidR="00BF4134" w:rsidRPr="00AD7E97" w:rsidTr="00BF4134">
        <w:trPr>
          <w:trHeight w:hRule="exact" w:val="454"/>
        </w:trPr>
        <w:tc>
          <w:tcPr>
            <w:tcW w:w="333" w:type="pct"/>
            <w:shd w:val="clear" w:color="auto" w:fill="E6E6E6"/>
            <w:vAlign w:val="center"/>
          </w:tcPr>
          <w:p w:rsidR="00BF4134" w:rsidRPr="00AD7E97" w:rsidRDefault="00BF4134" w:rsidP="005B22A0">
            <w:pPr>
              <w:pStyle w:val="a8"/>
              <w:jc w:val="center"/>
              <w:rPr>
                <w:b w:val="0"/>
                <w:sz w:val="20"/>
                <w:szCs w:val="20"/>
              </w:rPr>
            </w:pPr>
            <w:r>
              <w:rPr>
                <w:rFonts w:hint="eastAsia"/>
                <w:b w:val="0"/>
                <w:sz w:val="20"/>
                <w:szCs w:val="20"/>
              </w:rPr>
              <w:t>20.</w:t>
            </w:r>
          </w:p>
        </w:tc>
        <w:tc>
          <w:tcPr>
            <w:tcW w:w="330" w:type="pct"/>
            <w:shd w:val="clear" w:color="auto" w:fill="E6E6E6"/>
            <w:vAlign w:val="center"/>
          </w:tcPr>
          <w:p w:rsidR="00BF4134" w:rsidRPr="00AD7E97" w:rsidRDefault="00BF4134" w:rsidP="005B22A0">
            <w:pPr>
              <w:pStyle w:val="a8"/>
              <w:jc w:val="center"/>
              <w:rPr>
                <w:b w:val="0"/>
                <w:sz w:val="20"/>
                <w:szCs w:val="20"/>
              </w:rPr>
            </w:pPr>
            <w:r>
              <w:rPr>
                <w:rFonts w:hint="eastAsia"/>
                <w:b w:val="0"/>
                <w:sz w:val="20"/>
                <w:szCs w:val="20"/>
              </w:rPr>
              <w:t>21.</w:t>
            </w:r>
          </w:p>
        </w:tc>
        <w:tc>
          <w:tcPr>
            <w:tcW w:w="330" w:type="pct"/>
            <w:shd w:val="clear" w:color="auto" w:fill="E6E6E6"/>
            <w:vAlign w:val="center"/>
          </w:tcPr>
          <w:p w:rsidR="00BF4134" w:rsidRPr="00AD7E97" w:rsidRDefault="00BF4134" w:rsidP="005B22A0">
            <w:pPr>
              <w:pStyle w:val="a8"/>
              <w:jc w:val="center"/>
              <w:rPr>
                <w:b w:val="0"/>
                <w:sz w:val="20"/>
                <w:szCs w:val="20"/>
              </w:rPr>
            </w:pPr>
            <w:r>
              <w:rPr>
                <w:rFonts w:hint="eastAsia"/>
                <w:b w:val="0"/>
                <w:sz w:val="20"/>
                <w:szCs w:val="20"/>
              </w:rPr>
              <w:t>22.</w:t>
            </w:r>
          </w:p>
        </w:tc>
        <w:tc>
          <w:tcPr>
            <w:tcW w:w="335" w:type="pct"/>
            <w:shd w:val="clear" w:color="auto" w:fill="E6E6E6"/>
            <w:vAlign w:val="center"/>
          </w:tcPr>
          <w:p w:rsidR="00BF4134" w:rsidRPr="00AD7E97" w:rsidRDefault="00BF4134" w:rsidP="005B22A0">
            <w:pPr>
              <w:pStyle w:val="a8"/>
              <w:jc w:val="center"/>
              <w:rPr>
                <w:b w:val="0"/>
                <w:sz w:val="20"/>
                <w:szCs w:val="20"/>
              </w:rPr>
            </w:pPr>
            <w:r>
              <w:rPr>
                <w:rFonts w:hint="eastAsia"/>
                <w:b w:val="0"/>
                <w:sz w:val="20"/>
                <w:szCs w:val="20"/>
              </w:rPr>
              <w:t>23.</w:t>
            </w:r>
          </w:p>
        </w:tc>
        <w:tc>
          <w:tcPr>
            <w:tcW w:w="335" w:type="pct"/>
            <w:tcBorders>
              <w:right w:val="single" w:sz="2" w:space="0" w:color="auto"/>
            </w:tcBorders>
            <w:shd w:val="clear" w:color="auto" w:fill="E6E6E6"/>
            <w:vAlign w:val="center"/>
          </w:tcPr>
          <w:p w:rsidR="00BF4134" w:rsidRPr="00AD7E97" w:rsidRDefault="00BF4134" w:rsidP="005B22A0">
            <w:pPr>
              <w:pStyle w:val="a8"/>
              <w:jc w:val="center"/>
              <w:rPr>
                <w:b w:val="0"/>
                <w:sz w:val="20"/>
                <w:szCs w:val="20"/>
              </w:rPr>
            </w:pPr>
            <w:r>
              <w:rPr>
                <w:rFonts w:hint="eastAsia"/>
                <w:b w:val="0"/>
                <w:sz w:val="20"/>
                <w:szCs w:val="20"/>
              </w:rPr>
              <w:t>24.</w:t>
            </w:r>
          </w:p>
        </w:tc>
        <w:tc>
          <w:tcPr>
            <w:tcW w:w="671" w:type="pct"/>
            <w:tcBorders>
              <w:left w:val="single" w:sz="2" w:space="0" w:color="auto"/>
            </w:tcBorders>
            <w:shd w:val="clear" w:color="auto" w:fill="E6E6E6"/>
            <w:vAlign w:val="center"/>
          </w:tcPr>
          <w:p w:rsidR="00BF4134" w:rsidRPr="00AD7E97" w:rsidRDefault="00BF4134" w:rsidP="005B22A0">
            <w:pPr>
              <w:pStyle w:val="a8"/>
              <w:jc w:val="center"/>
              <w:rPr>
                <w:b w:val="0"/>
                <w:sz w:val="20"/>
                <w:szCs w:val="20"/>
              </w:rPr>
            </w:pPr>
            <w:r>
              <w:rPr>
                <w:b w:val="0"/>
                <w:sz w:val="20"/>
                <w:szCs w:val="20"/>
              </w:rPr>
              <w:t>25.</w:t>
            </w:r>
          </w:p>
        </w:tc>
        <w:tc>
          <w:tcPr>
            <w:tcW w:w="335" w:type="pct"/>
            <w:shd w:val="clear" w:color="auto" w:fill="E6E6E6"/>
            <w:vAlign w:val="center"/>
          </w:tcPr>
          <w:p w:rsidR="00BF4134" w:rsidRPr="00AD7E97" w:rsidRDefault="00BF4134" w:rsidP="005B22A0">
            <w:pPr>
              <w:pStyle w:val="a8"/>
              <w:jc w:val="center"/>
              <w:rPr>
                <w:b w:val="0"/>
                <w:sz w:val="20"/>
                <w:szCs w:val="20"/>
              </w:rPr>
            </w:pPr>
          </w:p>
        </w:tc>
        <w:tc>
          <w:tcPr>
            <w:tcW w:w="335" w:type="pct"/>
            <w:shd w:val="clear" w:color="auto" w:fill="E6E6E6"/>
            <w:vAlign w:val="center"/>
          </w:tcPr>
          <w:p w:rsidR="00BF4134" w:rsidRPr="00AD7E97" w:rsidRDefault="00BF4134" w:rsidP="005B22A0">
            <w:pPr>
              <w:pStyle w:val="a8"/>
              <w:jc w:val="center"/>
              <w:rPr>
                <w:b w:val="0"/>
                <w:sz w:val="20"/>
                <w:szCs w:val="20"/>
              </w:rPr>
            </w:pPr>
          </w:p>
        </w:tc>
        <w:tc>
          <w:tcPr>
            <w:tcW w:w="334" w:type="pct"/>
            <w:tcBorders>
              <w:right w:val="single" w:sz="2" w:space="0" w:color="auto"/>
            </w:tcBorders>
            <w:shd w:val="clear" w:color="auto" w:fill="E6E6E6"/>
            <w:vAlign w:val="center"/>
          </w:tcPr>
          <w:p w:rsidR="00BF4134" w:rsidRPr="00AD7E97" w:rsidRDefault="00BF4134" w:rsidP="005B22A0">
            <w:pPr>
              <w:pStyle w:val="a8"/>
              <w:jc w:val="center"/>
              <w:rPr>
                <w:b w:val="0"/>
                <w:sz w:val="20"/>
                <w:szCs w:val="20"/>
              </w:rPr>
            </w:pPr>
          </w:p>
        </w:tc>
        <w:tc>
          <w:tcPr>
            <w:tcW w:w="334" w:type="pct"/>
            <w:tcBorders>
              <w:left w:val="single" w:sz="2" w:space="0" w:color="auto"/>
            </w:tcBorders>
            <w:shd w:val="clear" w:color="auto" w:fill="E6E6E6"/>
            <w:vAlign w:val="center"/>
          </w:tcPr>
          <w:p w:rsidR="00BF4134" w:rsidRPr="00AD7E97" w:rsidRDefault="00BF4134" w:rsidP="005B22A0">
            <w:pPr>
              <w:pStyle w:val="a8"/>
              <w:jc w:val="center"/>
              <w:rPr>
                <w:b w:val="0"/>
                <w:sz w:val="20"/>
                <w:szCs w:val="20"/>
              </w:rPr>
            </w:pPr>
          </w:p>
        </w:tc>
        <w:tc>
          <w:tcPr>
            <w:tcW w:w="334" w:type="pct"/>
            <w:shd w:val="clear" w:color="auto" w:fill="E6E6E6"/>
            <w:vAlign w:val="center"/>
          </w:tcPr>
          <w:p w:rsidR="00BF4134" w:rsidRPr="00AD7E97" w:rsidRDefault="00BF4134" w:rsidP="005B22A0">
            <w:pPr>
              <w:pStyle w:val="a8"/>
              <w:jc w:val="center"/>
              <w:rPr>
                <w:b w:val="0"/>
                <w:sz w:val="20"/>
                <w:szCs w:val="20"/>
              </w:rPr>
            </w:pPr>
          </w:p>
        </w:tc>
        <w:tc>
          <w:tcPr>
            <w:tcW w:w="334" w:type="pct"/>
            <w:shd w:val="clear" w:color="auto" w:fill="E6E6E6"/>
            <w:vAlign w:val="center"/>
          </w:tcPr>
          <w:p w:rsidR="00BF4134" w:rsidRPr="00AD7E97" w:rsidRDefault="00BF4134" w:rsidP="005B22A0">
            <w:pPr>
              <w:pStyle w:val="a8"/>
              <w:jc w:val="center"/>
              <w:rPr>
                <w:b w:val="0"/>
                <w:sz w:val="20"/>
                <w:szCs w:val="20"/>
              </w:rPr>
            </w:pPr>
          </w:p>
        </w:tc>
        <w:tc>
          <w:tcPr>
            <w:tcW w:w="330" w:type="pct"/>
            <w:shd w:val="clear" w:color="auto" w:fill="E6E6E6"/>
            <w:vAlign w:val="center"/>
          </w:tcPr>
          <w:p w:rsidR="00BF4134" w:rsidRPr="00AD7E97" w:rsidRDefault="00BF4134" w:rsidP="005B22A0">
            <w:pPr>
              <w:pStyle w:val="a8"/>
              <w:jc w:val="center"/>
              <w:rPr>
                <w:b w:val="0"/>
                <w:sz w:val="20"/>
                <w:szCs w:val="20"/>
              </w:rPr>
            </w:pPr>
          </w:p>
        </w:tc>
        <w:tc>
          <w:tcPr>
            <w:tcW w:w="330" w:type="pct"/>
            <w:shd w:val="clear" w:color="auto" w:fill="E6E6E6"/>
          </w:tcPr>
          <w:p w:rsidR="00BF4134" w:rsidRDefault="00BF4134" w:rsidP="005B22A0">
            <w:pPr>
              <w:pStyle w:val="a8"/>
              <w:jc w:val="center"/>
              <w:rPr>
                <w:b w:val="0"/>
                <w:sz w:val="20"/>
                <w:szCs w:val="20"/>
              </w:rPr>
            </w:pPr>
          </w:p>
        </w:tc>
      </w:tr>
      <w:tr w:rsidR="00BF4134" w:rsidRPr="00AD7E97" w:rsidTr="00BF4134">
        <w:trPr>
          <w:trHeight w:hRule="exact" w:val="454"/>
        </w:trPr>
        <w:tc>
          <w:tcPr>
            <w:tcW w:w="333" w:type="pct"/>
            <w:vAlign w:val="center"/>
          </w:tcPr>
          <w:p w:rsidR="00BF4134" w:rsidRPr="00AD7E97" w:rsidRDefault="00BF4134" w:rsidP="005B22A0">
            <w:pPr>
              <w:pStyle w:val="a8"/>
              <w:jc w:val="center"/>
              <w:rPr>
                <w:b w:val="0"/>
                <w:sz w:val="20"/>
                <w:szCs w:val="20"/>
              </w:rPr>
            </w:pPr>
            <w:r>
              <w:rPr>
                <w:rFonts w:hint="eastAsia"/>
                <w:b w:val="0"/>
                <w:sz w:val="20"/>
                <w:szCs w:val="20"/>
              </w:rPr>
              <w:t>BC</w:t>
            </w:r>
          </w:p>
        </w:tc>
        <w:tc>
          <w:tcPr>
            <w:tcW w:w="330" w:type="pct"/>
            <w:vAlign w:val="center"/>
          </w:tcPr>
          <w:p w:rsidR="00BF4134" w:rsidRPr="00AD7E97" w:rsidRDefault="00BF4134" w:rsidP="005B22A0">
            <w:pPr>
              <w:pStyle w:val="a8"/>
              <w:jc w:val="center"/>
              <w:rPr>
                <w:b w:val="0"/>
                <w:sz w:val="20"/>
                <w:szCs w:val="20"/>
              </w:rPr>
            </w:pPr>
            <w:r>
              <w:rPr>
                <w:rFonts w:hint="eastAsia"/>
                <w:b w:val="0"/>
                <w:sz w:val="20"/>
                <w:szCs w:val="20"/>
              </w:rPr>
              <w:t>BD</w:t>
            </w:r>
          </w:p>
        </w:tc>
        <w:tc>
          <w:tcPr>
            <w:tcW w:w="330" w:type="pct"/>
            <w:vAlign w:val="center"/>
          </w:tcPr>
          <w:p w:rsidR="00BF4134" w:rsidRPr="00AD7E97" w:rsidRDefault="001101F4" w:rsidP="005B22A0">
            <w:pPr>
              <w:pStyle w:val="a8"/>
              <w:jc w:val="center"/>
              <w:rPr>
                <w:b w:val="0"/>
                <w:sz w:val="20"/>
                <w:szCs w:val="20"/>
              </w:rPr>
            </w:pPr>
            <w:r w:rsidRPr="001101F4">
              <w:rPr>
                <w:b w:val="0"/>
                <w:w w:val="85"/>
                <w:sz w:val="20"/>
                <w:szCs w:val="20"/>
              </w:rPr>
              <w:t>見解析</w:t>
            </w:r>
          </w:p>
        </w:tc>
        <w:tc>
          <w:tcPr>
            <w:tcW w:w="335" w:type="pct"/>
            <w:vAlign w:val="center"/>
          </w:tcPr>
          <w:p w:rsidR="00BF4134" w:rsidRPr="00AD7E97" w:rsidRDefault="00BF4134" w:rsidP="005B22A0">
            <w:pPr>
              <w:pStyle w:val="a8"/>
              <w:jc w:val="center"/>
              <w:rPr>
                <w:b w:val="0"/>
                <w:sz w:val="20"/>
                <w:szCs w:val="20"/>
              </w:rPr>
            </w:pPr>
            <w:r>
              <w:rPr>
                <w:rFonts w:hint="eastAsia"/>
                <w:b w:val="0"/>
                <w:sz w:val="20"/>
                <w:szCs w:val="20"/>
              </w:rPr>
              <w:t>B</w:t>
            </w:r>
          </w:p>
        </w:tc>
        <w:tc>
          <w:tcPr>
            <w:tcW w:w="335" w:type="pct"/>
            <w:tcBorders>
              <w:right w:val="single" w:sz="2" w:space="0" w:color="auto"/>
            </w:tcBorders>
            <w:vAlign w:val="center"/>
          </w:tcPr>
          <w:p w:rsidR="00BF4134" w:rsidRPr="00AD7E97" w:rsidRDefault="00BF4134" w:rsidP="005B22A0">
            <w:pPr>
              <w:pStyle w:val="a8"/>
              <w:jc w:val="center"/>
              <w:rPr>
                <w:b w:val="0"/>
                <w:sz w:val="20"/>
                <w:szCs w:val="20"/>
              </w:rPr>
            </w:pPr>
            <w:r>
              <w:rPr>
                <w:rFonts w:hint="eastAsia"/>
                <w:b w:val="0"/>
                <w:sz w:val="20"/>
                <w:szCs w:val="20"/>
              </w:rPr>
              <w:t>BC</w:t>
            </w:r>
          </w:p>
        </w:tc>
        <w:tc>
          <w:tcPr>
            <w:tcW w:w="671" w:type="pct"/>
            <w:tcBorders>
              <w:left w:val="single" w:sz="2" w:space="0" w:color="auto"/>
            </w:tcBorders>
            <w:vAlign w:val="center"/>
          </w:tcPr>
          <w:p w:rsidR="00BF4134" w:rsidRPr="00AD7E97" w:rsidRDefault="00BF4134" w:rsidP="005B22A0">
            <w:pPr>
              <w:pStyle w:val="a8"/>
              <w:jc w:val="center"/>
              <w:rPr>
                <w:b w:val="0"/>
                <w:sz w:val="20"/>
                <w:szCs w:val="20"/>
              </w:rPr>
            </w:pPr>
            <w:r>
              <w:rPr>
                <w:b w:val="0"/>
                <w:sz w:val="20"/>
                <w:szCs w:val="20"/>
              </w:rPr>
              <w:t xml:space="preserve">504 </w:t>
            </w:r>
            <w:r>
              <w:rPr>
                <w:rFonts w:hint="eastAsia"/>
                <w:b w:val="0"/>
                <w:sz w:val="20"/>
                <w:szCs w:val="20"/>
              </w:rPr>
              <w:t>mm</w:t>
            </w:r>
          </w:p>
        </w:tc>
        <w:tc>
          <w:tcPr>
            <w:tcW w:w="335" w:type="pct"/>
            <w:vAlign w:val="center"/>
          </w:tcPr>
          <w:p w:rsidR="00BF4134" w:rsidRPr="00AD7E97" w:rsidRDefault="00BF4134" w:rsidP="005B22A0">
            <w:pPr>
              <w:pStyle w:val="a8"/>
              <w:jc w:val="center"/>
              <w:rPr>
                <w:b w:val="0"/>
                <w:sz w:val="20"/>
                <w:szCs w:val="20"/>
              </w:rPr>
            </w:pPr>
          </w:p>
        </w:tc>
        <w:tc>
          <w:tcPr>
            <w:tcW w:w="335" w:type="pct"/>
            <w:vAlign w:val="center"/>
          </w:tcPr>
          <w:p w:rsidR="00BF4134" w:rsidRPr="00AD7E97" w:rsidRDefault="00BF4134" w:rsidP="005B22A0">
            <w:pPr>
              <w:pStyle w:val="a8"/>
              <w:jc w:val="center"/>
              <w:rPr>
                <w:b w:val="0"/>
                <w:sz w:val="20"/>
                <w:szCs w:val="20"/>
              </w:rPr>
            </w:pPr>
          </w:p>
        </w:tc>
        <w:tc>
          <w:tcPr>
            <w:tcW w:w="334" w:type="pct"/>
            <w:tcBorders>
              <w:right w:val="single" w:sz="2" w:space="0" w:color="auto"/>
            </w:tcBorders>
            <w:vAlign w:val="center"/>
          </w:tcPr>
          <w:p w:rsidR="00BF4134" w:rsidRPr="00AD7E97" w:rsidRDefault="00BF4134" w:rsidP="005B22A0">
            <w:pPr>
              <w:pStyle w:val="a8"/>
              <w:jc w:val="center"/>
              <w:rPr>
                <w:b w:val="0"/>
                <w:sz w:val="20"/>
                <w:szCs w:val="20"/>
              </w:rPr>
            </w:pPr>
          </w:p>
        </w:tc>
        <w:tc>
          <w:tcPr>
            <w:tcW w:w="334" w:type="pct"/>
            <w:tcBorders>
              <w:left w:val="single" w:sz="2" w:space="0" w:color="auto"/>
            </w:tcBorders>
            <w:vAlign w:val="center"/>
          </w:tcPr>
          <w:p w:rsidR="00BF4134" w:rsidRPr="00AD7E97" w:rsidRDefault="00BF4134" w:rsidP="005B22A0">
            <w:pPr>
              <w:pStyle w:val="a8"/>
              <w:jc w:val="center"/>
              <w:rPr>
                <w:b w:val="0"/>
                <w:sz w:val="20"/>
                <w:szCs w:val="20"/>
              </w:rPr>
            </w:pPr>
          </w:p>
        </w:tc>
        <w:tc>
          <w:tcPr>
            <w:tcW w:w="334" w:type="pct"/>
            <w:vAlign w:val="center"/>
          </w:tcPr>
          <w:p w:rsidR="00BF4134" w:rsidRPr="00AD7E97" w:rsidRDefault="00BF4134" w:rsidP="005B22A0">
            <w:pPr>
              <w:pStyle w:val="a8"/>
              <w:jc w:val="center"/>
              <w:rPr>
                <w:b w:val="0"/>
                <w:sz w:val="20"/>
                <w:szCs w:val="20"/>
              </w:rPr>
            </w:pPr>
          </w:p>
        </w:tc>
        <w:tc>
          <w:tcPr>
            <w:tcW w:w="334" w:type="pct"/>
            <w:vAlign w:val="center"/>
          </w:tcPr>
          <w:p w:rsidR="00BF4134" w:rsidRPr="00AD7E97" w:rsidRDefault="00BF4134" w:rsidP="005B22A0">
            <w:pPr>
              <w:pStyle w:val="a8"/>
              <w:jc w:val="center"/>
              <w:rPr>
                <w:b w:val="0"/>
                <w:sz w:val="20"/>
                <w:szCs w:val="20"/>
              </w:rPr>
            </w:pPr>
          </w:p>
        </w:tc>
        <w:tc>
          <w:tcPr>
            <w:tcW w:w="330" w:type="pct"/>
            <w:vAlign w:val="center"/>
          </w:tcPr>
          <w:p w:rsidR="00BF4134" w:rsidRPr="00AD7E97" w:rsidRDefault="00BF4134" w:rsidP="005B22A0">
            <w:pPr>
              <w:pStyle w:val="a8"/>
              <w:jc w:val="center"/>
              <w:rPr>
                <w:b w:val="0"/>
                <w:sz w:val="20"/>
                <w:szCs w:val="20"/>
              </w:rPr>
            </w:pPr>
          </w:p>
        </w:tc>
        <w:tc>
          <w:tcPr>
            <w:tcW w:w="330" w:type="pct"/>
          </w:tcPr>
          <w:p w:rsidR="00BF4134" w:rsidRDefault="00BF4134" w:rsidP="005B22A0">
            <w:pPr>
              <w:pStyle w:val="a8"/>
              <w:jc w:val="center"/>
              <w:rPr>
                <w:b w:val="0"/>
                <w:sz w:val="20"/>
                <w:szCs w:val="20"/>
              </w:rPr>
            </w:pPr>
          </w:p>
        </w:tc>
      </w:tr>
    </w:tbl>
    <w:p w:rsidR="005B6919" w:rsidRPr="00134B6E" w:rsidRDefault="005B6919" w:rsidP="00134B6E">
      <w:pPr>
        <w:pStyle w:val="a8"/>
        <w:snapToGrid w:val="0"/>
        <w:rPr>
          <w:rFonts w:eastAsia="華康中明體"/>
          <w:sz w:val="20"/>
          <w:szCs w:val="20"/>
        </w:rPr>
      </w:pPr>
    </w:p>
    <w:p w:rsidR="0004400F" w:rsidRPr="00AD7E97" w:rsidRDefault="0004400F" w:rsidP="0004400F">
      <w:pPr>
        <w:pStyle w:val="a8"/>
        <w:rPr>
          <w:rFonts w:eastAsia="華康中明體"/>
          <w:sz w:val="24"/>
          <w:szCs w:val="24"/>
        </w:rPr>
      </w:pPr>
      <w:r w:rsidRPr="00AD7E97">
        <w:rPr>
          <w:rFonts w:eastAsia="華康中明體"/>
          <w:b w:val="0"/>
          <w:sz w:val="24"/>
          <w:szCs w:val="24"/>
        </w:rPr>
        <w:sym w:font="Webdings" w:char="F067"/>
      </w:r>
      <w:r w:rsidRPr="00AD7E97">
        <w:rPr>
          <w:rFonts w:eastAsia="華康中黑體"/>
          <w:b w:val="0"/>
          <w:sz w:val="24"/>
          <w:szCs w:val="24"/>
        </w:rPr>
        <w:t>解析</w:t>
      </w:r>
    </w:p>
    <w:p w:rsidR="00353DB9" w:rsidRPr="00AD7E97" w:rsidRDefault="00353DB9" w:rsidP="005514CA">
      <w:pPr>
        <w:pStyle w:val="a8"/>
        <w:numPr>
          <w:ilvl w:val="0"/>
          <w:numId w:val="3"/>
        </w:numPr>
        <w:rPr>
          <w:rFonts w:eastAsia="華康中明體"/>
          <w:b w:val="0"/>
          <w:bCs/>
          <w:kern w:val="0"/>
          <w:sz w:val="20"/>
          <w:szCs w:val="20"/>
        </w:rPr>
        <w:sectPr w:rsidR="00353DB9" w:rsidRPr="00AD7E97" w:rsidSect="00353DB9">
          <w:headerReference w:type="even" r:id="rId9"/>
          <w:footerReference w:type="even" r:id="rId10"/>
          <w:footerReference w:type="default" r:id="rId11"/>
          <w:pgSz w:w="11906" w:h="16838" w:code="9"/>
          <w:pgMar w:top="851" w:right="851" w:bottom="1134" w:left="851" w:header="0" w:footer="0" w:gutter="0"/>
          <w:pgNumType w:fmt="numberInDash" w:start="1"/>
          <w:cols w:space="425"/>
          <w:docGrid w:type="linesAndChars" w:linePitch="390" w:charSpace="3092"/>
        </w:sectPr>
      </w:pPr>
    </w:p>
    <w:p w:rsidR="00134B6E" w:rsidRPr="00087415" w:rsidRDefault="00134B6E" w:rsidP="00134B6E">
      <w:pPr>
        <w:autoSpaceDE w:val="0"/>
        <w:autoSpaceDN w:val="0"/>
        <w:adjustRightInd w:val="0"/>
        <w:spacing w:line="331" w:lineRule="auto"/>
        <w:rPr>
          <w:rFonts w:eastAsia="華康中明體"/>
          <w:sz w:val="24"/>
        </w:rPr>
      </w:pPr>
      <w:r w:rsidRPr="00087415">
        <w:rPr>
          <w:rFonts w:eastAsia="華康中明體"/>
          <w:sz w:val="24"/>
        </w:rPr>
        <w:lastRenderedPageBreak/>
        <w:t>第壹部分：</w:t>
      </w:r>
      <w:r>
        <w:rPr>
          <w:rFonts w:eastAsia="華康中明體"/>
          <w:sz w:val="24"/>
        </w:rPr>
        <w:t>選擇題</w:t>
      </w:r>
    </w:p>
    <w:p w:rsidR="00EA0D53" w:rsidRDefault="00F2022B" w:rsidP="00BF4134">
      <w:pPr>
        <w:pStyle w:val="1"/>
        <w:ind w:left="292" w:hanging="292"/>
      </w:pPr>
      <w:r>
        <w:rPr>
          <w:rFonts w:hint="eastAsia"/>
        </w:rPr>
        <w:t>1.</w:t>
      </w:r>
      <w:r>
        <w:rPr>
          <w:rFonts w:hint="eastAsia"/>
        </w:rPr>
        <w:tab/>
      </w:r>
      <w:r w:rsidR="00EA0D53" w:rsidRPr="00AB19CC">
        <w:rPr>
          <w:rFonts w:hint="eastAsia"/>
        </w:rPr>
        <w:t>「炭疽桿菌」為細菌、「玫瑰細胞」為植物細胞、「人類」為動物細胞，三者皆具核糖體、細胞質、細胞膜</w:t>
      </w:r>
    </w:p>
    <w:p w:rsidR="00EA0D53" w:rsidRDefault="00EA0D53" w:rsidP="00BF4134">
      <w:pPr>
        <w:pStyle w:val="1"/>
        <w:ind w:left="292" w:hanging="292"/>
      </w:pPr>
      <w:r>
        <w:rPr>
          <w:rFonts w:hint="eastAsia"/>
        </w:rPr>
        <w:t>2.</w:t>
      </w:r>
      <w:r>
        <w:rPr>
          <w:rFonts w:hint="eastAsia"/>
        </w:rPr>
        <w:tab/>
      </w:r>
      <w:r w:rsidRPr="00AB19CC">
        <w:rPr>
          <w:rFonts w:hint="eastAsia"/>
        </w:rPr>
        <w:t>文章中所提及的可以執行「細胞自噬」的特殊胞器應是溶體，其內具有多種酵素，可以分解蛋白質、醣類和脂肪等，以及分解老化胞器</w:t>
      </w:r>
    </w:p>
    <w:p w:rsidR="00EA0D53" w:rsidRDefault="00EA0D53" w:rsidP="00BF4134">
      <w:pPr>
        <w:pStyle w:val="1"/>
        <w:ind w:left="292" w:hanging="292"/>
      </w:pPr>
      <w:r>
        <w:rPr>
          <w:rFonts w:hint="eastAsia"/>
        </w:rPr>
        <w:t>3.</w:t>
      </w:r>
      <w:r>
        <w:rPr>
          <w:rFonts w:hint="eastAsia"/>
        </w:rPr>
        <w:tab/>
      </w:r>
      <w:r w:rsidRPr="00AB19CC">
        <w:t>a</w:t>
      </w:r>
      <w:r w:rsidRPr="00AB19CC">
        <w:rPr>
          <w:rFonts w:hint="eastAsia"/>
        </w:rPr>
        <w:t>：核糖體、</w:t>
      </w:r>
      <w:r w:rsidRPr="00AB19CC">
        <w:t>b</w:t>
      </w:r>
      <w:r w:rsidRPr="00AB19CC">
        <w:rPr>
          <w:rFonts w:hint="eastAsia"/>
        </w:rPr>
        <w:t>：內質網、</w:t>
      </w:r>
      <w:r w:rsidRPr="00AB19CC">
        <w:t>c</w:t>
      </w:r>
      <w:r w:rsidRPr="00AB19CC">
        <w:rPr>
          <w:rFonts w:hint="eastAsia"/>
        </w:rPr>
        <w:t>：粒線體、</w:t>
      </w:r>
      <w:r w:rsidRPr="00AB19CC">
        <w:t>d</w:t>
      </w:r>
      <w:r w:rsidRPr="00AB19CC">
        <w:rPr>
          <w:rFonts w:hint="eastAsia"/>
        </w:rPr>
        <w:t>：內質網、</w:t>
      </w:r>
      <w:r w:rsidRPr="00AB19CC">
        <w:t>e</w:t>
      </w:r>
      <w:r w:rsidRPr="00AB19CC">
        <w:rPr>
          <w:rFonts w:hint="eastAsia"/>
        </w:rPr>
        <w:t>：細胞質、</w:t>
      </w:r>
      <w:r w:rsidRPr="00AB19CC">
        <w:t>f</w:t>
      </w:r>
      <w:r w:rsidRPr="00AB19CC">
        <w:rPr>
          <w:rFonts w:hint="eastAsia"/>
        </w:rPr>
        <w:t>：中心粒、</w:t>
      </w:r>
      <w:r w:rsidRPr="00AB19CC">
        <w:t>g</w:t>
      </w:r>
      <w:r w:rsidRPr="00AB19CC">
        <w:rPr>
          <w:rFonts w:hint="eastAsia"/>
        </w:rPr>
        <w:t>：高基氏體、</w:t>
      </w:r>
      <w:r w:rsidRPr="00AB19CC">
        <w:t>h</w:t>
      </w:r>
      <w:r w:rsidRPr="00AB19CC">
        <w:rPr>
          <w:rFonts w:hint="eastAsia"/>
        </w:rPr>
        <w:t>：細胞核、</w:t>
      </w:r>
      <w:r w:rsidRPr="00AB19CC">
        <w:t>i</w:t>
      </w:r>
      <w:r w:rsidRPr="00AB19CC">
        <w:rPr>
          <w:rFonts w:hint="eastAsia"/>
        </w:rPr>
        <w:t>：溶體、</w:t>
      </w:r>
      <w:r w:rsidRPr="00AB19CC">
        <w:t>j</w:t>
      </w:r>
      <w:r w:rsidRPr="00AB19CC">
        <w:rPr>
          <w:rFonts w:hint="eastAsia"/>
        </w:rPr>
        <w:t>：細胞膜</w:t>
      </w:r>
      <w:r>
        <w:rPr>
          <w:rFonts w:hint="eastAsia"/>
        </w:rPr>
        <w:t xml:space="preserve">  </w:t>
      </w:r>
      <w:r w:rsidRPr="00AB19CC">
        <w:rPr>
          <w:rFonts w:hint="eastAsia"/>
        </w:rPr>
        <w:t>核糖體本為合成蛋白質的構造，酵素的成分多為蛋白質。雖然合成酵素需要能量，但題目敘述「仍然能行呼吸作用產生能量」，因此可能是核糖體先被破壞</w:t>
      </w:r>
    </w:p>
    <w:p w:rsidR="001101F4" w:rsidRDefault="00EA0D53" w:rsidP="00BF4134">
      <w:pPr>
        <w:pStyle w:val="1"/>
        <w:ind w:left="292" w:hanging="292"/>
        <w:rPr>
          <w:rFonts w:hint="eastAsia"/>
        </w:rPr>
      </w:pPr>
      <w:r>
        <w:rPr>
          <w:rFonts w:hint="eastAsia"/>
        </w:rPr>
        <w:t>4.</w:t>
      </w:r>
      <w:r>
        <w:rPr>
          <w:rFonts w:hint="eastAsia"/>
        </w:rPr>
        <w:tab/>
      </w:r>
      <w:r w:rsidRPr="00AB19CC">
        <w:rPr>
          <w:rFonts w:hint="eastAsia"/>
        </w:rPr>
        <w:t>使用顯微測微器時，必須先知道載物臺測微器是將</w:t>
      </w:r>
      <w:r w:rsidRPr="00AB19CC">
        <w:t xml:space="preserve">1mm </w:t>
      </w:r>
      <w:r w:rsidRPr="00AB19CC">
        <w:rPr>
          <w:rFonts w:hint="eastAsia"/>
        </w:rPr>
        <w:t>切割為</w:t>
      </w:r>
      <w:r w:rsidRPr="00AB19CC">
        <w:t xml:space="preserve">100 </w:t>
      </w:r>
      <w:r w:rsidRPr="00AB19CC">
        <w:rPr>
          <w:rFonts w:hint="eastAsia"/>
        </w:rPr>
        <w:t>格，所以在低倍時數量較多、間距較小。目鏡測微器數量較少，因為數量過多或間距過細不利判讀。不論在哪個倍率，目鏡測微器在視野中都維持不變。載物臺測微器隨倍率放大，會隨倍率改變而看到不一樣的形態，但是載物臺測微器每兩條線的間距是固定的</w:t>
      </w:r>
      <w:r>
        <w:rPr>
          <w:rFonts w:hint="eastAsia"/>
        </w:rPr>
        <w:t xml:space="preserve">  (A)(B)</w:t>
      </w:r>
      <w:r w:rsidRPr="00AB19CC">
        <w:rPr>
          <w:rFonts w:hint="eastAsia"/>
        </w:rPr>
        <w:t>目鏡測微器變寬，這不可能發生</w:t>
      </w:r>
      <w:r>
        <w:rPr>
          <w:rFonts w:hint="eastAsia"/>
        </w:rPr>
        <w:t xml:space="preserve">  (D)</w:t>
      </w:r>
      <w:r w:rsidRPr="00AB19CC">
        <w:rPr>
          <w:rFonts w:hint="eastAsia"/>
        </w:rPr>
        <w:t>目鏡測微器變窄，這不可能發生</w:t>
      </w:r>
      <w:r>
        <w:rPr>
          <w:rFonts w:hint="eastAsia"/>
        </w:rPr>
        <w:t xml:space="preserve">  (E)</w:t>
      </w:r>
      <w:r w:rsidRPr="00AB19CC">
        <w:rPr>
          <w:rFonts w:hint="eastAsia"/>
        </w:rPr>
        <w:t>變換倍率後視野內的影像完全相同，這不可能發生</w:t>
      </w:r>
    </w:p>
    <w:p w:rsidR="00214273" w:rsidRPr="00214273" w:rsidRDefault="00214273" w:rsidP="00BF4134">
      <w:pPr>
        <w:pStyle w:val="1"/>
        <w:ind w:left="292" w:hanging="292"/>
      </w:pPr>
    </w:p>
    <w:p w:rsidR="00214273" w:rsidRPr="00087415" w:rsidRDefault="001101F4" w:rsidP="00214273">
      <w:pPr>
        <w:autoSpaceDE w:val="0"/>
        <w:autoSpaceDN w:val="0"/>
        <w:adjustRightInd w:val="0"/>
        <w:spacing w:line="331" w:lineRule="auto"/>
        <w:rPr>
          <w:rFonts w:eastAsia="華康中明體"/>
          <w:sz w:val="24"/>
        </w:rPr>
      </w:pPr>
      <w:r>
        <w:br w:type="column"/>
      </w:r>
    </w:p>
    <w:p w:rsidR="00EA0D53" w:rsidRDefault="00EA0D53" w:rsidP="00BF4134">
      <w:pPr>
        <w:pStyle w:val="1"/>
        <w:ind w:left="292" w:hanging="292"/>
      </w:pPr>
      <w:r>
        <w:rPr>
          <w:rFonts w:hint="eastAsia"/>
        </w:rPr>
        <w:t>5.</w:t>
      </w:r>
      <w:r>
        <w:rPr>
          <w:rFonts w:hint="eastAsia"/>
        </w:rPr>
        <w:tab/>
        <w:t>(A)</w:t>
      </w:r>
      <w:r w:rsidRPr="00AB19CC">
        <w:rPr>
          <w:rFonts w:hint="eastAsia"/>
        </w:rPr>
        <w:t>這三個時期的螢光強度大小為丙</w:t>
      </w:r>
      <w:r>
        <w:t>＞</w:t>
      </w:r>
      <w:r w:rsidRPr="00AB19CC">
        <w:rPr>
          <w:rFonts w:hint="eastAsia"/>
        </w:rPr>
        <w:t>乙</w:t>
      </w:r>
      <w:r>
        <w:t>＞</w:t>
      </w:r>
      <w:r w:rsidRPr="00AB19CC">
        <w:rPr>
          <w:rFonts w:hint="eastAsia"/>
        </w:rPr>
        <w:t>甲</w:t>
      </w:r>
      <w:r>
        <w:rPr>
          <w:rFonts w:hint="eastAsia"/>
        </w:rPr>
        <w:t xml:space="preserve">  (D)</w:t>
      </w:r>
      <w:r w:rsidRPr="00AB19CC">
        <w:rPr>
          <w:rFonts w:hint="eastAsia"/>
        </w:rPr>
        <w:t>乙時期為細胞週期中的</w:t>
      </w:r>
      <w:r w:rsidRPr="00AB19CC">
        <w:t>S</w:t>
      </w:r>
      <w:r w:rsidRPr="00AB19CC">
        <w:rPr>
          <w:rFonts w:hint="eastAsia"/>
        </w:rPr>
        <w:t>期，正處於</w:t>
      </w:r>
      <w:r w:rsidRPr="00AB19CC">
        <w:t>DNA</w:t>
      </w:r>
      <w:r w:rsidRPr="00AB19CC">
        <w:rPr>
          <w:rFonts w:hint="eastAsia"/>
        </w:rPr>
        <w:t>複製的狀態，因此螢光強度在</w:t>
      </w:r>
      <w:r w:rsidRPr="00AB19CC">
        <w:t>60</w:t>
      </w:r>
      <w:r>
        <w:rPr>
          <w:rFonts w:ascii="Cambria Math" w:hAnsi="Cambria Math" w:cs="Cambria Math" w:hint="eastAsia"/>
        </w:rPr>
        <w:t>～</w:t>
      </w:r>
      <w:r>
        <w:t>80</w:t>
      </w:r>
      <w:r w:rsidRPr="00AB19CC">
        <w:rPr>
          <w:rFonts w:hint="eastAsia"/>
        </w:rPr>
        <w:t>之間，為一個範圍</w:t>
      </w:r>
    </w:p>
    <w:p w:rsidR="00EA0D53" w:rsidRDefault="00EA0D53" w:rsidP="001101F4">
      <w:pPr>
        <w:pStyle w:val="1"/>
        <w:ind w:left="292" w:hanging="292"/>
      </w:pPr>
      <w:r>
        <w:rPr>
          <w:rFonts w:hint="eastAsia"/>
        </w:rPr>
        <w:t>6.</w:t>
      </w:r>
      <w:r>
        <w:rPr>
          <w:rFonts w:hint="eastAsia"/>
        </w:rPr>
        <w:tab/>
        <w:t>(A)</w:t>
      </w:r>
      <w:r w:rsidRPr="00AB19CC">
        <w:rPr>
          <w:rFonts w:hint="eastAsia"/>
        </w:rPr>
        <w:t>成熟的紅血球沒有細胞核，也不會細胞分裂</w:t>
      </w:r>
      <w:r w:rsidR="00ED4620">
        <w:br/>
      </w:r>
      <w:r>
        <w:rPr>
          <w:rFonts w:hint="eastAsia"/>
        </w:rPr>
        <w:t>(D)</w:t>
      </w:r>
      <w:r w:rsidRPr="00AB19CC">
        <w:rPr>
          <w:rFonts w:hint="eastAsia"/>
        </w:rPr>
        <w:t>成熟的精細胞不會再行細胞分裂</w:t>
      </w:r>
      <w:r w:rsidR="001101F4">
        <w:rPr>
          <w:rFonts w:hint="eastAsia"/>
        </w:rPr>
        <w:t xml:space="preserve">  </w:t>
      </w:r>
      <w:r>
        <w:rPr>
          <w:rFonts w:hint="eastAsia"/>
        </w:rPr>
        <w:t>(E)</w:t>
      </w:r>
      <w:r w:rsidRPr="00AB19CC">
        <w:rPr>
          <w:rFonts w:hint="eastAsia"/>
        </w:rPr>
        <w:t>成熟的神經細胞不會再行細胞分裂</w:t>
      </w:r>
    </w:p>
    <w:p w:rsidR="00EA0D53" w:rsidRDefault="00EA0D53" w:rsidP="001101F4">
      <w:pPr>
        <w:pStyle w:val="1"/>
        <w:ind w:left="292" w:hanging="292"/>
      </w:pPr>
      <w:r>
        <w:rPr>
          <w:rFonts w:hint="eastAsia"/>
        </w:rPr>
        <w:t>7.</w:t>
      </w:r>
      <w:r>
        <w:rPr>
          <w:rFonts w:hint="eastAsia"/>
        </w:rPr>
        <w:tab/>
      </w:r>
      <w:r w:rsidRPr="00AB19CC">
        <w:t>(A)</w:t>
      </w:r>
      <w:r w:rsidRPr="00AB19CC">
        <w:rPr>
          <w:rFonts w:hint="eastAsia"/>
        </w:rPr>
        <w:t>只有減數分裂</w:t>
      </w:r>
      <w:r w:rsidRPr="00AB19CC">
        <w:t>I</w:t>
      </w:r>
      <w:r w:rsidRPr="00AB19CC">
        <w:rPr>
          <w:rFonts w:hint="eastAsia"/>
        </w:rPr>
        <w:t>會產生聯會</w:t>
      </w:r>
      <w:r w:rsidR="001101F4">
        <w:rPr>
          <w:rFonts w:hint="eastAsia"/>
        </w:rPr>
        <w:t xml:space="preserve">  </w:t>
      </w:r>
      <w:r w:rsidRPr="00AB19CC">
        <w:t>(B)</w:t>
      </w:r>
      <w:r w:rsidRPr="00AB19CC">
        <w:rPr>
          <w:rFonts w:hint="eastAsia"/>
        </w:rPr>
        <w:t>只有減數分裂</w:t>
      </w:r>
      <w:r w:rsidRPr="00AB19CC">
        <w:t>I</w:t>
      </w:r>
      <w:r>
        <w:rPr>
          <w:rFonts w:hint="eastAsia"/>
        </w:rPr>
        <w:t>在聯會時會出現四分體</w:t>
      </w:r>
      <w:r w:rsidR="001101F4">
        <w:rPr>
          <w:rFonts w:hint="eastAsia"/>
        </w:rPr>
        <w:t xml:space="preserve">  </w:t>
      </w:r>
      <w:r w:rsidRPr="00AB19CC">
        <w:t>(C)</w:t>
      </w:r>
      <w:r w:rsidRPr="00AB19CC">
        <w:rPr>
          <w:rFonts w:hint="eastAsia"/>
        </w:rPr>
        <w:t>減數分裂</w:t>
      </w:r>
      <w:r w:rsidRPr="00AB19CC">
        <w:t>I</w:t>
      </w:r>
      <w:r w:rsidRPr="00AB19CC">
        <w:rPr>
          <w:rFonts w:hint="eastAsia"/>
        </w:rPr>
        <w:t>會有同源染色體分離</w:t>
      </w:r>
      <w:r w:rsidR="001101F4">
        <w:rPr>
          <w:rFonts w:hint="eastAsia"/>
        </w:rPr>
        <w:t xml:space="preserve">  </w:t>
      </w:r>
      <w:r w:rsidRPr="00AB19CC">
        <w:t>(D)</w:t>
      </w:r>
      <w:r w:rsidRPr="00AB19CC">
        <w:rPr>
          <w:rFonts w:hint="eastAsia"/>
        </w:rPr>
        <w:t>有絲分裂會有姊妹染色分體分離</w:t>
      </w:r>
      <w:r w:rsidR="001101F4">
        <w:rPr>
          <w:rFonts w:hint="eastAsia"/>
        </w:rPr>
        <w:t xml:space="preserve">  </w:t>
      </w:r>
      <w:r w:rsidRPr="00AB19CC">
        <w:t>(E)</w:t>
      </w:r>
      <w:r w:rsidRPr="00AB19CC">
        <w:rPr>
          <w:rFonts w:hint="eastAsia"/>
        </w:rPr>
        <w:t>有絲分裂完的染色體套數是</w:t>
      </w:r>
      <w:r>
        <w:rPr>
          <w:rFonts w:hint="eastAsia"/>
        </w:rPr>
        <w:t>2n</w:t>
      </w:r>
      <w:r>
        <w:rPr>
          <w:rFonts w:hint="eastAsia"/>
        </w:rPr>
        <w:t>，減數分裂</w:t>
      </w:r>
      <w:r>
        <w:rPr>
          <w:rFonts w:hint="eastAsia"/>
        </w:rPr>
        <w:t>I</w:t>
      </w:r>
      <w:r>
        <w:rPr>
          <w:rFonts w:hint="eastAsia"/>
        </w:rPr>
        <w:t>完的染色體套數是</w:t>
      </w:r>
      <w:r>
        <w:rPr>
          <w:rFonts w:hint="eastAsia"/>
        </w:rPr>
        <w:t>1n</w:t>
      </w:r>
    </w:p>
    <w:p w:rsidR="00EA0D53" w:rsidRDefault="00EA0D53" w:rsidP="00BF4134">
      <w:pPr>
        <w:pStyle w:val="1"/>
        <w:ind w:left="292" w:hanging="292"/>
        <w:rPr>
          <w:i/>
        </w:rPr>
      </w:pPr>
      <w:r>
        <w:rPr>
          <w:rFonts w:hint="eastAsia"/>
        </w:rPr>
        <w:t>8.</w:t>
      </w:r>
      <w:r>
        <w:rPr>
          <w:rFonts w:hint="eastAsia"/>
        </w:rPr>
        <w:tab/>
      </w:r>
      <w:r w:rsidRPr="00AB19CC">
        <w:rPr>
          <w:rFonts w:hint="eastAsia"/>
        </w:rPr>
        <w:t>根據孟德爾的獨立分配率，各性狀之間的表現是不干擾的，因此可以將各種性狀單獨拆開來看。子代的寬葉比窄葉大約</w:t>
      </w:r>
      <w:r w:rsidRPr="00AB19CC">
        <w:t>1:1</w:t>
      </w:r>
      <w:r w:rsidRPr="00AB19CC">
        <w:rPr>
          <w:rFonts w:hint="eastAsia"/>
        </w:rPr>
        <w:t>，根據試交的狀況可回推出親代基因型為</w:t>
      </w:r>
      <w:r w:rsidRPr="0010388D">
        <w:rPr>
          <w:i/>
        </w:rPr>
        <w:t>Ss</w:t>
      </w:r>
      <w:r w:rsidRPr="00AB19CC">
        <w:rPr>
          <w:rFonts w:hint="eastAsia"/>
        </w:rPr>
        <w:t>；子代的紅花比白花大約</w:t>
      </w:r>
      <w:r w:rsidRPr="00AB19CC">
        <w:t>1:1</w:t>
      </w:r>
      <w:r w:rsidRPr="00AB19CC">
        <w:rPr>
          <w:rFonts w:hint="eastAsia"/>
        </w:rPr>
        <w:t>，根據試交的狀況可回推出親代基因型為</w:t>
      </w:r>
      <w:r w:rsidRPr="0010388D">
        <w:rPr>
          <w:i/>
        </w:rPr>
        <w:t>Rr</w:t>
      </w:r>
      <w:r w:rsidRPr="00AB19CC">
        <w:rPr>
          <w:rFonts w:hint="eastAsia"/>
        </w:rPr>
        <w:t>；子代只有高莖，根據試交的狀況可回推出親代基因型為</w:t>
      </w:r>
      <w:r w:rsidRPr="0010388D">
        <w:rPr>
          <w:i/>
        </w:rPr>
        <w:t>TT</w:t>
      </w:r>
      <w:r w:rsidRPr="00AB19CC">
        <w:rPr>
          <w:rFonts w:hint="eastAsia"/>
        </w:rPr>
        <w:t>。因此可知親代的基因型為</w:t>
      </w:r>
      <w:r w:rsidRPr="0010388D">
        <w:rPr>
          <w:i/>
        </w:rPr>
        <w:t>SsRrTT</w:t>
      </w:r>
    </w:p>
    <w:p w:rsidR="00EA0D53" w:rsidRDefault="00214273" w:rsidP="00BF4134">
      <w:pPr>
        <w:pStyle w:val="1"/>
        <w:ind w:left="292" w:hanging="292"/>
      </w:pPr>
      <w:r>
        <w:br w:type="column"/>
      </w:r>
      <w:r w:rsidR="00EA0D53" w:rsidRPr="00BF4134">
        <w:rPr>
          <w:rFonts w:hint="eastAsia"/>
        </w:rPr>
        <w:t>9.</w:t>
      </w:r>
      <w:r w:rsidR="00EA0D53" w:rsidRPr="00BF4134">
        <w:rPr>
          <w:rFonts w:hint="eastAsia"/>
        </w:rPr>
        <w:tab/>
      </w:r>
      <w:r w:rsidR="00EA0D53" w:rsidRPr="00AB19CC">
        <w:t>DNA</w:t>
      </w:r>
      <w:r w:rsidR="00EA0D53" w:rsidRPr="00AB19CC">
        <w:rPr>
          <w:rFonts w:hint="eastAsia"/>
        </w:rPr>
        <w:t>在很多鈉離子（濃食鹽水）的環境，會吸附</w:t>
      </w:r>
      <w:r w:rsidR="00EA0D53" w:rsidRPr="00AB19CC">
        <w:t>Na</w:t>
      </w:r>
      <w:r w:rsidR="00ED2C80" w:rsidRPr="00ED2C80">
        <w:rPr>
          <w:vertAlign w:val="superscript"/>
        </w:rPr>
        <w:t>＋</w:t>
      </w:r>
      <w:r w:rsidR="00EA0D53" w:rsidRPr="00AB19CC">
        <w:rPr>
          <w:rFonts w:hint="eastAsia"/>
        </w:rPr>
        <w:t>而帶正電荷，使</w:t>
      </w:r>
      <w:r w:rsidR="00EA0D53" w:rsidRPr="00AB19CC">
        <w:t>DNA</w:t>
      </w:r>
      <w:r w:rsidR="00EA0D53" w:rsidRPr="00AB19CC">
        <w:rPr>
          <w:rFonts w:hint="eastAsia"/>
        </w:rPr>
        <w:t>溶於食鹽水中。</w:t>
      </w:r>
      <w:r w:rsidR="00EA0D53" w:rsidRPr="00AB19CC">
        <w:t>DNA</w:t>
      </w:r>
      <w:r w:rsidR="00EA0D53" w:rsidRPr="00AB19CC">
        <w:rPr>
          <w:rFonts w:hint="eastAsia"/>
        </w:rPr>
        <w:t>在純水的環境，本身的磷酸基帶負電荷，</w:t>
      </w:r>
      <w:r w:rsidR="00EA0D53" w:rsidRPr="00AB19CC">
        <w:t>DNA</w:t>
      </w:r>
      <w:r w:rsidR="00EA0D53" w:rsidRPr="00AB19CC">
        <w:rPr>
          <w:rFonts w:hint="eastAsia"/>
        </w:rPr>
        <w:t>會溶於水中。在適當濃度的鹽水溶液中（約</w:t>
      </w:r>
      <w:r w:rsidR="00EA0D53" w:rsidRPr="00AB19CC">
        <w:t>0.14</w:t>
      </w:r>
      <w:r w:rsidR="00EA0D53">
        <w:rPr>
          <w:rFonts w:hint="eastAsia"/>
        </w:rPr>
        <w:t xml:space="preserve"> </w:t>
      </w:r>
      <w:r w:rsidR="00EA0D53" w:rsidRPr="0010388D">
        <w:rPr>
          <w:i/>
        </w:rPr>
        <w:t>M</w:t>
      </w:r>
      <w:r w:rsidR="00EA0D53" w:rsidRPr="00AB19CC">
        <w:rPr>
          <w:rFonts w:hint="eastAsia"/>
        </w:rPr>
        <w:t>）會使</w:t>
      </w:r>
      <w:r w:rsidR="00EA0D53" w:rsidRPr="00AB19CC">
        <w:t>DNA</w:t>
      </w:r>
      <w:r w:rsidR="00EA0D53" w:rsidRPr="00AB19CC">
        <w:rPr>
          <w:rFonts w:hint="eastAsia"/>
        </w:rPr>
        <w:t>接近電中性，</w:t>
      </w:r>
      <w:r w:rsidR="00EA0D53" w:rsidRPr="00AB19CC">
        <w:t>DNA</w:t>
      </w:r>
      <w:r w:rsidR="00EA0D53" w:rsidRPr="00AB19CC">
        <w:rPr>
          <w:rFonts w:hint="eastAsia"/>
        </w:rPr>
        <w:t>會聚集在一起並且析出。另外，</w:t>
      </w:r>
      <w:r w:rsidR="00EA0D53" w:rsidRPr="00AB19CC">
        <w:t>DNA</w:t>
      </w:r>
      <w:r w:rsidR="00EA0D53">
        <w:rPr>
          <w:rFonts w:hint="eastAsia"/>
        </w:rPr>
        <w:t>不溶</w:t>
      </w:r>
      <w:r w:rsidR="00EA0D53">
        <w:rPr>
          <w:rFonts w:hint="eastAsia"/>
        </w:rPr>
        <w:lastRenderedPageBreak/>
        <w:t>於酒精，因此在酒精中會聚集沉澱並析出</w:t>
      </w:r>
    </w:p>
    <w:p w:rsidR="00EA0D53" w:rsidRDefault="00EA0D53" w:rsidP="001101F4">
      <w:pPr>
        <w:pStyle w:val="1"/>
        <w:ind w:left="292" w:hanging="292"/>
      </w:pPr>
      <w:r w:rsidRPr="00BF4134">
        <w:rPr>
          <w:rFonts w:hint="eastAsia"/>
        </w:rPr>
        <w:t>10.</w:t>
      </w:r>
      <w:r w:rsidRPr="00BF4134">
        <w:rPr>
          <w:rFonts w:hint="eastAsia"/>
        </w:rPr>
        <w:tab/>
      </w:r>
      <w:r>
        <w:rPr>
          <w:rFonts w:hint="eastAsia"/>
        </w:rPr>
        <w:t>(B)</w:t>
      </w:r>
      <w:r w:rsidRPr="00AB19CC">
        <w:rPr>
          <w:rFonts w:hint="eastAsia"/>
        </w:rPr>
        <w:t>甲為四分體，由</w:t>
      </w:r>
      <w:r w:rsidRPr="00AB19CC">
        <w:t>2</w:t>
      </w:r>
      <w:r w:rsidRPr="00AB19CC">
        <w:rPr>
          <w:rFonts w:hint="eastAsia"/>
        </w:rPr>
        <w:t>條染色體所構成</w:t>
      </w:r>
      <w:r w:rsidR="001101F4">
        <w:rPr>
          <w:rFonts w:hint="eastAsia"/>
        </w:rPr>
        <w:t xml:space="preserve">  </w:t>
      </w:r>
      <w:r>
        <w:rPr>
          <w:rFonts w:hint="eastAsia"/>
        </w:rPr>
        <w:t>(D)</w:t>
      </w:r>
      <w:r w:rsidRPr="00AB19CC">
        <w:rPr>
          <w:rFonts w:hint="eastAsia"/>
        </w:rPr>
        <w:t>丙為中節，為兩條姊妹染色分體連接處的狹窄部分，不一定在染色體中央</w:t>
      </w:r>
    </w:p>
    <w:p w:rsidR="00E9411B" w:rsidRDefault="00EA0D53" w:rsidP="001101F4">
      <w:pPr>
        <w:pStyle w:val="1"/>
        <w:ind w:left="292" w:hanging="292"/>
      </w:pPr>
      <w:r>
        <w:rPr>
          <w:rFonts w:hint="eastAsia"/>
        </w:rPr>
        <w:t>11.</w:t>
      </w:r>
      <w:r>
        <w:rPr>
          <w:rFonts w:hint="eastAsia"/>
        </w:rPr>
        <w:tab/>
      </w:r>
      <w:r w:rsidRPr="00AB19CC">
        <w:rPr>
          <w:rFonts w:hint="eastAsia"/>
        </w:rPr>
        <w:t>甲為載體</w:t>
      </w:r>
      <w:r w:rsidRPr="00AB19CC">
        <w:t>DNA</w:t>
      </w:r>
      <w:r w:rsidRPr="00AB19CC">
        <w:rPr>
          <w:rFonts w:hint="eastAsia"/>
        </w:rPr>
        <w:t>，乙為限制</w:t>
      </w:r>
      <w:r w:rsidRPr="00AB19CC">
        <w:rPr>
          <w:rFonts w:ascii="細明體" w:eastAsia="細明體" w:hAnsi="細明體" w:cs="細明體" w:hint="eastAsia"/>
        </w:rPr>
        <w:t>酶</w:t>
      </w:r>
      <w:r w:rsidRPr="00AB19CC">
        <w:rPr>
          <w:rFonts w:ascii="華康細明體" w:hAnsi="華康細明體" w:cs="華康細明體" w:hint="eastAsia"/>
        </w:rPr>
        <w:t>，丙為目標基因，丁過程利用</w:t>
      </w:r>
      <w:r w:rsidRPr="00AB19CC">
        <w:t>DNA</w:t>
      </w:r>
      <w:r w:rsidRPr="00AB19CC">
        <w:rPr>
          <w:rFonts w:hint="eastAsia"/>
        </w:rPr>
        <w:t>連接</w:t>
      </w:r>
      <w:r w:rsidRPr="00AB19CC">
        <w:rPr>
          <w:rFonts w:ascii="細明體" w:eastAsia="細明體" w:hAnsi="細明體" w:cs="細明體" w:hint="eastAsia"/>
        </w:rPr>
        <w:t>酶</w:t>
      </w:r>
      <w:r w:rsidRPr="00AB19CC">
        <w:rPr>
          <w:rFonts w:ascii="華康細明體" w:hAnsi="華康細明體" w:cs="華康細明體" w:hint="eastAsia"/>
        </w:rPr>
        <w:t>運</w:t>
      </w:r>
      <w:r w:rsidRPr="00AB19CC">
        <w:rPr>
          <w:rFonts w:hint="eastAsia"/>
        </w:rPr>
        <w:t>作</w:t>
      </w:r>
      <w:r w:rsidR="001101F4">
        <w:rPr>
          <w:rFonts w:hint="eastAsia"/>
        </w:rPr>
        <w:t xml:space="preserve">  </w:t>
      </w:r>
      <w:r>
        <w:rPr>
          <w:rFonts w:hint="eastAsia"/>
        </w:rPr>
        <w:t>(B)</w:t>
      </w:r>
      <w:r w:rsidRPr="00AB19CC">
        <w:rPr>
          <w:rFonts w:hint="eastAsia"/>
        </w:rPr>
        <w:t>目標基因可以是動物、植物、微生物或人工合成的基因</w:t>
      </w:r>
      <w:r w:rsidR="001101F4">
        <w:rPr>
          <w:rFonts w:hint="eastAsia"/>
        </w:rPr>
        <w:t xml:space="preserve">  </w:t>
      </w:r>
      <w:r>
        <w:rPr>
          <w:rFonts w:hint="eastAsia"/>
        </w:rPr>
        <w:t>(D)</w:t>
      </w:r>
      <w:r w:rsidRPr="00AB19CC">
        <w:rPr>
          <w:rFonts w:hint="eastAsia"/>
        </w:rPr>
        <w:t>「丁」為</w:t>
      </w:r>
      <w:r w:rsidRPr="00AB19CC">
        <w:t>DNA</w:t>
      </w:r>
      <w:r w:rsidRPr="00AB19CC">
        <w:rPr>
          <w:rFonts w:hint="eastAsia"/>
        </w:rPr>
        <w:t>連接</w:t>
      </w:r>
      <w:r w:rsidRPr="00AB19CC">
        <w:rPr>
          <w:rFonts w:ascii="細明體" w:eastAsia="細明體" w:hAnsi="細明體" w:cs="細明體" w:hint="eastAsia"/>
        </w:rPr>
        <w:t>酶</w:t>
      </w:r>
    </w:p>
    <w:p w:rsidR="00EA0D53" w:rsidRDefault="00EA0D53" w:rsidP="001101F4">
      <w:pPr>
        <w:pStyle w:val="1"/>
        <w:ind w:left="292" w:hanging="292"/>
      </w:pPr>
      <w:r>
        <w:rPr>
          <w:rFonts w:hint="eastAsia"/>
        </w:rPr>
        <w:t>12.</w:t>
      </w:r>
      <w:r>
        <w:rPr>
          <w:rFonts w:hint="eastAsia"/>
        </w:rPr>
        <w:tab/>
        <w:t>(A)</w:t>
      </w:r>
      <w:r w:rsidRPr="00AB19CC">
        <w:rPr>
          <w:rFonts w:hint="eastAsia"/>
        </w:rPr>
        <w:t>始祖鳥與現生鳥類的關係比伶盜龍來得親近，兩者有共同祖先</w:t>
      </w:r>
      <w:r w:rsidR="001101F4">
        <w:rPr>
          <w:rFonts w:hint="eastAsia"/>
        </w:rPr>
        <w:t xml:space="preserve">  </w:t>
      </w:r>
      <w:r>
        <w:rPr>
          <w:rFonts w:hint="eastAsia"/>
        </w:rPr>
        <w:t>(B)</w:t>
      </w:r>
      <w:r w:rsidRPr="00AB19CC">
        <w:rPr>
          <w:rFonts w:hint="eastAsia"/>
        </w:rPr>
        <w:t>中華龍鳥只有羽毛，沒有飛羽，不具有飛行能力</w:t>
      </w:r>
      <w:r w:rsidR="001101F4">
        <w:rPr>
          <w:rFonts w:hint="eastAsia"/>
        </w:rPr>
        <w:t xml:space="preserve">  </w:t>
      </w:r>
      <w:r>
        <w:rPr>
          <w:rFonts w:hint="eastAsia"/>
        </w:rPr>
        <w:t>(D)</w:t>
      </w:r>
      <w:r w:rsidRPr="00AB19CC">
        <w:rPr>
          <w:rFonts w:hint="eastAsia"/>
        </w:rPr>
        <w:t>此支序圖只反映演化關係，不可能反映化石出土順序</w:t>
      </w:r>
      <w:r w:rsidR="001101F4">
        <w:rPr>
          <w:rFonts w:hint="eastAsia"/>
        </w:rPr>
        <w:t xml:space="preserve">  </w:t>
      </w:r>
      <w:r>
        <w:rPr>
          <w:rFonts w:hint="eastAsia"/>
        </w:rPr>
        <w:t>(E)</w:t>
      </w:r>
      <w:r w:rsidRPr="00AB19CC">
        <w:rPr>
          <w:rFonts w:hint="eastAsia"/>
        </w:rPr>
        <w:t>暴龍外表除了鱗片外，還具有絨羽特徵</w:t>
      </w:r>
    </w:p>
    <w:p w:rsidR="00EA0D53" w:rsidRDefault="00EA0D53" w:rsidP="001101F4">
      <w:pPr>
        <w:pStyle w:val="1"/>
        <w:ind w:left="292" w:hanging="292"/>
      </w:pPr>
      <w:r>
        <w:rPr>
          <w:rFonts w:hint="eastAsia"/>
        </w:rPr>
        <w:t>13.</w:t>
      </w:r>
      <w:r>
        <w:rPr>
          <w:rFonts w:hint="eastAsia"/>
        </w:rPr>
        <w:tab/>
        <w:t>(A)</w:t>
      </w:r>
      <w:r w:rsidRPr="00AB19CC">
        <w:rPr>
          <w:rFonts w:hint="eastAsia"/>
        </w:rPr>
        <w:t>細菌、病毒皆可以用電子顯微鏡看到，只是病毒一</w:t>
      </w:r>
      <w:r w:rsidR="00CB7E12">
        <w:rPr>
          <w:rFonts w:hint="eastAsia"/>
        </w:rPr>
        <w:t>定要用電子顯微鏡看，細菌則是用光學顯微鏡及電子顯微鏡都可以看到</w:t>
      </w:r>
      <w:r w:rsidR="001101F4">
        <w:rPr>
          <w:rFonts w:hint="eastAsia"/>
        </w:rPr>
        <w:t xml:space="preserve">  </w:t>
      </w:r>
      <w:r>
        <w:rPr>
          <w:rFonts w:hint="eastAsia"/>
        </w:rPr>
        <w:t>(B)</w:t>
      </w:r>
      <w:r w:rsidRPr="00AB19CC">
        <w:rPr>
          <w:rFonts w:hint="eastAsia"/>
        </w:rPr>
        <w:t>細菌才有核糖體</w:t>
      </w:r>
      <w:r w:rsidR="001101F4">
        <w:rPr>
          <w:rFonts w:hint="eastAsia"/>
        </w:rPr>
        <w:t xml:space="preserve">  </w:t>
      </w:r>
      <w:r>
        <w:rPr>
          <w:rFonts w:hint="eastAsia"/>
        </w:rPr>
        <w:t>(C)</w:t>
      </w:r>
      <w:r w:rsidRPr="00AB19CC">
        <w:rPr>
          <w:rFonts w:hint="eastAsia"/>
        </w:rPr>
        <w:t>兩者皆會產生遺傳變異</w:t>
      </w:r>
      <w:r w:rsidR="001101F4">
        <w:rPr>
          <w:rFonts w:hint="eastAsia"/>
        </w:rPr>
        <w:t xml:space="preserve">  </w:t>
      </w:r>
      <w:r>
        <w:rPr>
          <w:rFonts w:hint="eastAsia"/>
        </w:rPr>
        <w:t>(D)</w:t>
      </w:r>
      <w:r w:rsidRPr="00AB19CC">
        <w:rPr>
          <w:rFonts w:hint="eastAsia"/>
        </w:rPr>
        <w:t>細菌可同時分離出二種核酸</w:t>
      </w:r>
      <w:r w:rsidRPr="00AB19CC">
        <w:t>(DNA</w:t>
      </w:r>
      <w:r w:rsidRPr="00AB19CC">
        <w:rPr>
          <w:rFonts w:hint="eastAsia"/>
        </w:rPr>
        <w:t>、</w:t>
      </w:r>
      <w:r w:rsidRPr="00AB19CC">
        <w:t>RNA)</w:t>
      </w:r>
      <w:r w:rsidR="001101F4">
        <w:rPr>
          <w:rFonts w:hint="eastAsia"/>
        </w:rPr>
        <w:t xml:space="preserve">  </w:t>
      </w:r>
      <w:r>
        <w:rPr>
          <w:rFonts w:hint="eastAsia"/>
        </w:rPr>
        <w:t>(E)</w:t>
      </w:r>
      <w:r w:rsidRPr="00AB19CC">
        <w:rPr>
          <w:rFonts w:hint="eastAsia"/>
        </w:rPr>
        <w:t>細菌才能以洋菜培養基培養</w:t>
      </w:r>
    </w:p>
    <w:p w:rsidR="00EA0D53" w:rsidRDefault="00EA0D53" w:rsidP="001101F4">
      <w:pPr>
        <w:pStyle w:val="1"/>
        <w:ind w:left="292" w:hanging="292"/>
      </w:pPr>
      <w:r>
        <w:rPr>
          <w:rFonts w:hint="eastAsia"/>
        </w:rPr>
        <w:t>14.</w:t>
      </w:r>
      <w:r>
        <w:rPr>
          <w:rFonts w:hint="eastAsia"/>
        </w:rPr>
        <w:tab/>
        <w:t>(A)</w:t>
      </w:r>
      <w:r w:rsidRPr="00AB19CC">
        <w:rPr>
          <w:rFonts w:hint="eastAsia"/>
        </w:rPr>
        <w:t>古細菌屬於古細菌域</w:t>
      </w:r>
      <w:r w:rsidR="001101F4">
        <w:rPr>
          <w:rFonts w:hint="eastAsia"/>
        </w:rPr>
        <w:t xml:space="preserve">  </w:t>
      </w:r>
      <w:r>
        <w:rPr>
          <w:rFonts w:hint="eastAsia"/>
        </w:rPr>
        <w:t>(C)</w:t>
      </w:r>
      <w:r w:rsidRPr="00AB19CC">
        <w:rPr>
          <w:rFonts w:hint="eastAsia"/>
        </w:rPr>
        <w:t>病毒不屬於五界或三域分類系統</w:t>
      </w:r>
      <w:r w:rsidR="001101F4">
        <w:rPr>
          <w:rFonts w:hint="eastAsia"/>
        </w:rPr>
        <w:t xml:space="preserve">  </w:t>
      </w:r>
      <w:r>
        <w:rPr>
          <w:rFonts w:hint="eastAsia"/>
        </w:rPr>
        <w:t>(D)</w:t>
      </w:r>
      <w:r w:rsidRPr="00AB19CC">
        <w:rPr>
          <w:rFonts w:hint="eastAsia"/>
        </w:rPr>
        <w:t>酵母菌屬於真核生物域</w:t>
      </w:r>
    </w:p>
    <w:p w:rsidR="00EA0D53" w:rsidRPr="001101F4" w:rsidRDefault="00EA0D53" w:rsidP="00BF4134">
      <w:pPr>
        <w:pStyle w:val="1"/>
        <w:ind w:left="292" w:hanging="292"/>
        <w:rPr>
          <w:spacing w:val="-4"/>
        </w:rPr>
      </w:pPr>
      <w:r>
        <w:rPr>
          <w:rFonts w:hint="eastAsia"/>
        </w:rPr>
        <w:t>15.</w:t>
      </w:r>
      <w:r>
        <w:rPr>
          <w:rFonts w:hint="eastAsia"/>
        </w:rPr>
        <w:tab/>
      </w:r>
      <w:r w:rsidRPr="001101F4">
        <w:rPr>
          <w:rFonts w:hint="eastAsia"/>
          <w:spacing w:val="-4"/>
        </w:rPr>
        <w:t>此圖為脊椎動物前肢的構造圖，雖然外部形態與功能各不相同，但是骨骼基本構造是一致的，彼此稱為同源器官</w:t>
      </w:r>
    </w:p>
    <w:p w:rsidR="00EA0D53" w:rsidRDefault="00EA0D53" w:rsidP="00BF4134">
      <w:pPr>
        <w:pStyle w:val="1"/>
        <w:ind w:left="292" w:hanging="292"/>
      </w:pPr>
      <w:r>
        <w:rPr>
          <w:rFonts w:hint="eastAsia"/>
        </w:rPr>
        <w:t>16.</w:t>
      </w:r>
      <w:r>
        <w:rPr>
          <w:rFonts w:hint="eastAsia"/>
        </w:rPr>
        <w:tab/>
      </w:r>
      <w:r w:rsidRPr="00AB19CC">
        <w:rPr>
          <w:rFonts w:hint="eastAsia"/>
        </w:rPr>
        <w:t>乙生：黑人有較多合成黑色素的基因，膚色原本就較深；丁生：螢火蟲的螢光基因可以植入水母，使水母也發螢光為基因轉殖的例子</w:t>
      </w:r>
    </w:p>
    <w:p w:rsidR="00EA0D53" w:rsidRDefault="00EA0D53" w:rsidP="001101F4">
      <w:pPr>
        <w:pStyle w:val="1"/>
        <w:ind w:left="292" w:hanging="292"/>
      </w:pPr>
      <w:r>
        <w:rPr>
          <w:rFonts w:hint="eastAsia"/>
        </w:rPr>
        <w:t>17.</w:t>
      </w:r>
      <w:r>
        <w:rPr>
          <w:rFonts w:hint="eastAsia"/>
        </w:rPr>
        <w:tab/>
      </w:r>
      <w:r w:rsidRPr="00EB69EB">
        <w:rPr>
          <w:rFonts w:hint="eastAsia"/>
        </w:rPr>
        <w:t>(A)</w:t>
      </w:r>
      <w:r w:rsidRPr="00EB69EB">
        <w:rPr>
          <w:rFonts w:hint="eastAsia"/>
        </w:rPr>
        <w:t>新冠病毒是</w:t>
      </w:r>
      <w:r w:rsidRPr="00EB69EB">
        <w:t>RNA</w:t>
      </w:r>
      <w:r w:rsidRPr="00EB69EB">
        <w:rPr>
          <w:rFonts w:hint="eastAsia"/>
        </w:rPr>
        <w:t>病毒</w:t>
      </w:r>
      <w:r w:rsidR="001101F4">
        <w:rPr>
          <w:rFonts w:hint="eastAsia"/>
        </w:rPr>
        <w:t xml:space="preserve">  </w:t>
      </w:r>
      <w:r w:rsidRPr="00EB69EB">
        <w:rPr>
          <w:rFonts w:hint="eastAsia"/>
        </w:rPr>
        <w:t>(C)</w:t>
      </w:r>
      <w:r w:rsidRPr="00EB69EB">
        <w:rPr>
          <w:rFonts w:hint="eastAsia"/>
        </w:rPr>
        <w:t>新冠病毒的感染力與感染速度都遠大於流感病毒</w:t>
      </w:r>
    </w:p>
    <w:p w:rsidR="00EA0D53" w:rsidRDefault="00EA0D53" w:rsidP="001101F4">
      <w:pPr>
        <w:pStyle w:val="1"/>
        <w:ind w:left="286" w:hanging="286"/>
      </w:pPr>
      <w:r>
        <w:rPr>
          <w:rFonts w:hint="eastAsia"/>
          <w:spacing w:val="-2"/>
        </w:rPr>
        <w:t>18.</w:t>
      </w:r>
      <w:r>
        <w:rPr>
          <w:rFonts w:hint="eastAsia"/>
          <w:spacing w:val="-2"/>
        </w:rPr>
        <w:tab/>
      </w:r>
      <w:r w:rsidRPr="00AB19CC">
        <w:rPr>
          <w:rFonts w:hint="eastAsia"/>
        </w:rPr>
        <w:t>根據文章的條件，在男性特別容易發生且該表徵來自母親家族，則為</w:t>
      </w:r>
      <w:r w:rsidRPr="00AB19CC">
        <w:t>X</w:t>
      </w:r>
      <w:r>
        <w:rPr>
          <w:rFonts w:hint="eastAsia"/>
        </w:rPr>
        <w:t>染色體隱性性聯遺傳</w:t>
      </w:r>
      <w:r w:rsidR="001101F4">
        <w:rPr>
          <w:rFonts w:hint="eastAsia"/>
        </w:rPr>
        <w:t xml:space="preserve">  </w:t>
      </w:r>
      <w:r>
        <w:rPr>
          <w:rFonts w:hint="eastAsia"/>
        </w:rPr>
        <w:t>(A)</w:t>
      </w:r>
      <w:r w:rsidRPr="00AB19CC">
        <w:rPr>
          <w:rFonts w:hint="eastAsia"/>
        </w:rPr>
        <w:t>來自父親家族</w:t>
      </w:r>
      <w:r w:rsidR="001101F4">
        <w:rPr>
          <w:rFonts w:hint="eastAsia"/>
        </w:rPr>
        <w:t xml:space="preserve">  </w:t>
      </w:r>
      <w:r>
        <w:rPr>
          <w:rFonts w:hint="eastAsia"/>
        </w:rPr>
        <w:t>(C)</w:t>
      </w:r>
      <w:r w:rsidRPr="00AB19CC">
        <w:rPr>
          <w:rFonts w:hint="eastAsia"/>
        </w:rPr>
        <w:t>若在</w:t>
      </w:r>
      <w:r w:rsidRPr="00AB19CC">
        <w:t>X</w:t>
      </w:r>
      <w:r w:rsidRPr="00AB19CC">
        <w:rPr>
          <w:rFonts w:hint="eastAsia"/>
        </w:rPr>
        <w:t>染色體上，且為隱性遺傳，則</w:t>
      </w:r>
      <w:r w:rsidRPr="00EB69EB">
        <w:rPr>
          <w:rFonts w:hint="eastAsia"/>
        </w:rPr>
        <w:t>隱性機率男性</w:t>
      </w:r>
      <w:r w:rsidRPr="00EB69EB">
        <w:t>1/2</w:t>
      </w:r>
      <w:r w:rsidRPr="00EB69EB">
        <w:rPr>
          <w:rFonts w:hint="eastAsia"/>
        </w:rPr>
        <w:t>大於女性的</w:t>
      </w:r>
      <w:r w:rsidRPr="00EB69EB">
        <w:t>1/4</w:t>
      </w:r>
      <w:r w:rsidR="001101F4">
        <w:rPr>
          <w:rFonts w:hint="eastAsia"/>
        </w:rPr>
        <w:t xml:space="preserve">  </w:t>
      </w:r>
      <w:r w:rsidRPr="00EB69EB">
        <w:rPr>
          <w:rFonts w:hint="eastAsia"/>
        </w:rPr>
        <w:t>(E)</w:t>
      </w:r>
      <w:r w:rsidRPr="00EB69EB">
        <w:rPr>
          <w:rFonts w:hint="eastAsia"/>
        </w:rPr>
        <w:t>若</w:t>
      </w:r>
      <w:r w:rsidRPr="00EB69EB">
        <w:t>XY</w:t>
      </w:r>
      <w:r w:rsidRPr="00EB69EB">
        <w:rPr>
          <w:rFonts w:hint="eastAsia"/>
        </w:rPr>
        <w:t>染色體都有，則不一定男性較常見</w:t>
      </w:r>
    </w:p>
    <w:p w:rsidR="00EA0D53" w:rsidRDefault="00EA0D53" w:rsidP="001101F4">
      <w:pPr>
        <w:pStyle w:val="1"/>
        <w:ind w:left="286" w:hanging="286"/>
      </w:pPr>
      <w:r>
        <w:rPr>
          <w:rFonts w:hint="eastAsia"/>
          <w:spacing w:val="-2"/>
        </w:rPr>
        <w:t>19.</w:t>
      </w:r>
      <w:r>
        <w:rPr>
          <w:rFonts w:hint="eastAsia"/>
          <w:spacing w:val="-2"/>
        </w:rPr>
        <w:tab/>
      </w:r>
      <w:r>
        <w:rPr>
          <w:rFonts w:hint="eastAsia"/>
        </w:rPr>
        <w:t>(B)</w:t>
      </w:r>
      <w:r w:rsidRPr="00AB19CC">
        <w:rPr>
          <w:rFonts w:hint="eastAsia"/>
        </w:rPr>
        <w:t>在玻片中看不出間期正在複製的</w:t>
      </w:r>
      <w:r w:rsidRPr="00AB19CC">
        <w:t>DNA</w:t>
      </w:r>
      <w:r w:rsidRPr="00AB19CC">
        <w:rPr>
          <w:rFonts w:hint="eastAsia"/>
        </w:rPr>
        <w:t>，尺度太小無法用光學顯微鏡觀察到</w:t>
      </w:r>
      <w:r w:rsidR="001101F4">
        <w:rPr>
          <w:rFonts w:hint="eastAsia"/>
        </w:rPr>
        <w:t xml:space="preserve">  </w:t>
      </w:r>
      <w:r>
        <w:rPr>
          <w:rFonts w:hint="eastAsia"/>
        </w:rPr>
        <w:t>(C)(D)</w:t>
      </w:r>
      <w:r w:rsidRPr="00AB19CC">
        <w:rPr>
          <w:rFonts w:hint="eastAsia"/>
        </w:rPr>
        <w:t>同源染色體聯會、四分體形成、同源染色體分離、非同源染色體隨機組合等發生在減數分裂的細胞分裂期，洋蔥根尖進行有絲分裂，所以觀察不到這些現象</w:t>
      </w:r>
    </w:p>
    <w:p w:rsidR="00134B6E" w:rsidRPr="00087415" w:rsidRDefault="00214273" w:rsidP="00134B6E">
      <w:pPr>
        <w:autoSpaceDE w:val="0"/>
        <w:autoSpaceDN w:val="0"/>
        <w:adjustRightInd w:val="0"/>
        <w:spacing w:line="331" w:lineRule="auto"/>
        <w:rPr>
          <w:rFonts w:eastAsia="華康中明體"/>
          <w:sz w:val="24"/>
        </w:rPr>
      </w:pPr>
      <w:r>
        <w:rPr>
          <w:rFonts w:eastAsia="華康中明體"/>
          <w:sz w:val="24"/>
        </w:rPr>
        <w:br w:type="column"/>
      </w:r>
      <w:r w:rsidR="00134B6E" w:rsidRPr="00087415">
        <w:rPr>
          <w:rFonts w:eastAsia="華康中明體"/>
          <w:sz w:val="24"/>
        </w:rPr>
        <w:t>第貳部分：</w:t>
      </w:r>
      <w:r w:rsidR="00134B6E">
        <w:rPr>
          <w:rFonts w:eastAsia="華康中明體"/>
          <w:sz w:val="24"/>
        </w:rPr>
        <w:t>混合題或非選擇題</w:t>
      </w:r>
    </w:p>
    <w:p w:rsidR="00E9411B" w:rsidRDefault="00EA0D53" w:rsidP="001101F4">
      <w:pPr>
        <w:pStyle w:val="1"/>
        <w:ind w:left="292" w:hanging="292"/>
      </w:pPr>
      <w:r>
        <w:rPr>
          <w:rFonts w:hint="eastAsia"/>
        </w:rPr>
        <w:t>20.</w:t>
      </w:r>
      <w:r>
        <w:rPr>
          <w:rFonts w:hint="eastAsia"/>
        </w:rPr>
        <w:tab/>
        <w:t>(A)(B)</w:t>
      </w:r>
      <w:r w:rsidRPr="00AB19CC">
        <w:rPr>
          <w:rFonts w:hint="eastAsia"/>
        </w:rPr>
        <w:t>此實驗共進行了六種不同條紋的野外實驗。可知該研究可分為六組的操作實驗。文本附圖只呈現該研究中實驗</w:t>
      </w:r>
      <w:r>
        <w:rPr>
          <w:rFonts w:hint="eastAsia"/>
        </w:rPr>
        <w:t>IV</w:t>
      </w:r>
      <w:r>
        <w:rPr>
          <w:rFonts w:ascii="Cambria Math" w:hAnsi="Cambria Math" w:cs="Cambria Math"/>
        </w:rPr>
        <w:t>～</w:t>
      </w:r>
      <w:r w:rsidRPr="00AB19CC">
        <w:rPr>
          <w:rFonts w:hint="eastAsia"/>
        </w:rPr>
        <w:t>實驗</w:t>
      </w:r>
      <w:r>
        <w:rPr>
          <w:rFonts w:hint="eastAsia"/>
        </w:rPr>
        <w:t>VI</w:t>
      </w:r>
      <w:r w:rsidRPr="00AB19CC">
        <w:rPr>
          <w:rFonts w:hint="eastAsia"/>
        </w:rPr>
        <w:t>的數據</w:t>
      </w:r>
      <w:r w:rsidR="001101F4">
        <w:rPr>
          <w:rFonts w:hint="eastAsia"/>
        </w:rPr>
        <w:t xml:space="preserve">  </w:t>
      </w:r>
      <w:r>
        <w:rPr>
          <w:rFonts w:hint="eastAsia"/>
        </w:rPr>
        <w:t>(D)</w:t>
      </w:r>
      <w:r w:rsidRPr="00AB19CC">
        <w:rPr>
          <w:rFonts w:hint="eastAsia"/>
        </w:rPr>
        <w:t>由文本與附圖提供的資訊，可知黑白條紋越細馬蠅越不會降落，但有黑白條紋的表面，馬蠅仍有機會降落</w:t>
      </w:r>
      <w:r w:rsidR="001101F4">
        <w:rPr>
          <w:rFonts w:hint="eastAsia"/>
        </w:rPr>
        <w:t xml:space="preserve">  </w:t>
      </w:r>
      <w:r>
        <w:rPr>
          <w:rFonts w:hint="eastAsia"/>
        </w:rPr>
        <w:t>(E)</w:t>
      </w:r>
      <w:r>
        <w:rPr>
          <w:rFonts w:hint="eastAsia"/>
        </w:rPr>
        <w:t>本研究應是計算板子或馬模型表面黏著馬蠅的數量</w:t>
      </w:r>
    </w:p>
    <w:p w:rsidR="00EA0D53" w:rsidRDefault="00EA0D53" w:rsidP="001101F4">
      <w:pPr>
        <w:pStyle w:val="1"/>
        <w:ind w:left="292" w:hanging="292"/>
      </w:pPr>
      <w:r>
        <w:rPr>
          <w:rFonts w:hint="eastAsia"/>
        </w:rPr>
        <w:t>21.</w:t>
      </w:r>
      <w:r>
        <w:rPr>
          <w:rFonts w:hint="eastAsia"/>
        </w:rPr>
        <w:tab/>
        <w:t>(A)</w:t>
      </w:r>
      <w:r w:rsidRPr="00AB19CC">
        <w:rPr>
          <w:rFonts w:hint="eastAsia"/>
        </w:rPr>
        <w:t>由研究的實驗設計與文本附圖提供的資訊，黑馬模型身上並無黑白條紋，在圖中的黑馬數據與黑白條紋的粗細（橫軸）無關</w:t>
      </w:r>
      <w:r w:rsidR="001101F4">
        <w:rPr>
          <w:rFonts w:hint="eastAsia"/>
        </w:rPr>
        <w:t xml:space="preserve">  </w:t>
      </w:r>
      <w:r>
        <w:rPr>
          <w:rFonts w:hint="eastAsia"/>
        </w:rPr>
        <w:t>(B)</w:t>
      </w:r>
      <w:r w:rsidRPr="00AB19CC">
        <w:rPr>
          <w:rFonts w:hint="eastAsia"/>
        </w:rPr>
        <w:t>由文本附圖中實驗Ⅳ的數據可知，不同單一體色對馬蠅偏好的效應</w:t>
      </w:r>
      <w:r w:rsidR="001101F4">
        <w:rPr>
          <w:rFonts w:hint="eastAsia"/>
        </w:rPr>
        <w:t xml:space="preserve">  </w:t>
      </w:r>
      <w:r>
        <w:rPr>
          <w:rFonts w:hint="eastAsia"/>
        </w:rPr>
        <w:t>(C)</w:t>
      </w:r>
      <w:r w:rsidRPr="00AB19CC">
        <w:rPr>
          <w:rFonts w:hint="eastAsia"/>
        </w:rPr>
        <w:t>由文本附圖橫軸中的標示可知，斑馬的黑色條紋大約</w:t>
      </w:r>
      <w:r w:rsidRPr="00AB19CC">
        <w:t>1</w:t>
      </w:r>
      <w:r>
        <w:t>～</w:t>
      </w:r>
      <w:r>
        <w:t>8 cm</w:t>
      </w:r>
      <w:r>
        <w:rPr>
          <w:rFonts w:hint="eastAsia"/>
        </w:rPr>
        <w:t>寬</w:t>
      </w:r>
      <w:r w:rsidR="001101F4">
        <w:rPr>
          <w:rFonts w:hint="eastAsia"/>
        </w:rPr>
        <w:t xml:space="preserve">  </w:t>
      </w:r>
      <w:r>
        <w:rPr>
          <w:rFonts w:hint="eastAsia"/>
        </w:rPr>
        <w:t>(D)</w:t>
      </w:r>
      <w:r w:rsidRPr="00AB19CC">
        <w:rPr>
          <w:rFonts w:hint="eastAsia"/>
        </w:rPr>
        <w:t>由文本附圖中實驗Ⅴ的數</w:t>
      </w:r>
      <w:r>
        <w:rPr>
          <w:rFonts w:hint="eastAsia"/>
        </w:rPr>
        <w:t>據，與其趨勢線可推論黑色條紋的寬度與捕捉馬蠅數量之間的數學關係</w:t>
      </w:r>
      <w:r w:rsidR="001101F4">
        <w:rPr>
          <w:rFonts w:hint="eastAsia"/>
        </w:rPr>
        <w:t xml:space="preserve">  </w:t>
      </w:r>
      <w:r>
        <w:rPr>
          <w:rFonts w:hint="eastAsia"/>
        </w:rPr>
        <w:t>(E)</w:t>
      </w:r>
      <w:r w:rsidRPr="00AB19CC">
        <w:rPr>
          <w:rFonts w:hint="eastAsia"/>
        </w:rPr>
        <w:t>由文本附圖</w:t>
      </w:r>
      <w:r>
        <w:rPr>
          <w:rFonts w:hint="eastAsia"/>
        </w:rPr>
        <w:t>中實驗Ⅵ的數據，可知不同方向與粗細的偏光板，皆會影響馬蠅的偏好</w:t>
      </w:r>
    </w:p>
    <w:p w:rsidR="001101F4" w:rsidRPr="001101F4" w:rsidRDefault="001101F4" w:rsidP="006C220A">
      <w:pPr>
        <w:pStyle w:val="1"/>
        <w:ind w:left="292" w:hanging="292"/>
        <w:textAlignment w:val="top"/>
      </w:pPr>
      <w:r>
        <w:rPr>
          <w:rFonts w:hint="eastAsia"/>
        </w:rPr>
        <w:t>22.</w:t>
      </w:r>
      <w:r>
        <w:rPr>
          <w:rFonts w:hint="eastAsia"/>
        </w:rPr>
        <w:tab/>
      </w:r>
      <w:r w:rsidR="006C220A">
        <w:rPr>
          <w:noProof/>
        </w:rPr>
        <w:drawing>
          <wp:inline distT="0" distB="0" distL="0" distR="0">
            <wp:extent cx="2804400" cy="1440000"/>
            <wp:effectExtent l="0" t="0" r="0" b="8255"/>
            <wp:docPr id="5"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K.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804400" cy="1440000"/>
                    </a:xfrm>
                    <a:prstGeom prst="rect">
                      <a:avLst/>
                    </a:prstGeom>
                  </pic:spPr>
                </pic:pic>
              </a:graphicData>
            </a:graphic>
          </wp:inline>
        </w:drawing>
      </w:r>
    </w:p>
    <w:p w:rsidR="00EA0D53" w:rsidRDefault="00EA0D53" w:rsidP="00E9411B">
      <w:pPr>
        <w:pStyle w:val="1"/>
        <w:ind w:left="292" w:hanging="292"/>
      </w:pPr>
      <w:r>
        <w:rPr>
          <w:rFonts w:hint="eastAsia"/>
        </w:rPr>
        <w:t>23.</w:t>
      </w:r>
      <w:r>
        <w:rPr>
          <w:rFonts w:hint="eastAsia"/>
        </w:rPr>
        <w:tab/>
      </w:r>
      <w:r w:rsidRPr="00AB19CC">
        <w:rPr>
          <w:rFonts w:hint="eastAsia"/>
        </w:rPr>
        <w:t>依據實驗數據中病毒傳播至中樞神經與疫苗發揮免疫效力的時程，可知遭動物咬傷後施打狂犬病疫苗仍有防</w:t>
      </w:r>
      <w:r>
        <w:rPr>
          <w:rFonts w:hint="eastAsia"/>
        </w:rPr>
        <w:t>禦效果，最可能是因疫苗產生的免疫效果，早於病毒入侵中樞神經系統</w:t>
      </w:r>
    </w:p>
    <w:p w:rsidR="00EA0D53" w:rsidRDefault="00EA0D53" w:rsidP="001101F4">
      <w:pPr>
        <w:pStyle w:val="1"/>
        <w:ind w:left="292" w:hanging="292"/>
      </w:pPr>
      <w:r>
        <w:rPr>
          <w:rFonts w:hint="eastAsia"/>
        </w:rPr>
        <w:t>24.</w:t>
      </w:r>
      <w:r>
        <w:rPr>
          <w:rFonts w:hint="eastAsia"/>
        </w:rPr>
        <w:tab/>
        <w:t>(A)</w:t>
      </w:r>
      <w:r w:rsidRPr="00AB19CC">
        <w:rPr>
          <w:rFonts w:hint="eastAsia"/>
        </w:rPr>
        <w:t>由文中的描述</w:t>
      </w:r>
      <w:r>
        <w:rPr>
          <w:rFonts w:hint="eastAsia"/>
        </w:rPr>
        <w:t>，可知狂犬病病毒沿神經細胞的軸突緩慢地向中樞神經系統的方向傳播</w:t>
      </w:r>
      <w:r w:rsidR="001101F4">
        <w:rPr>
          <w:rFonts w:hint="eastAsia"/>
        </w:rPr>
        <w:t xml:space="preserve">  </w:t>
      </w:r>
      <w:r>
        <w:rPr>
          <w:rFonts w:hint="eastAsia"/>
        </w:rPr>
        <w:t>(B)(C)</w:t>
      </w:r>
      <w:r w:rsidRPr="00AB19CC">
        <w:rPr>
          <w:rFonts w:hint="eastAsia"/>
        </w:rPr>
        <w:t>依據病毒與抗體數量隨時間變化的數據，可知注射狂犬病疫苗後，體內產生的抗體濃度大約在第</w:t>
      </w:r>
      <w:r w:rsidRPr="00AB19CC">
        <w:t>28</w:t>
      </w:r>
      <w:r w:rsidRPr="00AB19CC">
        <w:rPr>
          <w:rFonts w:hint="eastAsia"/>
        </w:rPr>
        <w:t>天達高峰，而中樞神經系統中的病毒數量，在</w:t>
      </w:r>
      <w:r w:rsidRPr="00AB19CC">
        <w:t>35</w:t>
      </w:r>
      <w:r>
        <w:t>～</w:t>
      </w:r>
      <w:r w:rsidRPr="00AB19CC">
        <w:t>42</w:t>
      </w:r>
      <w:r w:rsidRPr="00AB19CC">
        <w:rPr>
          <w:rFonts w:hint="eastAsia"/>
        </w:rPr>
        <w:t>天時開始大量</w:t>
      </w:r>
      <w:r>
        <w:rPr>
          <w:rFonts w:hint="eastAsia"/>
        </w:rPr>
        <w:t>增加，故可推知病毒在體內的傳播速度，是疫苗是否可發揮功效的關鍵</w:t>
      </w:r>
      <w:r w:rsidR="001101F4">
        <w:rPr>
          <w:rFonts w:hint="eastAsia"/>
        </w:rPr>
        <w:t xml:space="preserve">  </w:t>
      </w:r>
      <w:r>
        <w:rPr>
          <w:rFonts w:hint="eastAsia"/>
        </w:rPr>
        <w:t>(D)</w:t>
      </w:r>
      <w:r>
        <w:rPr>
          <w:rFonts w:hint="eastAsia"/>
        </w:rPr>
        <w:t>由文中的描述，最常見的醫療處置為立即施打血清與疫苗</w:t>
      </w:r>
      <w:r w:rsidR="001101F4">
        <w:rPr>
          <w:rFonts w:hint="eastAsia"/>
        </w:rPr>
        <w:t xml:space="preserve">  </w:t>
      </w:r>
      <w:r>
        <w:rPr>
          <w:rFonts w:hint="eastAsia"/>
        </w:rPr>
        <w:t>(E)</w:t>
      </w:r>
      <w:r w:rsidRPr="00AB19CC">
        <w:rPr>
          <w:rFonts w:hint="eastAsia"/>
        </w:rPr>
        <w:t>依研究數據的資料</w:t>
      </w:r>
      <w:r>
        <w:rPr>
          <w:rFonts w:hint="eastAsia"/>
        </w:rPr>
        <w:t>，遭狂犬病病毒感染的病患唾腺內含有病毒，是指未作醫療處置的病患</w:t>
      </w:r>
    </w:p>
    <w:p w:rsidR="00EA0D53" w:rsidRDefault="00EA0D53" w:rsidP="00E9411B">
      <w:pPr>
        <w:pStyle w:val="1"/>
        <w:ind w:left="292" w:hanging="292"/>
        <w:rPr>
          <w:rFonts w:hint="eastAsia"/>
        </w:rPr>
      </w:pPr>
      <w:r>
        <w:rPr>
          <w:rFonts w:hint="eastAsia"/>
        </w:rPr>
        <w:t>25.</w:t>
      </w:r>
      <w:r>
        <w:rPr>
          <w:rFonts w:hint="eastAsia"/>
        </w:rPr>
        <w:tab/>
      </w:r>
      <w:r w:rsidRPr="00AB19CC">
        <w:rPr>
          <w:rFonts w:hint="eastAsia"/>
        </w:rPr>
        <w:t>第</w:t>
      </w:r>
      <w:r w:rsidRPr="00AB19CC">
        <w:t>7</w:t>
      </w:r>
      <w:r w:rsidRPr="00AB19CC">
        <w:rPr>
          <w:rFonts w:hint="eastAsia"/>
        </w:rPr>
        <w:t>日可產生抗體，需耗時</w:t>
      </w:r>
      <w:r w:rsidRPr="00AB19CC">
        <w:t>7</w:t>
      </w:r>
      <w:r w:rsidRPr="00AB19CC">
        <w:rPr>
          <w:rFonts w:hint="eastAsia"/>
        </w:rPr>
        <w:t>天</w:t>
      </w:r>
      <w:r>
        <w:rPr>
          <w:rFonts w:hint="eastAsia"/>
        </w:rPr>
        <w:t xml:space="preserve"> </w:t>
      </w:r>
      <w:r w:rsidRPr="00AB19CC">
        <w:rPr>
          <w:rFonts w:hint="eastAsia"/>
        </w:rPr>
        <w:t>×</w:t>
      </w:r>
      <w:r>
        <w:rPr>
          <w:rFonts w:hint="eastAsia"/>
        </w:rPr>
        <w:t xml:space="preserve"> </w:t>
      </w:r>
      <w:r w:rsidRPr="00AB19CC">
        <w:t>24</w:t>
      </w:r>
      <w:r w:rsidRPr="00AB19CC">
        <w:rPr>
          <w:rFonts w:hint="eastAsia"/>
        </w:rPr>
        <w:t>小時／天</w:t>
      </w:r>
      <w:r>
        <w:t>＝</w:t>
      </w:r>
      <w:r w:rsidRPr="00AB19CC">
        <w:t>168</w:t>
      </w:r>
      <w:r w:rsidRPr="00AB19CC">
        <w:rPr>
          <w:rFonts w:hint="eastAsia"/>
        </w:rPr>
        <w:t>小時</w:t>
      </w:r>
      <w:r>
        <w:rPr>
          <w:rFonts w:hint="eastAsia"/>
        </w:rPr>
        <w:t>。</w:t>
      </w:r>
      <w:r w:rsidRPr="00AB19CC">
        <w:rPr>
          <w:rFonts w:hint="eastAsia"/>
        </w:rPr>
        <w:t>狂犬病病毒在周圍神經組織裡的平均移動速率是</w:t>
      </w:r>
      <w:r w:rsidRPr="00AB19CC">
        <w:t>3 mm/hr</w:t>
      </w:r>
      <w:r w:rsidRPr="00AB19CC">
        <w:rPr>
          <w:rFonts w:hint="eastAsia"/>
        </w:rPr>
        <w:t>，故在</w:t>
      </w:r>
      <w:r w:rsidRPr="00AB19CC">
        <w:t>168</w:t>
      </w:r>
      <w:r w:rsidRPr="00AB19CC">
        <w:rPr>
          <w:rFonts w:hint="eastAsia"/>
        </w:rPr>
        <w:t>小時內可移動</w:t>
      </w:r>
      <w:r w:rsidRPr="00AB19CC">
        <w:t>3 mm/hr</w:t>
      </w:r>
      <w:r>
        <w:rPr>
          <w:rFonts w:hint="eastAsia"/>
        </w:rPr>
        <w:t xml:space="preserve"> </w:t>
      </w:r>
      <w:r w:rsidRPr="00AB19CC">
        <w:rPr>
          <w:rFonts w:hint="eastAsia"/>
        </w:rPr>
        <w:t>×</w:t>
      </w:r>
      <w:r>
        <w:rPr>
          <w:rFonts w:hint="eastAsia"/>
        </w:rPr>
        <w:t xml:space="preserve"> </w:t>
      </w:r>
      <w:r w:rsidRPr="00AB19CC">
        <w:t>168 hr</w:t>
      </w:r>
      <w:r>
        <w:rPr>
          <w:rFonts w:hint="eastAsia"/>
        </w:rPr>
        <w:t>＝</w:t>
      </w:r>
      <w:r w:rsidRPr="00AB19CC">
        <w:t>504mm</w:t>
      </w:r>
      <w:r>
        <w:t>。</w:t>
      </w:r>
      <w:r w:rsidRPr="00AB19CC">
        <w:rPr>
          <w:rFonts w:hint="eastAsia"/>
        </w:rPr>
        <w:t>傷口距離中樞神經系統應超過</w:t>
      </w:r>
      <w:r>
        <w:t>50.4 cm(504</w:t>
      </w:r>
      <w:r w:rsidRPr="00AB19CC">
        <w:t>mm)</w:t>
      </w:r>
      <w:r>
        <w:rPr>
          <w:rFonts w:hint="eastAsia"/>
        </w:rPr>
        <w:t>，才可在病毒入侵中樞神經前產生抗體</w:t>
      </w:r>
    </w:p>
    <w:p w:rsidR="00214273" w:rsidRDefault="00214273" w:rsidP="00E9411B">
      <w:pPr>
        <w:pStyle w:val="1"/>
        <w:ind w:left="292" w:hanging="292"/>
        <w:rPr>
          <w:rFonts w:hint="eastAsia"/>
        </w:rPr>
      </w:pPr>
    </w:p>
    <w:p w:rsidR="00214273" w:rsidRDefault="00214273" w:rsidP="00E9411B">
      <w:pPr>
        <w:pStyle w:val="1"/>
        <w:ind w:left="292" w:hanging="292"/>
      </w:pPr>
      <w:bookmarkStart w:id="0" w:name="_GoBack"/>
      <w:bookmarkEnd w:id="0"/>
    </w:p>
    <w:sectPr w:rsidR="00214273" w:rsidSect="001B4DA2">
      <w:type w:val="continuous"/>
      <w:pgSz w:w="11906" w:h="16838" w:code="9"/>
      <w:pgMar w:top="851" w:right="851" w:bottom="1134" w:left="851" w:header="0" w:footer="0" w:gutter="0"/>
      <w:pgNumType w:fmt="numberInDash" w:start="1"/>
      <w:cols w:num="2" w:sep="1" w:space="425"/>
      <w:docGrid w:type="linesAndChars" w:linePitch="330" w:charSpace="91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E609C" w:rsidRDefault="00BE609C">
      <w:r>
        <w:separator/>
      </w:r>
    </w:p>
  </w:endnote>
  <w:endnote w:type="continuationSeparator" w:id="0">
    <w:p w:rsidR="00BE609C" w:rsidRDefault="00BE60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華康細明體">
    <w:panose1 w:val="02020309000000000000"/>
    <w:charset w:val="88"/>
    <w:family w:val="modern"/>
    <w:pitch w:val="fixed"/>
    <w:sig w:usb0="80000001" w:usb1="28091800" w:usb2="00000016" w:usb3="00000000" w:csb0="00100000" w:csb1="00000000"/>
  </w:font>
  <w:font w:name="標楷體">
    <w:panose1 w:val="03000509000000000000"/>
    <w:charset w:val="88"/>
    <w:family w:val="script"/>
    <w:pitch w:val="fixed"/>
    <w:sig w:usb0="00000003" w:usb1="080E0000" w:usb2="00000016" w:usb3="00000000" w:csb0="00100001" w:csb1="00000000"/>
  </w:font>
  <w:font w:name="Arial">
    <w:panose1 w:val="020B0604020202020204"/>
    <w:charset w:val="00"/>
    <w:family w:val="swiss"/>
    <w:pitch w:val="variable"/>
    <w:sig w:usb0="E0002EFF" w:usb1="C000785B" w:usb2="00000009" w:usb3="00000000" w:csb0="000001FF" w:csb1="00000000"/>
  </w:font>
  <w:font w:name="華康楷書體W5">
    <w:panose1 w:val="03000509000000000000"/>
    <w:charset w:val="88"/>
    <w:family w:val="script"/>
    <w:pitch w:val="fixed"/>
    <w:sig w:usb0="80000001" w:usb1="28091800" w:usb2="00000016" w:usb3="00000000" w:csb0="00100000" w:csb1="00000000"/>
  </w:font>
  <w:font w:name="華康中明體">
    <w:altName w:val="微軟正黑體"/>
    <w:panose1 w:val="02020509000000000000"/>
    <w:charset w:val="88"/>
    <w:family w:val="modern"/>
    <w:pitch w:val="fixed"/>
    <w:sig w:usb0="80000001" w:usb1="28091800" w:usb2="00000016" w:usb3="00000000" w:csb0="00100000" w:csb1="00000000"/>
  </w:font>
  <w:font w:name="華康中黑體">
    <w:panose1 w:val="020B0509000000000000"/>
    <w:charset w:val="88"/>
    <w:family w:val="modern"/>
    <w:pitch w:val="fixed"/>
    <w:sig w:usb0="80000001" w:usb1="28091800" w:usb2="00000016" w:usb3="00000000" w:csb0="00100000" w:csb1="00000000"/>
  </w:font>
  <w:font w:name="Webdings">
    <w:panose1 w:val="05030102010509060703"/>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細明體">
    <w:altName w:val="MingLiU"/>
    <w:panose1 w:val="02020509000000000000"/>
    <w:charset w:val="88"/>
    <w:family w:val="modern"/>
    <w:pitch w:val="fixed"/>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F6572" w:rsidRDefault="00DF6572" w:rsidP="003C5590">
    <w:pPr>
      <w:pStyle w:val="a6"/>
      <w:framePr w:wrap="around" w:vAnchor="text" w:hAnchor="margin" w:xAlign="center" w:y="1"/>
      <w:rPr>
        <w:rStyle w:val="a7"/>
      </w:rPr>
    </w:pPr>
    <w:r>
      <w:rPr>
        <w:rStyle w:val="a7"/>
      </w:rPr>
      <w:fldChar w:fldCharType="begin"/>
    </w:r>
    <w:r>
      <w:rPr>
        <w:rStyle w:val="a7"/>
      </w:rPr>
      <w:instrText xml:space="preserve">PAGE  </w:instrText>
    </w:r>
    <w:r>
      <w:rPr>
        <w:rStyle w:val="a7"/>
      </w:rPr>
      <w:fldChar w:fldCharType="end"/>
    </w:r>
  </w:p>
  <w:p w:rsidR="00DF6572" w:rsidRDefault="00DF6572">
    <w:pPr>
      <w:pStyle w:val="a6"/>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F6572" w:rsidRDefault="00DF6572" w:rsidP="005514CA">
    <w:pPr>
      <w:pStyle w:val="a6"/>
      <w:framePr w:h="794" w:hRule="exact" w:wrap="around" w:vAnchor="text" w:hAnchor="margin" w:xAlign="center" w:y="1042"/>
      <w:rPr>
        <w:rStyle w:val="a7"/>
      </w:rPr>
    </w:pPr>
    <w:r>
      <w:rPr>
        <w:rStyle w:val="a7"/>
      </w:rPr>
      <w:fldChar w:fldCharType="begin"/>
    </w:r>
    <w:r>
      <w:rPr>
        <w:rStyle w:val="a7"/>
      </w:rPr>
      <w:instrText xml:space="preserve">PAGE  </w:instrText>
    </w:r>
    <w:r>
      <w:rPr>
        <w:rStyle w:val="a7"/>
      </w:rPr>
      <w:fldChar w:fldCharType="separate"/>
    </w:r>
    <w:r w:rsidR="00214273">
      <w:rPr>
        <w:rStyle w:val="a7"/>
        <w:noProof/>
      </w:rPr>
      <w:t>- 2 -</w:t>
    </w:r>
    <w:r>
      <w:rPr>
        <w:rStyle w:val="a7"/>
      </w:rPr>
      <w:fldChar w:fldCharType="end"/>
    </w:r>
  </w:p>
  <w:p w:rsidR="00DF6572" w:rsidRDefault="007C3485">
    <w:pPr>
      <w:pStyle w:val="a6"/>
    </w:pPr>
    <w:r>
      <w:rPr>
        <w:noProof/>
      </w:rPr>
      <w:drawing>
        <wp:anchor distT="0" distB="0" distL="114300" distR="114300" simplePos="0" relativeHeight="251660288" behindDoc="1" locked="1" layoutInCell="1" allowOverlap="1">
          <wp:simplePos x="0" y="0"/>
          <wp:positionH relativeFrom="column">
            <wp:posOffset>5941060</wp:posOffset>
          </wp:positionH>
          <wp:positionV relativeFrom="paragraph">
            <wp:posOffset>9827895</wp:posOffset>
          </wp:positionV>
          <wp:extent cx="1350010" cy="237490"/>
          <wp:effectExtent l="0" t="0" r="2540" b="0"/>
          <wp:wrapNone/>
          <wp:docPr id="10" name="圖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2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50010" cy="23749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7216" behindDoc="0" locked="0" layoutInCell="1" allowOverlap="1">
          <wp:simplePos x="0" y="0"/>
          <wp:positionH relativeFrom="column">
            <wp:posOffset>0</wp:posOffset>
          </wp:positionH>
          <wp:positionV relativeFrom="paragraph">
            <wp:posOffset>-577850</wp:posOffset>
          </wp:positionV>
          <wp:extent cx="855980" cy="314325"/>
          <wp:effectExtent l="0" t="0" r="1270" b="9525"/>
          <wp:wrapSquare wrapText="bothSides"/>
          <wp:docPr id="7" name="圖片 7" descr="標準字-龍騰文化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標準字-龍騰文化01"/>
                  <pic:cNvPicPr>
                    <a:picLocks noChangeAspect="1" noChangeArrowheads="1"/>
                  </pic:cNvPicPr>
                </pic:nvPicPr>
                <pic:blipFill>
                  <a:blip r:embed="rId2">
                    <a:extLst>
                      <a:ext uri="{28A0092B-C50C-407E-A947-70E740481C1C}">
                        <a14:useLocalDpi xmlns:a14="http://schemas.microsoft.com/office/drawing/2010/main" val="0"/>
                      </a:ext>
                    </a:extLst>
                  </a:blip>
                  <a:srcRect l="23184" t="44232" r="24529" b="43796"/>
                  <a:stretch>
                    <a:fillRect/>
                  </a:stretch>
                </pic:blipFill>
                <pic:spPr bwMode="auto">
                  <a:xfrm>
                    <a:off x="0" y="0"/>
                    <a:ext cx="855980" cy="3143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9264" behindDoc="1" locked="1" layoutInCell="1" allowOverlap="1">
          <wp:simplePos x="0" y="0"/>
          <wp:positionH relativeFrom="column">
            <wp:posOffset>5941060</wp:posOffset>
          </wp:positionH>
          <wp:positionV relativeFrom="paragraph">
            <wp:posOffset>9827895</wp:posOffset>
          </wp:positionV>
          <wp:extent cx="1350010" cy="237490"/>
          <wp:effectExtent l="0" t="0" r="2540" b="0"/>
          <wp:wrapNone/>
          <wp:docPr id="9" name="圖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2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50010" cy="23749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1" locked="1" layoutInCell="1" allowOverlap="1">
          <wp:simplePos x="0" y="0"/>
          <wp:positionH relativeFrom="column">
            <wp:posOffset>5941060</wp:posOffset>
          </wp:positionH>
          <wp:positionV relativeFrom="paragraph">
            <wp:posOffset>9827895</wp:posOffset>
          </wp:positionV>
          <wp:extent cx="1350010" cy="237490"/>
          <wp:effectExtent l="0" t="0" r="2540" b="0"/>
          <wp:wrapNone/>
          <wp:docPr id="8" name="圖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2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50010" cy="237490"/>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E609C" w:rsidRDefault="00BE609C">
      <w:r>
        <w:separator/>
      </w:r>
    </w:p>
  </w:footnote>
  <w:footnote w:type="continuationSeparator" w:id="0">
    <w:p w:rsidR="00BE609C" w:rsidRDefault="00BE609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F6572" w:rsidRDefault="007C3485">
    <w:pPr>
      <w:pStyle w:val="a5"/>
    </w:pPr>
    <w:r>
      <w:rPr>
        <w:noProof/>
      </w:rPr>
      <mc:AlternateContent>
        <mc:Choice Requires="wps">
          <w:drawing>
            <wp:anchor distT="0" distB="0" distL="114300" distR="114300" simplePos="0" relativeHeight="251656192" behindDoc="0" locked="1" layoutInCell="1" allowOverlap="1">
              <wp:simplePos x="0" y="0"/>
              <wp:positionH relativeFrom="column">
                <wp:posOffset>5469890</wp:posOffset>
              </wp:positionH>
              <wp:positionV relativeFrom="page">
                <wp:posOffset>377825</wp:posOffset>
              </wp:positionV>
              <wp:extent cx="918210" cy="486410"/>
              <wp:effectExtent l="2540" t="0" r="3175" b="2540"/>
              <wp:wrapNone/>
              <wp:docPr id="2"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8210" cy="4864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F6572" w:rsidRDefault="00DF6572">
                          <w:pPr>
                            <w:spacing w:line="240" w:lineRule="exact"/>
                            <w:jc w:val="center"/>
                            <w:rPr>
                              <w:rFonts w:eastAsia="標楷體"/>
                              <w:spacing w:val="-6"/>
                              <w:sz w:val="21"/>
                              <w:szCs w:val="21"/>
                            </w:rPr>
                          </w:pPr>
                          <w:r>
                            <w:rPr>
                              <w:rFonts w:eastAsia="標楷體" w:hAnsi="標楷體"/>
                              <w:spacing w:val="-6"/>
                              <w:sz w:val="21"/>
                              <w:szCs w:val="21"/>
                            </w:rPr>
                            <w:t>第</w:t>
                          </w:r>
                          <w:r>
                            <w:rPr>
                              <w:rStyle w:val="a7"/>
                              <w:sz w:val="21"/>
                              <w:szCs w:val="21"/>
                            </w:rPr>
                            <w:fldChar w:fldCharType="begin"/>
                          </w:r>
                          <w:r>
                            <w:rPr>
                              <w:rStyle w:val="a7"/>
                              <w:sz w:val="21"/>
                              <w:szCs w:val="21"/>
                            </w:rPr>
                            <w:instrText xml:space="preserve"> PAGE </w:instrText>
                          </w:r>
                          <w:r>
                            <w:rPr>
                              <w:rStyle w:val="a7"/>
                              <w:sz w:val="21"/>
                              <w:szCs w:val="21"/>
                            </w:rPr>
                            <w:fldChar w:fldCharType="separate"/>
                          </w:r>
                          <w:r>
                            <w:rPr>
                              <w:rStyle w:val="a7"/>
                              <w:noProof/>
                              <w:sz w:val="21"/>
                              <w:szCs w:val="21"/>
                            </w:rPr>
                            <w:t>2</w:t>
                          </w:r>
                          <w:r>
                            <w:rPr>
                              <w:rStyle w:val="a7"/>
                              <w:sz w:val="21"/>
                              <w:szCs w:val="21"/>
                            </w:rPr>
                            <w:fldChar w:fldCharType="end"/>
                          </w:r>
                          <w:r>
                            <w:rPr>
                              <w:rFonts w:eastAsia="標楷體" w:hAnsi="標楷體"/>
                              <w:spacing w:val="-6"/>
                              <w:sz w:val="21"/>
                              <w:szCs w:val="21"/>
                            </w:rPr>
                            <w:t>頁</w:t>
                          </w:r>
                        </w:p>
                        <w:p w:rsidR="00DF6572" w:rsidRDefault="00DF6572">
                          <w:pPr>
                            <w:spacing w:line="240" w:lineRule="exact"/>
                            <w:jc w:val="center"/>
                            <w:rPr>
                              <w:rFonts w:eastAsia="標楷體"/>
                              <w:sz w:val="21"/>
                              <w:szCs w:val="21"/>
                            </w:rPr>
                          </w:pPr>
                          <w:r>
                            <w:rPr>
                              <w:rFonts w:eastAsia="標楷體" w:hAnsi="標楷體"/>
                              <w:spacing w:val="-6"/>
                              <w:sz w:val="21"/>
                              <w:szCs w:val="21"/>
                            </w:rPr>
                            <w:t>共</w:t>
                          </w:r>
                          <w:r>
                            <w:rPr>
                              <w:rStyle w:val="a7"/>
                              <w:sz w:val="21"/>
                              <w:szCs w:val="21"/>
                            </w:rPr>
                            <w:fldChar w:fldCharType="begin"/>
                          </w:r>
                          <w:r>
                            <w:rPr>
                              <w:rStyle w:val="a7"/>
                              <w:sz w:val="21"/>
                              <w:szCs w:val="21"/>
                            </w:rPr>
                            <w:instrText xml:space="preserve"> NUMPAGES </w:instrText>
                          </w:r>
                          <w:r>
                            <w:rPr>
                              <w:rStyle w:val="a7"/>
                              <w:sz w:val="21"/>
                              <w:szCs w:val="21"/>
                            </w:rPr>
                            <w:fldChar w:fldCharType="separate"/>
                          </w:r>
                          <w:r w:rsidR="00ED2C80">
                            <w:rPr>
                              <w:rStyle w:val="a7"/>
                              <w:noProof/>
                              <w:sz w:val="21"/>
                              <w:szCs w:val="21"/>
                            </w:rPr>
                            <w:t>2</w:t>
                          </w:r>
                          <w:r>
                            <w:rPr>
                              <w:rStyle w:val="a7"/>
                              <w:sz w:val="21"/>
                              <w:szCs w:val="21"/>
                            </w:rPr>
                            <w:fldChar w:fldCharType="end"/>
                          </w:r>
                          <w:r>
                            <w:rPr>
                              <w:rFonts w:eastAsia="標楷體" w:hAnsi="標楷體"/>
                              <w:spacing w:val="-6"/>
                              <w:sz w:val="21"/>
                              <w:szCs w:val="21"/>
                            </w:rPr>
                            <w:t>頁</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6" o:spid="_x0000_s1026" type="#_x0000_t202" style="position:absolute;left:0;text-align:left;margin-left:430.7pt;margin-top:29.75pt;width:72.3pt;height:38.3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" filled="f" stroked="f">
              <v:textbox>
                <w:txbxContent>
                  <w:p w:rsidR="00DF6572" w:rsidRDefault="00DF6572">
                    <w:pPr>
                      <w:spacing w:line="240" w:lineRule="exact"/>
                      <w:jc w:val="center"/>
                      <w:rPr>
                        <w:rFonts w:eastAsia="標楷體"/>
                        <w:spacing w:val="-6"/>
                        <w:sz w:val="21"/>
                        <w:szCs w:val="21"/>
                      </w:rPr>
                    </w:pPr>
                    <w:r>
                      <w:rPr>
                        <w:rFonts w:eastAsia="標楷體" w:hAnsi="標楷體"/>
                        <w:spacing w:val="-6"/>
                        <w:sz w:val="21"/>
                        <w:szCs w:val="21"/>
                      </w:rPr>
                      <w:t>第</w:t>
                    </w:r>
                    <w:r>
                      <w:rPr>
                        <w:rStyle w:val="a7"/>
                        <w:sz w:val="21"/>
                        <w:szCs w:val="21"/>
                      </w:rPr>
                      <w:fldChar w:fldCharType="begin"/>
                    </w:r>
                    <w:r>
                      <w:rPr>
                        <w:rStyle w:val="a7"/>
                        <w:sz w:val="21"/>
                        <w:szCs w:val="21"/>
                      </w:rPr>
                      <w:instrText xml:space="preserve"> PAGE </w:instrText>
                    </w:r>
                    <w:r>
                      <w:rPr>
                        <w:rStyle w:val="a7"/>
                        <w:sz w:val="21"/>
                        <w:szCs w:val="21"/>
                      </w:rPr>
                      <w:fldChar w:fldCharType="separate"/>
                    </w:r>
                    <w:r>
                      <w:rPr>
                        <w:rStyle w:val="a7"/>
                        <w:noProof/>
                        <w:sz w:val="21"/>
                        <w:szCs w:val="21"/>
                      </w:rPr>
                      <w:t>2</w:t>
                    </w:r>
                    <w:r>
                      <w:rPr>
                        <w:rStyle w:val="a7"/>
                        <w:sz w:val="21"/>
                        <w:szCs w:val="21"/>
                      </w:rPr>
                      <w:fldChar w:fldCharType="end"/>
                    </w:r>
                    <w:r>
                      <w:rPr>
                        <w:rFonts w:eastAsia="標楷體" w:hAnsi="標楷體"/>
                        <w:spacing w:val="-6"/>
                        <w:sz w:val="21"/>
                        <w:szCs w:val="21"/>
                      </w:rPr>
                      <w:t>頁</w:t>
                    </w:r>
                  </w:p>
                  <w:p w:rsidR="00DF6572" w:rsidRDefault="00DF6572">
                    <w:pPr>
                      <w:spacing w:line="240" w:lineRule="exact"/>
                      <w:jc w:val="center"/>
                      <w:rPr>
                        <w:rFonts w:eastAsia="標楷體"/>
                        <w:sz w:val="21"/>
                        <w:szCs w:val="21"/>
                      </w:rPr>
                    </w:pPr>
                    <w:r>
                      <w:rPr>
                        <w:rFonts w:eastAsia="標楷體" w:hAnsi="標楷體"/>
                        <w:spacing w:val="-6"/>
                        <w:sz w:val="21"/>
                        <w:szCs w:val="21"/>
                      </w:rPr>
                      <w:t>共</w:t>
                    </w:r>
                    <w:r>
                      <w:rPr>
                        <w:rStyle w:val="a7"/>
                        <w:sz w:val="21"/>
                        <w:szCs w:val="21"/>
                      </w:rPr>
                      <w:fldChar w:fldCharType="begin"/>
                    </w:r>
                    <w:r>
                      <w:rPr>
                        <w:rStyle w:val="a7"/>
                        <w:sz w:val="21"/>
                        <w:szCs w:val="21"/>
                      </w:rPr>
                      <w:instrText xml:space="preserve"> NUMPAGES </w:instrText>
                    </w:r>
                    <w:r>
                      <w:rPr>
                        <w:rStyle w:val="a7"/>
                        <w:sz w:val="21"/>
                        <w:szCs w:val="21"/>
                      </w:rPr>
                      <w:fldChar w:fldCharType="separate"/>
                    </w:r>
                    <w:r w:rsidR="00ED2C80">
                      <w:rPr>
                        <w:rStyle w:val="a7"/>
                        <w:noProof/>
                        <w:sz w:val="21"/>
                        <w:szCs w:val="21"/>
                      </w:rPr>
                      <w:t>2</w:t>
                    </w:r>
                    <w:r>
                      <w:rPr>
                        <w:rStyle w:val="a7"/>
                        <w:sz w:val="21"/>
                        <w:szCs w:val="21"/>
                      </w:rPr>
                      <w:fldChar w:fldCharType="end"/>
                    </w:r>
                    <w:r>
                      <w:rPr>
                        <w:rFonts w:eastAsia="標楷體" w:hAnsi="標楷體"/>
                        <w:spacing w:val="-6"/>
                        <w:sz w:val="21"/>
                        <w:szCs w:val="21"/>
                      </w:rPr>
                      <w:t>頁</w:t>
                    </w:r>
                  </w:p>
                </w:txbxContent>
              </v:textbox>
              <w10:wrap anchory="page"/>
              <w10:anchorlock/>
            </v:shape>
          </w:pict>
        </mc:Fallback>
      </mc:AlternateContent>
    </w:r>
    <w:r>
      <w:rPr>
        <w:noProof/>
      </w:rPr>
      <mc:AlternateContent>
        <mc:Choice Requires="wps">
          <w:drawing>
            <wp:anchor distT="0" distB="0" distL="114300" distR="114300" simplePos="0" relativeHeight="251655168" behindDoc="0" locked="1" layoutInCell="1" allowOverlap="1">
              <wp:simplePos x="0" y="0"/>
              <wp:positionH relativeFrom="column">
                <wp:posOffset>-133350</wp:posOffset>
              </wp:positionH>
              <wp:positionV relativeFrom="page">
                <wp:posOffset>377825</wp:posOffset>
              </wp:positionV>
              <wp:extent cx="918210" cy="486410"/>
              <wp:effectExtent l="0" t="0" r="0" b="2540"/>
              <wp:wrapNone/>
              <wp:docPr id="1"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8210" cy="4864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F6572" w:rsidRDefault="00DF6572">
                          <w:pPr>
                            <w:spacing w:line="240" w:lineRule="exact"/>
                            <w:jc w:val="center"/>
                            <w:rPr>
                              <w:rFonts w:ascii="標楷體" w:eastAsia="標楷體" w:hAnsi="標楷體"/>
                              <w:spacing w:val="-6"/>
                              <w:sz w:val="21"/>
                              <w:szCs w:val="21"/>
                            </w:rPr>
                          </w:pPr>
                          <w:r>
                            <w:rPr>
                              <w:rFonts w:ascii="標楷體" w:eastAsia="標楷體" w:hAnsi="標楷體" w:hint="eastAsia"/>
                              <w:spacing w:val="-6"/>
                              <w:sz w:val="21"/>
                              <w:szCs w:val="21"/>
                            </w:rPr>
                            <w:t>學測模擬卷</w:t>
                          </w:r>
                        </w:p>
                        <w:p w:rsidR="00DF6572" w:rsidRDefault="00DF6572">
                          <w:pPr>
                            <w:spacing w:line="240" w:lineRule="exact"/>
                            <w:jc w:val="center"/>
                            <w:rPr>
                              <w:rFonts w:ascii="標楷體" w:eastAsia="標楷體" w:hAnsi="標楷體"/>
                              <w:spacing w:val="-6"/>
                              <w:sz w:val="21"/>
                              <w:szCs w:val="21"/>
                            </w:rPr>
                          </w:pPr>
                          <w:r>
                            <w:rPr>
                              <w:rFonts w:ascii="標楷體" w:eastAsia="標楷體" w:hAnsi="標楷體" w:hint="eastAsia"/>
                              <w:spacing w:val="-6"/>
                              <w:sz w:val="21"/>
                              <w:szCs w:val="21"/>
                            </w:rPr>
                            <w:t>數學考科</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5" o:spid="_x0000_s1027" type="#_x0000_t202" style="position:absolute;left:0;text-align:left;margin-left:-10.5pt;margin-top:29.75pt;width:72.3pt;height:38.3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" filled="f" stroked="f">
              <v:textbox>
                <w:txbxContent>
                  <w:p w:rsidR="00DF6572" w:rsidRDefault="00DF6572">
                    <w:pPr>
                      <w:spacing w:line="240" w:lineRule="exact"/>
                      <w:jc w:val="center"/>
                      <w:rPr>
                        <w:rFonts w:ascii="標楷體" w:eastAsia="標楷體" w:hAnsi="標楷體"/>
                        <w:spacing w:val="-6"/>
                        <w:sz w:val="21"/>
                        <w:szCs w:val="21"/>
                      </w:rPr>
                    </w:pPr>
                    <w:r>
                      <w:rPr>
                        <w:rFonts w:ascii="標楷體" w:eastAsia="標楷體" w:hAnsi="標楷體" w:hint="eastAsia"/>
                        <w:spacing w:val="-6"/>
                        <w:sz w:val="21"/>
                        <w:szCs w:val="21"/>
                      </w:rPr>
                      <w:t>學測模擬卷</w:t>
                    </w:r>
                  </w:p>
                  <w:p w:rsidR="00DF6572" w:rsidRDefault="00DF6572">
                    <w:pPr>
                      <w:spacing w:line="240" w:lineRule="exact"/>
                      <w:jc w:val="center"/>
                      <w:rPr>
                        <w:rFonts w:ascii="標楷體" w:eastAsia="標楷體" w:hAnsi="標楷體"/>
                        <w:spacing w:val="-6"/>
                        <w:sz w:val="21"/>
                        <w:szCs w:val="21"/>
                      </w:rPr>
                    </w:pPr>
                    <w:r>
                      <w:rPr>
                        <w:rFonts w:ascii="標楷體" w:eastAsia="標楷體" w:hAnsi="標楷體" w:hint="eastAsia"/>
                        <w:spacing w:val="-6"/>
                        <w:sz w:val="21"/>
                        <w:szCs w:val="21"/>
                      </w:rPr>
                      <w:t>數學考科</w:t>
                    </w:r>
                  </w:p>
                </w:txbxContent>
              </v:textbox>
              <w10:wrap anchory="page"/>
              <w10:anchorlock/>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1214A3"/>
    <w:multiLevelType w:val="multilevel"/>
    <w:tmpl w:val="143227E8"/>
    <w:lvl w:ilvl="0">
      <w:start w:val="1"/>
      <w:numFmt w:val="decimal"/>
      <w:lvlText w:val="%1."/>
      <w:lvlJc w:val="left"/>
      <w:pPr>
        <w:tabs>
          <w:tab w:val="num" w:pos="465"/>
        </w:tabs>
        <w:ind w:left="465" w:hanging="465"/>
      </w:pPr>
      <w:rPr>
        <w:rFonts w:hint="default"/>
      </w:rPr>
    </w:lvl>
    <w:lvl w:ilvl="1">
      <w:start w:val="1"/>
      <w:numFmt w:val="ideographTraditional"/>
      <w:lvlText w:val="%2、"/>
      <w:lvlJc w:val="left"/>
      <w:pPr>
        <w:tabs>
          <w:tab w:val="num" w:pos="960"/>
        </w:tabs>
        <w:ind w:left="960" w:hanging="480"/>
      </w:pPr>
    </w:lvl>
    <w:lvl w:ilvl="2">
      <w:start w:val="1"/>
      <w:numFmt w:val="lowerRoman"/>
      <w:lvlText w:val="%3."/>
      <w:lvlJc w:val="right"/>
      <w:pPr>
        <w:tabs>
          <w:tab w:val="num" w:pos="1440"/>
        </w:tabs>
        <w:ind w:left="1440" w:hanging="480"/>
      </w:pPr>
    </w:lvl>
    <w:lvl w:ilvl="3">
      <w:start w:val="1"/>
      <w:numFmt w:val="decimal"/>
      <w:lvlText w:val="%4."/>
      <w:lvlJc w:val="left"/>
      <w:pPr>
        <w:tabs>
          <w:tab w:val="num" w:pos="1920"/>
        </w:tabs>
        <w:ind w:left="1920" w:hanging="480"/>
      </w:pPr>
    </w:lvl>
    <w:lvl w:ilvl="4">
      <w:start w:val="1"/>
      <w:numFmt w:val="ideographTraditional"/>
      <w:lvlText w:val="%5、"/>
      <w:lvlJc w:val="left"/>
      <w:pPr>
        <w:tabs>
          <w:tab w:val="num" w:pos="2400"/>
        </w:tabs>
        <w:ind w:left="2400" w:hanging="480"/>
      </w:pPr>
    </w:lvl>
    <w:lvl w:ilvl="5">
      <w:start w:val="1"/>
      <w:numFmt w:val="lowerRoman"/>
      <w:lvlText w:val="%6."/>
      <w:lvlJc w:val="right"/>
      <w:pPr>
        <w:tabs>
          <w:tab w:val="num" w:pos="2880"/>
        </w:tabs>
        <w:ind w:left="2880" w:hanging="480"/>
      </w:pPr>
    </w:lvl>
    <w:lvl w:ilvl="6">
      <w:start w:val="1"/>
      <w:numFmt w:val="decimal"/>
      <w:lvlText w:val="%7."/>
      <w:lvlJc w:val="left"/>
      <w:pPr>
        <w:tabs>
          <w:tab w:val="num" w:pos="3360"/>
        </w:tabs>
        <w:ind w:left="3360" w:hanging="480"/>
      </w:pPr>
    </w:lvl>
    <w:lvl w:ilvl="7">
      <w:start w:val="1"/>
      <w:numFmt w:val="ideographTraditional"/>
      <w:lvlText w:val="%8、"/>
      <w:lvlJc w:val="left"/>
      <w:pPr>
        <w:tabs>
          <w:tab w:val="num" w:pos="3840"/>
        </w:tabs>
        <w:ind w:left="3840" w:hanging="480"/>
      </w:pPr>
    </w:lvl>
    <w:lvl w:ilvl="8">
      <w:start w:val="1"/>
      <w:numFmt w:val="lowerRoman"/>
      <w:lvlText w:val="%9."/>
      <w:lvlJc w:val="right"/>
      <w:pPr>
        <w:tabs>
          <w:tab w:val="num" w:pos="4320"/>
        </w:tabs>
        <w:ind w:left="4320" w:hanging="480"/>
      </w:pPr>
    </w:lvl>
  </w:abstractNum>
  <w:abstractNum w:abstractNumId="1">
    <w:nsid w:val="320F1C61"/>
    <w:multiLevelType w:val="multilevel"/>
    <w:tmpl w:val="E3A014C0"/>
    <w:lvl w:ilvl="0">
      <w:start w:val="1"/>
      <w:numFmt w:val="taiwaneseCountingThousand"/>
      <w:lvlText w:val="%1"/>
      <w:lvlJc w:val="left"/>
      <w:pPr>
        <w:tabs>
          <w:tab w:val="num" w:pos="465"/>
        </w:tabs>
        <w:ind w:left="465" w:hanging="465"/>
      </w:pPr>
      <w:rPr>
        <w:rFonts w:hint="default"/>
      </w:rPr>
    </w:lvl>
    <w:lvl w:ilvl="1">
      <w:start w:val="1"/>
      <w:numFmt w:val="ideographTraditional"/>
      <w:lvlText w:val="%2、"/>
      <w:lvlJc w:val="left"/>
      <w:pPr>
        <w:tabs>
          <w:tab w:val="num" w:pos="960"/>
        </w:tabs>
        <w:ind w:left="960" w:hanging="480"/>
      </w:pPr>
    </w:lvl>
    <w:lvl w:ilvl="2">
      <w:start w:val="1"/>
      <w:numFmt w:val="lowerRoman"/>
      <w:lvlText w:val="%3."/>
      <w:lvlJc w:val="right"/>
      <w:pPr>
        <w:tabs>
          <w:tab w:val="num" w:pos="1440"/>
        </w:tabs>
        <w:ind w:left="1440" w:hanging="480"/>
      </w:pPr>
    </w:lvl>
    <w:lvl w:ilvl="3">
      <w:start w:val="1"/>
      <w:numFmt w:val="decimal"/>
      <w:lvlText w:val="%4."/>
      <w:lvlJc w:val="left"/>
      <w:pPr>
        <w:tabs>
          <w:tab w:val="num" w:pos="1920"/>
        </w:tabs>
        <w:ind w:left="1920" w:hanging="480"/>
      </w:pPr>
    </w:lvl>
    <w:lvl w:ilvl="4">
      <w:start w:val="1"/>
      <w:numFmt w:val="ideographTraditional"/>
      <w:lvlText w:val="%5、"/>
      <w:lvlJc w:val="left"/>
      <w:pPr>
        <w:tabs>
          <w:tab w:val="num" w:pos="2400"/>
        </w:tabs>
        <w:ind w:left="2400" w:hanging="480"/>
      </w:pPr>
    </w:lvl>
    <w:lvl w:ilvl="5">
      <w:start w:val="1"/>
      <w:numFmt w:val="lowerRoman"/>
      <w:lvlText w:val="%6."/>
      <w:lvlJc w:val="right"/>
      <w:pPr>
        <w:tabs>
          <w:tab w:val="num" w:pos="2880"/>
        </w:tabs>
        <w:ind w:left="2880" w:hanging="480"/>
      </w:pPr>
    </w:lvl>
    <w:lvl w:ilvl="6">
      <w:start w:val="1"/>
      <w:numFmt w:val="decimal"/>
      <w:lvlText w:val="%7."/>
      <w:lvlJc w:val="left"/>
      <w:pPr>
        <w:tabs>
          <w:tab w:val="num" w:pos="3360"/>
        </w:tabs>
        <w:ind w:left="3360" w:hanging="480"/>
      </w:pPr>
    </w:lvl>
    <w:lvl w:ilvl="7">
      <w:start w:val="1"/>
      <w:numFmt w:val="ideographTraditional"/>
      <w:lvlText w:val="%8、"/>
      <w:lvlJc w:val="left"/>
      <w:pPr>
        <w:tabs>
          <w:tab w:val="num" w:pos="3840"/>
        </w:tabs>
        <w:ind w:left="3840" w:hanging="480"/>
      </w:pPr>
    </w:lvl>
    <w:lvl w:ilvl="8">
      <w:start w:val="1"/>
      <w:numFmt w:val="lowerRoman"/>
      <w:lvlText w:val="%9."/>
      <w:lvlJc w:val="right"/>
      <w:pPr>
        <w:tabs>
          <w:tab w:val="num" w:pos="4320"/>
        </w:tabs>
        <w:ind w:left="4320" w:hanging="480"/>
      </w:pPr>
    </w:lvl>
  </w:abstractNum>
  <w:abstractNum w:abstractNumId="2">
    <w:nsid w:val="32162399"/>
    <w:multiLevelType w:val="multilevel"/>
    <w:tmpl w:val="143227E8"/>
    <w:lvl w:ilvl="0">
      <w:start w:val="1"/>
      <w:numFmt w:val="decimal"/>
      <w:lvlText w:val="%1."/>
      <w:lvlJc w:val="left"/>
      <w:pPr>
        <w:tabs>
          <w:tab w:val="num" w:pos="465"/>
        </w:tabs>
        <w:ind w:left="465" w:hanging="465"/>
      </w:pPr>
      <w:rPr>
        <w:rFonts w:hint="default"/>
      </w:rPr>
    </w:lvl>
    <w:lvl w:ilvl="1">
      <w:start w:val="1"/>
      <w:numFmt w:val="ideographTraditional"/>
      <w:lvlText w:val="%2、"/>
      <w:lvlJc w:val="left"/>
      <w:pPr>
        <w:tabs>
          <w:tab w:val="num" w:pos="960"/>
        </w:tabs>
        <w:ind w:left="960" w:hanging="480"/>
      </w:pPr>
    </w:lvl>
    <w:lvl w:ilvl="2">
      <w:start w:val="1"/>
      <w:numFmt w:val="lowerRoman"/>
      <w:lvlText w:val="%3."/>
      <w:lvlJc w:val="right"/>
      <w:pPr>
        <w:tabs>
          <w:tab w:val="num" w:pos="1440"/>
        </w:tabs>
        <w:ind w:left="1440" w:hanging="480"/>
      </w:pPr>
    </w:lvl>
    <w:lvl w:ilvl="3">
      <w:start w:val="1"/>
      <w:numFmt w:val="decimal"/>
      <w:lvlText w:val="%4."/>
      <w:lvlJc w:val="left"/>
      <w:pPr>
        <w:tabs>
          <w:tab w:val="num" w:pos="1920"/>
        </w:tabs>
        <w:ind w:left="1920" w:hanging="480"/>
      </w:pPr>
    </w:lvl>
    <w:lvl w:ilvl="4">
      <w:start w:val="1"/>
      <w:numFmt w:val="ideographTraditional"/>
      <w:lvlText w:val="%5、"/>
      <w:lvlJc w:val="left"/>
      <w:pPr>
        <w:tabs>
          <w:tab w:val="num" w:pos="2400"/>
        </w:tabs>
        <w:ind w:left="2400" w:hanging="480"/>
      </w:pPr>
    </w:lvl>
    <w:lvl w:ilvl="5">
      <w:start w:val="1"/>
      <w:numFmt w:val="lowerRoman"/>
      <w:lvlText w:val="%6."/>
      <w:lvlJc w:val="right"/>
      <w:pPr>
        <w:tabs>
          <w:tab w:val="num" w:pos="2880"/>
        </w:tabs>
        <w:ind w:left="2880" w:hanging="480"/>
      </w:pPr>
    </w:lvl>
    <w:lvl w:ilvl="6">
      <w:start w:val="1"/>
      <w:numFmt w:val="decimal"/>
      <w:lvlText w:val="%7."/>
      <w:lvlJc w:val="left"/>
      <w:pPr>
        <w:tabs>
          <w:tab w:val="num" w:pos="3360"/>
        </w:tabs>
        <w:ind w:left="3360" w:hanging="480"/>
      </w:pPr>
    </w:lvl>
    <w:lvl w:ilvl="7">
      <w:start w:val="1"/>
      <w:numFmt w:val="ideographTraditional"/>
      <w:lvlText w:val="%8、"/>
      <w:lvlJc w:val="left"/>
      <w:pPr>
        <w:tabs>
          <w:tab w:val="num" w:pos="3840"/>
        </w:tabs>
        <w:ind w:left="3840" w:hanging="480"/>
      </w:pPr>
    </w:lvl>
    <w:lvl w:ilvl="8">
      <w:start w:val="1"/>
      <w:numFmt w:val="lowerRoman"/>
      <w:lvlText w:val="%9."/>
      <w:lvlJc w:val="right"/>
      <w:pPr>
        <w:tabs>
          <w:tab w:val="num" w:pos="4320"/>
        </w:tabs>
        <w:ind w:left="4320" w:hanging="480"/>
      </w:pPr>
    </w:lvl>
  </w:abstractNum>
  <w:abstractNum w:abstractNumId="3">
    <w:nsid w:val="33B200CB"/>
    <w:multiLevelType w:val="hybridMultilevel"/>
    <w:tmpl w:val="143227E8"/>
    <w:lvl w:ilvl="0" w:tplc="EAB016E0">
      <w:start w:val="1"/>
      <w:numFmt w:val="decimal"/>
      <w:lvlText w:val="%1."/>
      <w:lvlJc w:val="left"/>
      <w:pPr>
        <w:tabs>
          <w:tab w:val="num" w:pos="465"/>
        </w:tabs>
        <w:ind w:left="465" w:hanging="465"/>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4">
    <w:nsid w:val="436E07A5"/>
    <w:multiLevelType w:val="hybridMultilevel"/>
    <w:tmpl w:val="6B3E9778"/>
    <w:lvl w:ilvl="0" w:tplc="FB6ACAD2">
      <w:start w:val="1"/>
      <w:numFmt w:val="decimal"/>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5">
    <w:nsid w:val="475B3530"/>
    <w:multiLevelType w:val="multilevel"/>
    <w:tmpl w:val="E3A014C0"/>
    <w:lvl w:ilvl="0">
      <w:start w:val="1"/>
      <w:numFmt w:val="taiwaneseCountingThousand"/>
      <w:lvlText w:val="%1"/>
      <w:lvlJc w:val="left"/>
      <w:pPr>
        <w:tabs>
          <w:tab w:val="num" w:pos="465"/>
        </w:tabs>
        <w:ind w:left="465" w:hanging="465"/>
      </w:pPr>
      <w:rPr>
        <w:rFonts w:hint="default"/>
      </w:rPr>
    </w:lvl>
    <w:lvl w:ilvl="1">
      <w:start w:val="1"/>
      <w:numFmt w:val="ideographTraditional"/>
      <w:lvlText w:val="%2、"/>
      <w:lvlJc w:val="left"/>
      <w:pPr>
        <w:tabs>
          <w:tab w:val="num" w:pos="960"/>
        </w:tabs>
        <w:ind w:left="960" w:hanging="480"/>
      </w:pPr>
    </w:lvl>
    <w:lvl w:ilvl="2">
      <w:start w:val="1"/>
      <w:numFmt w:val="lowerRoman"/>
      <w:lvlText w:val="%3."/>
      <w:lvlJc w:val="right"/>
      <w:pPr>
        <w:tabs>
          <w:tab w:val="num" w:pos="1440"/>
        </w:tabs>
        <w:ind w:left="1440" w:hanging="480"/>
      </w:pPr>
    </w:lvl>
    <w:lvl w:ilvl="3">
      <w:start w:val="1"/>
      <w:numFmt w:val="decimal"/>
      <w:lvlText w:val="%4."/>
      <w:lvlJc w:val="left"/>
      <w:pPr>
        <w:tabs>
          <w:tab w:val="num" w:pos="1920"/>
        </w:tabs>
        <w:ind w:left="1920" w:hanging="480"/>
      </w:pPr>
    </w:lvl>
    <w:lvl w:ilvl="4">
      <w:start w:val="1"/>
      <w:numFmt w:val="ideographTraditional"/>
      <w:lvlText w:val="%5、"/>
      <w:lvlJc w:val="left"/>
      <w:pPr>
        <w:tabs>
          <w:tab w:val="num" w:pos="2400"/>
        </w:tabs>
        <w:ind w:left="2400" w:hanging="480"/>
      </w:pPr>
    </w:lvl>
    <w:lvl w:ilvl="5">
      <w:start w:val="1"/>
      <w:numFmt w:val="lowerRoman"/>
      <w:lvlText w:val="%6."/>
      <w:lvlJc w:val="right"/>
      <w:pPr>
        <w:tabs>
          <w:tab w:val="num" w:pos="2880"/>
        </w:tabs>
        <w:ind w:left="2880" w:hanging="480"/>
      </w:pPr>
    </w:lvl>
    <w:lvl w:ilvl="6">
      <w:start w:val="1"/>
      <w:numFmt w:val="decimal"/>
      <w:lvlText w:val="%7."/>
      <w:lvlJc w:val="left"/>
      <w:pPr>
        <w:tabs>
          <w:tab w:val="num" w:pos="3360"/>
        </w:tabs>
        <w:ind w:left="3360" w:hanging="480"/>
      </w:pPr>
    </w:lvl>
    <w:lvl w:ilvl="7">
      <w:start w:val="1"/>
      <w:numFmt w:val="ideographTraditional"/>
      <w:lvlText w:val="%8、"/>
      <w:lvlJc w:val="left"/>
      <w:pPr>
        <w:tabs>
          <w:tab w:val="num" w:pos="3840"/>
        </w:tabs>
        <w:ind w:left="3840" w:hanging="480"/>
      </w:pPr>
    </w:lvl>
    <w:lvl w:ilvl="8">
      <w:start w:val="1"/>
      <w:numFmt w:val="lowerRoman"/>
      <w:lvlText w:val="%9."/>
      <w:lvlJc w:val="right"/>
      <w:pPr>
        <w:tabs>
          <w:tab w:val="num" w:pos="4320"/>
        </w:tabs>
        <w:ind w:left="4320" w:hanging="480"/>
      </w:pPr>
    </w:lvl>
  </w:abstractNum>
  <w:abstractNum w:abstractNumId="6">
    <w:nsid w:val="550620A4"/>
    <w:multiLevelType w:val="hybridMultilevel"/>
    <w:tmpl w:val="867A8796"/>
    <w:lvl w:ilvl="0" w:tplc="0C768AC0">
      <w:start w:val="1"/>
      <w:numFmt w:val="taiwaneseCountingThousand"/>
      <w:lvlText w:val="%1."/>
      <w:lvlJc w:val="left"/>
      <w:pPr>
        <w:tabs>
          <w:tab w:val="num" w:pos="465"/>
        </w:tabs>
        <w:ind w:left="465" w:hanging="465"/>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7">
    <w:nsid w:val="60293D44"/>
    <w:multiLevelType w:val="hybridMultilevel"/>
    <w:tmpl w:val="1598E54C"/>
    <w:lvl w:ilvl="0" w:tplc="5394C4F0">
      <w:start w:val="1"/>
      <w:numFmt w:val="decimal"/>
      <w:lvlRestart w:val="0"/>
      <w:lvlText w:val="%1."/>
      <w:lvlJc w:val="left"/>
      <w:pPr>
        <w:tabs>
          <w:tab w:val="num" w:pos="357"/>
        </w:tabs>
        <w:ind w:left="0" w:firstLine="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8">
    <w:nsid w:val="668131B6"/>
    <w:multiLevelType w:val="hybridMultilevel"/>
    <w:tmpl w:val="7AC8CBF0"/>
    <w:lvl w:ilvl="0" w:tplc="308AAD0A">
      <w:start w:val="1"/>
      <w:numFmt w:val="upperLetter"/>
      <w:lvlText w:val="%1."/>
      <w:lvlJc w:val="left"/>
      <w:pPr>
        <w:tabs>
          <w:tab w:val="num" w:pos="465"/>
        </w:tabs>
        <w:ind w:left="465" w:hanging="465"/>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9">
    <w:nsid w:val="6ADD6484"/>
    <w:multiLevelType w:val="hybridMultilevel"/>
    <w:tmpl w:val="CA083CFC"/>
    <w:lvl w:ilvl="0" w:tplc="BBD09FBE">
      <w:start w:val="1"/>
      <w:numFmt w:val="decimal"/>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0">
    <w:nsid w:val="7D521362"/>
    <w:multiLevelType w:val="multilevel"/>
    <w:tmpl w:val="143227E8"/>
    <w:lvl w:ilvl="0">
      <w:start w:val="1"/>
      <w:numFmt w:val="decimal"/>
      <w:lvlText w:val="%1."/>
      <w:lvlJc w:val="left"/>
      <w:pPr>
        <w:tabs>
          <w:tab w:val="num" w:pos="465"/>
        </w:tabs>
        <w:ind w:left="465" w:hanging="465"/>
      </w:pPr>
      <w:rPr>
        <w:rFonts w:hint="default"/>
      </w:rPr>
    </w:lvl>
    <w:lvl w:ilvl="1">
      <w:start w:val="1"/>
      <w:numFmt w:val="ideographTraditional"/>
      <w:lvlText w:val="%2、"/>
      <w:lvlJc w:val="left"/>
      <w:pPr>
        <w:tabs>
          <w:tab w:val="num" w:pos="960"/>
        </w:tabs>
        <w:ind w:left="960" w:hanging="480"/>
      </w:pPr>
    </w:lvl>
    <w:lvl w:ilvl="2">
      <w:start w:val="1"/>
      <w:numFmt w:val="lowerRoman"/>
      <w:lvlText w:val="%3."/>
      <w:lvlJc w:val="right"/>
      <w:pPr>
        <w:tabs>
          <w:tab w:val="num" w:pos="1440"/>
        </w:tabs>
        <w:ind w:left="1440" w:hanging="480"/>
      </w:pPr>
    </w:lvl>
    <w:lvl w:ilvl="3">
      <w:start w:val="1"/>
      <w:numFmt w:val="decimal"/>
      <w:lvlText w:val="%4."/>
      <w:lvlJc w:val="left"/>
      <w:pPr>
        <w:tabs>
          <w:tab w:val="num" w:pos="1920"/>
        </w:tabs>
        <w:ind w:left="1920" w:hanging="480"/>
      </w:pPr>
    </w:lvl>
    <w:lvl w:ilvl="4">
      <w:start w:val="1"/>
      <w:numFmt w:val="ideographTraditional"/>
      <w:lvlText w:val="%5、"/>
      <w:lvlJc w:val="left"/>
      <w:pPr>
        <w:tabs>
          <w:tab w:val="num" w:pos="2400"/>
        </w:tabs>
        <w:ind w:left="2400" w:hanging="480"/>
      </w:pPr>
    </w:lvl>
    <w:lvl w:ilvl="5">
      <w:start w:val="1"/>
      <w:numFmt w:val="lowerRoman"/>
      <w:lvlText w:val="%6."/>
      <w:lvlJc w:val="right"/>
      <w:pPr>
        <w:tabs>
          <w:tab w:val="num" w:pos="2880"/>
        </w:tabs>
        <w:ind w:left="2880" w:hanging="480"/>
      </w:pPr>
    </w:lvl>
    <w:lvl w:ilvl="6">
      <w:start w:val="1"/>
      <w:numFmt w:val="decimal"/>
      <w:lvlText w:val="%7."/>
      <w:lvlJc w:val="left"/>
      <w:pPr>
        <w:tabs>
          <w:tab w:val="num" w:pos="3360"/>
        </w:tabs>
        <w:ind w:left="3360" w:hanging="480"/>
      </w:pPr>
    </w:lvl>
    <w:lvl w:ilvl="7">
      <w:start w:val="1"/>
      <w:numFmt w:val="ideographTraditional"/>
      <w:lvlText w:val="%8、"/>
      <w:lvlJc w:val="left"/>
      <w:pPr>
        <w:tabs>
          <w:tab w:val="num" w:pos="3840"/>
        </w:tabs>
        <w:ind w:left="3840" w:hanging="480"/>
      </w:pPr>
    </w:lvl>
    <w:lvl w:ilvl="8">
      <w:start w:val="1"/>
      <w:numFmt w:val="lowerRoman"/>
      <w:lvlText w:val="%9."/>
      <w:lvlJc w:val="right"/>
      <w:pPr>
        <w:tabs>
          <w:tab w:val="num" w:pos="4320"/>
        </w:tabs>
        <w:ind w:left="4320" w:hanging="480"/>
      </w:pPr>
    </w:lvl>
  </w:abstractNum>
  <w:num w:numId="1">
    <w:abstractNumId w:val="9"/>
  </w:num>
  <w:num w:numId="2">
    <w:abstractNumId w:val="4"/>
  </w:num>
  <w:num w:numId="3">
    <w:abstractNumId w:val="3"/>
  </w:num>
  <w:num w:numId="4">
    <w:abstractNumId w:val="2"/>
  </w:num>
  <w:num w:numId="5">
    <w:abstractNumId w:val="10"/>
  </w:num>
  <w:num w:numId="6">
    <w:abstractNumId w:val="6"/>
  </w:num>
  <w:num w:numId="7">
    <w:abstractNumId w:val="1"/>
  </w:num>
  <w:num w:numId="8">
    <w:abstractNumId w:val="7"/>
  </w:num>
  <w:num w:numId="9">
    <w:abstractNumId w:val="0"/>
  </w:num>
  <w:num w:numId="10">
    <w:abstractNumId w:val="8"/>
  </w:num>
  <w:num w:numId="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bordersDoNotSurroundHeader/>
  <w:bordersDoNotSurroundFooter/>
  <w:stylePaneFormatFilter w:val="3801" w:allStyles="1" w:customStyles="0" w:latentStyles="0" w:stylesInUse="0" w:headingStyles="0" w:numberingStyles="0" w:tableStyles="0" w:directFormattingOnRuns="0" w:directFormattingOnParagraphs="0" w:directFormattingOnNumbering="0" w:directFormattingOnTables="1" w:clearFormatting="1" w:top3HeadingStyles="1" w:visibleStyles="0" w:alternateStyleNames="0"/>
  <w:defaultTabStop w:val="481"/>
  <w:drawingGridHorizontalSpacing w:val="122"/>
  <w:drawingGridVerticalSpacing w:val="165"/>
  <w:displayHorizontalDrawingGridEvery w:val="0"/>
  <w:displayVerticalDrawingGridEvery w:val="2"/>
  <w:characterSpacingControl w:val="compressPunctuation"/>
  <w:hdrShapeDefaults>
    <o:shapedefaults v:ext="edit" spidmax="276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D323D"/>
    <w:rsid w:val="00001FCF"/>
    <w:rsid w:val="0004400F"/>
    <w:rsid w:val="00052FBB"/>
    <w:rsid w:val="00074E84"/>
    <w:rsid w:val="00087415"/>
    <w:rsid w:val="00092CCC"/>
    <w:rsid w:val="000A455C"/>
    <w:rsid w:val="000A5A06"/>
    <w:rsid w:val="000C3B86"/>
    <w:rsid w:val="001101F4"/>
    <w:rsid w:val="00124B88"/>
    <w:rsid w:val="00134B6E"/>
    <w:rsid w:val="0013796F"/>
    <w:rsid w:val="001448CC"/>
    <w:rsid w:val="00180C97"/>
    <w:rsid w:val="00182FE0"/>
    <w:rsid w:val="001B43BD"/>
    <w:rsid w:val="001B4DA2"/>
    <w:rsid w:val="001F1747"/>
    <w:rsid w:val="00203989"/>
    <w:rsid w:val="00214273"/>
    <w:rsid w:val="002609D6"/>
    <w:rsid w:val="002620AB"/>
    <w:rsid w:val="002726A6"/>
    <w:rsid w:val="00273721"/>
    <w:rsid w:val="002A7B6D"/>
    <w:rsid w:val="003224DE"/>
    <w:rsid w:val="003264EA"/>
    <w:rsid w:val="00353DB9"/>
    <w:rsid w:val="00387B9C"/>
    <w:rsid w:val="003C5590"/>
    <w:rsid w:val="003D5AF0"/>
    <w:rsid w:val="003D793C"/>
    <w:rsid w:val="003E2C31"/>
    <w:rsid w:val="00416514"/>
    <w:rsid w:val="0043126B"/>
    <w:rsid w:val="00431C6D"/>
    <w:rsid w:val="00433096"/>
    <w:rsid w:val="004C0A17"/>
    <w:rsid w:val="004C3D92"/>
    <w:rsid w:val="005514CA"/>
    <w:rsid w:val="005904B3"/>
    <w:rsid w:val="00595717"/>
    <w:rsid w:val="005A6C68"/>
    <w:rsid w:val="005B6919"/>
    <w:rsid w:val="005C5087"/>
    <w:rsid w:val="005E229D"/>
    <w:rsid w:val="0064711E"/>
    <w:rsid w:val="00671C4A"/>
    <w:rsid w:val="00680E52"/>
    <w:rsid w:val="006B75C7"/>
    <w:rsid w:val="006C1C9F"/>
    <w:rsid w:val="006C220A"/>
    <w:rsid w:val="006E0A12"/>
    <w:rsid w:val="006E2BC5"/>
    <w:rsid w:val="006E5BD4"/>
    <w:rsid w:val="00716C31"/>
    <w:rsid w:val="00781320"/>
    <w:rsid w:val="007A4953"/>
    <w:rsid w:val="007C1801"/>
    <w:rsid w:val="007C3485"/>
    <w:rsid w:val="007D7574"/>
    <w:rsid w:val="007F07FB"/>
    <w:rsid w:val="00810C5E"/>
    <w:rsid w:val="00827AB1"/>
    <w:rsid w:val="00844EE3"/>
    <w:rsid w:val="008824EF"/>
    <w:rsid w:val="008B4D49"/>
    <w:rsid w:val="008B4FCD"/>
    <w:rsid w:val="008D7CE9"/>
    <w:rsid w:val="008E352D"/>
    <w:rsid w:val="009126A4"/>
    <w:rsid w:val="00946594"/>
    <w:rsid w:val="00982720"/>
    <w:rsid w:val="009D10C2"/>
    <w:rsid w:val="009E0E2A"/>
    <w:rsid w:val="009F0C72"/>
    <w:rsid w:val="00A527BD"/>
    <w:rsid w:val="00A57429"/>
    <w:rsid w:val="00A612D8"/>
    <w:rsid w:val="00A654FF"/>
    <w:rsid w:val="00A7192F"/>
    <w:rsid w:val="00A90804"/>
    <w:rsid w:val="00A978A4"/>
    <w:rsid w:val="00AD323D"/>
    <w:rsid w:val="00AD7E97"/>
    <w:rsid w:val="00AF3908"/>
    <w:rsid w:val="00B069C3"/>
    <w:rsid w:val="00B40B79"/>
    <w:rsid w:val="00B649F9"/>
    <w:rsid w:val="00B65909"/>
    <w:rsid w:val="00B71EBE"/>
    <w:rsid w:val="00B813BE"/>
    <w:rsid w:val="00B81F03"/>
    <w:rsid w:val="00BA41CF"/>
    <w:rsid w:val="00BE31AD"/>
    <w:rsid w:val="00BE609C"/>
    <w:rsid w:val="00BF4134"/>
    <w:rsid w:val="00C02658"/>
    <w:rsid w:val="00CA7C27"/>
    <w:rsid w:val="00CB12F8"/>
    <w:rsid w:val="00CB7E12"/>
    <w:rsid w:val="00CC0B59"/>
    <w:rsid w:val="00CC7EF0"/>
    <w:rsid w:val="00CD22C9"/>
    <w:rsid w:val="00D00792"/>
    <w:rsid w:val="00D60BBC"/>
    <w:rsid w:val="00D61207"/>
    <w:rsid w:val="00DB7E85"/>
    <w:rsid w:val="00DD7F13"/>
    <w:rsid w:val="00DF174D"/>
    <w:rsid w:val="00DF6572"/>
    <w:rsid w:val="00E002DB"/>
    <w:rsid w:val="00E45444"/>
    <w:rsid w:val="00E50A04"/>
    <w:rsid w:val="00E677E2"/>
    <w:rsid w:val="00E72D00"/>
    <w:rsid w:val="00E825A2"/>
    <w:rsid w:val="00E9411B"/>
    <w:rsid w:val="00EA0D53"/>
    <w:rsid w:val="00EA667E"/>
    <w:rsid w:val="00EB5099"/>
    <w:rsid w:val="00ED2C80"/>
    <w:rsid w:val="00ED4620"/>
    <w:rsid w:val="00EF3AA3"/>
    <w:rsid w:val="00F06697"/>
    <w:rsid w:val="00F2022B"/>
    <w:rsid w:val="00F25C1C"/>
    <w:rsid w:val="00F52D75"/>
    <w:rsid w:val="00F8671D"/>
    <w:rsid w:val="00FB079A"/>
    <w:rsid w:val="00FB7BE9"/>
    <w:rsid w:val="00FD5281"/>
    <w:rsid w:val="00FD7C60"/>
    <w:rsid w:val="00FE37ED"/>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76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FB7BE9"/>
    <w:pPr>
      <w:widowControl w:val="0"/>
      <w:jc w:val="both"/>
    </w:pPr>
    <w:rPr>
      <w:rFonts w:eastAsia="華康細明體"/>
      <w:kern w:val="2"/>
      <w:sz w:val="19"/>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解析"/>
    <w:basedOn w:val="a"/>
    <w:link w:val="a4"/>
    <w:rsid w:val="00FB7BE9"/>
    <w:pPr>
      <w:snapToGrid w:val="0"/>
      <w:spacing w:line="326" w:lineRule="auto"/>
      <w:ind w:leftChars="150" w:left="650" w:hangingChars="500" w:hanging="500"/>
    </w:pPr>
    <w:rPr>
      <w:rFonts w:eastAsia="新細明體"/>
      <w:color w:val="FF0000"/>
      <w:sz w:val="22"/>
    </w:rPr>
  </w:style>
  <w:style w:type="paragraph" w:styleId="a5">
    <w:name w:val="header"/>
    <w:basedOn w:val="a"/>
    <w:pPr>
      <w:tabs>
        <w:tab w:val="center" w:pos="4153"/>
        <w:tab w:val="right" w:pos="8306"/>
      </w:tabs>
      <w:snapToGrid w:val="0"/>
    </w:pPr>
    <w:rPr>
      <w:sz w:val="20"/>
      <w:szCs w:val="20"/>
    </w:rPr>
  </w:style>
  <w:style w:type="paragraph" w:styleId="a6">
    <w:name w:val="footer"/>
    <w:basedOn w:val="a"/>
    <w:pPr>
      <w:tabs>
        <w:tab w:val="center" w:pos="4153"/>
        <w:tab w:val="right" w:pos="8306"/>
      </w:tabs>
      <w:snapToGrid w:val="0"/>
    </w:pPr>
    <w:rPr>
      <w:sz w:val="20"/>
      <w:szCs w:val="20"/>
    </w:rPr>
  </w:style>
  <w:style w:type="character" w:styleId="a7">
    <w:name w:val="page number"/>
    <w:basedOn w:val="a0"/>
  </w:style>
  <w:style w:type="paragraph" w:customStyle="1" w:styleId="a8">
    <w:name w:val="壹"/>
    <w:aliases w:val="貳--標"/>
    <w:basedOn w:val="a"/>
    <w:rPr>
      <w:b/>
      <w:sz w:val="32"/>
      <w:szCs w:val="32"/>
    </w:rPr>
  </w:style>
  <w:style w:type="paragraph" w:customStyle="1" w:styleId="--">
    <w:name w:val="一.二.三--標"/>
    <w:basedOn w:val="a"/>
    <w:pPr>
      <w:spacing w:beforeLines="50" w:before="50" w:afterLines="50" w:after="50"/>
    </w:pPr>
    <w:rPr>
      <w:b/>
      <w:sz w:val="28"/>
      <w:szCs w:val="28"/>
    </w:rPr>
  </w:style>
  <w:style w:type="paragraph" w:customStyle="1" w:styleId="a9">
    <w:name w:val="說明"/>
    <w:basedOn w:val="a"/>
    <w:pPr>
      <w:pBdr>
        <w:top w:val="single" w:sz="4" w:space="1" w:color="auto"/>
        <w:left w:val="single" w:sz="4" w:space="4" w:color="auto"/>
        <w:bottom w:val="single" w:sz="4" w:space="4" w:color="auto"/>
        <w:right w:val="single" w:sz="4" w:space="4" w:color="auto"/>
      </w:pBdr>
      <w:spacing w:line="330" w:lineRule="exact"/>
      <w:ind w:leftChars="50" w:left="843" w:rightChars="50" w:right="120" w:hangingChars="300" w:hanging="723"/>
    </w:pPr>
    <w:rPr>
      <w:rFonts w:eastAsia="標楷體" w:hAnsi="標楷體"/>
    </w:rPr>
  </w:style>
  <w:style w:type="paragraph" w:customStyle="1" w:styleId="aa">
    <w:name w:val="單一選擇題"/>
    <w:basedOn w:val="a"/>
    <w:pPr>
      <w:tabs>
        <w:tab w:val="center" w:pos="509"/>
        <w:tab w:val="left" w:pos="771"/>
        <w:tab w:val="left" w:pos="1133"/>
        <w:tab w:val="left" w:pos="1462"/>
      </w:tabs>
      <w:ind w:left="560" w:hangingChars="560" w:hanging="560"/>
    </w:pPr>
  </w:style>
  <w:style w:type="paragraph" w:customStyle="1" w:styleId="ab">
    <w:name w:val="多重選擇題"/>
    <w:basedOn w:val="a"/>
    <w:pPr>
      <w:tabs>
        <w:tab w:val="center" w:pos="705"/>
        <w:tab w:val="left" w:pos="1122"/>
        <w:tab w:val="left" w:pos="1501"/>
        <w:tab w:val="left" w:pos="1827"/>
      </w:tabs>
      <w:ind w:left="700" w:hangingChars="700" w:hanging="700"/>
    </w:pPr>
  </w:style>
  <w:style w:type="character" w:styleId="ac">
    <w:name w:val="annotation reference"/>
    <w:rsid w:val="00DF174D"/>
    <w:rPr>
      <w:sz w:val="18"/>
      <w:szCs w:val="18"/>
    </w:rPr>
  </w:style>
  <w:style w:type="character" w:customStyle="1" w:styleId="ad">
    <w:name w:val="選填題 字元"/>
    <w:rPr>
      <w:rFonts w:eastAsia="新細明體"/>
      <w:kern w:val="2"/>
      <w:sz w:val="24"/>
      <w:szCs w:val="24"/>
      <w:lang w:val="en-US" w:eastAsia="zh-TW" w:bidi="ar-SA"/>
    </w:rPr>
  </w:style>
  <w:style w:type="paragraph" w:customStyle="1" w:styleId="ae">
    <w:name w:val="選填題"/>
    <w:basedOn w:val="a"/>
    <w:pPr>
      <w:tabs>
        <w:tab w:val="left" w:pos="392"/>
      </w:tabs>
      <w:ind w:left="150" w:hangingChars="150" w:hanging="150"/>
    </w:pPr>
  </w:style>
  <w:style w:type="paragraph" w:customStyle="1" w:styleId="1">
    <w:name w:val="1."/>
    <w:basedOn w:val="a"/>
    <w:rsid w:val="00BF4134"/>
    <w:pPr>
      <w:tabs>
        <w:tab w:val="left" w:pos="291"/>
      </w:tabs>
      <w:snapToGrid w:val="0"/>
      <w:spacing w:line="322" w:lineRule="auto"/>
      <w:ind w:left="150" w:hangingChars="150" w:hanging="150"/>
    </w:pPr>
    <w:rPr>
      <w:kern w:val="0"/>
    </w:rPr>
  </w:style>
  <w:style w:type="paragraph" w:customStyle="1" w:styleId="10">
    <w:name w:val="(1)"/>
    <w:basedOn w:val="a"/>
    <w:rsid w:val="00A527BD"/>
    <w:pPr>
      <w:snapToGrid w:val="0"/>
      <w:spacing w:line="322" w:lineRule="auto"/>
      <w:ind w:leftChars="150" w:left="300" w:hangingChars="150" w:hanging="150"/>
    </w:pPr>
    <w:rPr>
      <w:kern w:val="0"/>
    </w:rPr>
  </w:style>
  <w:style w:type="paragraph" w:customStyle="1" w:styleId="af">
    <w:name w:val="一、"/>
    <w:basedOn w:val="a"/>
    <w:rsid w:val="00A527BD"/>
    <w:pPr>
      <w:snapToGrid w:val="0"/>
      <w:spacing w:line="322" w:lineRule="auto"/>
      <w:ind w:left="220" w:hangingChars="220" w:hanging="220"/>
    </w:pPr>
    <w:rPr>
      <w:kern w:val="0"/>
    </w:rPr>
  </w:style>
  <w:style w:type="character" w:customStyle="1" w:styleId="520">
    <w:name w:val="曉玲  分機：520"/>
    <w:semiHidden/>
    <w:rsid w:val="00052FBB"/>
    <w:rPr>
      <w:color w:val="000000"/>
    </w:rPr>
  </w:style>
  <w:style w:type="paragraph" w:styleId="af0">
    <w:name w:val="Balloon Text"/>
    <w:basedOn w:val="a"/>
    <w:semiHidden/>
    <w:rsid w:val="00AF3908"/>
    <w:rPr>
      <w:rFonts w:ascii="Arial" w:eastAsia="新細明體" w:hAnsi="Arial"/>
      <w:sz w:val="18"/>
      <w:szCs w:val="18"/>
    </w:rPr>
  </w:style>
  <w:style w:type="paragraph" w:styleId="af1">
    <w:name w:val="annotation text"/>
    <w:basedOn w:val="a"/>
    <w:link w:val="af2"/>
    <w:rsid w:val="00DF174D"/>
    <w:pPr>
      <w:jc w:val="left"/>
    </w:pPr>
  </w:style>
  <w:style w:type="table" w:styleId="af3">
    <w:name w:val="Table Grid"/>
    <w:basedOn w:val="a1"/>
    <w:rsid w:val="00B71EBE"/>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2">
    <w:name w:val="註解文字 字元"/>
    <w:link w:val="af1"/>
    <w:rsid w:val="00DF174D"/>
    <w:rPr>
      <w:rFonts w:eastAsia="華康細明體"/>
      <w:kern w:val="2"/>
      <w:sz w:val="19"/>
      <w:szCs w:val="24"/>
    </w:rPr>
  </w:style>
  <w:style w:type="paragraph" w:styleId="af4">
    <w:name w:val="annotation subject"/>
    <w:basedOn w:val="af1"/>
    <w:next w:val="af1"/>
    <w:link w:val="af5"/>
    <w:rsid w:val="00DF174D"/>
    <w:rPr>
      <w:b/>
      <w:bCs/>
    </w:rPr>
  </w:style>
  <w:style w:type="character" w:customStyle="1" w:styleId="af5">
    <w:name w:val="註解主旨 字元"/>
    <w:link w:val="af4"/>
    <w:rsid w:val="00DF174D"/>
    <w:rPr>
      <w:rFonts w:eastAsia="華康細明體"/>
      <w:b/>
      <w:bCs/>
      <w:kern w:val="2"/>
      <w:sz w:val="19"/>
      <w:szCs w:val="24"/>
    </w:rPr>
  </w:style>
  <w:style w:type="character" w:customStyle="1" w:styleId="a4">
    <w:name w:val="解析 字元"/>
    <w:link w:val="a3"/>
    <w:rsid w:val="00E9411B"/>
    <w:rPr>
      <w:color w:val="FF0000"/>
      <w:kern w:val="2"/>
      <w:sz w:val="22"/>
      <w:szCs w:val="24"/>
    </w:rPr>
  </w:style>
  <w:style w:type="paragraph" w:customStyle="1" w:styleId="-1">
    <w:name w:val="解析-1"/>
    <w:basedOn w:val="a3"/>
    <w:rsid w:val="00E9411B"/>
    <w:pPr>
      <w:tabs>
        <w:tab w:val="left" w:pos="1567"/>
      </w:tabs>
      <w:snapToGrid/>
      <w:spacing w:line="240" w:lineRule="auto"/>
      <w:ind w:leftChars="650" w:left="800" w:hangingChars="150" w:hanging="150"/>
    </w:pPr>
  </w:style>
  <w:style w:type="paragraph" w:customStyle="1" w:styleId="11">
    <w:name w:val="1.(1)"/>
    <w:basedOn w:val="1"/>
    <w:qFormat/>
    <w:rsid w:val="00CB7E12"/>
    <w:pPr>
      <w:ind w:left="583" w:hangingChars="300" w:hanging="583"/>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FB7BE9"/>
    <w:pPr>
      <w:widowControl w:val="0"/>
      <w:jc w:val="both"/>
    </w:pPr>
    <w:rPr>
      <w:rFonts w:eastAsia="華康細明體"/>
      <w:kern w:val="2"/>
      <w:sz w:val="19"/>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解析"/>
    <w:basedOn w:val="a"/>
    <w:link w:val="a4"/>
    <w:rsid w:val="00FB7BE9"/>
    <w:pPr>
      <w:snapToGrid w:val="0"/>
      <w:spacing w:line="326" w:lineRule="auto"/>
      <w:ind w:leftChars="150" w:left="650" w:hangingChars="500" w:hanging="500"/>
    </w:pPr>
    <w:rPr>
      <w:rFonts w:eastAsia="新細明體"/>
      <w:color w:val="FF0000"/>
      <w:sz w:val="22"/>
    </w:rPr>
  </w:style>
  <w:style w:type="paragraph" w:styleId="a5">
    <w:name w:val="header"/>
    <w:basedOn w:val="a"/>
    <w:pPr>
      <w:tabs>
        <w:tab w:val="center" w:pos="4153"/>
        <w:tab w:val="right" w:pos="8306"/>
      </w:tabs>
      <w:snapToGrid w:val="0"/>
    </w:pPr>
    <w:rPr>
      <w:sz w:val="20"/>
      <w:szCs w:val="20"/>
    </w:rPr>
  </w:style>
  <w:style w:type="paragraph" w:styleId="a6">
    <w:name w:val="footer"/>
    <w:basedOn w:val="a"/>
    <w:pPr>
      <w:tabs>
        <w:tab w:val="center" w:pos="4153"/>
        <w:tab w:val="right" w:pos="8306"/>
      </w:tabs>
      <w:snapToGrid w:val="0"/>
    </w:pPr>
    <w:rPr>
      <w:sz w:val="20"/>
      <w:szCs w:val="20"/>
    </w:rPr>
  </w:style>
  <w:style w:type="character" w:styleId="a7">
    <w:name w:val="page number"/>
    <w:basedOn w:val="a0"/>
  </w:style>
  <w:style w:type="paragraph" w:customStyle="1" w:styleId="a8">
    <w:name w:val="壹"/>
    <w:aliases w:val="貳--標"/>
    <w:basedOn w:val="a"/>
    <w:rPr>
      <w:b/>
      <w:sz w:val="32"/>
      <w:szCs w:val="32"/>
    </w:rPr>
  </w:style>
  <w:style w:type="paragraph" w:customStyle="1" w:styleId="--">
    <w:name w:val="一.二.三--標"/>
    <w:basedOn w:val="a"/>
    <w:pPr>
      <w:spacing w:beforeLines="50" w:before="50" w:afterLines="50" w:after="50"/>
    </w:pPr>
    <w:rPr>
      <w:b/>
      <w:sz w:val="28"/>
      <w:szCs w:val="28"/>
    </w:rPr>
  </w:style>
  <w:style w:type="paragraph" w:customStyle="1" w:styleId="a9">
    <w:name w:val="說明"/>
    <w:basedOn w:val="a"/>
    <w:pPr>
      <w:pBdr>
        <w:top w:val="single" w:sz="4" w:space="1" w:color="auto"/>
        <w:left w:val="single" w:sz="4" w:space="4" w:color="auto"/>
        <w:bottom w:val="single" w:sz="4" w:space="4" w:color="auto"/>
        <w:right w:val="single" w:sz="4" w:space="4" w:color="auto"/>
      </w:pBdr>
      <w:spacing w:line="330" w:lineRule="exact"/>
      <w:ind w:leftChars="50" w:left="843" w:rightChars="50" w:right="120" w:hangingChars="300" w:hanging="723"/>
    </w:pPr>
    <w:rPr>
      <w:rFonts w:eastAsia="標楷體" w:hAnsi="標楷體"/>
    </w:rPr>
  </w:style>
  <w:style w:type="paragraph" w:customStyle="1" w:styleId="aa">
    <w:name w:val="單一選擇題"/>
    <w:basedOn w:val="a"/>
    <w:pPr>
      <w:tabs>
        <w:tab w:val="center" w:pos="509"/>
        <w:tab w:val="left" w:pos="771"/>
        <w:tab w:val="left" w:pos="1133"/>
        <w:tab w:val="left" w:pos="1462"/>
      </w:tabs>
      <w:ind w:left="560" w:hangingChars="560" w:hanging="560"/>
    </w:pPr>
  </w:style>
  <w:style w:type="paragraph" w:customStyle="1" w:styleId="ab">
    <w:name w:val="多重選擇題"/>
    <w:basedOn w:val="a"/>
    <w:pPr>
      <w:tabs>
        <w:tab w:val="center" w:pos="705"/>
        <w:tab w:val="left" w:pos="1122"/>
        <w:tab w:val="left" w:pos="1501"/>
        <w:tab w:val="left" w:pos="1827"/>
      </w:tabs>
      <w:ind w:left="700" w:hangingChars="700" w:hanging="700"/>
    </w:pPr>
  </w:style>
  <w:style w:type="character" w:styleId="ac">
    <w:name w:val="annotation reference"/>
    <w:rsid w:val="00DF174D"/>
    <w:rPr>
      <w:sz w:val="18"/>
      <w:szCs w:val="18"/>
    </w:rPr>
  </w:style>
  <w:style w:type="character" w:customStyle="1" w:styleId="ad">
    <w:name w:val="選填題 字元"/>
    <w:rPr>
      <w:rFonts w:eastAsia="新細明體"/>
      <w:kern w:val="2"/>
      <w:sz w:val="24"/>
      <w:szCs w:val="24"/>
      <w:lang w:val="en-US" w:eastAsia="zh-TW" w:bidi="ar-SA"/>
    </w:rPr>
  </w:style>
  <w:style w:type="paragraph" w:customStyle="1" w:styleId="ae">
    <w:name w:val="選填題"/>
    <w:basedOn w:val="a"/>
    <w:pPr>
      <w:tabs>
        <w:tab w:val="left" w:pos="392"/>
      </w:tabs>
      <w:ind w:left="150" w:hangingChars="150" w:hanging="150"/>
    </w:pPr>
  </w:style>
  <w:style w:type="paragraph" w:customStyle="1" w:styleId="1">
    <w:name w:val="1."/>
    <w:basedOn w:val="a"/>
    <w:rsid w:val="00BF4134"/>
    <w:pPr>
      <w:tabs>
        <w:tab w:val="left" w:pos="291"/>
      </w:tabs>
      <w:snapToGrid w:val="0"/>
      <w:spacing w:line="322" w:lineRule="auto"/>
      <w:ind w:left="150" w:hangingChars="150" w:hanging="150"/>
    </w:pPr>
    <w:rPr>
      <w:kern w:val="0"/>
    </w:rPr>
  </w:style>
  <w:style w:type="paragraph" w:customStyle="1" w:styleId="10">
    <w:name w:val="(1)"/>
    <w:basedOn w:val="a"/>
    <w:rsid w:val="00A527BD"/>
    <w:pPr>
      <w:snapToGrid w:val="0"/>
      <w:spacing w:line="322" w:lineRule="auto"/>
      <w:ind w:leftChars="150" w:left="300" w:hangingChars="150" w:hanging="150"/>
    </w:pPr>
    <w:rPr>
      <w:kern w:val="0"/>
    </w:rPr>
  </w:style>
  <w:style w:type="paragraph" w:customStyle="1" w:styleId="af">
    <w:name w:val="一、"/>
    <w:basedOn w:val="a"/>
    <w:rsid w:val="00A527BD"/>
    <w:pPr>
      <w:snapToGrid w:val="0"/>
      <w:spacing w:line="322" w:lineRule="auto"/>
      <w:ind w:left="220" w:hangingChars="220" w:hanging="220"/>
    </w:pPr>
    <w:rPr>
      <w:kern w:val="0"/>
    </w:rPr>
  </w:style>
  <w:style w:type="character" w:customStyle="1" w:styleId="520">
    <w:name w:val="曉玲  分機：520"/>
    <w:semiHidden/>
    <w:rsid w:val="00052FBB"/>
    <w:rPr>
      <w:color w:val="000000"/>
    </w:rPr>
  </w:style>
  <w:style w:type="paragraph" w:styleId="af0">
    <w:name w:val="Balloon Text"/>
    <w:basedOn w:val="a"/>
    <w:semiHidden/>
    <w:rsid w:val="00AF3908"/>
    <w:rPr>
      <w:rFonts w:ascii="Arial" w:eastAsia="新細明體" w:hAnsi="Arial"/>
      <w:sz w:val="18"/>
      <w:szCs w:val="18"/>
    </w:rPr>
  </w:style>
  <w:style w:type="paragraph" w:styleId="af1">
    <w:name w:val="annotation text"/>
    <w:basedOn w:val="a"/>
    <w:link w:val="af2"/>
    <w:rsid w:val="00DF174D"/>
    <w:pPr>
      <w:jc w:val="left"/>
    </w:pPr>
  </w:style>
  <w:style w:type="table" w:styleId="af3">
    <w:name w:val="Table Grid"/>
    <w:basedOn w:val="a1"/>
    <w:rsid w:val="00B71EBE"/>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2">
    <w:name w:val="註解文字 字元"/>
    <w:link w:val="af1"/>
    <w:rsid w:val="00DF174D"/>
    <w:rPr>
      <w:rFonts w:eastAsia="華康細明體"/>
      <w:kern w:val="2"/>
      <w:sz w:val="19"/>
      <w:szCs w:val="24"/>
    </w:rPr>
  </w:style>
  <w:style w:type="paragraph" w:styleId="af4">
    <w:name w:val="annotation subject"/>
    <w:basedOn w:val="af1"/>
    <w:next w:val="af1"/>
    <w:link w:val="af5"/>
    <w:rsid w:val="00DF174D"/>
    <w:rPr>
      <w:b/>
      <w:bCs/>
    </w:rPr>
  </w:style>
  <w:style w:type="character" w:customStyle="1" w:styleId="af5">
    <w:name w:val="註解主旨 字元"/>
    <w:link w:val="af4"/>
    <w:rsid w:val="00DF174D"/>
    <w:rPr>
      <w:rFonts w:eastAsia="華康細明體"/>
      <w:b/>
      <w:bCs/>
      <w:kern w:val="2"/>
      <w:sz w:val="19"/>
      <w:szCs w:val="24"/>
    </w:rPr>
  </w:style>
  <w:style w:type="character" w:customStyle="1" w:styleId="a4">
    <w:name w:val="解析 字元"/>
    <w:link w:val="a3"/>
    <w:rsid w:val="00E9411B"/>
    <w:rPr>
      <w:color w:val="FF0000"/>
      <w:kern w:val="2"/>
      <w:sz w:val="22"/>
      <w:szCs w:val="24"/>
    </w:rPr>
  </w:style>
  <w:style w:type="paragraph" w:customStyle="1" w:styleId="-1">
    <w:name w:val="解析-1"/>
    <w:basedOn w:val="a3"/>
    <w:rsid w:val="00E9411B"/>
    <w:pPr>
      <w:tabs>
        <w:tab w:val="left" w:pos="1567"/>
      </w:tabs>
      <w:snapToGrid/>
      <w:spacing w:line="240" w:lineRule="auto"/>
      <w:ind w:leftChars="650" w:left="800" w:hangingChars="150" w:hanging="150"/>
    </w:pPr>
  </w:style>
  <w:style w:type="paragraph" w:customStyle="1" w:styleId="11">
    <w:name w:val="1.(1)"/>
    <w:basedOn w:val="1"/>
    <w:qFormat/>
    <w:rsid w:val="00CB7E12"/>
    <w:pPr>
      <w:ind w:left="583" w:hangingChars="300" w:hanging="583"/>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image" Target="media/image4.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wmf"/></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46</TotalTime>
  <Pages>2</Pages>
  <Words>2428</Words>
  <Characters>565</Characters>
  <Application>Microsoft Office Word</Application>
  <DocSecurity>0</DocSecurity>
  <Lines>4</Lines>
  <Paragraphs>5</Paragraphs>
  <ScaleCrop>false</ScaleCrop>
  <Company/>
  <LinksUpToDate>false</LinksUpToDate>
  <CharactersWithSpaces>2988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龍騰文化學科能力測驗</dc:title>
  <dc:creator>凌惠319</dc:creator>
  <cp:lastModifiedBy>L65</cp:lastModifiedBy>
  <cp:revision>15</cp:revision>
  <cp:lastPrinted>2023-08-15T10:01:00Z</cp:lastPrinted>
  <dcterms:created xsi:type="dcterms:W3CDTF">2022-08-08T10:14:00Z</dcterms:created>
  <dcterms:modified xsi:type="dcterms:W3CDTF">2023-09-07T03:28:00Z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