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27064252" w:displacedByCustomXml="next"/>
    <w:sdt>
      <w:sdtPr>
        <w:rPr>
          <w:rFonts w:ascii="微软雅黑" w:eastAsia="微软雅黑" w:hAnsi="微软雅黑" w:cs="Arial"/>
          <w:b w:val="0"/>
          <w:color w:val="808080"/>
          <w:sz w:val="20"/>
          <w:szCs w:val="3276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eastAsia="ja-JP"/>
        </w:rPr>
      </w:sdtEndPr>
      <w:sdtContent>
        <w:p w:rsidR="005D2E55" w:rsidRPr="00B73DFF" w:rsidRDefault="000D6989" w:rsidP="005A3967">
          <w:pPr>
            <w:pStyle w:val="CoverTitle"/>
            <w:rPr>
              <w:rFonts w:ascii="微软雅黑" w:eastAsia="微软雅黑" w:hAnsi="微软雅黑"/>
              <w:lang w:val="en-US"/>
            </w:rPr>
          </w:pPr>
          <w:sdt>
            <w:sdtPr>
              <w:rPr>
                <w:rFonts w:ascii="微软雅黑" w:eastAsia="微软雅黑" w:hAnsi="微软雅黑" w:hint="eastAsia"/>
                <w:lang w:eastAsia="zh-CN"/>
              </w:rPr>
              <w:alias w:val="Title"/>
              <w:id w:val="9459297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E622B">
                <w:rPr>
                  <w:rFonts w:ascii="微软雅黑" w:eastAsia="微软雅黑" w:hAnsi="微软雅黑" w:hint="eastAsia"/>
                  <w:lang w:eastAsia="zh-CN"/>
                </w:rPr>
                <w:t>权限中心人员同步</w:t>
              </w:r>
              <w:r w:rsidR="00CD2F68">
                <w:rPr>
                  <w:rFonts w:ascii="微软雅黑" w:eastAsia="微软雅黑" w:hAnsi="微软雅黑" w:hint="eastAsia"/>
                  <w:lang w:eastAsia="zh-CN"/>
                </w:rPr>
                <w:t xml:space="preserve"> AD同步部分</w:t>
              </w:r>
            </w:sdtContent>
          </w:sdt>
        </w:p>
        <w:p w:rsidR="005D2E55" w:rsidRPr="00B73DFF" w:rsidRDefault="000D6989" w:rsidP="005A3967">
          <w:pPr>
            <w:pStyle w:val="CoverSubject"/>
            <w:rPr>
              <w:rFonts w:ascii="微软雅黑" w:eastAsia="微软雅黑" w:hAnsi="微软雅黑"/>
              <w:lang w:val="en-US"/>
            </w:rPr>
          </w:pPr>
          <w:sdt>
            <w:sdtPr>
              <w:rPr>
                <w:rFonts w:ascii="微软雅黑" w:eastAsia="微软雅黑" w:hAnsi="微软雅黑"/>
              </w:rPr>
              <w:alias w:val="Subject"/>
              <w:id w:val="9459297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75119">
                <w:rPr>
                  <w:rFonts w:ascii="微软雅黑" w:eastAsia="微软雅黑" w:hAnsi="微软雅黑" w:hint="eastAsia"/>
                  <w:lang w:eastAsia="zh-CN"/>
                </w:rPr>
                <w:t>技术手册</w:t>
              </w:r>
            </w:sdtContent>
          </w:sdt>
        </w:p>
        <w:p w:rsidR="005D2E55" w:rsidRPr="00B73DFF" w:rsidRDefault="005D2E55" w:rsidP="006976BA">
          <w:pPr>
            <w:pStyle w:val="CoverBlockHeading1"/>
            <w:rPr>
              <w:rFonts w:ascii="微软雅黑" w:eastAsia="微软雅黑" w:hAnsi="微软雅黑"/>
            </w:rPr>
          </w:pPr>
          <w:r w:rsidRPr="00B73DFF">
            <w:rPr>
              <w:rFonts w:ascii="微软雅黑" w:eastAsia="微软雅黑" w:hAnsi="微软雅黑" w:cs="Arial"/>
              <w:noProof/>
              <w:lang w:val="en-US" w:eastAsia="zh-CN"/>
            </w:rPr>
            <w:drawing>
              <wp:anchor distT="0" distB="0" distL="0" distR="0" simplePos="0" relativeHeight="251659776" behindDoc="1" locked="0" layoutInCell="1" allowOverlap="1" wp14:anchorId="042F1427" wp14:editId="1D24DD48">
                <wp:simplePos x="0" y="0"/>
                <wp:positionH relativeFrom="page">
                  <wp:align>left</wp:align>
                </wp:positionH>
                <wp:positionV relativeFrom="line">
                  <wp:posOffset>-1260475</wp:posOffset>
                </wp:positionV>
                <wp:extent cx="7888605" cy="2836545"/>
                <wp:effectExtent l="19050" t="0" r="0" b="0"/>
                <wp:wrapNone/>
                <wp:docPr id="3" name="Picture 4" descr="NewsLetter_header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ewsLetter_header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8605" cy="283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E5280" w:rsidRPr="00B73DFF">
            <w:rPr>
              <w:rFonts w:ascii="微软雅黑" w:eastAsia="微软雅黑" w:hAnsi="微软雅黑"/>
            </w:rPr>
            <w:fldChar w:fldCharType="begin"/>
          </w:r>
          <w:r w:rsidR="00871FC5" w:rsidRPr="00B73DFF">
            <w:rPr>
              <w:rFonts w:ascii="微软雅黑" w:eastAsia="微软雅黑" w:hAnsi="微软雅黑"/>
            </w:rPr>
            <w:instrText xml:space="preserve"> DOCPROPERTY  Customer  \* MERGEFORMAT </w:instrText>
          </w:r>
          <w:r w:rsidR="00CE5280" w:rsidRPr="00B73DFF">
            <w:rPr>
              <w:rFonts w:ascii="微软雅黑" w:eastAsia="微软雅黑" w:hAnsi="微软雅黑"/>
            </w:rPr>
            <w:fldChar w:fldCharType="separate"/>
          </w:r>
          <w:r w:rsidR="008C6B79" w:rsidRPr="00B73DFF">
            <w:rPr>
              <w:rFonts w:ascii="微软雅黑" w:eastAsia="微软雅黑" w:hAnsi="微软雅黑" w:hint="eastAsia"/>
            </w:rPr>
            <w:t>远洋地产有限公司</w:t>
          </w:r>
          <w:r w:rsidR="00CE5280" w:rsidRPr="00B73DFF">
            <w:rPr>
              <w:rFonts w:ascii="微软雅黑" w:eastAsia="微软雅黑" w:hAnsi="微软雅黑"/>
            </w:rPr>
            <w:fldChar w:fldCharType="end"/>
          </w:r>
        </w:p>
        <w:p w:rsidR="005D2E55" w:rsidRPr="00B73DFF" w:rsidRDefault="00344962" w:rsidP="005A3967">
          <w:pPr>
            <w:pStyle w:val="CoverBlockTextBold"/>
            <w:rPr>
              <w:rFonts w:ascii="微软雅黑" w:eastAsia="微软雅黑" w:hAnsi="微软雅黑"/>
            </w:rPr>
          </w:pPr>
          <w:r w:rsidRPr="00B73DFF">
            <w:rPr>
              <w:rFonts w:ascii="微软雅黑" w:eastAsia="微软雅黑" w:hAnsi="微软雅黑" w:hint="eastAsia"/>
              <w:lang w:eastAsia="zh-CN"/>
            </w:rPr>
            <w:t>版本</w:t>
          </w:r>
          <w:r w:rsidR="00CE5280" w:rsidRPr="00B73DFF">
            <w:rPr>
              <w:rFonts w:ascii="微软雅黑" w:eastAsia="微软雅黑" w:hAnsi="微软雅黑"/>
            </w:rPr>
            <w:fldChar w:fldCharType="begin"/>
          </w:r>
          <w:r w:rsidR="00871FC5" w:rsidRPr="00B73DFF">
            <w:rPr>
              <w:rFonts w:ascii="微软雅黑" w:eastAsia="微软雅黑" w:hAnsi="微软雅黑"/>
            </w:rPr>
            <w:instrText xml:space="preserve"> DOCPROPERTY  Version  \* MERGEFORMAT </w:instrText>
          </w:r>
          <w:r w:rsidR="00CE5280" w:rsidRPr="00B73DFF">
            <w:rPr>
              <w:rFonts w:ascii="微软雅黑" w:eastAsia="微软雅黑" w:hAnsi="微软雅黑"/>
            </w:rPr>
            <w:fldChar w:fldCharType="separate"/>
          </w:r>
          <w:r w:rsidR="008C6B79" w:rsidRPr="00B73DFF">
            <w:rPr>
              <w:rFonts w:ascii="微软雅黑" w:eastAsia="微软雅黑" w:hAnsi="微软雅黑"/>
            </w:rPr>
            <w:t>.1</w:t>
          </w:r>
          <w:r w:rsidR="00CE5280" w:rsidRPr="00B73DFF">
            <w:rPr>
              <w:rFonts w:ascii="微软雅黑" w:eastAsia="微软雅黑" w:hAnsi="微软雅黑"/>
            </w:rPr>
            <w:fldChar w:fldCharType="end"/>
          </w:r>
          <w:r w:rsidR="00CE5280" w:rsidRPr="00B73DFF">
            <w:rPr>
              <w:rFonts w:ascii="微软雅黑" w:eastAsia="微软雅黑" w:hAnsi="微软雅黑"/>
            </w:rPr>
            <w:fldChar w:fldCharType="begin"/>
          </w:r>
          <w:r w:rsidR="00871FC5" w:rsidRPr="00B73DFF">
            <w:rPr>
              <w:rFonts w:ascii="微软雅黑" w:eastAsia="微软雅黑" w:hAnsi="微软雅黑"/>
            </w:rPr>
            <w:instrText xml:space="preserve"> DOCPROPERTY  Status  \* MERGEFORMAT </w:instrText>
          </w:r>
          <w:r w:rsidR="00CE5280" w:rsidRPr="00B73DFF">
            <w:rPr>
              <w:rFonts w:ascii="微软雅黑" w:eastAsia="微软雅黑" w:hAnsi="微软雅黑"/>
            </w:rPr>
            <w:fldChar w:fldCharType="separate"/>
          </w:r>
          <w:r w:rsidR="008C6B79" w:rsidRPr="00B73DFF">
            <w:rPr>
              <w:rFonts w:ascii="微软雅黑" w:eastAsia="微软雅黑" w:hAnsi="微软雅黑" w:hint="eastAsia"/>
            </w:rPr>
            <w:t>草稿</w:t>
          </w:r>
          <w:r w:rsidR="00CE5280" w:rsidRPr="00B73DFF">
            <w:rPr>
              <w:rFonts w:ascii="微软雅黑" w:eastAsia="微软雅黑" w:hAnsi="微软雅黑"/>
            </w:rPr>
            <w:fldChar w:fldCharType="end"/>
          </w:r>
        </w:p>
        <w:p w:rsidR="005D2E55" w:rsidRPr="00B73DFF" w:rsidRDefault="000D6989" w:rsidP="005A3967">
          <w:pPr>
            <w:pStyle w:val="CoverBlockTextBold"/>
            <w:rPr>
              <w:rFonts w:ascii="微软雅黑" w:eastAsia="微软雅黑" w:hAnsi="微软雅黑"/>
            </w:rPr>
          </w:pPr>
          <w:sdt>
            <w:sdtPr>
              <w:rPr>
                <w:rFonts w:ascii="微软雅黑" w:eastAsia="微软雅黑" w:hAnsi="微软雅黑"/>
              </w:rPr>
              <w:alias w:val="Author"/>
              <w:id w:val="9459299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622B">
                <w:rPr>
                  <w:rFonts w:ascii="微软雅黑" w:eastAsia="微软雅黑" w:hAnsi="微软雅黑" w:hint="eastAsia"/>
                  <w:lang w:eastAsia="zh-CN"/>
                </w:rPr>
                <w:t>沈峥</w:t>
              </w:r>
            </w:sdtContent>
          </w:sdt>
        </w:p>
        <w:p w:rsidR="005D2E55" w:rsidRPr="00B73DFF" w:rsidRDefault="00CE5280" w:rsidP="005A3967">
          <w:pPr>
            <w:pStyle w:val="CoverBlockTextBold"/>
            <w:rPr>
              <w:rFonts w:ascii="微软雅黑" w:eastAsia="微软雅黑" w:hAnsi="微软雅黑"/>
            </w:rPr>
          </w:pPr>
          <w:r w:rsidRPr="00B73DFF">
            <w:rPr>
              <w:rFonts w:ascii="微软雅黑" w:eastAsia="微软雅黑" w:hAnsi="微软雅黑"/>
            </w:rPr>
            <w:fldChar w:fldCharType="begin"/>
          </w:r>
          <w:r w:rsidR="00871FC5" w:rsidRPr="00B73DFF">
            <w:rPr>
              <w:rFonts w:ascii="微软雅黑" w:eastAsia="微软雅黑" w:hAnsi="微软雅黑"/>
            </w:rPr>
            <w:instrText xml:space="preserve"> DOCPROPERTY  AuthorPosition  \* MERGEFORMAT </w:instrText>
          </w:r>
          <w:r w:rsidRPr="00B73DFF">
            <w:rPr>
              <w:rFonts w:ascii="微软雅黑" w:eastAsia="微软雅黑" w:hAnsi="微软雅黑"/>
            </w:rPr>
            <w:fldChar w:fldCharType="separate"/>
          </w:r>
          <w:r w:rsidR="008C6B79" w:rsidRPr="00B73DFF">
            <w:rPr>
              <w:rFonts w:ascii="微软雅黑" w:eastAsia="微软雅黑" w:hAnsi="微软雅黑" w:cs="宋体" w:hint="eastAsia"/>
            </w:rPr>
            <w:t>顾问</w:t>
          </w:r>
          <w:r w:rsidRPr="00B73DFF">
            <w:rPr>
              <w:rFonts w:ascii="微软雅黑" w:eastAsia="微软雅黑" w:hAnsi="微软雅黑" w:cs="宋体"/>
            </w:rPr>
            <w:fldChar w:fldCharType="end"/>
          </w:r>
        </w:p>
        <w:p w:rsidR="005D2E55" w:rsidRPr="00B73DFF" w:rsidRDefault="00FE622B" w:rsidP="005A3967">
          <w:pPr>
            <w:pStyle w:val="CoverBlockText"/>
            <w:rPr>
              <w:rFonts w:ascii="微软雅黑" w:eastAsia="微软雅黑" w:hAnsi="微软雅黑"/>
              <w:lang w:val="en-US"/>
            </w:rPr>
          </w:pPr>
          <w:r>
            <w:rPr>
              <w:rFonts w:ascii="微软雅黑" w:eastAsia="微软雅黑" w:hAnsi="微软雅黑" w:hint="eastAsia"/>
              <w:lang w:eastAsia="zh-CN"/>
            </w:rPr>
            <w:t>shenzheng</w:t>
          </w:r>
          <w:r w:rsidR="00CE5280" w:rsidRPr="00B73DFF">
            <w:rPr>
              <w:rFonts w:ascii="微软雅黑" w:eastAsia="微软雅黑" w:hAnsi="微软雅黑"/>
            </w:rPr>
            <w:fldChar w:fldCharType="begin"/>
          </w:r>
          <w:r w:rsidR="00CC2769" w:rsidRPr="00B73DFF">
            <w:rPr>
              <w:rFonts w:ascii="微软雅黑" w:eastAsia="微软雅黑" w:hAnsi="微软雅黑"/>
            </w:rPr>
            <w:instrText xml:space="preserve"> DOCPROPERTY  AuthorEmail  \* MERGEFORMAT </w:instrText>
          </w:r>
          <w:r w:rsidR="00CE5280" w:rsidRPr="00B73DFF">
            <w:rPr>
              <w:rFonts w:ascii="微软雅黑" w:eastAsia="微软雅黑" w:hAnsi="微软雅黑"/>
            </w:rPr>
            <w:fldChar w:fldCharType="separate"/>
          </w:r>
          <w:r w:rsidR="008C6B79" w:rsidRPr="00B73DFF">
            <w:rPr>
              <w:rFonts w:ascii="微软雅黑" w:eastAsia="微软雅黑" w:hAnsi="微软雅黑"/>
              <w:lang w:val="en-US"/>
            </w:rPr>
            <w:t>@microsoft.com</w:t>
          </w:r>
          <w:r w:rsidR="00CE5280" w:rsidRPr="00B73DFF">
            <w:rPr>
              <w:rFonts w:ascii="微软雅黑" w:eastAsia="微软雅黑" w:hAnsi="微软雅黑"/>
              <w:lang w:val="en-US"/>
            </w:rPr>
            <w:fldChar w:fldCharType="end"/>
          </w:r>
        </w:p>
        <w:p w:rsidR="005D2E55" w:rsidRPr="00B73DFF" w:rsidRDefault="005D2E55" w:rsidP="005A3967">
          <w:pPr>
            <w:rPr>
              <w:rFonts w:ascii="微软雅黑" w:eastAsia="微软雅黑" w:hAnsi="微软雅黑"/>
              <w:lang w:val="en-US"/>
            </w:rPr>
          </w:pPr>
          <w:r w:rsidRPr="00B73DFF">
            <w:rPr>
              <w:rFonts w:ascii="微软雅黑" w:eastAsia="微软雅黑" w:hAnsi="微软雅黑"/>
              <w:lang w:val="en-US"/>
            </w:rPr>
            <w:br w:type="page"/>
          </w:r>
        </w:p>
        <w:p w:rsidR="005D2E55" w:rsidRPr="00B73DFF" w:rsidRDefault="00D02DA1" w:rsidP="005A3967">
          <w:pPr>
            <w:pStyle w:val="CoverHeading1"/>
            <w:rPr>
              <w:rFonts w:ascii="微软雅黑" w:eastAsia="微软雅黑" w:hAnsi="微软雅黑"/>
            </w:rPr>
          </w:pPr>
          <w:r w:rsidRPr="00B73DFF">
            <w:rPr>
              <w:rFonts w:ascii="微软雅黑" w:eastAsia="微软雅黑" w:hAnsi="微软雅黑" w:hint="eastAsia"/>
            </w:rPr>
            <w:lastRenderedPageBreak/>
            <w:t>版本历史</w:t>
          </w:r>
        </w:p>
        <w:p w:rsidR="005D2E55" w:rsidRPr="00B73DFF" w:rsidRDefault="007949FD" w:rsidP="005A3967">
          <w:pPr>
            <w:pStyle w:val="CoverHeading2"/>
            <w:rPr>
              <w:rFonts w:ascii="微软雅黑" w:eastAsia="微软雅黑" w:hAnsi="微软雅黑"/>
              <w:szCs w:val="26"/>
              <w:lang w:val="en-US"/>
            </w:rPr>
          </w:pPr>
          <w:r w:rsidRPr="00B73DFF">
            <w:rPr>
              <w:rFonts w:ascii="微软雅黑" w:eastAsia="微软雅黑" w:hAnsi="微软雅黑" w:hint="eastAsia"/>
              <w:szCs w:val="26"/>
              <w:lang w:val="en-US"/>
            </w:rPr>
            <w:t>变更记录</w:t>
          </w:r>
        </w:p>
        <w:tbl>
          <w:tblPr>
            <w:tblStyle w:val="a5"/>
            <w:tblW w:w="0" w:type="auto"/>
            <w:tblLook w:val="0620" w:firstRow="1" w:lastRow="0" w:firstColumn="0" w:lastColumn="0" w:noHBand="1" w:noVBand="1"/>
          </w:tblPr>
          <w:tblGrid>
            <w:gridCol w:w="1119"/>
            <w:gridCol w:w="1415"/>
            <w:gridCol w:w="1244"/>
            <w:gridCol w:w="5006"/>
          </w:tblGrid>
          <w:tr w:rsidR="00A062B4" w:rsidRPr="00B73DFF" w:rsidTr="00A062B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119" w:type="dxa"/>
              </w:tcPr>
              <w:p w:rsidR="00A062B4" w:rsidRPr="00B73DFF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日期</w:t>
                </w:r>
              </w:p>
            </w:tc>
            <w:tc>
              <w:tcPr>
                <w:tcW w:w="1415" w:type="dxa"/>
              </w:tcPr>
              <w:p w:rsidR="00A062B4" w:rsidRPr="00B73DFF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作者</w:t>
                </w:r>
              </w:p>
            </w:tc>
            <w:tc>
              <w:tcPr>
                <w:tcW w:w="1244" w:type="dxa"/>
              </w:tcPr>
              <w:p w:rsidR="00A062B4" w:rsidRPr="00B73DFF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版本</w:t>
                </w:r>
              </w:p>
            </w:tc>
            <w:tc>
              <w:tcPr>
                <w:tcW w:w="5006" w:type="dxa"/>
              </w:tcPr>
              <w:p w:rsidR="00A062B4" w:rsidRPr="00B73DFF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变更内容</w:t>
                </w:r>
              </w:p>
            </w:tc>
          </w:tr>
          <w:tr w:rsidR="009B3C76" w:rsidRPr="00B73DFF" w:rsidTr="00A062B4">
            <w:tc>
              <w:tcPr>
                <w:tcW w:w="1119" w:type="dxa"/>
              </w:tcPr>
              <w:p w:rsidR="009B3C76" w:rsidRPr="00B73DFF" w:rsidRDefault="00871FC5" w:rsidP="00FE622B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 w:rsidRPr="00B73DFF">
                  <w:rPr>
                    <w:rFonts w:ascii="微软雅黑" w:eastAsia="微软雅黑" w:hAnsi="微软雅黑"/>
                    <w:lang w:val="en-US"/>
                  </w:rPr>
                  <w:t>201</w:t>
                </w:r>
                <w:r w:rsidR="00FE622B">
                  <w:rPr>
                    <w:rFonts w:ascii="微软雅黑" w:eastAsia="微软雅黑" w:hAnsi="微软雅黑" w:hint="eastAsia"/>
                    <w:lang w:val="en-US" w:eastAsia="zh-CN"/>
                  </w:rPr>
                  <w:t>3</w:t>
                </w:r>
                <w:r w:rsidR="00D0122D" w:rsidRPr="00B73DFF">
                  <w:rPr>
                    <w:rFonts w:ascii="微软雅黑" w:eastAsia="微软雅黑" w:hAnsi="微软雅黑"/>
                    <w:lang w:val="en-US"/>
                  </w:rPr>
                  <w:t>-</w:t>
                </w:r>
                <w:r w:rsidR="00FE622B">
                  <w:rPr>
                    <w:rFonts w:ascii="微软雅黑" w:eastAsia="微软雅黑" w:hAnsi="微软雅黑" w:hint="eastAsia"/>
                    <w:lang w:val="en-US" w:eastAsia="zh-CN"/>
                  </w:rPr>
                  <w:t>9</w:t>
                </w:r>
                <w:r w:rsidR="009B3C76" w:rsidRPr="00B73DFF">
                  <w:rPr>
                    <w:rFonts w:ascii="微软雅黑" w:eastAsia="微软雅黑" w:hAnsi="微软雅黑"/>
                    <w:lang w:val="en-US"/>
                  </w:rPr>
                  <w:t>-</w:t>
                </w:r>
                <w:r w:rsidR="00FE622B">
                  <w:rPr>
                    <w:rFonts w:ascii="微软雅黑" w:eastAsia="微软雅黑" w:hAnsi="微软雅黑" w:hint="eastAsia"/>
                    <w:lang w:val="en-US" w:eastAsia="zh-CN"/>
                  </w:rPr>
                  <w:t>27</w:t>
                </w:r>
              </w:p>
            </w:tc>
            <w:tc>
              <w:tcPr>
                <w:tcW w:w="1415" w:type="dxa"/>
              </w:tcPr>
              <w:p w:rsidR="009B3C76" w:rsidRPr="00B73DFF" w:rsidRDefault="00FE622B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危仁飞</w:t>
                </w:r>
              </w:p>
            </w:tc>
            <w:tc>
              <w:tcPr>
                <w:tcW w:w="1244" w:type="dxa"/>
              </w:tcPr>
              <w:p w:rsidR="009B3C76" w:rsidRPr="00B73DFF" w:rsidRDefault="009B3C76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 w:eastAsia="zh-CN"/>
                  </w:rPr>
                  <w:t>.1</w:t>
                </w:r>
              </w:p>
            </w:tc>
            <w:tc>
              <w:tcPr>
                <w:tcW w:w="5006" w:type="dxa"/>
              </w:tcPr>
              <w:p w:rsidR="009B3C76" w:rsidRPr="00B73DFF" w:rsidRDefault="009B3C76" w:rsidP="00C32452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 w:eastAsia="zh-CN"/>
                  </w:rPr>
                  <w:t>建立文档</w:t>
                </w:r>
              </w:p>
            </w:tc>
          </w:tr>
          <w:tr w:rsidR="009B3C76" w:rsidRPr="00B73DFF" w:rsidTr="00A062B4">
            <w:tc>
              <w:tcPr>
                <w:tcW w:w="1119" w:type="dxa"/>
              </w:tcPr>
              <w:p w:rsidR="009B3C76" w:rsidRPr="00B73DFF" w:rsidRDefault="009B3C76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1415" w:type="dxa"/>
              </w:tcPr>
              <w:p w:rsidR="009B3C76" w:rsidRPr="00B73DFF" w:rsidRDefault="009B3C76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1244" w:type="dxa"/>
              </w:tcPr>
              <w:p w:rsidR="009B3C76" w:rsidRPr="00B73DFF" w:rsidRDefault="009B3C76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5006" w:type="dxa"/>
              </w:tcPr>
              <w:p w:rsidR="009B3C76" w:rsidRPr="00B73DFF" w:rsidRDefault="009B3C76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</w:tr>
          <w:tr w:rsidR="005D2E55" w:rsidRPr="00B73DFF" w:rsidTr="00A062B4">
            <w:tc>
              <w:tcPr>
                <w:tcW w:w="1119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1415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1244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5006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</w:tr>
        </w:tbl>
        <w:p w:rsidR="005D2E55" w:rsidRPr="00B73DFF" w:rsidRDefault="00E0534D" w:rsidP="005A3967">
          <w:pPr>
            <w:pStyle w:val="CoverHeading2"/>
            <w:rPr>
              <w:rFonts w:ascii="微软雅黑" w:eastAsia="微软雅黑" w:hAnsi="微软雅黑"/>
              <w:szCs w:val="26"/>
              <w:lang w:val="en-US"/>
            </w:rPr>
          </w:pPr>
          <w:r w:rsidRPr="00B73DFF">
            <w:rPr>
              <w:rFonts w:ascii="微软雅黑" w:eastAsia="微软雅黑" w:hAnsi="微软雅黑" w:hint="eastAsia"/>
              <w:szCs w:val="26"/>
              <w:lang w:val="en-US"/>
            </w:rPr>
            <w:t>审阅记录</w:t>
          </w:r>
        </w:p>
        <w:tbl>
          <w:tblPr>
            <w:tblStyle w:val="a5"/>
            <w:tblW w:w="0" w:type="auto"/>
            <w:tblLook w:val="0620" w:firstRow="1" w:lastRow="0" w:firstColumn="0" w:lastColumn="0" w:noHBand="1" w:noVBand="1"/>
          </w:tblPr>
          <w:tblGrid>
            <w:gridCol w:w="1469"/>
            <w:gridCol w:w="1771"/>
            <w:gridCol w:w="4010"/>
            <w:gridCol w:w="1534"/>
          </w:tblGrid>
          <w:tr w:rsidR="00A73F7F" w:rsidRPr="00B73DFF" w:rsidTr="00A73F7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69" w:type="dxa"/>
              </w:tcPr>
              <w:p w:rsidR="00A73F7F" w:rsidRPr="00B73DFF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姓名</w:t>
                </w:r>
                <w:r w:rsidRPr="00B73DFF">
                  <w:rPr>
                    <w:rFonts w:ascii="微软雅黑" w:eastAsia="微软雅黑" w:hAnsi="微软雅黑"/>
                    <w:lang w:val="en-US"/>
                  </w:rPr>
                  <w:tab/>
                </w:r>
              </w:p>
            </w:tc>
            <w:tc>
              <w:tcPr>
                <w:tcW w:w="1771" w:type="dxa"/>
              </w:tcPr>
              <w:p w:rsidR="00A73F7F" w:rsidRPr="00B73DFF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审阅版本</w:t>
                </w:r>
              </w:p>
            </w:tc>
            <w:tc>
              <w:tcPr>
                <w:tcW w:w="4010" w:type="dxa"/>
              </w:tcPr>
              <w:p w:rsidR="00A73F7F" w:rsidRPr="00B73DFF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职位</w:t>
                </w:r>
              </w:p>
            </w:tc>
            <w:tc>
              <w:tcPr>
                <w:tcW w:w="1534" w:type="dxa"/>
              </w:tcPr>
              <w:p w:rsidR="00A73F7F" w:rsidRPr="00B73DFF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B73DFF">
                  <w:rPr>
                    <w:rFonts w:ascii="微软雅黑" w:eastAsia="微软雅黑" w:hAnsi="微软雅黑" w:hint="eastAsia"/>
                    <w:lang w:val="en-US"/>
                  </w:rPr>
                  <w:t>日期</w:t>
                </w:r>
              </w:p>
            </w:tc>
          </w:tr>
          <w:tr w:rsidR="005D2E55" w:rsidRPr="00B73DFF" w:rsidTr="00A73F7F">
            <w:tc>
              <w:tcPr>
                <w:tcW w:w="1469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771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4010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534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  <w:tr w:rsidR="005D2E55" w:rsidRPr="00B73DFF" w:rsidTr="00A73F7F">
            <w:tc>
              <w:tcPr>
                <w:tcW w:w="1469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771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4010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534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  <w:tr w:rsidR="005D2E55" w:rsidRPr="00B73DFF" w:rsidTr="00A73F7F">
            <w:tc>
              <w:tcPr>
                <w:tcW w:w="1469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771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4010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534" w:type="dxa"/>
              </w:tcPr>
              <w:p w:rsidR="005D2E55" w:rsidRPr="00B73DFF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</w:tbl>
        <w:p w:rsidR="001B42F1" w:rsidRDefault="001B42F1" w:rsidP="005A3967">
          <w:pPr>
            <w:rPr>
              <w:rFonts w:ascii="微软雅黑" w:eastAsia="微软雅黑" w:hAnsi="微软雅黑"/>
              <w:lang w:val="en-US"/>
            </w:rPr>
          </w:pPr>
        </w:p>
        <w:p w:rsidR="001B42F1" w:rsidRDefault="001B42F1" w:rsidP="001B42F1">
          <w:pPr>
            <w:pStyle w:val="CoverSubject"/>
            <w:rPr>
              <w:rFonts w:eastAsia="微软雅黑"/>
              <w:lang w:val="en-US"/>
            </w:rPr>
          </w:pPr>
          <w:r>
            <w:rPr>
              <w:rFonts w:eastAsia="微软雅黑"/>
              <w:lang w:val="en-US"/>
            </w:rPr>
            <w:br w:type="page"/>
          </w:r>
        </w:p>
        <w:p w:rsidR="001B42F1" w:rsidRDefault="001B42F1" w:rsidP="001B42F1">
          <w:pPr>
            <w:pStyle w:val="CoverHeading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lastRenderedPageBreak/>
            <w:t>适用用户</w:t>
          </w:r>
        </w:p>
        <w:p w:rsidR="001B42F1" w:rsidRDefault="001B42F1" w:rsidP="001B42F1">
          <w:pPr>
            <w:pStyle w:val="CoverHeading2"/>
            <w:rPr>
              <w:rFonts w:ascii="微软雅黑" w:eastAsia="微软雅黑" w:hAnsi="微软雅黑"/>
              <w:szCs w:val="26"/>
              <w:lang w:val="en-US"/>
            </w:rPr>
          </w:pPr>
          <w:r>
            <w:rPr>
              <w:rFonts w:ascii="微软雅黑" w:eastAsia="微软雅黑" w:hAnsi="微软雅黑" w:hint="eastAsia"/>
              <w:szCs w:val="26"/>
              <w:lang w:val="en-US"/>
            </w:rPr>
            <w:t>用户说明</w:t>
          </w:r>
        </w:p>
        <w:tbl>
          <w:tblPr>
            <w:tblStyle w:val="a5"/>
            <w:tblW w:w="0" w:type="auto"/>
            <w:tblLayout w:type="fixed"/>
            <w:tblLook w:val="0620" w:firstRow="1" w:lastRow="0" w:firstColumn="0" w:lastColumn="0" w:noHBand="1" w:noVBand="1"/>
          </w:tblPr>
          <w:tblGrid>
            <w:gridCol w:w="1617"/>
            <w:gridCol w:w="7087"/>
          </w:tblGrid>
          <w:tr w:rsidR="001B42F1" w:rsidTr="00DD617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617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D6176">
                <w:pPr>
                  <w:jc w:val="center"/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用户</w:t>
                </w:r>
              </w:p>
            </w:tc>
            <w:tc>
              <w:tcPr>
                <w:tcW w:w="7087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D6176">
                <w:pPr>
                  <w:jc w:val="center"/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说明</w:t>
                </w:r>
              </w:p>
            </w:tc>
          </w:tr>
          <w:tr w:rsidR="001B42F1" w:rsidTr="00DD6176">
            <w:tc>
              <w:tcPr>
                <w:tcW w:w="1617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tyle1"/>
                  <w:ind w:left="0"/>
                  <w:jc w:val="center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lang w:val="en-AU"/>
                  </w:rPr>
                  <w:t>开发用户</w:t>
                </w:r>
              </w:p>
            </w:tc>
            <w:tc>
              <w:tcPr>
                <w:tcW w:w="7087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  <w:r>
                  <w:rPr>
                    <w:rFonts w:hint="eastAsia"/>
                    <w:color w:val="000000" w:themeColor="text1"/>
                    <w:lang w:val="en-AU"/>
                  </w:rPr>
                  <w:t>指对项目源代码进行开发的人员，包括对项目进行二次开发的人员，对项目进行</w:t>
                </w:r>
                <w:r>
                  <w:rPr>
                    <w:rFonts w:hint="eastAsia"/>
                    <w:color w:val="000000" w:themeColor="text1"/>
                  </w:rPr>
                  <w:t>bug</w:t>
                </w:r>
                <w:r>
                  <w:rPr>
                    <w:rFonts w:hint="eastAsia"/>
                    <w:color w:val="000000" w:themeColor="text1"/>
                    <w:lang w:val="en-AU"/>
                  </w:rPr>
                  <w:t>修复的人员以及修改源代码的其他人员。</w:t>
                </w:r>
              </w:p>
            </w:tc>
          </w:tr>
          <w:tr w:rsidR="001B42F1" w:rsidTr="00DD6176">
            <w:tc>
              <w:tcPr>
                <w:tcW w:w="1617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tyle1"/>
                  <w:ind w:left="0"/>
                  <w:jc w:val="center"/>
                  <w:rPr>
                    <w:lang w:eastAsia="en-AU"/>
                  </w:rPr>
                </w:pPr>
                <w:r>
                  <w:rPr>
                    <w:rFonts w:hint="eastAsia"/>
                    <w:lang w:val="en-AU"/>
                  </w:rPr>
                  <w:t>维护用户</w:t>
                </w:r>
              </w:p>
            </w:tc>
            <w:tc>
              <w:tcPr>
                <w:tcW w:w="7087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  <w:r>
                  <w:rPr>
                    <w:rFonts w:hint="eastAsia"/>
                    <w:color w:val="000000" w:themeColor="text1"/>
                    <w:lang w:val="en-AU"/>
                  </w:rPr>
                  <w:t>对项目进行配置维护，数据维护的人员，不改变项目源代码</w:t>
                </w:r>
              </w:p>
            </w:tc>
          </w:tr>
          <w:tr w:rsidR="001B42F1" w:rsidTr="00DD6176">
            <w:tc>
              <w:tcPr>
                <w:tcW w:w="1617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tyle1"/>
                  <w:ind w:left="0"/>
                  <w:jc w:val="center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lang w:val="en-AU"/>
                  </w:rPr>
                  <w:t>使用用户</w:t>
                </w:r>
              </w:p>
            </w:tc>
            <w:tc>
              <w:tcPr>
                <w:tcW w:w="7087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  <w:r>
                  <w:rPr>
                    <w:rFonts w:hint="eastAsia"/>
                    <w:color w:val="000000" w:themeColor="text1"/>
                    <w:lang w:val="en-AU"/>
                  </w:rPr>
                  <w:t>指使用该项目的项目人员，不改变项目源代码</w:t>
                </w:r>
              </w:p>
            </w:tc>
          </w:tr>
        </w:tbl>
        <w:p w:rsidR="001B42F1" w:rsidRDefault="001B42F1" w:rsidP="001B42F1">
          <w:pPr>
            <w:pStyle w:val="Seagull2Normal1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ab/>
          </w:r>
        </w:p>
        <w:p w:rsidR="001B42F1" w:rsidRDefault="001B42F1" w:rsidP="001B42F1">
          <w:pPr>
            <w:pStyle w:val="CoverHeading2"/>
            <w:rPr>
              <w:rFonts w:ascii="微软雅黑" w:eastAsia="微软雅黑" w:hAnsi="微软雅黑"/>
              <w:szCs w:val="26"/>
              <w:lang w:val="en-US" w:eastAsia="zh-CN"/>
            </w:rPr>
          </w:pPr>
          <w:r>
            <w:rPr>
              <w:rFonts w:ascii="微软雅黑" w:eastAsia="微软雅黑" w:hAnsi="微软雅黑" w:hint="eastAsia"/>
              <w:szCs w:val="26"/>
              <w:lang w:val="en-US"/>
            </w:rPr>
            <w:t>适用参考</w:t>
          </w:r>
        </w:p>
        <w:tbl>
          <w:tblPr>
            <w:tblStyle w:val="a5"/>
            <w:tblW w:w="0" w:type="auto"/>
            <w:tblLayout w:type="fixed"/>
            <w:tblLook w:val="0620" w:firstRow="1" w:lastRow="0" w:firstColumn="0" w:lastColumn="0" w:noHBand="1" w:noVBand="1"/>
          </w:tblPr>
          <w:tblGrid>
            <w:gridCol w:w="1985"/>
            <w:gridCol w:w="1814"/>
            <w:gridCol w:w="1814"/>
            <w:gridCol w:w="1814"/>
            <w:gridCol w:w="1134"/>
          </w:tblGrid>
          <w:tr w:rsidR="001B42F1" w:rsidTr="00DD617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985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A5DAE">
                <w:pPr>
                  <w:jc w:val="center"/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章节</w:t>
                </w:r>
              </w:p>
            </w:tc>
            <w:tc>
              <w:tcPr>
                <w:tcW w:w="1814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D6176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开发用户</w:t>
                </w:r>
              </w:p>
            </w:tc>
            <w:tc>
              <w:tcPr>
                <w:tcW w:w="1814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D6176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维护用户</w:t>
                </w:r>
              </w:p>
            </w:tc>
            <w:tc>
              <w:tcPr>
                <w:tcW w:w="1814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D6176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使用用户</w:t>
                </w:r>
              </w:p>
            </w:tc>
            <w:tc>
              <w:tcPr>
                <w:tcW w:w="1134" w:type="dxa"/>
                <w:tcBorders>
                  <w:left w:val="nil"/>
                  <w:right w:val="nil"/>
                </w:tcBorders>
                <w:hideMark/>
              </w:tcPr>
              <w:p w:rsidR="001B42F1" w:rsidRDefault="001B42F1" w:rsidP="00DD6176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页码范围</w:t>
                </w:r>
              </w:p>
            </w:tc>
          </w:tr>
          <w:tr w:rsidR="001B42F1" w:rsidTr="00DD6176">
            <w:tc>
              <w:tcPr>
                <w:tcW w:w="1985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Pr="00DA5DAE" w:rsidRDefault="001B42F1" w:rsidP="00DA5DAE">
                <w:pPr>
                  <w:pStyle w:val="Style1"/>
                  <w:ind w:left="142"/>
                  <w:jc w:val="center"/>
                </w:pPr>
                <w:r>
                  <w:fldChar w:fldCharType="begin"/>
                </w:r>
                <w:r w:rsidRPr="00DA5DAE">
                  <w:instrText xml:space="preserve"> REF _Ref294635506 \h </w:instrText>
                </w:r>
                <w:r w:rsidR="00DA5DAE">
                  <w:instrText xml:space="preserve"> \* MERGEFORMAT </w:instrText>
                </w:r>
                <w:r>
                  <w:fldChar w:fldCharType="separate"/>
                </w:r>
                <w:r w:rsidRPr="004541AF">
                  <w:rPr>
                    <w:rFonts w:hint="eastAsia"/>
                  </w:rPr>
                  <w:t>项目介绍</w:t>
                </w:r>
                <w:r>
                  <w:fldChar w:fldCharType="end"/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13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A961C3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  <w:r>
                  <w:rPr>
                    <w:rFonts w:hint="eastAsia"/>
                    <w:color w:val="000000" w:themeColor="text1"/>
                  </w:rPr>
                  <w:t>7</w:t>
                </w:r>
              </w:p>
            </w:tc>
          </w:tr>
          <w:tr w:rsidR="001B42F1" w:rsidTr="00DD6176">
            <w:tc>
              <w:tcPr>
                <w:tcW w:w="1985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A5DAE">
                <w:pPr>
                  <w:pStyle w:val="Style1"/>
                  <w:ind w:left="142"/>
                  <w:jc w:val="center"/>
                </w:pPr>
                <w:r>
                  <w:fldChar w:fldCharType="begin"/>
                </w:r>
                <w:r>
                  <w:instrText xml:space="preserve"> REF _Ref294635513 \h </w:instrText>
                </w:r>
                <w:r w:rsidR="00DA5DAE">
                  <w:instrText xml:space="preserve"> \* MERGEFORMAT </w:instrText>
                </w:r>
                <w:r>
                  <w:fldChar w:fldCharType="separate"/>
                </w:r>
                <w:r w:rsidRPr="00B73DFF">
                  <w:rPr>
                    <w:rFonts w:hint="eastAsia"/>
                  </w:rPr>
                  <w:t>开发</w:t>
                </w:r>
                <w:r>
                  <w:rPr>
                    <w:rFonts w:hint="eastAsia"/>
                  </w:rPr>
                  <w:t>说明</w:t>
                </w:r>
                <w:r>
                  <w:fldChar w:fldCharType="end"/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</w:p>
            </w:tc>
            <w:tc>
              <w:tcPr>
                <w:tcW w:w="113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  <w:hideMark/>
              </w:tcPr>
              <w:p w:rsidR="001B42F1" w:rsidRDefault="00A961C3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  <w:r>
                  <w:rPr>
                    <w:rFonts w:hint="eastAsia"/>
                    <w:color w:val="000000" w:themeColor="text1"/>
                  </w:rPr>
                  <w:t>12</w:t>
                </w:r>
              </w:p>
            </w:tc>
          </w:tr>
          <w:tr w:rsidR="00A00A0C" w:rsidTr="00DD6176">
            <w:tc>
              <w:tcPr>
                <w:tcW w:w="1985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A00A0C" w:rsidRDefault="005656D6" w:rsidP="00DA5DAE">
                <w:pPr>
                  <w:pStyle w:val="Style1"/>
                  <w:ind w:left="142"/>
                  <w:jc w:val="center"/>
                </w:pPr>
                <w:r>
                  <w:rPr>
                    <w:rFonts w:hint="eastAsia"/>
                  </w:rPr>
                  <w:t>使用</w:t>
                </w:r>
                <w:r w:rsidR="00A00A0C">
                  <w:rPr>
                    <w:rFonts w:hint="eastAsia"/>
                  </w:rPr>
                  <w:t>说明</w:t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A00A0C" w:rsidRDefault="00A00A0C" w:rsidP="00DD6176">
                <w:pPr>
                  <w:pStyle w:val="Seagull2Normal1"/>
                  <w:ind w:left="0"/>
                  <w:rPr>
                    <w:color w:val="000000" w:themeColor="text1"/>
                    <w:lang w:val="en-AU"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A00A0C" w:rsidRDefault="00A00A0C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A00A0C" w:rsidRDefault="00A00A0C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  <w:r>
                  <w:rPr>
                    <w:rFonts w:hint="eastAsia"/>
                    <w:color w:val="000000" w:themeColor="text1"/>
                    <w:lang w:val="en-AU" w:eastAsia="en-AU"/>
                  </w:rPr>
                  <w:t>√</w:t>
                </w:r>
              </w:p>
            </w:tc>
            <w:tc>
              <w:tcPr>
                <w:tcW w:w="113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A00A0C" w:rsidRDefault="00A961C3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  <w:r>
                  <w:rPr>
                    <w:rFonts w:hint="eastAsia"/>
                    <w:color w:val="000000" w:themeColor="text1"/>
                  </w:rPr>
                  <w:t>23</w:t>
                </w:r>
              </w:p>
            </w:tc>
          </w:tr>
          <w:tr w:rsidR="001B42F1" w:rsidTr="00A961C3">
            <w:tc>
              <w:tcPr>
                <w:tcW w:w="1985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Pr="00DA5DAE" w:rsidRDefault="001B42F1" w:rsidP="00DA5DAE">
                <w:pPr>
                  <w:pStyle w:val="Style1"/>
                  <w:ind w:left="142"/>
                  <w:jc w:val="center"/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</w:p>
            </w:tc>
            <w:tc>
              <w:tcPr>
                <w:tcW w:w="113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</w:p>
            </w:tc>
          </w:tr>
          <w:tr w:rsidR="001B42F1" w:rsidTr="005656D6">
            <w:tc>
              <w:tcPr>
                <w:tcW w:w="1985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A5DAE">
                <w:pPr>
                  <w:pStyle w:val="Style1"/>
                  <w:ind w:left="142"/>
                  <w:jc w:val="center"/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</w:rPr>
                </w:pPr>
              </w:p>
            </w:tc>
            <w:tc>
              <w:tcPr>
                <w:tcW w:w="113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</w:p>
            </w:tc>
          </w:tr>
          <w:tr w:rsidR="001B42F1" w:rsidTr="00DD6176">
            <w:tc>
              <w:tcPr>
                <w:tcW w:w="1985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A5DAE">
                <w:pPr>
                  <w:pStyle w:val="Style1"/>
                  <w:ind w:left="142"/>
                  <w:jc w:val="center"/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val="en-AU" w:eastAsia="en-AU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val="en-AU" w:eastAsia="en-AU"/>
                  </w:rPr>
                </w:pPr>
              </w:p>
            </w:tc>
            <w:tc>
              <w:tcPr>
                <w:tcW w:w="181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val="en-AU" w:eastAsia="en-AU"/>
                  </w:rPr>
                </w:pPr>
              </w:p>
            </w:tc>
            <w:tc>
              <w:tcPr>
                <w:tcW w:w="1134" w:type="dxa"/>
                <w:tcBorders>
                  <w:top w:val="single" w:sz="8" w:space="0" w:color="95B3D7" w:themeColor="accent1" w:themeTint="99"/>
                  <w:left w:val="nil"/>
                  <w:bottom w:val="single" w:sz="8" w:space="0" w:color="95B3D7" w:themeColor="accent1" w:themeTint="99"/>
                  <w:right w:val="nil"/>
                </w:tcBorders>
              </w:tcPr>
              <w:p w:rsidR="001B42F1" w:rsidRDefault="001B42F1" w:rsidP="00DD6176">
                <w:pPr>
                  <w:pStyle w:val="Seagull2Normal1"/>
                  <w:ind w:left="0"/>
                  <w:rPr>
                    <w:color w:val="000000" w:themeColor="text1"/>
                    <w:lang w:eastAsia="en-AU"/>
                  </w:rPr>
                </w:pPr>
              </w:p>
            </w:tc>
          </w:tr>
        </w:tbl>
        <w:p w:rsidR="005D2E55" w:rsidRPr="00B73DFF" w:rsidRDefault="005D2E55" w:rsidP="005A3967">
          <w:pPr>
            <w:rPr>
              <w:rFonts w:ascii="微软雅黑" w:eastAsia="微软雅黑" w:hAnsi="微软雅黑"/>
              <w:lang w:val="en-US"/>
            </w:rPr>
          </w:pPr>
        </w:p>
        <w:p w:rsidR="005D2E55" w:rsidRPr="00B73DFF" w:rsidRDefault="005D2E55" w:rsidP="005A3967">
          <w:pPr>
            <w:pStyle w:val="CoverHeading1"/>
            <w:rPr>
              <w:rFonts w:ascii="微软雅黑" w:eastAsia="微软雅黑" w:hAnsi="微软雅黑"/>
            </w:rPr>
          </w:pPr>
          <w:r w:rsidRPr="00B73DFF">
            <w:rPr>
              <w:rFonts w:ascii="微软雅黑" w:eastAsia="微软雅黑" w:hAnsi="微软雅黑"/>
            </w:rPr>
            <w:br w:type="page"/>
          </w:r>
          <w:r w:rsidR="00AB3AF2" w:rsidRPr="00B73DFF">
            <w:rPr>
              <w:rFonts w:ascii="微软雅黑" w:eastAsia="微软雅黑" w:hAnsi="微软雅黑" w:hint="eastAsia"/>
              <w:lang w:eastAsia="zh-CN"/>
            </w:rPr>
            <w:lastRenderedPageBreak/>
            <w:t>内容大纲</w:t>
          </w:r>
        </w:p>
        <w:p w:rsidR="000F795A" w:rsidRDefault="00CE5280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r w:rsidRPr="00B73DFF">
            <w:rPr>
              <w:rFonts w:ascii="微软雅黑" w:eastAsia="微软雅黑" w:hAnsi="微软雅黑"/>
              <w:i/>
              <w:lang w:val="en-US"/>
            </w:rPr>
            <w:fldChar w:fldCharType="begin"/>
          </w:r>
          <w:r w:rsidR="005D2E55" w:rsidRPr="00B73DFF">
            <w:rPr>
              <w:rFonts w:ascii="微软雅黑" w:eastAsia="微软雅黑" w:hAnsi="微软雅黑"/>
              <w:lang w:val="en-US"/>
            </w:rPr>
            <w:instrText xml:space="preserve"> TOC \o "1-3" \h \z \t "Heading 9,9,Heading Part,9" </w:instrText>
          </w:r>
          <w:r w:rsidRPr="00B73DFF">
            <w:rPr>
              <w:rFonts w:ascii="微软雅黑" w:eastAsia="微软雅黑" w:hAnsi="微软雅黑"/>
              <w:i/>
              <w:lang w:val="en-US"/>
            </w:rPr>
            <w:fldChar w:fldCharType="separate"/>
          </w:r>
          <w:hyperlink w:anchor="_Toc369341997" w:history="1">
            <w:r w:rsidR="000F795A" w:rsidRPr="000B280B">
              <w:rPr>
                <w:rStyle w:val="ad"/>
                <w:noProof/>
              </w:rPr>
              <w:t>1.</w:t>
            </w:r>
            <w:r w:rsidR="000F795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</w:rPr>
              <w:t>总体介绍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_Toc369341997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1998" w:history="1">
            <w:r w:rsidR="000F795A" w:rsidRPr="000B280B">
              <w:rPr>
                <w:rStyle w:val="ad"/>
                <w:noProof/>
                <w:lang w:val="en-US"/>
              </w:rPr>
              <w:t>1.1.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</w:rPr>
              <w:t>目标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_Toc369341998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1999" w:history="1">
            <w:r w:rsidR="000F795A" w:rsidRPr="000B280B">
              <w:rPr>
                <w:rStyle w:val="ad"/>
                <w:rFonts w:ascii="微软雅黑" w:eastAsia="微软雅黑" w:hAnsi="微软雅黑"/>
                <w:noProof/>
                <w:lang w:val="en-US"/>
              </w:rPr>
              <w:t>1.2.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微软雅黑" w:eastAsia="微软雅黑" w:hAnsi="微软雅黑" w:hint="eastAsia"/>
                <w:noProof/>
              </w:rPr>
              <w:t>范围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_Toc369341999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0" w:history="1">
            <w:r w:rsidR="000F795A" w:rsidRPr="000B280B">
              <w:rPr>
                <w:rStyle w:val="ad"/>
                <w:rFonts w:ascii="微软雅黑" w:eastAsia="微软雅黑" w:hAnsi="微软雅黑"/>
                <w:noProof/>
                <w:lang w:val="en-US"/>
              </w:rPr>
              <w:t>1.3.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微软雅黑" w:eastAsia="微软雅黑" w:hAnsi="微软雅黑" w:hint="eastAsia"/>
                <w:noProof/>
              </w:rPr>
              <w:t>内容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_Toc369342000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1" w:history="1">
            <w:r w:rsidR="000F795A" w:rsidRPr="000B280B">
              <w:rPr>
                <w:rStyle w:val="ad"/>
                <w:rFonts w:ascii="微软雅黑" w:eastAsia="微软雅黑" w:hAnsi="微软雅黑"/>
                <w:noProof/>
                <w:lang w:val="en-US"/>
              </w:rPr>
              <w:t>1.4.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微软雅黑" w:eastAsia="微软雅黑" w:hAnsi="微软雅黑" w:hint="eastAsia"/>
                <w:noProof/>
              </w:rPr>
              <w:t>术语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_Toc369342001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369342002" w:history="1">
            <w:r w:rsidR="000F795A" w:rsidRPr="000B280B">
              <w:rPr>
                <w:rStyle w:val="ad"/>
                <w:rFonts w:ascii="微软雅黑" w:eastAsia="微软雅黑" w:hAnsi="微软雅黑" w:cs="宋体"/>
                <w:noProof/>
                <w:lang w:eastAsia="zh-CN"/>
              </w:rPr>
              <w:t>2.</w:t>
            </w:r>
            <w:r w:rsidR="000F795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微软雅黑" w:eastAsia="微软雅黑" w:hAnsi="微软雅黑" w:cs="宋体" w:hint="eastAsia"/>
                <w:noProof/>
                <w:lang w:eastAsia="zh-CN"/>
              </w:rPr>
              <w:t>项目介绍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_Toc369342002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7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3" w:history="1">
            <w:r w:rsidR="000F795A" w:rsidRPr="000B280B">
              <w:rPr>
                <w:rStyle w:val="ad"/>
                <w:noProof/>
                <w:lang w:val="en-US" w:eastAsia="zh-CN"/>
              </w:rPr>
              <w:t>2.1.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概要介绍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_Toc369342003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7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4" w:history="1">
            <w:r w:rsidR="000F795A" w:rsidRPr="000B280B">
              <w:rPr>
                <w:rStyle w:val="ad"/>
                <w:noProof/>
                <w:lang w:val="en-US" w:eastAsia="zh-CN"/>
              </w:rPr>
              <w:t>2.2.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同步逻辑介绍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_Toc369342004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8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5" w:history="1">
            <w:r w:rsidR="000F795A" w:rsidRPr="000B280B">
              <w:rPr>
                <w:rStyle w:val="ad"/>
                <w:noProof/>
                <w:lang w:val="en-US" w:eastAsia="zh-CN"/>
              </w:rPr>
              <w:t>2.3.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正向同步过程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_Toc369342005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10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6" w:history="1">
            <w:r w:rsidR="000F795A" w:rsidRPr="000B280B">
              <w:rPr>
                <w:rStyle w:val="ad"/>
                <w:noProof/>
                <w:lang w:val="en-US" w:eastAsia="zh-CN"/>
              </w:rPr>
              <w:t>2.4.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反向同步过程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_Toc369342006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11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369342007" w:history="1">
            <w:r w:rsidR="000F795A" w:rsidRPr="000B280B">
              <w:rPr>
                <w:rStyle w:val="ad"/>
                <w:rFonts w:ascii="微软雅黑" w:eastAsia="微软雅黑" w:hAnsi="微软雅黑" w:cs="宋体"/>
                <w:noProof/>
              </w:rPr>
              <w:t>3.</w:t>
            </w:r>
            <w:r w:rsidR="000F795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微软雅黑" w:eastAsia="微软雅黑" w:hAnsi="微软雅黑" w:cs="宋体" w:hint="eastAsia"/>
                <w:noProof/>
                <w:lang w:eastAsia="zh-CN"/>
              </w:rPr>
              <w:t>开发说明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_Toc369342007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12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8" w:history="1">
            <w:r w:rsidR="000F795A" w:rsidRPr="000B280B">
              <w:rPr>
                <w:rStyle w:val="ad"/>
                <w:noProof/>
                <w:lang w:val="en-US"/>
              </w:rPr>
              <w:t>3.1.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程序集说明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_Toc369342008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12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09" w:history="1">
            <w:r w:rsidR="000F795A" w:rsidRPr="000B280B">
              <w:rPr>
                <w:rStyle w:val="ad"/>
                <w:noProof/>
                <w:lang w:val="en-US"/>
              </w:rPr>
              <w:t>3.2.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配置说明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_Toc369342009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12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0" w:history="1">
            <w:r w:rsidR="000F795A" w:rsidRPr="000B280B">
              <w:rPr>
                <w:rStyle w:val="ad"/>
                <w:noProof/>
                <w:lang w:val="en-US"/>
              </w:rPr>
              <w:t>3.3.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开发说明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_Toc369342010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1" w:history="1">
            <w:r w:rsidR="000F795A" w:rsidRPr="000B280B">
              <w:rPr>
                <w:rStyle w:val="ad"/>
                <w:noProof/>
                <w:lang w:val="en-US"/>
              </w:rPr>
              <w:t>3.3.1.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</w:rPr>
              <w:t>数据库说明：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_Toc369342011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2" w:history="1">
            <w:r w:rsidR="000F795A" w:rsidRPr="000B280B">
              <w:rPr>
                <w:rStyle w:val="ad"/>
                <w:noProof/>
                <w:lang w:val="en-US"/>
              </w:rPr>
              <w:t>3.3.2.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noProof/>
              </w:rPr>
              <w:t>MCS.Library.SOA.Security.ADSyncUtilities</w:t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</w:rPr>
              <w:t>程序集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_Toc369342012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15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369342013" w:history="1">
            <w:r w:rsidR="000F795A" w:rsidRPr="000B280B">
              <w:rPr>
                <w:rStyle w:val="ad"/>
                <w:noProof/>
                <w:lang w:eastAsia="zh-CN"/>
              </w:rPr>
              <w:t>4.</w:t>
            </w:r>
            <w:r w:rsidR="000F795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使用说明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_Toc369342013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19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4" w:history="1">
            <w:r w:rsidR="000F795A" w:rsidRPr="000B280B">
              <w:rPr>
                <w:rStyle w:val="ad"/>
                <w:noProof/>
                <w:lang w:val="en-US"/>
              </w:rPr>
              <w:t>4.1.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权限中心</w:t>
            </w:r>
            <w:r w:rsidR="000F795A" w:rsidRPr="000B280B">
              <w:rPr>
                <w:rStyle w:val="ad"/>
                <w:noProof/>
                <w:lang w:eastAsia="zh-CN"/>
              </w:rPr>
              <w:t>AD</w:t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同步的</w:t>
            </w:r>
            <w:r w:rsidR="000F795A" w:rsidRPr="000B280B">
              <w:rPr>
                <w:rStyle w:val="ad"/>
                <w:noProof/>
                <w:lang w:eastAsia="zh-CN"/>
              </w:rPr>
              <w:t>WebService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_Toc369342014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19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5" w:history="1">
            <w:r w:rsidR="000F795A" w:rsidRPr="000B280B">
              <w:rPr>
                <w:rStyle w:val="ad"/>
                <w:noProof/>
                <w:lang w:val="en-US"/>
              </w:rPr>
              <w:t>4.2.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通过程序发起同步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_Toc369342015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19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6" w:history="1">
            <w:r w:rsidR="000F795A" w:rsidRPr="000B280B">
              <w:rPr>
                <w:rStyle w:val="ad"/>
                <w:noProof/>
                <w:lang w:val="en-US"/>
              </w:rPr>
              <w:t>4.3.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通过权限中心手动发起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_Toc369342016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19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0F795A" w:rsidRDefault="000D6989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369342017" w:history="1">
            <w:r w:rsidR="000F795A" w:rsidRPr="000B280B">
              <w:rPr>
                <w:rStyle w:val="ad"/>
                <w:noProof/>
                <w:lang w:val="en-US"/>
              </w:rPr>
              <w:t>4.4.</w:t>
            </w:r>
            <w:r w:rsidR="000F79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0F795A" w:rsidRPr="000B280B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查看同步操作日志</w:t>
            </w:r>
            <w:r w:rsidR="000F795A">
              <w:rPr>
                <w:noProof/>
                <w:webHidden/>
              </w:rPr>
              <w:tab/>
            </w:r>
            <w:r w:rsidR="000F795A">
              <w:rPr>
                <w:noProof/>
                <w:webHidden/>
              </w:rPr>
              <w:fldChar w:fldCharType="begin"/>
            </w:r>
            <w:r w:rsidR="000F795A">
              <w:rPr>
                <w:noProof/>
                <w:webHidden/>
              </w:rPr>
              <w:instrText xml:space="preserve"> PAGEREF _Toc369342017 \h </w:instrText>
            </w:r>
            <w:r w:rsidR="000F795A">
              <w:rPr>
                <w:noProof/>
                <w:webHidden/>
              </w:rPr>
            </w:r>
            <w:r w:rsidR="000F795A">
              <w:rPr>
                <w:noProof/>
                <w:webHidden/>
              </w:rPr>
              <w:fldChar w:fldCharType="separate"/>
            </w:r>
            <w:r w:rsidR="000F795A">
              <w:rPr>
                <w:noProof/>
                <w:webHidden/>
              </w:rPr>
              <w:t>19</w:t>
            </w:r>
            <w:r w:rsidR="000F795A">
              <w:rPr>
                <w:noProof/>
                <w:webHidden/>
              </w:rPr>
              <w:fldChar w:fldCharType="end"/>
            </w:r>
          </w:hyperlink>
        </w:p>
        <w:p w:rsidR="005D2E55" w:rsidRPr="00B73DFF" w:rsidRDefault="00CE5280" w:rsidP="00D8411E">
          <w:pPr>
            <w:rPr>
              <w:rFonts w:ascii="微软雅黑" w:eastAsia="微软雅黑" w:hAnsi="微软雅黑"/>
            </w:rPr>
            <w:sectPr w:rsidR="005D2E55" w:rsidRPr="00B73DFF" w:rsidSect="005A3967">
              <w:footerReference w:type="default" r:id="rId12"/>
              <w:pgSz w:w="11907" w:h="16840" w:code="9"/>
              <w:pgMar w:top="1440" w:right="1440" w:bottom="1440" w:left="1797" w:header="709" w:footer="567" w:gutter="0"/>
              <w:cols w:space="708"/>
              <w:docGrid w:linePitch="360"/>
            </w:sectPr>
          </w:pPr>
          <w:r w:rsidRPr="00B73DFF">
            <w:rPr>
              <w:rFonts w:ascii="微软雅黑" w:eastAsia="微软雅黑" w:hAnsi="微软雅黑"/>
              <w:lang w:val="en-US"/>
            </w:rPr>
            <w:fldChar w:fldCharType="end"/>
          </w:r>
        </w:p>
      </w:sdtContent>
    </w:sdt>
    <w:p w:rsidR="00D63D70" w:rsidRPr="00B73DFF" w:rsidRDefault="00D63D70" w:rsidP="007D481E">
      <w:pPr>
        <w:pStyle w:val="Seagull2Heading1"/>
      </w:pPr>
      <w:bookmarkStart w:id="1" w:name="_Toc258399477"/>
      <w:bookmarkStart w:id="2" w:name="_Ref268607104"/>
      <w:bookmarkStart w:id="3" w:name="_Toc369341997"/>
      <w:bookmarkEnd w:id="0"/>
      <w:r w:rsidRPr="00B73DFF">
        <w:rPr>
          <w:rFonts w:hint="eastAsia"/>
        </w:rPr>
        <w:lastRenderedPageBreak/>
        <w:t>总体介绍</w:t>
      </w:r>
      <w:bookmarkEnd w:id="1"/>
      <w:bookmarkEnd w:id="2"/>
      <w:bookmarkEnd w:id="3"/>
    </w:p>
    <w:p w:rsidR="00D63D70" w:rsidRPr="00B73DFF" w:rsidRDefault="00D63D70" w:rsidP="007D481E">
      <w:pPr>
        <w:pStyle w:val="Seagull2Heading2"/>
      </w:pPr>
      <w:bookmarkStart w:id="4" w:name="_Toc258399478"/>
      <w:bookmarkStart w:id="5" w:name="_Toc369341998"/>
      <w:r w:rsidRPr="00B73DFF">
        <w:rPr>
          <w:rFonts w:hint="eastAsia"/>
        </w:rPr>
        <w:t>目标</w:t>
      </w:r>
      <w:bookmarkEnd w:id="4"/>
      <w:bookmarkEnd w:id="5"/>
    </w:p>
    <w:p w:rsidR="009E634C" w:rsidRPr="00160A38" w:rsidRDefault="00DD6176" w:rsidP="00160A38">
      <w:pPr>
        <w:pStyle w:val="Seagull2Normal1"/>
      </w:pPr>
      <w:r>
        <w:rPr>
          <w:rFonts w:hint="eastAsia"/>
        </w:rPr>
        <w:t>介绍</w:t>
      </w:r>
      <w:r w:rsidR="00620E8F" w:rsidRPr="00B73DFF">
        <w:rPr>
          <w:rFonts w:hint="eastAsia"/>
        </w:rPr>
        <w:t>远洋地产</w:t>
      </w:r>
      <w:r w:rsidR="00FE622B">
        <w:rPr>
          <w:rFonts w:hint="eastAsia"/>
        </w:rPr>
        <w:t>权限中心AD同步服务</w:t>
      </w:r>
      <w:r>
        <w:rPr>
          <w:rFonts w:hint="eastAsia"/>
        </w:rPr>
        <w:t>, 包括</w:t>
      </w:r>
      <w:r w:rsidR="00FE622B">
        <w:rPr>
          <w:rFonts w:hint="eastAsia"/>
        </w:rPr>
        <w:t>权限中心AD</w:t>
      </w:r>
      <w:r w:rsidR="00160A38">
        <w:rPr>
          <w:rFonts w:hint="eastAsia"/>
        </w:rPr>
        <w:t xml:space="preserve">介绍, 设计理念, </w:t>
      </w:r>
      <w:r>
        <w:rPr>
          <w:rFonts w:hint="eastAsia"/>
        </w:rPr>
        <w:t>使用, 开发</w:t>
      </w:r>
      <w:r w:rsidR="00160A38">
        <w:rPr>
          <w:rFonts w:hint="eastAsia"/>
        </w:rPr>
        <w:t>, 部署</w:t>
      </w:r>
      <w:r>
        <w:rPr>
          <w:rFonts w:hint="eastAsia"/>
        </w:rPr>
        <w:t xml:space="preserve">及与其他系统的结合. </w:t>
      </w:r>
      <w:r w:rsidR="00C873AC" w:rsidRPr="00B73DFF">
        <w:rPr>
          <w:rFonts w:hint="eastAsia"/>
        </w:rPr>
        <w:t>保证代码规范性和一致性，</w:t>
      </w:r>
      <w:r w:rsidR="00D32704" w:rsidRPr="00B73DFF">
        <w:rPr>
          <w:rFonts w:hint="eastAsia"/>
        </w:rPr>
        <w:t>提高</w:t>
      </w:r>
      <w:r w:rsidR="00C873AC" w:rsidRPr="00B73DFF">
        <w:rPr>
          <w:rFonts w:hint="eastAsia"/>
        </w:rPr>
        <w:t>代码</w:t>
      </w:r>
      <w:r w:rsidR="00D32704" w:rsidRPr="00B73DFF">
        <w:rPr>
          <w:rFonts w:hint="eastAsia"/>
        </w:rPr>
        <w:t>质量</w:t>
      </w:r>
      <w:r w:rsidR="00321BFE" w:rsidRPr="00B73DFF">
        <w:rPr>
          <w:rFonts w:hint="eastAsia"/>
        </w:rPr>
        <w:t>，降低代码维护难度</w:t>
      </w:r>
      <w:r w:rsidR="00D32704" w:rsidRPr="00B73DFF">
        <w:rPr>
          <w:rFonts w:hint="eastAsia"/>
        </w:rPr>
        <w:t>。</w:t>
      </w:r>
    </w:p>
    <w:p w:rsidR="00D63D70" w:rsidRPr="00B73DFF" w:rsidRDefault="00D63D70" w:rsidP="008B3C14">
      <w:pPr>
        <w:pStyle w:val="20"/>
        <w:numPr>
          <w:ilvl w:val="1"/>
          <w:numId w:val="14"/>
        </w:numPr>
        <w:rPr>
          <w:rFonts w:ascii="微软雅黑" w:eastAsia="微软雅黑" w:hAnsi="微软雅黑"/>
        </w:rPr>
      </w:pPr>
      <w:bookmarkStart w:id="6" w:name="_Toc258399479"/>
      <w:bookmarkStart w:id="7" w:name="_Toc369341999"/>
      <w:r w:rsidRPr="00B73DFF">
        <w:rPr>
          <w:rFonts w:ascii="微软雅黑" w:eastAsia="微软雅黑" w:hAnsi="微软雅黑" w:hint="eastAsia"/>
        </w:rPr>
        <w:t>范围</w:t>
      </w:r>
      <w:bookmarkEnd w:id="6"/>
      <w:bookmarkEnd w:id="7"/>
    </w:p>
    <w:p w:rsidR="009E634C" w:rsidRPr="00F2492F" w:rsidRDefault="00DD6176" w:rsidP="00160A38">
      <w:pPr>
        <w:pStyle w:val="Style1"/>
      </w:pPr>
      <w:bookmarkStart w:id="8" w:name="OLE_LINK1"/>
      <w:bookmarkStart w:id="9" w:name="OLE_LINK2"/>
      <w:r>
        <w:rPr>
          <w:rFonts w:hint="eastAsia"/>
        </w:rPr>
        <w:t>本文档主要适用于</w:t>
      </w:r>
      <w:r w:rsidR="00F2492F" w:rsidRPr="00BD0267">
        <w:rPr>
          <w:rFonts w:hint="eastAsia"/>
        </w:rPr>
        <w:t>远洋地产</w:t>
      </w:r>
      <w:r w:rsidR="00FE622B">
        <w:rPr>
          <w:rFonts w:hint="eastAsia"/>
        </w:rPr>
        <w:t>权限</w:t>
      </w:r>
      <w:r>
        <w:rPr>
          <w:rFonts w:hint="eastAsia"/>
        </w:rPr>
        <w:t>中心</w:t>
      </w:r>
      <w:r w:rsidR="00F2492F">
        <w:rPr>
          <w:rFonts w:hint="eastAsia"/>
        </w:rPr>
        <w:t>项目</w:t>
      </w:r>
      <w:r>
        <w:rPr>
          <w:rFonts w:hint="eastAsia"/>
        </w:rPr>
        <w:t xml:space="preserve">使用, 开发, </w:t>
      </w:r>
      <w:r w:rsidR="00F2492F" w:rsidRPr="00BD0267">
        <w:rPr>
          <w:rFonts w:hint="eastAsia"/>
        </w:rPr>
        <w:t>部署阶段。</w:t>
      </w:r>
      <w:bookmarkEnd w:id="8"/>
      <w:bookmarkEnd w:id="9"/>
      <w:r w:rsidR="00F2492F" w:rsidRPr="00BD0267">
        <w:rPr>
          <w:rFonts w:hint="eastAsia"/>
        </w:rPr>
        <w:t>适用人员包括项目负责人、架构人员、开发人员、测试人员。</w:t>
      </w:r>
    </w:p>
    <w:p w:rsidR="00D63D70" w:rsidRPr="00B73DFF" w:rsidRDefault="00D63D70" w:rsidP="008B3C14">
      <w:pPr>
        <w:pStyle w:val="20"/>
        <w:numPr>
          <w:ilvl w:val="1"/>
          <w:numId w:val="14"/>
        </w:numPr>
        <w:rPr>
          <w:rFonts w:ascii="微软雅黑" w:eastAsia="微软雅黑" w:hAnsi="微软雅黑"/>
        </w:rPr>
      </w:pPr>
      <w:bookmarkStart w:id="10" w:name="_Toc258399480"/>
      <w:bookmarkStart w:id="11" w:name="_Toc369342000"/>
      <w:r w:rsidRPr="00B73DFF">
        <w:rPr>
          <w:rFonts w:ascii="微软雅黑" w:eastAsia="微软雅黑" w:hAnsi="微软雅黑" w:hint="eastAsia"/>
        </w:rPr>
        <w:t>内容</w:t>
      </w:r>
      <w:bookmarkEnd w:id="10"/>
      <w:bookmarkEnd w:id="11"/>
    </w:p>
    <w:p w:rsidR="00381FEC" w:rsidRPr="00B73DFF" w:rsidRDefault="00E04A97" w:rsidP="00011CA5">
      <w:pPr>
        <w:pStyle w:val="Style1"/>
      </w:pPr>
      <w:r w:rsidRPr="00B73DFF">
        <w:rPr>
          <w:rFonts w:hint="eastAsia"/>
        </w:rPr>
        <w:t>第２节</w:t>
      </w:r>
      <w:r w:rsidR="00C75119">
        <w:rPr>
          <w:rFonts w:hint="eastAsia"/>
        </w:rPr>
        <w:t>项目介绍</w:t>
      </w:r>
      <w:r w:rsidR="00160A38">
        <w:rPr>
          <w:rFonts w:hint="eastAsia"/>
        </w:rPr>
        <w:t>,</w:t>
      </w:r>
      <w:r w:rsidR="00160A38" w:rsidRPr="00160A38">
        <w:rPr>
          <w:rFonts w:hint="eastAsia"/>
        </w:rPr>
        <w:t xml:space="preserve"> </w:t>
      </w:r>
      <w:r w:rsidR="00160A38">
        <w:rPr>
          <w:rFonts w:hint="eastAsia"/>
        </w:rPr>
        <w:t>包括术语说明, 功能说明, 设计理念</w:t>
      </w:r>
    </w:p>
    <w:p w:rsidR="00C04033" w:rsidRDefault="00E76E0B" w:rsidP="00011CA5">
      <w:pPr>
        <w:pStyle w:val="Style1"/>
      </w:pPr>
      <w:r w:rsidRPr="00B73DFF">
        <w:rPr>
          <w:rFonts w:hint="eastAsia"/>
        </w:rPr>
        <w:t>第</w:t>
      </w:r>
      <w:r w:rsidR="00F13407" w:rsidRPr="00B73DFF">
        <w:rPr>
          <w:rFonts w:hint="eastAsia"/>
        </w:rPr>
        <w:t>3</w:t>
      </w:r>
      <w:r w:rsidRPr="00B73DFF">
        <w:rPr>
          <w:rFonts w:hint="eastAsia"/>
        </w:rPr>
        <w:t>节</w:t>
      </w:r>
      <w:r w:rsidR="000743C8">
        <w:rPr>
          <w:rFonts w:hint="eastAsia"/>
        </w:rPr>
        <w:t>开发说明</w:t>
      </w:r>
      <w:r w:rsidR="00160A38">
        <w:rPr>
          <w:rFonts w:hint="eastAsia"/>
        </w:rPr>
        <w:t xml:space="preserve">, </w:t>
      </w:r>
      <w:r w:rsidR="00DE024E">
        <w:rPr>
          <w:rFonts w:hint="eastAsia"/>
        </w:rPr>
        <w:t>包括配置，类型介绍，数据库说明</w:t>
      </w:r>
    </w:p>
    <w:p w:rsidR="00DE024E" w:rsidRDefault="00EE436A" w:rsidP="00DE024E">
      <w:pPr>
        <w:pStyle w:val="Style1"/>
      </w:pPr>
      <w:r w:rsidRPr="00B73DFF">
        <w:rPr>
          <w:rFonts w:hint="eastAsia"/>
        </w:rPr>
        <w:t>第</w:t>
      </w:r>
      <w:r>
        <w:rPr>
          <w:rFonts w:hint="eastAsia"/>
        </w:rPr>
        <w:t>4</w:t>
      </w:r>
      <w:r w:rsidRPr="00B73DFF">
        <w:rPr>
          <w:rFonts w:hint="eastAsia"/>
        </w:rPr>
        <w:t>节</w:t>
      </w:r>
      <w:r w:rsidR="00160A38">
        <w:rPr>
          <w:rFonts w:hint="eastAsia"/>
        </w:rPr>
        <w:t>使用</w:t>
      </w:r>
      <w:r>
        <w:rPr>
          <w:rFonts w:hint="eastAsia"/>
        </w:rPr>
        <w:t>说明</w:t>
      </w:r>
      <w:r w:rsidR="00160A38">
        <w:rPr>
          <w:rFonts w:hint="eastAsia"/>
        </w:rPr>
        <w:t>,</w:t>
      </w:r>
      <w:r w:rsidR="00DE024E">
        <w:t xml:space="preserve"> </w:t>
      </w:r>
    </w:p>
    <w:p w:rsidR="00F65401" w:rsidRDefault="00F65401" w:rsidP="00011CA5">
      <w:pPr>
        <w:pStyle w:val="Style1"/>
      </w:pPr>
    </w:p>
    <w:p w:rsidR="00D63D70" w:rsidRPr="00B73DFF" w:rsidRDefault="00D63D70" w:rsidP="008B3C14">
      <w:pPr>
        <w:pStyle w:val="20"/>
        <w:numPr>
          <w:ilvl w:val="1"/>
          <w:numId w:val="14"/>
        </w:numPr>
        <w:rPr>
          <w:rFonts w:ascii="微软雅黑" w:eastAsia="微软雅黑" w:hAnsi="微软雅黑"/>
        </w:rPr>
      </w:pPr>
      <w:bookmarkStart w:id="12" w:name="_Toc258399481"/>
      <w:bookmarkStart w:id="13" w:name="_Toc369342001"/>
      <w:r w:rsidRPr="00B73DFF">
        <w:rPr>
          <w:rFonts w:ascii="微软雅黑" w:eastAsia="微软雅黑" w:hAnsi="微软雅黑" w:hint="eastAsia"/>
        </w:rPr>
        <w:t>术语</w:t>
      </w:r>
      <w:bookmarkEnd w:id="12"/>
      <w:bookmarkEnd w:id="13"/>
    </w:p>
    <w:p w:rsidR="009E634C" w:rsidRDefault="00DD6176" w:rsidP="00160A38">
      <w:pPr>
        <w:pStyle w:val="Style1"/>
        <w:numPr>
          <w:ilvl w:val="0"/>
          <w:numId w:val="13"/>
        </w:numPr>
      </w:pPr>
      <w:r>
        <w:rPr>
          <w:rFonts w:hint="eastAsia"/>
        </w:rPr>
        <w:t>平台服务</w:t>
      </w:r>
      <w:r w:rsidR="00495445" w:rsidRPr="00B73DFF">
        <w:rPr>
          <w:rFonts w:hint="eastAsia"/>
        </w:rPr>
        <w:t>：</w:t>
      </w:r>
      <w:r w:rsidR="00600393">
        <w:rPr>
          <w:rFonts w:hint="eastAsia"/>
        </w:rPr>
        <w:t xml:space="preserve"> </w:t>
      </w:r>
      <w:r w:rsidR="00CF2CF0">
        <w:rPr>
          <w:rFonts w:hint="eastAsia"/>
        </w:rPr>
        <w:t>远洋地产项目应用架构的一种服务(还包括业务服务和专业服务), 对业务服务和专业服务提供服务, 是服务的服务. 与具体流程无关, 独立的.</w:t>
      </w:r>
    </w:p>
    <w:p w:rsidR="00160A38" w:rsidRDefault="00160A38" w:rsidP="00160A38">
      <w:pPr>
        <w:pStyle w:val="Style1"/>
        <w:numPr>
          <w:ilvl w:val="0"/>
          <w:numId w:val="13"/>
        </w:numPr>
      </w:pPr>
      <w:r>
        <w:rPr>
          <w:rFonts w:hint="eastAsia"/>
        </w:rPr>
        <w:t>自定义控件: 已编译的服务器端控件, 它将用户界面和其他功能封装到可用的包内. 开发者可以和使用.Net自带的控件一样使用.</w:t>
      </w:r>
    </w:p>
    <w:p w:rsidR="00FE622B" w:rsidRDefault="00FE622B" w:rsidP="00160A38">
      <w:pPr>
        <w:pStyle w:val="Style1"/>
        <w:numPr>
          <w:ilvl w:val="0"/>
          <w:numId w:val="13"/>
        </w:numPr>
      </w:pPr>
      <w:r>
        <w:rPr>
          <w:rFonts w:hint="eastAsia"/>
        </w:rPr>
        <w:t>AD</w:t>
      </w:r>
      <w:r w:rsidR="00D974FD">
        <w:rPr>
          <w:rFonts w:hint="eastAsia"/>
        </w:rPr>
        <w:t>(</w:t>
      </w:r>
      <w:r>
        <w:rPr>
          <w:rFonts w:hint="eastAsia"/>
        </w:rPr>
        <w:t>Active Directory</w:t>
      </w:r>
      <w:r w:rsidR="00D974FD">
        <w:rPr>
          <w:rFonts w:hint="eastAsia"/>
        </w:rPr>
        <w:t>):</w:t>
      </w:r>
      <w:r>
        <w:rPr>
          <w:rFonts w:hint="eastAsia"/>
        </w:rPr>
        <w:t>在微软Windows Server上运行的目录服务。</w:t>
      </w:r>
    </w:p>
    <w:p w:rsidR="00EC59FE" w:rsidRDefault="00EC59FE" w:rsidP="00EC59FE">
      <w:pPr>
        <w:pStyle w:val="Style1"/>
        <w:numPr>
          <w:ilvl w:val="0"/>
          <w:numId w:val="13"/>
        </w:numPr>
      </w:pPr>
      <w:r>
        <w:rPr>
          <w:rFonts w:hint="eastAsia"/>
        </w:rPr>
        <w:t>DC（Domain Controller）:域控制器，</w:t>
      </w:r>
      <w:r w:rsidRPr="00EC59FE">
        <w:rPr>
          <w:rFonts w:hint="eastAsia"/>
        </w:rPr>
        <w:t>是一个在</w:t>
      </w:r>
      <w:r w:rsidRPr="00EC59FE">
        <w:t>Windows</w:t>
      </w:r>
      <w:r w:rsidRPr="00EC59FE">
        <w:rPr>
          <w:rFonts w:hint="eastAsia"/>
        </w:rPr>
        <w:t>服务器域中的接受安全认证请求（登录，检查权限，等）的服务器</w:t>
      </w:r>
      <w:r>
        <w:rPr>
          <w:rFonts w:hint="eastAsia"/>
        </w:rPr>
        <w:t>。</w:t>
      </w:r>
    </w:p>
    <w:p w:rsidR="00FE622B" w:rsidRDefault="00FE622B" w:rsidP="00160A38">
      <w:pPr>
        <w:pStyle w:val="Style1"/>
        <w:numPr>
          <w:ilvl w:val="0"/>
          <w:numId w:val="13"/>
        </w:numPr>
      </w:pPr>
      <w:r>
        <w:rPr>
          <w:rFonts w:hint="eastAsia"/>
        </w:rPr>
        <w:t>权限中心：管理机构人员，应用授权的一整套的解决方案和服务。</w:t>
      </w:r>
    </w:p>
    <w:p w:rsidR="00421FFB" w:rsidRDefault="00421FFB" w:rsidP="00160A38">
      <w:pPr>
        <w:pStyle w:val="Style1"/>
        <w:numPr>
          <w:ilvl w:val="0"/>
          <w:numId w:val="13"/>
        </w:numPr>
      </w:pPr>
      <w:r>
        <w:rPr>
          <w:rFonts w:hint="eastAsia"/>
        </w:rPr>
        <w:lastRenderedPageBreak/>
        <w:t>人员(用户)：在AD中，为用户（User</w:t>
      </w:r>
      <w:r w:rsidR="00A961C3">
        <w:rPr>
          <w:rFonts w:hint="eastAsia"/>
        </w:rPr>
        <w:t>），在权限中心，对应的是人员。权限中心，人员可以位于</w:t>
      </w:r>
      <w:r>
        <w:rPr>
          <w:rFonts w:hint="eastAsia"/>
        </w:rPr>
        <w:t>多个组织中</w:t>
      </w:r>
      <w:r w:rsidR="00B01A69">
        <w:rPr>
          <w:rFonts w:hint="eastAsia"/>
        </w:rPr>
        <w:t>，也可以没有组织</w:t>
      </w:r>
      <w:r w:rsidR="00A961C3">
        <w:rPr>
          <w:rFonts w:hint="eastAsia"/>
        </w:rPr>
        <w:t>单独存在</w:t>
      </w:r>
      <w:r>
        <w:rPr>
          <w:rFonts w:hint="eastAsia"/>
        </w:rPr>
        <w:t>，而AD中，人员只允许</w:t>
      </w:r>
      <w:r w:rsidR="00A961C3">
        <w:rPr>
          <w:rFonts w:hint="eastAsia"/>
        </w:rPr>
        <w:t>且必须</w:t>
      </w:r>
      <w:r>
        <w:rPr>
          <w:rFonts w:hint="eastAsia"/>
        </w:rPr>
        <w:t>出现在一个组织中。</w:t>
      </w:r>
    </w:p>
    <w:p w:rsidR="00EC59FE" w:rsidRDefault="00E15A4B" w:rsidP="00EC59FE">
      <w:pPr>
        <w:pStyle w:val="Style1"/>
        <w:numPr>
          <w:ilvl w:val="0"/>
          <w:numId w:val="13"/>
        </w:numPr>
      </w:pPr>
      <w:r>
        <w:rPr>
          <w:rFonts w:hint="eastAsia"/>
        </w:rPr>
        <w:t>DN</w:t>
      </w:r>
      <w:r w:rsidR="00EC59FE">
        <w:rPr>
          <w:rFonts w:hint="eastAsia"/>
        </w:rPr>
        <w:t>（</w:t>
      </w:r>
      <w:r>
        <w:rPr>
          <w:rFonts w:hint="eastAsia"/>
        </w:rPr>
        <w:t>Distinguished Name</w:t>
      </w:r>
      <w:r w:rsidR="00EC59FE">
        <w:rPr>
          <w:rFonts w:hint="eastAsia"/>
        </w:rPr>
        <w:t>s）：可辨识名称。</w:t>
      </w:r>
      <w:r w:rsidR="00EC59FE" w:rsidRPr="00EC59FE">
        <w:rPr>
          <w:rFonts w:hint="eastAsia"/>
        </w:rPr>
        <w:t>活动目录中的每一个对象都有一个</w:t>
      </w:r>
      <w:r w:rsidR="00EC59FE">
        <w:rPr>
          <w:rFonts w:hint="eastAsia"/>
        </w:rPr>
        <w:t>可辨识名称</w:t>
      </w:r>
      <w:r w:rsidR="00EC59FE" w:rsidRPr="00EC59FE">
        <w:rPr>
          <w:rFonts w:hint="eastAsia"/>
        </w:rPr>
        <w:t>，</w:t>
      </w:r>
      <w:r w:rsidR="00EC59FE">
        <w:rPr>
          <w:rFonts w:hint="eastAsia"/>
        </w:rPr>
        <w:t>可辨识名称</w:t>
      </w:r>
      <w:r w:rsidR="00EC59FE" w:rsidRPr="00EC59FE">
        <w:rPr>
          <w:rFonts w:hint="eastAsia"/>
        </w:rPr>
        <w:t>包含对象在名字空间中的完整路径名，</w:t>
      </w:r>
      <w:r w:rsidR="00EC59FE">
        <w:rPr>
          <w:rFonts w:hint="eastAsia"/>
        </w:rPr>
        <w:t>该名称由多个顺序排列的由逗号分隔的相对可辨识名称（RDN）组成，</w:t>
      </w:r>
      <w:r w:rsidR="00EC59FE" w:rsidRPr="00EC59FE">
        <w:rPr>
          <w:rFonts w:hint="eastAsia"/>
        </w:rPr>
        <w:t>从基本的名字空间包容器开始，通过层层包容器对象，一直到达对象节点。不同的名字空间有不同的标识名命名规则，</w:t>
      </w:r>
      <w:r w:rsidR="00EC59FE" w:rsidRPr="00EC59FE">
        <w:t>ADSI</w:t>
      </w:r>
      <w:r w:rsidR="00EC59FE" w:rsidRPr="00EC59FE">
        <w:rPr>
          <w:rFonts w:hint="eastAsia"/>
        </w:rPr>
        <w:t>提供了一个命名框架，通过名字即可识别相应的目录服务和名字空间。</w:t>
      </w:r>
    </w:p>
    <w:p w:rsidR="00EC59FE" w:rsidRDefault="00EC59FE" w:rsidP="00EC59FE">
      <w:pPr>
        <w:pStyle w:val="Style1"/>
        <w:numPr>
          <w:ilvl w:val="0"/>
          <w:numId w:val="13"/>
        </w:numPr>
      </w:pPr>
      <w:r>
        <w:rPr>
          <w:rFonts w:hint="eastAsia"/>
        </w:rPr>
        <w:t xml:space="preserve">RDN(Ralative </w:t>
      </w:r>
      <w:r>
        <w:t>distinguished</w:t>
      </w:r>
      <w:r>
        <w:rPr>
          <w:rFonts w:hint="eastAsia"/>
        </w:rPr>
        <w:t xml:space="preserve"> names):是一个属性和关联的值，格式为 属性=值，值由UTF-8编码的字符表示。每个属性表示不同的含义，见下：</w:t>
      </w:r>
    </w:p>
    <w:tbl>
      <w:tblPr>
        <w:tblW w:w="0" w:type="auto"/>
        <w:tblCellSpacing w:w="15" w:type="dxa"/>
        <w:tblInd w:w="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2715"/>
      </w:tblGrid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US" w:eastAsia="zh-CN"/>
              </w:rPr>
              <w:t>属性类型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domainComponent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commonName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OU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organizationalUnitName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organizationName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streetAddress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localityName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stateOrProvinceName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countryName</w:t>
            </w:r>
          </w:p>
        </w:tc>
      </w:tr>
      <w:tr w:rsidR="00EC59FE" w:rsidRPr="00EC59FE" w:rsidTr="00EC5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b/>
                <w:bCs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EC59FE" w:rsidRPr="00EC59FE" w:rsidRDefault="00EC59FE" w:rsidP="00EC59FE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 w:rsidRPr="00EC59FE"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  <w:t>userid</w:t>
            </w:r>
          </w:p>
        </w:tc>
      </w:tr>
    </w:tbl>
    <w:p w:rsidR="00421FFB" w:rsidRDefault="00421FFB" w:rsidP="00EC59FE">
      <w:pPr>
        <w:pStyle w:val="Style1"/>
        <w:numPr>
          <w:ilvl w:val="0"/>
          <w:numId w:val="13"/>
        </w:numPr>
      </w:pPr>
      <w:r>
        <w:rPr>
          <w:rFonts w:hint="eastAsia"/>
        </w:rPr>
        <w:t>群组（组）：在AD中，为组（Group），在权限中心，对应的是群组。群组是人员的容器。</w:t>
      </w:r>
    </w:p>
    <w:p w:rsidR="00421FFB" w:rsidRDefault="00421FFB" w:rsidP="00160A38">
      <w:pPr>
        <w:pStyle w:val="Style1"/>
        <w:numPr>
          <w:ilvl w:val="0"/>
          <w:numId w:val="13"/>
        </w:numPr>
      </w:pPr>
      <w:r>
        <w:rPr>
          <w:rFonts w:hint="eastAsia"/>
        </w:rPr>
        <w:t>组织：在AD中，为组织（Organization</w:t>
      </w:r>
      <w:r>
        <w:t>）</w:t>
      </w:r>
      <w:r>
        <w:rPr>
          <w:rFonts w:hint="eastAsia"/>
        </w:rPr>
        <w:t>，在权限中心，对应的是组织。组织对人员和群组进行分层管理。在AD中，组织中亦包含其他对象。</w:t>
      </w:r>
    </w:p>
    <w:p w:rsidR="00421FFB" w:rsidRPr="00B73DFF" w:rsidRDefault="00421FFB" w:rsidP="00421FFB">
      <w:pPr>
        <w:pStyle w:val="Style1"/>
        <w:ind w:left="1080"/>
      </w:pPr>
    </w:p>
    <w:p w:rsidR="004541AF" w:rsidRDefault="004541AF" w:rsidP="004541AF">
      <w:pPr>
        <w:pStyle w:val="1"/>
        <w:numPr>
          <w:ilvl w:val="0"/>
          <w:numId w:val="14"/>
        </w:numPr>
        <w:rPr>
          <w:rFonts w:ascii="微软雅黑" w:eastAsia="微软雅黑" w:hAnsi="微软雅黑" w:cs="宋体"/>
          <w:lang w:eastAsia="zh-CN"/>
        </w:rPr>
      </w:pPr>
      <w:bookmarkStart w:id="14" w:name="_Ref294635506"/>
      <w:bookmarkStart w:id="15" w:name="_Ref294635571"/>
      <w:bookmarkStart w:id="16" w:name="_Toc369342002"/>
      <w:r w:rsidRPr="004541AF">
        <w:rPr>
          <w:rFonts w:ascii="微软雅黑" w:eastAsia="微软雅黑" w:hAnsi="微软雅黑" w:cs="宋体" w:hint="eastAsia"/>
          <w:lang w:eastAsia="zh-CN"/>
        </w:rPr>
        <w:lastRenderedPageBreak/>
        <w:t>项目介绍</w:t>
      </w:r>
      <w:bookmarkEnd w:id="14"/>
      <w:bookmarkEnd w:id="15"/>
      <w:bookmarkEnd w:id="16"/>
    </w:p>
    <w:p w:rsidR="00E22837" w:rsidRDefault="00E22837" w:rsidP="00E22837">
      <w:pPr>
        <w:pStyle w:val="Seagull2Heading2"/>
        <w:rPr>
          <w:lang w:eastAsia="zh-CN"/>
        </w:rPr>
      </w:pPr>
      <w:bookmarkStart w:id="17" w:name="_Toc369342003"/>
      <w:r>
        <w:rPr>
          <w:rFonts w:hint="eastAsia"/>
          <w:lang w:eastAsia="zh-CN"/>
        </w:rPr>
        <w:t>概要介绍</w:t>
      </w:r>
      <w:bookmarkEnd w:id="17"/>
    </w:p>
    <w:p w:rsidR="00E22837" w:rsidRDefault="00E22837" w:rsidP="00E22837">
      <w:pPr>
        <w:pStyle w:val="Seagull2Normal1"/>
        <w:ind w:left="782" w:right="6" w:firstLineChars="200" w:firstLine="440"/>
      </w:pPr>
      <w:r w:rsidRPr="00E22837">
        <w:rPr>
          <w:rFonts w:hint="eastAsia"/>
        </w:rPr>
        <w:t>AD同步是</w:t>
      </w:r>
      <w:r>
        <w:rPr>
          <w:rFonts w:hint="eastAsia"/>
        </w:rPr>
        <w:t>新版</w:t>
      </w:r>
      <w:r w:rsidRPr="00E22837">
        <w:rPr>
          <w:rFonts w:hint="eastAsia"/>
        </w:rPr>
        <w:t>权限中心业务功能的一个重要部分</w:t>
      </w:r>
      <w:r w:rsidR="00F15C87">
        <w:rPr>
          <w:rFonts w:hint="eastAsia"/>
        </w:rPr>
        <w:t>。虽然在旧版权限中心中也存在AD同步的功能，但是同步源和同步方向是不同的。在新版权限中心，机构人员管理工作主要在权限中心中完成。除了邮件地址，Lync地址等属性，人员数据由权限中心同步至AD，而不是反过来。同时，HR数据也将直接进入权限中心而不是AD（规划中）。</w:t>
      </w:r>
    </w:p>
    <w:p w:rsidR="00F15C87" w:rsidRDefault="00F15C87" w:rsidP="00E22837">
      <w:pPr>
        <w:pStyle w:val="Seagull2Normal1"/>
        <w:ind w:left="782" w:right="6" w:firstLineChars="200" w:firstLine="440"/>
      </w:pPr>
      <w:r>
        <w:rPr>
          <w:rFonts w:hint="eastAsia"/>
        </w:rPr>
        <w:t>AD中的组织结构与权限中心类似，但是仍有如下不同点：</w:t>
      </w:r>
    </w:p>
    <w:p w:rsidR="00F15C87" w:rsidRDefault="00F15C87" w:rsidP="00E22837">
      <w:pPr>
        <w:pStyle w:val="Seagull2Normal1"/>
        <w:ind w:left="782" w:right="6" w:firstLineChars="200" w:firstLine="440"/>
      </w:pPr>
      <w:r>
        <w:rPr>
          <w:rFonts w:hint="eastAsia"/>
        </w:rPr>
        <w:t>1、AD中人员只能属于一个组织，权限中心中人员可以属于不同的组织甚至无组织。</w:t>
      </w:r>
    </w:p>
    <w:p w:rsidR="00F15C87" w:rsidRDefault="00F15C87" w:rsidP="00E22837">
      <w:pPr>
        <w:pStyle w:val="Seagull2Normal1"/>
        <w:ind w:left="782" w:right="6" w:firstLineChars="200" w:firstLine="440"/>
      </w:pPr>
      <w:r>
        <w:rPr>
          <w:rFonts w:hint="eastAsia"/>
        </w:rPr>
        <w:t>2、AD中组织中可以包含其他类型的对象。</w:t>
      </w:r>
    </w:p>
    <w:p w:rsidR="00F15C87" w:rsidRPr="00F15C87" w:rsidRDefault="00F15C87" w:rsidP="00E22837">
      <w:pPr>
        <w:pStyle w:val="Seagull2Normal1"/>
        <w:ind w:left="782" w:right="6" w:firstLineChars="200" w:firstLine="440"/>
      </w:pPr>
      <w:r>
        <w:rPr>
          <w:rFonts w:hint="eastAsia"/>
        </w:rPr>
        <w:t>3、AD中的数据一旦删除则无法恢复。考虑到权限中心的设计特点，因此在AD中保留一个特殊的组织，用来存放删除的对象（如果对象在权限中心中被移动到同步范围外，则在AD中也意味着删除），在必要时，还可以进行恢复。</w:t>
      </w:r>
    </w:p>
    <w:p w:rsidR="00E22837" w:rsidRPr="00E22837" w:rsidRDefault="00E22837" w:rsidP="00E22837">
      <w:pPr>
        <w:rPr>
          <w:rFonts w:eastAsiaTheme="minor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17540" cy="3587476"/>
            <wp:effectExtent l="0" t="0" r="0" b="0"/>
            <wp:docPr id="1" name="图片 1" descr="cid:image008.jpg@01CEC72D.E223D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cid:image008.jpg@01CEC72D.E223DD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58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AF" w:rsidRDefault="00E22837" w:rsidP="00AE35A1">
      <w:pPr>
        <w:pStyle w:val="Seagull2Heading2"/>
        <w:rPr>
          <w:lang w:eastAsia="zh-CN"/>
        </w:rPr>
      </w:pPr>
      <w:bookmarkStart w:id="18" w:name="_Toc369342004"/>
      <w:r>
        <w:rPr>
          <w:rFonts w:hint="eastAsia"/>
          <w:lang w:eastAsia="zh-CN"/>
        </w:rPr>
        <w:lastRenderedPageBreak/>
        <w:t>同步逻辑</w:t>
      </w:r>
      <w:r w:rsidR="004541AF">
        <w:rPr>
          <w:rFonts w:hint="eastAsia"/>
          <w:lang w:eastAsia="zh-CN"/>
        </w:rPr>
        <w:t>介绍</w:t>
      </w:r>
      <w:bookmarkEnd w:id="18"/>
    </w:p>
    <w:p w:rsidR="00CF2CF0" w:rsidRPr="00CF2CF0" w:rsidRDefault="00FE622B" w:rsidP="00CF2CF0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权限中心同步逻辑</w:t>
      </w:r>
    </w:p>
    <w:p w:rsidR="00FE622B" w:rsidRDefault="00FE622B" w:rsidP="00FE622B">
      <w:pPr>
        <w:pStyle w:val="Seagull2Normal1"/>
        <w:ind w:left="782" w:right="6" w:firstLineChars="200" w:firstLine="440"/>
      </w:pPr>
      <w:r>
        <w:rPr>
          <w:rFonts w:hint="eastAsia"/>
        </w:rPr>
        <w:t>新版权限中心与AD进行人员，群组和组织机构同步。数据以权限中心为准</w:t>
      </w:r>
      <w:r w:rsidR="00CD2F68">
        <w:rPr>
          <w:rStyle w:val="af3"/>
        </w:rPr>
        <w:footnoteReference w:id="1"/>
      </w:r>
      <w:r>
        <w:rPr>
          <w:rFonts w:hint="eastAsia"/>
        </w:rPr>
        <w:t>，向AD同步。同步时</w:t>
      </w:r>
      <w:r w:rsidR="00D974FD">
        <w:rPr>
          <w:rFonts w:hint="eastAsia"/>
        </w:rPr>
        <w:t>，有如下规则：</w:t>
      </w:r>
    </w:p>
    <w:p w:rsidR="00D974FD" w:rsidRDefault="00D974FD" w:rsidP="00FE622B">
      <w:pPr>
        <w:pStyle w:val="Seagull2Normal1"/>
        <w:ind w:left="782" w:right="6" w:firstLineChars="200" w:firstLine="440"/>
      </w:pPr>
      <w:r>
        <w:rPr>
          <w:rFonts w:hint="eastAsia"/>
        </w:rPr>
        <w:t>人员：只同步选定分</w:t>
      </w:r>
      <w:r w:rsidR="00421FFB">
        <w:rPr>
          <w:rFonts w:hint="eastAsia"/>
        </w:rPr>
        <w:t>支的组织树中担任主职的现有用户。如果该人员在此分支中无主职，将</w:t>
      </w:r>
      <w:r>
        <w:rPr>
          <w:rFonts w:hint="eastAsia"/>
        </w:rPr>
        <w:t>随机挑选其中的一个兼职作为主职同步至AD中。人员</w:t>
      </w:r>
      <w:r w:rsidR="00B01A69">
        <w:rPr>
          <w:rFonts w:hint="eastAsia"/>
        </w:rPr>
        <w:t>优先</w:t>
      </w:r>
      <w:r>
        <w:rPr>
          <w:rFonts w:hint="eastAsia"/>
        </w:rPr>
        <w:t>以</w:t>
      </w:r>
      <w:r w:rsidR="00A961C3">
        <w:rPr>
          <w:rFonts w:hint="eastAsia"/>
        </w:rPr>
        <w:t>ID为标识符，其次是</w:t>
      </w:r>
      <w:r>
        <w:rPr>
          <w:rFonts w:hint="eastAsia"/>
        </w:rPr>
        <w:t>登录名。如果</w:t>
      </w:r>
      <w:r w:rsidR="00B01A69">
        <w:rPr>
          <w:rFonts w:hint="eastAsia"/>
        </w:rPr>
        <w:t>人员在</w:t>
      </w:r>
      <w:r>
        <w:rPr>
          <w:rFonts w:hint="eastAsia"/>
        </w:rPr>
        <w:t>权限中心存在而AD中不存在，则人员在AD中被创建。如果人员已存在，但位置不同，则将人员从AD移动到对应的位置。如果人员在权限中心不存在，而在AD中存在，则人员被移动到回收站。</w:t>
      </w:r>
    </w:p>
    <w:p w:rsidR="00D974FD" w:rsidRDefault="00D974FD" w:rsidP="00FE622B">
      <w:pPr>
        <w:pStyle w:val="Seagull2Normal1"/>
        <w:ind w:left="782" w:right="6" w:firstLineChars="200" w:firstLine="440"/>
      </w:pPr>
      <w:r>
        <w:rPr>
          <w:rFonts w:hint="eastAsia"/>
        </w:rPr>
        <w:t>组织：同步选定分支的组织树中的组织。组织</w:t>
      </w:r>
      <w:r w:rsidR="00421FFB">
        <w:rPr>
          <w:rFonts w:hint="eastAsia"/>
        </w:rPr>
        <w:t>优先</w:t>
      </w:r>
      <w:r>
        <w:rPr>
          <w:rFonts w:hint="eastAsia"/>
        </w:rPr>
        <w:t>以ID作为唯一标识符</w:t>
      </w:r>
      <w:r w:rsidR="00421FFB">
        <w:rPr>
          <w:rFonts w:hint="eastAsia"/>
        </w:rPr>
        <w:t>，其次是</w:t>
      </w:r>
      <w:r w:rsidR="00AA3E76">
        <w:rPr>
          <w:rFonts w:hint="eastAsia"/>
        </w:rPr>
        <w:t>路径</w:t>
      </w:r>
      <w:r w:rsidR="00421FFB">
        <w:rPr>
          <w:rFonts w:hint="eastAsia"/>
        </w:rPr>
        <w:t>名称。如果组织在AD中不存在，则在AD中创建对应的组织。如果组织在AD中不存在，则将组织包括其下级对象移动到回收站。</w:t>
      </w:r>
    </w:p>
    <w:p w:rsidR="00421FFB" w:rsidRDefault="00B01A69" w:rsidP="00FE622B">
      <w:pPr>
        <w:pStyle w:val="Seagull2Normal1"/>
        <w:ind w:left="782" w:right="6" w:firstLineChars="200" w:firstLine="440"/>
      </w:pPr>
      <w:r>
        <w:rPr>
          <w:rFonts w:hint="eastAsia"/>
        </w:rPr>
        <w:t>群</w:t>
      </w:r>
      <w:r w:rsidR="00421FFB">
        <w:rPr>
          <w:rFonts w:hint="eastAsia"/>
        </w:rPr>
        <w:t>组：</w:t>
      </w:r>
      <w:r>
        <w:rPr>
          <w:rFonts w:hint="eastAsia"/>
        </w:rPr>
        <w:t>同步选定分支组织树中的群组。优先以</w:t>
      </w:r>
      <w:r w:rsidR="00A961C3">
        <w:rPr>
          <w:rFonts w:hint="eastAsia"/>
        </w:rPr>
        <w:t>ID为标识符，其次是</w:t>
      </w:r>
      <w:r>
        <w:rPr>
          <w:rFonts w:hint="eastAsia"/>
        </w:rPr>
        <w:t>登录名。如果群组在权限中心中存在而AD中不存在，则群组在AD中被创建，如果群组已存在，但位置不同，则群组将从AD中的当前位置移动到对应的位置。如果群组在权限中心不存在，而在AD中存在</w:t>
      </w:r>
      <w:r w:rsidR="00FE18B3">
        <w:rPr>
          <w:rFonts w:hint="eastAsia"/>
        </w:rPr>
        <w:t>，那么取决于此群组是否是由同步程序创建，会分别移动到回收站，或者不进行任何操作</w:t>
      </w:r>
      <w:r>
        <w:rPr>
          <w:rFonts w:hint="eastAsia"/>
        </w:rPr>
        <w:t>。</w:t>
      </w:r>
    </w:p>
    <w:p w:rsidR="00B01A69" w:rsidRDefault="00B01A69" w:rsidP="00FE622B">
      <w:pPr>
        <w:pStyle w:val="Seagull2Normal1"/>
        <w:ind w:left="782" w:right="6" w:firstLineChars="200" w:firstLine="440"/>
      </w:pPr>
      <w:r>
        <w:rPr>
          <w:rFonts w:hint="eastAsia"/>
        </w:rPr>
        <w:t>群组中的人员：如果此群组为权限中心中的群组，那么在AD中必有对应的群组，群组中的人员为AD同步的分支中存在的人员</w:t>
      </w:r>
      <w:r w:rsidR="00FE18B3">
        <w:rPr>
          <w:rFonts w:hint="eastAsia"/>
        </w:rPr>
        <w:t>，同步后，多余的人员会被剔除</w:t>
      </w:r>
      <w:r>
        <w:rPr>
          <w:rFonts w:hint="eastAsia"/>
        </w:rPr>
        <w:t>。</w:t>
      </w:r>
      <w:r w:rsidR="00FE18B3">
        <w:rPr>
          <w:rFonts w:hint="eastAsia"/>
        </w:rPr>
        <w:t>如果此群组为AD中创建的但并非在权限中心有对应的群组，那么次群组会被忽略不进行任何修改。</w:t>
      </w:r>
    </w:p>
    <w:p w:rsidR="004306F1" w:rsidRDefault="004306F1" w:rsidP="004306F1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同步策略</w:t>
      </w:r>
    </w:p>
    <w:p w:rsidR="004306F1" w:rsidRDefault="004306F1" w:rsidP="00FE622B">
      <w:pPr>
        <w:pStyle w:val="Seagull2Normal1"/>
        <w:ind w:left="782" w:right="6" w:firstLineChars="200" w:firstLine="440"/>
      </w:pPr>
      <w:r>
        <w:rPr>
          <w:rFonts w:hint="eastAsia"/>
        </w:rPr>
        <w:t>同步时，仅进行增量同步。同步前进行数据对比，仅对差异的部分进行同步。</w:t>
      </w:r>
    </w:p>
    <w:p w:rsidR="0090157C" w:rsidRDefault="0090157C" w:rsidP="0090157C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属性同步逻辑</w:t>
      </w:r>
    </w:p>
    <w:p w:rsidR="0090157C" w:rsidRDefault="0090157C" w:rsidP="0090157C">
      <w:pPr>
        <w:pStyle w:val="Seagull2Normal1"/>
        <w:ind w:left="782" w:right="6" w:firstLine="440"/>
      </w:pPr>
      <w:r w:rsidRPr="0090157C">
        <w:rPr>
          <w:rFonts w:hint="eastAsia"/>
        </w:rPr>
        <w:lastRenderedPageBreak/>
        <w:t>1、</w:t>
      </w:r>
      <w:r>
        <w:rPr>
          <w:rFonts w:hint="eastAsia"/>
        </w:rPr>
        <w:t>简单属性：简单属性为权限中心和AD中均为字符串的属性，这种属性可以直接对应。</w:t>
      </w:r>
    </w:p>
    <w:p w:rsidR="0090157C" w:rsidRDefault="0090157C" w:rsidP="0090157C">
      <w:pPr>
        <w:pStyle w:val="Seagull2Normal1"/>
        <w:ind w:left="782" w:right="6" w:firstLine="440"/>
      </w:pPr>
      <w:r>
        <w:rPr>
          <w:rFonts w:hint="eastAsia"/>
        </w:rPr>
        <w:t>2、路径</w:t>
      </w:r>
      <w:r w:rsidR="000653E8">
        <w:rPr>
          <w:rFonts w:hint="eastAsia"/>
        </w:rPr>
        <w:t>（可分辨名称）</w:t>
      </w:r>
      <w:r>
        <w:rPr>
          <w:rFonts w:hint="eastAsia"/>
        </w:rPr>
        <w:t>：在权限中心中为对象的</w:t>
      </w:r>
      <w:r w:rsidR="000E5750">
        <w:rPr>
          <w:rFonts w:hint="eastAsia"/>
        </w:rPr>
        <w:t>一个固有</w:t>
      </w:r>
      <w:r>
        <w:rPr>
          <w:rFonts w:hint="eastAsia"/>
        </w:rPr>
        <w:t>属性，在AD中</w:t>
      </w:r>
      <w:r w:rsidR="000E5750">
        <w:rPr>
          <w:rFonts w:hint="eastAsia"/>
        </w:rPr>
        <w:t>表现为一个只读的属性</w:t>
      </w:r>
      <w:r>
        <w:rPr>
          <w:rFonts w:hint="eastAsia"/>
        </w:rPr>
        <w:t>，但是格式不同。例如权限中心中路径为：</w:t>
      </w:r>
      <w:r w:rsidR="000653E8">
        <w:rPr>
          <w:rFonts w:hint="eastAsia"/>
        </w:rPr>
        <w:t>机构人员\远洋地产\集团总部\流程管理部\曹会超，而AD中</w:t>
      </w:r>
      <w:r w:rsidR="000E5750">
        <w:rPr>
          <w:rFonts w:hint="eastAsia"/>
        </w:rPr>
        <w:t>使用DN来表示</w:t>
      </w:r>
      <w:r w:rsidR="000653E8">
        <w:rPr>
          <w:rFonts w:hint="eastAsia"/>
        </w:rPr>
        <w:t>:</w:t>
      </w:r>
      <w:r w:rsidR="000653E8" w:rsidRPr="000653E8">
        <w:t xml:space="preserve"> CN=A-</w:t>
      </w:r>
      <w:r w:rsidR="000653E8" w:rsidRPr="000653E8">
        <w:rPr>
          <w:rFonts w:hint="eastAsia"/>
        </w:rPr>
        <w:t>曹会超</w:t>
      </w:r>
      <w:r w:rsidR="000653E8" w:rsidRPr="000653E8">
        <w:t>,OU=</w:t>
      </w:r>
      <w:r w:rsidR="000653E8" w:rsidRPr="000653E8">
        <w:rPr>
          <w:rFonts w:hint="eastAsia"/>
        </w:rPr>
        <w:t>流程管理部</w:t>
      </w:r>
      <w:r w:rsidR="000653E8" w:rsidRPr="000653E8">
        <w:t>,OU=</w:t>
      </w:r>
      <w:r w:rsidR="000653E8" w:rsidRPr="000653E8">
        <w:rPr>
          <w:rFonts w:hint="eastAsia"/>
        </w:rPr>
        <w:t>集团总部</w:t>
      </w:r>
      <w:r w:rsidR="000653E8" w:rsidRPr="000653E8">
        <w:t>,OU=</w:t>
      </w:r>
      <w:r w:rsidR="000653E8" w:rsidRPr="000653E8">
        <w:rPr>
          <w:rFonts w:hint="eastAsia"/>
        </w:rPr>
        <w:t>远洋地产</w:t>
      </w:r>
      <w:r w:rsidR="000653E8" w:rsidRPr="000653E8">
        <w:t>,DC=sinooceanland,DC=com</w:t>
      </w:r>
      <w:r w:rsidR="000653E8">
        <w:rPr>
          <w:rFonts w:hint="eastAsia"/>
        </w:rPr>
        <w:t>。</w:t>
      </w:r>
    </w:p>
    <w:p w:rsidR="000653E8" w:rsidRDefault="00A311F7" w:rsidP="0090157C">
      <w:pPr>
        <w:pStyle w:val="Seagull2Normal1"/>
        <w:ind w:left="782" w:right="6" w:firstLine="440"/>
      </w:pPr>
      <w:r>
        <w:rPr>
          <w:rFonts w:hint="eastAsia"/>
        </w:rPr>
        <w:t>3、布尔值和枚举属性：在权限中心中为布尔值，在AD中为枚举值，并且对应枚举值的部分位。例如</w:t>
      </w:r>
      <w:r w:rsidRPr="004E080F">
        <w:t>DontExpirePassword</w:t>
      </w:r>
      <w:r>
        <w:rPr>
          <w:rFonts w:hint="eastAsia"/>
        </w:rPr>
        <w:t>属性。</w:t>
      </w:r>
    </w:p>
    <w:p w:rsidR="00A311F7" w:rsidRDefault="00A311F7" w:rsidP="0090157C">
      <w:pPr>
        <w:pStyle w:val="Seagull2Normal1"/>
        <w:ind w:left="782" w:right="6" w:firstLine="440"/>
      </w:pPr>
      <w:r>
        <w:rPr>
          <w:rFonts w:hint="eastAsia"/>
        </w:rPr>
        <w:t>4、日期值：权限中心中为日期，在AD中也为日期</w:t>
      </w:r>
      <w:r w:rsidR="004851CD">
        <w:rPr>
          <w:rFonts w:hint="eastAsia"/>
        </w:rPr>
        <w:t>，但日期在AD中</w:t>
      </w:r>
      <w:r w:rsidR="000E5750">
        <w:rPr>
          <w:rFonts w:hint="eastAsia"/>
        </w:rPr>
        <w:t>表示为一个大整数</w:t>
      </w:r>
      <w:r>
        <w:rPr>
          <w:rFonts w:hint="eastAsia"/>
        </w:rPr>
        <w:t>。</w:t>
      </w:r>
    </w:p>
    <w:p w:rsidR="00A311F7" w:rsidRDefault="00A311F7" w:rsidP="0090157C">
      <w:pPr>
        <w:pStyle w:val="Seagull2Normal1"/>
        <w:ind w:left="782" w:right="6" w:firstLine="440"/>
      </w:pPr>
      <w:r>
        <w:rPr>
          <w:rFonts w:hint="eastAsia"/>
        </w:rPr>
        <w:t>5、多值属性：权限中心中为以分号分隔的字符串值，在AD中为一个</w:t>
      </w:r>
      <w:r w:rsidR="000E5750">
        <w:rPr>
          <w:rFonts w:hint="eastAsia"/>
        </w:rPr>
        <w:t>多值属性</w:t>
      </w:r>
      <w:r>
        <w:rPr>
          <w:rFonts w:hint="eastAsia"/>
        </w:rPr>
        <w:t>。例如O</w:t>
      </w:r>
      <w:r w:rsidRPr="004E080F">
        <w:t>therM</w:t>
      </w:r>
      <w:r>
        <w:rPr>
          <w:rFonts w:hint="eastAsia"/>
        </w:rPr>
        <w:t>P属性。</w:t>
      </w:r>
    </w:p>
    <w:p w:rsidR="00A311F7" w:rsidRPr="00A311F7" w:rsidRDefault="00A311F7" w:rsidP="0090157C">
      <w:pPr>
        <w:pStyle w:val="Seagull2Normal1"/>
        <w:ind w:left="782" w:right="6" w:firstLine="440"/>
      </w:pPr>
      <w:r>
        <w:rPr>
          <w:rFonts w:hint="eastAsia"/>
        </w:rPr>
        <w:t>6、</w:t>
      </w:r>
      <w:r w:rsidR="004306F1">
        <w:rPr>
          <w:rFonts w:hint="eastAsia"/>
        </w:rPr>
        <w:t>特殊类型</w:t>
      </w:r>
      <w:r>
        <w:rPr>
          <w:rFonts w:hint="eastAsia"/>
        </w:rPr>
        <w:t>：</w:t>
      </w:r>
      <w:r w:rsidR="004306F1">
        <w:rPr>
          <w:rFonts w:hint="eastAsia"/>
        </w:rPr>
        <w:t>在权限中心和AD中属性不直接对应。典型的是照片属性，在权限中心，它是一个序列化的图片描述字符串，在AD中，是一个二进制数组。这让比较和同步都与其他属性不同。在权限中心，提供的</w:t>
      </w:r>
      <w:r w:rsidR="00C90A70">
        <w:rPr>
          <w:rFonts w:hint="eastAsia"/>
        </w:rPr>
        <w:t>是照片的描述字符串，其中包含这个照片的最后更新时间。在AD，使用pager属性来保存最后更新日期，使用</w:t>
      </w:r>
      <w:r w:rsidR="00C90A70" w:rsidRPr="00C90A70">
        <w:t>thumbnailPhoto</w:t>
      </w:r>
      <w:r w:rsidR="00C90A70">
        <w:rPr>
          <w:rFonts w:hint="eastAsia"/>
        </w:rPr>
        <w:t>属性来保存照片数据。比较的时候，只比较更新日期。</w:t>
      </w:r>
    </w:p>
    <w:p w:rsidR="00FE18B3" w:rsidRPr="00B01A69" w:rsidRDefault="00597B47" w:rsidP="00FE622B">
      <w:pPr>
        <w:pStyle w:val="Seagull2Normal1"/>
        <w:ind w:left="782" w:right="6" w:firstLineChars="200" w:firstLine="440"/>
      </w:pPr>
      <w:r>
        <w:rPr>
          <w:rFonts w:hint="eastAsia"/>
        </w:rPr>
        <w:t>下表列出</w:t>
      </w:r>
      <w:r w:rsidR="00FE18B3">
        <w:rPr>
          <w:rFonts w:hint="eastAsia"/>
        </w:rPr>
        <w:t>各个对象的属性同步规则</w:t>
      </w:r>
      <w:r>
        <w:rPr>
          <w:rFonts w:hint="eastAsia"/>
        </w:rPr>
        <w:t>，其中同步方式“→”表示正向同步，“←”表示反向同步。</w:t>
      </w:r>
      <w:r w:rsidR="0090157C">
        <w:rPr>
          <w:rFonts w:hint="eastAsia"/>
        </w:rPr>
        <w:t>其中</w:t>
      </w:r>
      <w:r w:rsidR="0090157C" w:rsidRPr="00C348C2">
        <w:rPr>
          <w:rFonts w:hint="eastAsia"/>
        </w:rPr>
        <w:t>userAccountControl</w:t>
      </w:r>
      <w:r w:rsidR="0090157C">
        <w:rPr>
          <w:rFonts w:hint="eastAsia"/>
        </w:rPr>
        <w:t>为枚举值属性，</w:t>
      </w:r>
      <w:r w:rsidR="0090157C" w:rsidRPr="004E080F">
        <w:t>otherMobile</w:t>
      </w:r>
      <w:r w:rsidR="0090157C">
        <w:rPr>
          <w:rFonts w:hint="eastAsia"/>
        </w:rPr>
        <w:t>为多值属性，照片含有2部分，一部分是标记属性，一部分是二进制值属性。</w:t>
      </w:r>
    </w:p>
    <w:tbl>
      <w:tblPr>
        <w:tblStyle w:val="a5"/>
        <w:tblW w:w="0" w:type="auto"/>
        <w:tblInd w:w="782" w:type="dxa"/>
        <w:tblLook w:val="04A0" w:firstRow="1" w:lastRow="0" w:firstColumn="1" w:lastColumn="0" w:noHBand="0" w:noVBand="1"/>
      </w:tblPr>
      <w:tblGrid>
        <w:gridCol w:w="814"/>
        <w:gridCol w:w="1094"/>
        <w:gridCol w:w="1933"/>
        <w:gridCol w:w="1992"/>
        <w:gridCol w:w="1590"/>
      </w:tblGrid>
      <w:tr w:rsidR="00C348C2" w:rsidTr="00C3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对象</w:t>
            </w:r>
          </w:p>
        </w:tc>
        <w:tc>
          <w:tcPr>
            <w:tcW w:w="1094" w:type="dxa"/>
          </w:tcPr>
          <w:p w:rsidR="00C348C2" w:rsidRDefault="00C348C2" w:rsidP="00FE622B">
            <w:pPr>
              <w:pStyle w:val="Seagull2Normal1"/>
              <w:ind w:left="0" w:righ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900" w:type="dxa"/>
          </w:tcPr>
          <w:p w:rsidR="00C348C2" w:rsidRDefault="00C348C2" w:rsidP="00FE622B">
            <w:pPr>
              <w:pStyle w:val="Seagull2Normal1"/>
              <w:ind w:left="0" w:righ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权限中心接口属性</w:t>
            </w:r>
          </w:p>
        </w:tc>
        <w:tc>
          <w:tcPr>
            <w:tcW w:w="1572" w:type="dxa"/>
          </w:tcPr>
          <w:p w:rsidR="00C348C2" w:rsidRDefault="00C348C2" w:rsidP="00FE622B">
            <w:pPr>
              <w:pStyle w:val="Seagull2Normal1"/>
              <w:ind w:left="0" w:righ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AD属性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同步方式</w:t>
            </w:r>
          </w:p>
        </w:tc>
      </w:tr>
      <w:tr w:rsidR="00C348C2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通用</w:t>
            </w:r>
          </w:p>
        </w:tc>
        <w:tc>
          <w:tcPr>
            <w:tcW w:w="1094" w:type="dxa"/>
          </w:tcPr>
          <w:p w:rsidR="00C348C2" w:rsidRPr="00FE18B3" w:rsidRDefault="00C348C2" w:rsidP="00FE18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名称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C2">
              <w:rPr>
                <w:rFonts w:hint="eastAsia"/>
              </w:rPr>
              <w:t>OBJ_NAME</w:t>
            </w:r>
          </w:p>
        </w:tc>
        <w:tc>
          <w:tcPr>
            <w:tcW w:w="1572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通用</w:t>
            </w:r>
          </w:p>
        </w:tc>
        <w:tc>
          <w:tcPr>
            <w:tcW w:w="1094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8C2">
              <w:rPr>
                <w:rFonts w:hint="eastAsia"/>
              </w:rPr>
              <w:t>DISPLAY_NAME</w:t>
            </w:r>
          </w:p>
        </w:tc>
        <w:tc>
          <w:tcPr>
            <w:tcW w:w="1572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displayName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通用</w:t>
            </w:r>
          </w:p>
        </w:tc>
        <w:tc>
          <w:tcPr>
            <w:tcW w:w="1094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排序号</w:t>
            </w:r>
          </w:p>
        </w:tc>
        <w:tc>
          <w:tcPr>
            <w:tcW w:w="1900" w:type="dxa"/>
          </w:tcPr>
          <w:p w:rsid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C2">
              <w:t>INNER_SORT</w:t>
            </w:r>
          </w:p>
        </w:tc>
        <w:tc>
          <w:tcPr>
            <w:tcW w:w="1572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C2">
              <w:t>adminDisplayName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通用</w:t>
            </w:r>
          </w:p>
        </w:tc>
        <w:tc>
          <w:tcPr>
            <w:tcW w:w="1094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全局序号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GLOBAL_SORT</w:t>
            </w:r>
          </w:p>
        </w:tc>
        <w:tc>
          <w:tcPr>
            <w:tcW w:w="1572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8C2">
              <w:t>extensionName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通用</w:t>
            </w:r>
          </w:p>
        </w:tc>
        <w:tc>
          <w:tcPr>
            <w:tcW w:w="1094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全路径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ALL_PATH_NAME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distinguishedName</w:t>
            </w:r>
          </w:p>
        </w:tc>
        <w:tc>
          <w:tcPr>
            <w:tcW w:w="1590" w:type="dxa"/>
          </w:tcPr>
          <w:p w:rsidR="00C348C2" w:rsidRDefault="0090157C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  <w:r w:rsidR="00C348C2">
              <w:rPr>
                <w:rFonts w:hint="eastAsia"/>
              </w:rPr>
              <w:t>移动</w:t>
            </w:r>
          </w:p>
        </w:tc>
      </w:tr>
      <w:tr w:rsidR="00C348C2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C348C2" w:rsidRDefault="00597B47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代码名称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8C2">
              <w:rPr>
                <w:rFonts w:hint="eastAsia"/>
                <w:lang w:val="en-US" w:eastAsia="zh-CN"/>
              </w:rPr>
              <w:t>LOGON_NAME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8C2">
              <w:rPr>
                <w:rFonts w:hint="eastAsia"/>
                <w:lang w:val="en-US" w:eastAsia="zh-CN"/>
              </w:rPr>
              <w:t>samAccountName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名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FIRST_NAME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C2">
              <w:rPr>
                <w:rFonts w:hint="eastAsia"/>
                <w:lang w:val="en-US" w:eastAsia="zh-CN"/>
              </w:rPr>
              <w:t>givenName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lastRenderedPageBreak/>
              <w:t>用户</w:t>
            </w:r>
          </w:p>
        </w:tc>
        <w:tc>
          <w:tcPr>
            <w:tcW w:w="1094" w:type="dxa"/>
          </w:tcPr>
          <w:p w:rsid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姓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sn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移动电话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C2">
              <w:rPr>
                <w:rFonts w:hint="eastAsia"/>
                <w:lang w:val="en-US" w:eastAsia="zh-CN"/>
              </w:rPr>
              <w:t>MP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8C2"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工作电话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8C2">
              <w:rPr>
                <w:rFonts w:hint="eastAsia"/>
                <w:lang w:val="en-US" w:eastAsia="zh-CN"/>
              </w:rPr>
              <w:t>WP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telephoneNumber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C348C2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账户禁用</w:t>
            </w:r>
          </w:p>
        </w:tc>
        <w:tc>
          <w:tcPr>
            <w:tcW w:w="1900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AccountDisabled</w:t>
            </w:r>
          </w:p>
        </w:tc>
        <w:tc>
          <w:tcPr>
            <w:tcW w:w="1572" w:type="dxa"/>
          </w:tcPr>
          <w:p w:rsidR="00C348C2" w:rsidRPr="00C348C2" w:rsidRDefault="00C348C2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userAccountControl</w:t>
            </w:r>
          </w:p>
        </w:tc>
        <w:tc>
          <w:tcPr>
            <w:tcW w:w="1590" w:type="dxa"/>
          </w:tcPr>
          <w:p w:rsidR="00C348C2" w:rsidRDefault="00C348C2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  <w:r w:rsidR="004E080F">
              <w:rPr>
                <w:rFonts w:hint="eastAsia"/>
              </w:rPr>
              <w:t>（枚举值）</w:t>
            </w:r>
          </w:p>
        </w:tc>
      </w:tr>
      <w:tr w:rsidR="00C348C2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C348C2" w:rsidRDefault="00C348C2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C348C2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账户不需要密码</w:t>
            </w:r>
          </w:p>
        </w:tc>
        <w:tc>
          <w:tcPr>
            <w:tcW w:w="1900" w:type="dxa"/>
          </w:tcPr>
          <w:p w:rsidR="00C348C2" w:rsidRPr="004E080F" w:rsidRDefault="00C348C2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000000"/>
                <w:lang w:val="en-US" w:eastAsia="zh-CN"/>
              </w:rPr>
            </w:pPr>
            <w:r w:rsidRPr="00C348C2">
              <w:rPr>
                <w:rFonts w:hint="eastAsia"/>
                <w:lang w:val="en-US" w:eastAsia="zh-CN"/>
              </w:rPr>
              <w:t>PasswordNotRequired</w:t>
            </w:r>
          </w:p>
        </w:tc>
        <w:tc>
          <w:tcPr>
            <w:tcW w:w="1572" w:type="dxa"/>
          </w:tcPr>
          <w:p w:rsidR="00C348C2" w:rsidRPr="004E080F" w:rsidRDefault="004E080F" w:rsidP="004E0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E080F">
              <w:rPr>
                <w:rFonts w:hint="eastAsia"/>
                <w:lang w:val="en-US" w:eastAsia="zh-CN"/>
              </w:rPr>
              <w:t>userAccountControl</w:t>
            </w:r>
          </w:p>
        </w:tc>
        <w:tc>
          <w:tcPr>
            <w:tcW w:w="1590" w:type="dxa"/>
          </w:tcPr>
          <w:p w:rsidR="00C348C2" w:rsidRDefault="004E080F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→（枚举值）</w:t>
            </w:r>
          </w:p>
        </w:tc>
      </w:tr>
      <w:tr w:rsidR="004E080F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4E080F" w:rsidRDefault="004E080F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4E080F" w:rsidRDefault="004E080F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密码不过期</w:t>
            </w:r>
          </w:p>
        </w:tc>
        <w:tc>
          <w:tcPr>
            <w:tcW w:w="1900" w:type="dxa"/>
          </w:tcPr>
          <w:p w:rsidR="004E080F" w:rsidRPr="00C348C2" w:rsidRDefault="004E080F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DontExpirePassword</w:t>
            </w:r>
          </w:p>
        </w:tc>
        <w:tc>
          <w:tcPr>
            <w:tcW w:w="1572" w:type="dxa"/>
          </w:tcPr>
          <w:p w:rsidR="004E080F" w:rsidRPr="004E080F" w:rsidRDefault="004E080F" w:rsidP="004E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userAccountControl</w:t>
            </w:r>
          </w:p>
        </w:tc>
        <w:tc>
          <w:tcPr>
            <w:tcW w:w="1590" w:type="dxa"/>
          </w:tcPr>
          <w:p w:rsidR="004E080F" w:rsidRDefault="004E080F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→（枚举值）</w:t>
            </w:r>
          </w:p>
        </w:tc>
      </w:tr>
      <w:tr w:rsidR="004E080F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4E080F" w:rsidRDefault="004E080F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4E080F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账户过期</w:t>
            </w:r>
          </w:p>
        </w:tc>
        <w:tc>
          <w:tcPr>
            <w:tcW w:w="1900" w:type="dxa"/>
          </w:tcPr>
          <w:p w:rsidR="004E080F" w:rsidRPr="004E080F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AccountExpires</w:t>
            </w:r>
          </w:p>
        </w:tc>
        <w:tc>
          <w:tcPr>
            <w:tcW w:w="1572" w:type="dxa"/>
          </w:tcPr>
          <w:p w:rsidR="004E080F" w:rsidRPr="004E080F" w:rsidRDefault="004E080F" w:rsidP="004E0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accountExpires</w:t>
            </w:r>
          </w:p>
        </w:tc>
        <w:tc>
          <w:tcPr>
            <w:tcW w:w="1590" w:type="dxa"/>
          </w:tcPr>
          <w:p w:rsidR="004E080F" w:rsidRDefault="004E080F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4E080F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4E080F" w:rsidRDefault="004E080F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4E080F" w:rsidRDefault="004E080F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其他电话</w:t>
            </w:r>
          </w:p>
        </w:tc>
        <w:tc>
          <w:tcPr>
            <w:tcW w:w="1900" w:type="dxa"/>
          </w:tcPr>
          <w:p w:rsidR="004E080F" w:rsidRPr="004E080F" w:rsidRDefault="004E080F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OtherMP</w:t>
            </w:r>
          </w:p>
        </w:tc>
        <w:tc>
          <w:tcPr>
            <w:tcW w:w="1572" w:type="dxa"/>
          </w:tcPr>
          <w:p w:rsidR="004E080F" w:rsidRPr="004E080F" w:rsidRDefault="004E080F" w:rsidP="004E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otherMobile</w:t>
            </w:r>
          </w:p>
        </w:tc>
        <w:tc>
          <w:tcPr>
            <w:tcW w:w="1590" w:type="dxa"/>
          </w:tcPr>
          <w:p w:rsidR="004E080F" w:rsidRDefault="004E080F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→（多值）</w:t>
            </w:r>
          </w:p>
        </w:tc>
      </w:tr>
      <w:tr w:rsidR="004E080F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4E080F" w:rsidRDefault="004E080F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4E080F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公司</w:t>
            </w:r>
          </w:p>
        </w:tc>
        <w:tc>
          <w:tcPr>
            <w:tcW w:w="1900" w:type="dxa"/>
          </w:tcPr>
          <w:p w:rsidR="004E080F" w:rsidRPr="004E080F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CompanyName</w:t>
            </w:r>
          </w:p>
        </w:tc>
        <w:tc>
          <w:tcPr>
            <w:tcW w:w="1572" w:type="dxa"/>
          </w:tcPr>
          <w:p w:rsidR="004E080F" w:rsidRPr="004E080F" w:rsidRDefault="004E080F" w:rsidP="004E0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company</w:t>
            </w:r>
          </w:p>
        </w:tc>
        <w:tc>
          <w:tcPr>
            <w:tcW w:w="1590" w:type="dxa"/>
          </w:tcPr>
          <w:p w:rsidR="004E080F" w:rsidRDefault="004E080F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4E080F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4E080F" w:rsidRDefault="004E080F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4E080F" w:rsidRDefault="004E080F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部门</w:t>
            </w:r>
          </w:p>
        </w:tc>
        <w:tc>
          <w:tcPr>
            <w:tcW w:w="1900" w:type="dxa"/>
          </w:tcPr>
          <w:p w:rsidR="004E080F" w:rsidRPr="004E080F" w:rsidRDefault="004E080F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DepartmentName</w:t>
            </w:r>
          </w:p>
        </w:tc>
        <w:tc>
          <w:tcPr>
            <w:tcW w:w="1572" w:type="dxa"/>
          </w:tcPr>
          <w:p w:rsidR="004E080F" w:rsidRPr="004E080F" w:rsidRDefault="004E080F" w:rsidP="004E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department</w:t>
            </w:r>
          </w:p>
        </w:tc>
        <w:tc>
          <w:tcPr>
            <w:tcW w:w="1590" w:type="dxa"/>
          </w:tcPr>
          <w:p w:rsidR="004E080F" w:rsidRDefault="004E080F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4E080F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4E080F" w:rsidRDefault="004E080F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4E080F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级别名</w:t>
            </w:r>
          </w:p>
        </w:tc>
        <w:tc>
          <w:tcPr>
            <w:tcW w:w="1900" w:type="dxa"/>
          </w:tcPr>
          <w:p w:rsidR="004E080F" w:rsidRPr="004E080F" w:rsidRDefault="004E080F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RANK_NAME</w:t>
            </w:r>
          </w:p>
        </w:tc>
        <w:tc>
          <w:tcPr>
            <w:tcW w:w="1572" w:type="dxa"/>
          </w:tcPr>
          <w:p w:rsidR="004E080F" w:rsidRPr="004E080F" w:rsidRDefault="004E080F" w:rsidP="004E0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4E080F">
              <w:rPr>
                <w:lang w:val="en-US" w:eastAsia="zh-CN"/>
              </w:rPr>
              <w:t>title</w:t>
            </w:r>
          </w:p>
        </w:tc>
        <w:tc>
          <w:tcPr>
            <w:tcW w:w="1590" w:type="dxa"/>
          </w:tcPr>
          <w:p w:rsidR="004E080F" w:rsidRDefault="00597B47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597B47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597B47" w:rsidRDefault="00597B47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597B47" w:rsidRDefault="00597B47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照片时间</w:t>
            </w:r>
          </w:p>
        </w:tc>
        <w:tc>
          <w:tcPr>
            <w:tcW w:w="1900" w:type="dxa"/>
          </w:tcPr>
          <w:p w:rsidR="00597B47" w:rsidRPr="004E080F" w:rsidRDefault="00597B47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PhotoTimestamp</w:t>
            </w:r>
          </w:p>
        </w:tc>
        <w:tc>
          <w:tcPr>
            <w:tcW w:w="1572" w:type="dxa"/>
          </w:tcPr>
          <w:p w:rsidR="00597B47" w:rsidRPr="0077169F" w:rsidRDefault="00597B47" w:rsidP="004E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 w:rsidRPr="00597B47">
              <w:rPr>
                <w:lang w:val="en-US" w:eastAsia="zh-CN"/>
              </w:rPr>
              <w:t>pager</w:t>
            </w:r>
            <w:r w:rsidR="0077169F">
              <w:rPr>
                <w:rFonts w:eastAsiaTheme="minorEastAsia" w:hint="eastAsia"/>
                <w:lang w:val="en-US" w:eastAsia="zh-CN"/>
              </w:rPr>
              <w:t>，</w:t>
            </w:r>
            <w:r w:rsidR="0077169F" w:rsidRPr="0077169F">
              <w:rPr>
                <w:rFonts w:eastAsiaTheme="minorEastAsia"/>
                <w:lang w:val="en-US" w:eastAsia="zh-CN"/>
              </w:rPr>
              <w:t>thumbnailPhoto</w:t>
            </w:r>
          </w:p>
        </w:tc>
        <w:tc>
          <w:tcPr>
            <w:tcW w:w="1590" w:type="dxa"/>
          </w:tcPr>
          <w:p w:rsidR="00597B47" w:rsidRDefault="00597B47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→（照片</w:t>
            </w:r>
            <w:r w:rsidR="0077169F">
              <w:rPr>
                <w:rFonts w:hint="eastAsia"/>
              </w:rPr>
              <w:t>标记和照片数据</w:t>
            </w:r>
            <w:r>
              <w:rPr>
                <w:rFonts w:hint="eastAsia"/>
              </w:rPr>
              <w:t>）</w:t>
            </w:r>
          </w:p>
        </w:tc>
      </w:tr>
      <w:tr w:rsidR="00597B47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597B47" w:rsidRDefault="00597B47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597B47" w:rsidRDefault="00597B47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邮件地址</w:t>
            </w:r>
          </w:p>
        </w:tc>
        <w:tc>
          <w:tcPr>
            <w:tcW w:w="1900" w:type="dxa"/>
          </w:tcPr>
          <w:p w:rsidR="00597B47" w:rsidRPr="00597B47" w:rsidRDefault="00597B47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Mail</w:t>
            </w:r>
          </w:p>
        </w:tc>
        <w:tc>
          <w:tcPr>
            <w:tcW w:w="1572" w:type="dxa"/>
          </w:tcPr>
          <w:p w:rsidR="00597B47" w:rsidRPr="00597B47" w:rsidRDefault="00597B47" w:rsidP="004E0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mail</w:t>
            </w:r>
          </w:p>
        </w:tc>
        <w:tc>
          <w:tcPr>
            <w:tcW w:w="1590" w:type="dxa"/>
          </w:tcPr>
          <w:p w:rsidR="00597B47" w:rsidRDefault="00597B47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←</w:t>
            </w:r>
          </w:p>
        </w:tc>
      </w:tr>
      <w:tr w:rsidR="00597B47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597B47" w:rsidRDefault="00597B47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用户</w:t>
            </w:r>
          </w:p>
        </w:tc>
        <w:tc>
          <w:tcPr>
            <w:tcW w:w="1094" w:type="dxa"/>
          </w:tcPr>
          <w:p w:rsidR="00597B47" w:rsidRDefault="00597B47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Lync</w:t>
            </w:r>
            <w:r>
              <w:rPr>
                <w:rFonts w:eastAsiaTheme="minorEastAsia" w:hint="eastAsia"/>
                <w:lang w:eastAsia="zh-CN"/>
              </w:rPr>
              <w:t>地址</w:t>
            </w:r>
          </w:p>
        </w:tc>
        <w:tc>
          <w:tcPr>
            <w:tcW w:w="1900" w:type="dxa"/>
          </w:tcPr>
          <w:p w:rsidR="00597B47" w:rsidRPr="00597B47" w:rsidRDefault="00597B47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Sip</w:t>
            </w:r>
          </w:p>
        </w:tc>
        <w:tc>
          <w:tcPr>
            <w:tcW w:w="1572" w:type="dxa"/>
          </w:tcPr>
          <w:p w:rsidR="00597B47" w:rsidRPr="00597B47" w:rsidRDefault="00597B47" w:rsidP="004E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msRTCSIP-PrimaryUserAddress</w:t>
            </w:r>
          </w:p>
        </w:tc>
        <w:tc>
          <w:tcPr>
            <w:tcW w:w="1590" w:type="dxa"/>
          </w:tcPr>
          <w:p w:rsidR="00597B47" w:rsidRDefault="00597B47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←</w:t>
            </w:r>
          </w:p>
        </w:tc>
      </w:tr>
      <w:tr w:rsidR="00597B47" w:rsidTr="00C348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597B47" w:rsidRDefault="00597B47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群组</w:t>
            </w:r>
          </w:p>
        </w:tc>
        <w:tc>
          <w:tcPr>
            <w:tcW w:w="1094" w:type="dxa"/>
          </w:tcPr>
          <w:p w:rsidR="00597B47" w:rsidRDefault="00597B47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代码名称</w:t>
            </w:r>
          </w:p>
        </w:tc>
        <w:tc>
          <w:tcPr>
            <w:tcW w:w="1900" w:type="dxa"/>
          </w:tcPr>
          <w:p w:rsidR="00597B47" w:rsidRPr="00597B47" w:rsidRDefault="00597B47" w:rsidP="00C3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LOGON_NAME</w:t>
            </w:r>
          </w:p>
        </w:tc>
        <w:tc>
          <w:tcPr>
            <w:tcW w:w="1572" w:type="dxa"/>
          </w:tcPr>
          <w:p w:rsidR="00597B47" w:rsidRPr="00597B47" w:rsidRDefault="00597B47" w:rsidP="004E0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samAccountName</w:t>
            </w:r>
          </w:p>
        </w:tc>
        <w:tc>
          <w:tcPr>
            <w:tcW w:w="1590" w:type="dxa"/>
          </w:tcPr>
          <w:p w:rsidR="00597B47" w:rsidRDefault="00597B47" w:rsidP="00FE622B">
            <w:pPr>
              <w:pStyle w:val="Seagull2Normal1"/>
              <w:ind w:left="0" w:right="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  <w:tr w:rsidR="00597B47" w:rsidTr="00C3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597B47" w:rsidRDefault="00597B47" w:rsidP="00FE622B">
            <w:pPr>
              <w:pStyle w:val="Seagull2Normal1"/>
              <w:ind w:left="0" w:right="6"/>
            </w:pPr>
            <w:r>
              <w:rPr>
                <w:rFonts w:hint="eastAsia"/>
              </w:rPr>
              <w:t>组织</w:t>
            </w:r>
          </w:p>
        </w:tc>
        <w:tc>
          <w:tcPr>
            <w:tcW w:w="1094" w:type="dxa"/>
          </w:tcPr>
          <w:p w:rsidR="00597B47" w:rsidRDefault="00597B47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代码名称</w:t>
            </w:r>
          </w:p>
        </w:tc>
        <w:tc>
          <w:tcPr>
            <w:tcW w:w="1900" w:type="dxa"/>
          </w:tcPr>
          <w:p w:rsidR="00597B47" w:rsidRPr="00597B47" w:rsidRDefault="00597B47" w:rsidP="00C3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CODE_NAME</w:t>
            </w:r>
          </w:p>
        </w:tc>
        <w:tc>
          <w:tcPr>
            <w:tcW w:w="1572" w:type="dxa"/>
          </w:tcPr>
          <w:p w:rsidR="00597B47" w:rsidRPr="00597B47" w:rsidRDefault="00597B47" w:rsidP="004E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597B47">
              <w:rPr>
                <w:lang w:val="en-US" w:eastAsia="zh-CN"/>
              </w:rPr>
              <w:t>adminDescription</w:t>
            </w:r>
          </w:p>
        </w:tc>
        <w:tc>
          <w:tcPr>
            <w:tcW w:w="1590" w:type="dxa"/>
          </w:tcPr>
          <w:p w:rsidR="00597B47" w:rsidRDefault="00597B47" w:rsidP="00FE622B">
            <w:pPr>
              <w:pStyle w:val="Seagull2Normal1"/>
              <w:ind w:left="0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→</w:t>
            </w:r>
          </w:p>
        </w:tc>
      </w:tr>
    </w:tbl>
    <w:p w:rsidR="00D974FD" w:rsidRDefault="00D974FD" w:rsidP="00FE622B">
      <w:pPr>
        <w:pStyle w:val="Seagull2Normal1"/>
        <w:ind w:left="782" w:right="6" w:firstLineChars="200" w:firstLine="440"/>
      </w:pPr>
    </w:p>
    <w:p w:rsidR="00381B5D" w:rsidRDefault="00381B5D" w:rsidP="00381B5D">
      <w:pPr>
        <w:pStyle w:val="Seagull2Normal1"/>
        <w:ind w:left="782" w:right="6" w:firstLineChars="200" w:firstLine="440"/>
      </w:pPr>
      <w:r>
        <w:rPr>
          <w:rFonts w:hint="eastAsia"/>
        </w:rPr>
        <w:t>对于群组成员，权限中心接口提供的是一个对象属性Members，而AD中表现为一个普通属性member，这个属性是个多值属性，每个属性值为一个人员的DN。</w:t>
      </w:r>
    </w:p>
    <w:p w:rsidR="0077169F" w:rsidRDefault="0077169F" w:rsidP="00381B5D">
      <w:pPr>
        <w:pStyle w:val="Seagull2Normal1"/>
        <w:ind w:left="782" w:right="6" w:firstLineChars="200" w:firstLine="440"/>
      </w:pPr>
      <w:r>
        <w:rPr>
          <w:rFonts w:hint="eastAsia"/>
        </w:rPr>
        <w:t>为了区别AD中用户创建的群组和由权限中心在AD中建立的群组，我们借用Group的属性</w:t>
      </w:r>
      <w:r w:rsidRPr="0077169F">
        <w:rPr>
          <w:rFonts w:ascii="新宋体" w:eastAsia="新宋体" w:hAnsi="新宋体" w:hint="eastAsia"/>
          <w:color w:val="A31515"/>
          <w:sz w:val="20"/>
          <w:szCs w:val="20"/>
        </w:rPr>
        <w:t>displayNamePrintable</w:t>
      </w:r>
      <w:r w:rsidRPr="0077169F">
        <w:rPr>
          <w:rFonts w:hint="eastAsia"/>
        </w:rPr>
        <w:t>，当</w:t>
      </w:r>
      <w:r>
        <w:rPr>
          <w:rFonts w:hint="eastAsia"/>
        </w:rPr>
        <w:t>这个属性存在并且值为“</w:t>
      </w:r>
      <w:r w:rsidRPr="0077169F">
        <w:rPr>
          <w:rFonts w:ascii="新宋体" w:eastAsia="新宋体" w:hAnsi="新宋体" w:hint="eastAsia"/>
          <w:color w:val="A31515"/>
          <w:sz w:val="20"/>
          <w:szCs w:val="20"/>
        </w:rPr>
        <w:t>{__pc_involved__}</w:t>
      </w:r>
      <w:r>
        <w:rPr>
          <w:rFonts w:hint="eastAsia"/>
        </w:rPr>
        <w:t>”时，表示此群组为权限中心控制的。这个属性在进行群组创建和配对后会自动被加上。，</w:t>
      </w:r>
    </w:p>
    <w:p w:rsidR="00C90A70" w:rsidRDefault="00597B47" w:rsidP="00C90A70">
      <w:pPr>
        <w:pStyle w:val="Seagull2Heading2"/>
        <w:rPr>
          <w:lang w:eastAsia="zh-CN"/>
        </w:rPr>
      </w:pPr>
      <w:bookmarkStart w:id="19" w:name="_Toc369342005"/>
      <w:r>
        <w:rPr>
          <w:rFonts w:hint="eastAsia"/>
          <w:lang w:eastAsia="zh-CN"/>
        </w:rPr>
        <w:t>正向同步</w:t>
      </w:r>
      <w:r w:rsidR="00C90A70">
        <w:rPr>
          <w:rFonts w:hint="eastAsia"/>
          <w:lang w:eastAsia="zh-CN"/>
        </w:rPr>
        <w:t>过程</w:t>
      </w:r>
      <w:bookmarkEnd w:id="19"/>
    </w:p>
    <w:p w:rsidR="00BF6BD5" w:rsidRPr="00BF6BD5" w:rsidRDefault="00BF6BD5" w:rsidP="00BF6BD5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同步策略</w:t>
      </w:r>
    </w:p>
    <w:p w:rsidR="00C90A70" w:rsidRDefault="00C90A70" w:rsidP="005E30F8">
      <w:pPr>
        <w:pStyle w:val="Seagull2Normal1"/>
        <w:ind w:left="357" w:right="6" w:firstLineChars="200" w:firstLine="440"/>
      </w:pPr>
      <w:r>
        <w:rPr>
          <w:rFonts w:hint="eastAsia"/>
        </w:rPr>
        <w:t>1、初始化同步上下文。</w:t>
      </w:r>
    </w:p>
    <w:p w:rsidR="00C90A70" w:rsidRDefault="00C90A70" w:rsidP="005E30F8">
      <w:pPr>
        <w:pStyle w:val="Seagull2Normal1"/>
        <w:ind w:left="357" w:right="6" w:firstLineChars="200" w:firstLine="440"/>
      </w:pPr>
      <w:r>
        <w:rPr>
          <w:rFonts w:hint="eastAsia"/>
        </w:rPr>
        <w:lastRenderedPageBreak/>
        <w:t>2、对同步 上下文使用锁。避免多个用户同时发起同步。</w:t>
      </w:r>
      <w:r w:rsidR="00567956">
        <w:rPr>
          <w:rFonts w:hint="eastAsia"/>
        </w:rPr>
        <w:t>在同步的各个阶段都需要不停的对锁进行延续操作，避免锁过期。如果同步时，已经被其他同步锁定无法加锁，则退出。</w:t>
      </w:r>
    </w:p>
    <w:p w:rsidR="00567956" w:rsidRDefault="00567956" w:rsidP="005E30F8">
      <w:pPr>
        <w:pStyle w:val="Seagull2Normal1"/>
        <w:ind w:left="357" w:right="6" w:firstLineChars="200" w:firstLine="440"/>
      </w:pPr>
      <w:r>
        <w:rPr>
          <w:rFonts w:hint="eastAsia"/>
        </w:rPr>
        <w:t>3、保存同步上下文。这将在权限中心中记录本次同步。</w:t>
      </w:r>
    </w:p>
    <w:p w:rsidR="00C90A70" w:rsidRDefault="00C90A70" w:rsidP="005E30F8">
      <w:pPr>
        <w:pStyle w:val="Seagull2Normal1"/>
        <w:ind w:left="357" w:right="6" w:firstLineChars="200" w:firstLine="440"/>
      </w:pPr>
      <w:r>
        <w:rPr>
          <w:rFonts w:hint="eastAsia"/>
        </w:rPr>
        <w:t>3、准备同步分支。</w:t>
      </w:r>
      <w:r w:rsidR="00567956">
        <w:rPr>
          <w:rFonts w:hint="eastAsia"/>
        </w:rPr>
        <w:t>这包括确保同步分支节点和AD目标节点均存在，创建回收站等。</w:t>
      </w:r>
    </w:p>
    <w:p w:rsidR="00567956" w:rsidRDefault="00567956" w:rsidP="005E30F8">
      <w:pPr>
        <w:pStyle w:val="Seagull2Normal1"/>
        <w:ind w:left="357" w:right="6" w:firstLineChars="200" w:firstLine="440"/>
      </w:pPr>
      <w:r>
        <w:rPr>
          <w:rFonts w:hint="eastAsia"/>
        </w:rPr>
        <w:t>4、比对</w:t>
      </w:r>
      <w:r w:rsidR="00451016">
        <w:rPr>
          <w:rFonts w:hint="eastAsia"/>
        </w:rPr>
        <w:t>和配对</w:t>
      </w:r>
      <w:r>
        <w:rPr>
          <w:rFonts w:hint="eastAsia"/>
        </w:rPr>
        <w:t>数据，并将差异登记到同步上下文中。</w:t>
      </w:r>
      <w:r w:rsidR="00451016">
        <w:rPr>
          <w:rFonts w:hint="eastAsia"/>
        </w:rPr>
        <w:t>这个过程会比较权限中心的对象和AD中对象的差异，并自动将已存在的对象进行配对和保存到同步上下文。</w:t>
      </w:r>
    </w:p>
    <w:p w:rsidR="00567956" w:rsidRDefault="00567956" w:rsidP="005E30F8">
      <w:pPr>
        <w:pStyle w:val="Seagull2Normal1"/>
        <w:ind w:left="357" w:right="6" w:firstLineChars="200" w:firstLine="440"/>
      </w:pPr>
      <w:r>
        <w:rPr>
          <w:rFonts w:hint="eastAsia"/>
        </w:rPr>
        <w:t>5、应用修改。对上下文中登记的差异，逐条将改动应用到AD中。更新权限中心与AD中对应对象的ID映射表。对于发生的任何错误，都将登记到权限中心AD同步日志中。</w:t>
      </w:r>
    </w:p>
    <w:p w:rsidR="002B4AB5" w:rsidRDefault="00451016" w:rsidP="005E30F8">
      <w:pPr>
        <w:pStyle w:val="Seagull2Normal1"/>
        <w:ind w:left="357" w:right="6" w:firstLineChars="200" w:firstLine="440"/>
      </w:pPr>
      <w:r>
        <w:rPr>
          <w:rFonts w:hint="eastAsia"/>
        </w:rPr>
        <w:t>6、</w:t>
      </w:r>
      <w:r w:rsidR="002B4AB5">
        <w:rPr>
          <w:rFonts w:hint="eastAsia"/>
        </w:rPr>
        <w:t>同步结束，更新日志状态。</w:t>
      </w:r>
    </w:p>
    <w:p w:rsidR="00C90A70" w:rsidRDefault="00451016" w:rsidP="005E30F8">
      <w:pPr>
        <w:pStyle w:val="Seagull2Normal1"/>
        <w:ind w:left="357" w:right="6" w:firstLineChars="200" w:firstLine="440"/>
      </w:pPr>
      <w:r>
        <w:rPr>
          <w:rFonts w:hint="eastAsia"/>
        </w:rPr>
        <w:t>7</w:t>
      </w:r>
      <w:r w:rsidR="00567956">
        <w:rPr>
          <w:rFonts w:hint="eastAsia"/>
        </w:rPr>
        <w:t>、解除同步上下文的锁。这将允许下一次同步。</w:t>
      </w:r>
    </w:p>
    <w:p w:rsidR="00567956" w:rsidRDefault="00567956" w:rsidP="005E30F8">
      <w:pPr>
        <w:pStyle w:val="Seagull2Normal1"/>
        <w:ind w:left="357" w:right="6" w:firstLineChars="200" w:firstLine="440"/>
      </w:pPr>
      <w:r>
        <w:rPr>
          <w:rFonts w:hint="eastAsia"/>
        </w:rPr>
        <w:t>其中比对数据和应用修改都是一个复杂的过程。</w:t>
      </w:r>
    </w:p>
    <w:p w:rsidR="00BF6BD5" w:rsidRDefault="00BF6BD5" w:rsidP="00BF6BD5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冲突策略</w:t>
      </w:r>
    </w:p>
    <w:p w:rsidR="00BF6BD5" w:rsidRDefault="00BF6BD5" w:rsidP="00BF6BD5">
      <w:pPr>
        <w:pStyle w:val="Seagull2Normal1"/>
        <w:ind w:left="357" w:right="6" w:firstLineChars="200" w:firstLine="440"/>
      </w:pPr>
      <w:r>
        <w:rPr>
          <w:rFonts w:hint="eastAsia"/>
        </w:rPr>
        <w:t>1、名称冲突，要添加或移动的目的位置已经存在同名的对象，造成添加或移动失败，但目标位置的同名对象应该被删除或改名或移动到其他位置。这种情况下，先将被移动的对象改名为一个临时名称，然后进行创建或移动，并登记延迟改名操作，在同步的最后阶段，将目标改名为实际的名称。</w:t>
      </w:r>
    </w:p>
    <w:p w:rsidR="00BF6BD5" w:rsidRDefault="00BF6BD5" w:rsidP="00CB10DC">
      <w:pPr>
        <w:pStyle w:val="Seagull2Normal1"/>
        <w:ind w:left="357" w:right="6" w:firstLineChars="200" w:firstLine="440"/>
      </w:pPr>
      <w:r>
        <w:rPr>
          <w:rFonts w:hint="eastAsia"/>
        </w:rPr>
        <w:t>2、群组成员的策略。群组成员的修改，必须是所有人员修改完成之后来进行比对和修改。因为群组成员根据人员的DN</w:t>
      </w:r>
      <w:r w:rsidR="004851CD">
        <w:rPr>
          <w:rFonts w:hint="eastAsia"/>
        </w:rPr>
        <w:t>路径来比对</w:t>
      </w:r>
      <w:r w:rsidR="00FF25CF">
        <w:rPr>
          <w:rFonts w:hint="eastAsia"/>
        </w:rPr>
        <w:t>和保存</w:t>
      </w:r>
      <w:r w:rsidR="004851CD">
        <w:rPr>
          <w:rFonts w:hint="eastAsia"/>
        </w:rPr>
        <w:t>，因此要</w:t>
      </w:r>
      <w:r>
        <w:rPr>
          <w:rFonts w:hint="eastAsia"/>
        </w:rPr>
        <w:t>等待人员位置确定之后才可以进行。</w:t>
      </w:r>
    </w:p>
    <w:p w:rsidR="00CB10DC" w:rsidRDefault="00CB10DC" w:rsidP="00CB10DC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属性修改的规则</w:t>
      </w:r>
    </w:p>
    <w:p w:rsidR="00CB10DC" w:rsidRDefault="00CB10DC" w:rsidP="00CB10DC">
      <w:pPr>
        <w:pStyle w:val="Seagull2Normal1"/>
        <w:ind w:left="357" w:right="6" w:firstLineChars="200" w:firstLine="440"/>
      </w:pPr>
      <w:r>
        <w:rPr>
          <w:rFonts w:hint="eastAsia"/>
        </w:rPr>
        <w:t>1、对象创建时，</w:t>
      </w:r>
      <w:r w:rsidR="000E5750">
        <w:rPr>
          <w:rFonts w:hint="eastAsia"/>
        </w:rPr>
        <w:t>需要</w:t>
      </w:r>
      <w:r>
        <w:rPr>
          <w:rFonts w:hint="eastAsia"/>
        </w:rPr>
        <w:t>使用</w:t>
      </w:r>
      <w:r w:rsidR="000E5750">
        <w:rPr>
          <w:rFonts w:hint="eastAsia"/>
        </w:rPr>
        <w:t>RDN</w:t>
      </w:r>
      <w:r>
        <w:rPr>
          <w:rFonts w:hint="eastAsia"/>
        </w:rPr>
        <w:t>来创建。</w:t>
      </w:r>
    </w:p>
    <w:p w:rsidR="00CB10DC" w:rsidRDefault="00CB10DC" w:rsidP="00CB10DC">
      <w:pPr>
        <w:pStyle w:val="Seagull2Normal1"/>
        <w:ind w:left="357" w:right="6" w:firstLineChars="200" w:firstLine="440"/>
      </w:pPr>
      <w:r>
        <w:rPr>
          <w:rFonts w:hint="eastAsia"/>
        </w:rPr>
        <w:t>2、密码使用其他方式修改。</w:t>
      </w:r>
    </w:p>
    <w:p w:rsidR="00CB10DC" w:rsidRDefault="00CB10DC" w:rsidP="00CB10DC">
      <w:pPr>
        <w:pStyle w:val="Seagull2Normal1"/>
        <w:ind w:left="357" w:right="6" w:firstLineChars="200" w:firstLine="440"/>
      </w:pPr>
      <w:r>
        <w:rPr>
          <w:rFonts w:hint="eastAsia"/>
        </w:rPr>
        <w:t>3、对象名称使用专用的Rename方式来修改。</w:t>
      </w:r>
    </w:p>
    <w:p w:rsidR="000E5750" w:rsidRDefault="000E5750" w:rsidP="00CB10DC">
      <w:pPr>
        <w:pStyle w:val="Seagull2Normal1"/>
        <w:ind w:left="357" w:right="6" w:firstLineChars="200" w:firstLine="440"/>
      </w:pPr>
      <w:r>
        <w:rPr>
          <w:rFonts w:hint="eastAsia"/>
        </w:rPr>
        <w:t>4、移动对象用Move</w:t>
      </w:r>
      <w:r w:rsidR="00FF25CF">
        <w:rPr>
          <w:rFonts w:hint="eastAsia"/>
        </w:rPr>
        <w:t>To</w:t>
      </w:r>
      <w:r>
        <w:rPr>
          <w:rFonts w:hint="eastAsia"/>
        </w:rPr>
        <w:t>方法。</w:t>
      </w:r>
    </w:p>
    <w:p w:rsidR="00CB10DC" w:rsidRPr="00CB10DC" w:rsidRDefault="000E5750" w:rsidP="00CB10DC">
      <w:pPr>
        <w:pStyle w:val="Seagull2Normal1"/>
        <w:ind w:left="357" w:right="6" w:firstLineChars="200" w:firstLine="440"/>
      </w:pPr>
      <w:r>
        <w:rPr>
          <w:rFonts w:hint="eastAsia"/>
        </w:rPr>
        <w:lastRenderedPageBreak/>
        <w:t>5</w:t>
      </w:r>
      <w:r w:rsidR="00CB10DC">
        <w:rPr>
          <w:rFonts w:hint="eastAsia"/>
        </w:rPr>
        <w:t>、部分属性在修改后必须进行Commit后才可以修改其他属性。</w:t>
      </w:r>
    </w:p>
    <w:p w:rsidR="004541AF" w:rsidRDefault="00597B47" w:rsidP="00740B19">
      <w:pPr>
        <w:pStyle w:val="Seagull2Heading2"/>
        <w:rPr>
          <w:lang w:eastAsia="zh-CN"/>
        </w:rPr>
      </w:pPr>
      <w:bookmarkStart w:id="20" w:name="_Toc369342006"/>
      <w:r>
        <w:rPr>
          <w:rFonts w:hint="eastAsia"/>
          <w:lang w:eastAsia="zh-CN"/>
        </w:rPr>
        <w:t>反向同步</w:t>
      </w:r>
      <w:r w:rsidR="00567956">
        <w:rPr>
          <w:rFonts w:hint="eastAsia"/>
          <w:lang w:eastAsia="zh-CN"/>
        </w:rPr>
        <w:t>过程</w:t>
      </w:r>
      <w:bookmarkEnd w:id="20"/>
    </w:p>
    <w:p w:rsidR="00CF2CF0" w:rsidRDefault="00567956" w:rsidP="006E3731">
      <w:pPr>
        <w:pStyle w:val="Seagull2Normal1"/>
        <w:ind w:left="780"/>
      </w:pPr>
      <w:r>
        <w:rPr>
          <w:rFonts w:hint="eastAsia"/>
        </w:rPr>
        <w:t>反向同步逻辑相对简单。</w:t>
      </w:r>
    </w:p>
    <w:p w:rsidR="00567956" w:rsidRDefault="00567956" w:rsidP="006E3731">
      <w:pPr>
        <w:pStyle w:val="Seagull2Normal1"/>
        <w:ind w:left="780"/>
      </w:pPr>
      <w:r>
        <w:rPr>
          <w:rFonts w:hint="eastAsia"/>
        </w:rPr>
        <w:t>1、初始化同步上下文。</w:t>
      </w:r>
    </w:p>
    <w:p w:rsidR="00567956" w:rsidRDefault="00567956" w:rsidP="006E3731">
      <w:pPr>
        <w:pStyle w:val="Seagull2Normal1"/>
        <w:ind w:left="780"/>
      </w:pPr>
      <w:r>
        <w:rPr>
          <w:rFonts w:hint="eastAsia"/>
        </w:rPr>
        <w:t>2、对上下文使用锁。</w:t>
      </w:r>
    </w:p>
    <w:p w:rsidR="00567956" w:rsidRDefault="00567956" w:rsidP="006E3731">
      <w:pPr>
        <w:pStyle w:val="Seagull2Normal1"/>
        <w:ind w:left="780"/>
      </w:pPr>
      <w:r>
        <w:rPr>
          <w:rFonts w:hint="eastAsia"/>
        </w:rPr>
        <w:t>3、将同步日志写入数据库。</w:t>
      </w:r>
    </w:p>
    <w:p w:rsidR="00567956" w:rsidRDefault="00567956" w:rsidP="006E3731">
      <w:pPr>
        <w:pStyle w:val="Seagull2Normal1"/>
        <w:ind w:left="780"/>
      </w:pPr>
      <w:r>
        <w:rPr>
          <w:rFonts w:hint="eastAsia"/>
        </w:rPr>
        <w:t>4、</w:t>
      </w:r>
      <w:r w:rsidR="002B4AB5">
        <w:rPr>
          <w:rFonts w:hint="eastAsia"/>
        </w:rPr>
        <w:t>从数据库中载入ID映射。</w:t>
      </w:r>
    </w:p>
    <w:p w:rsidR="002B4AB5" w:rsidRDefault="002B4AB5" w:rsidP="006E3731">
      <w:pPr>
        <w:pStyle w:val="Seagull2Normal1"/>
        <w:ind w:left="780"/>
      </w:pPr>
      <w:r>
        <w:rPr>
          <w:rFonts w:hint="eastAsia"/>
        </w:rPr>
        <w:t>5、分批查询AD中的用户和权限中心的用户，找到对应的属性，跟权限中心的数据属性进行比对。如果存在差异，将差异合并到权限中心。</w:t>
      </w:r>
    </w:p>
    <w:p w:rsidR="002B4AB5" w:rsidRDefault="002B4AB5" w:rsidP="006E3731">
      <w:pPr>
        <w:pStyle w:val="Seagull2Normal1"/>
        <w:ind w:left="780"/>
      </w:pPr>
      <w:r>
        <w:rPr>
          <w:rFonts w:hint="eastAsia"/>
        </w:rPr>
        <w:t>6、更新同步日志，包括同步的最终结果。</w:t>
      </w:r>
    </w:p>
    <w:p w:rsidR="00740B19" w:rsidRDefault="002B4AB5" w:rsidP="002B5085">
      <w:pPr>
        <w:pStyle w:val="Seagull2Normal1"/>
        <w:ind w:left="780"/>
      </w:pPr>
      <w:bookmarkStart w:id="21" w:name="OLE_LINK3"/>
      <w:bookmarkStart w:id="22" w:name="OLE_LINK4"/>
      <w:r>
        <w:rPr>
          <w:rFonts w:hint="eastAsia"/>
        </w:rPr>
        <w:t>7、释放同步上下文锁。</w:t>
      </w:r>
    </w:p>
    <w:p w:rsidR="00A5319C" w:rsidRPr="00B73DFF" w:rsidRDefault="00A5319C" w:rsidP="008B3C14">
      <w:pPr>
        <w:pStyle w:val="1"/>
        <w:numPr>
          <w:ilvl w:val="0"/>
          <w:numId w:val="14"/>
        </w:numPr>
        <w:rPr>
          <w:rFonts w:ascii="微软雅黑" w:eastAsia="微软雅黑" w:hAnsi="微软雅黑" w:cs="宋体"/>
        </w:rPr>
      </w:pPr>
      <w:bookmarkStart w:id="23" w:name="_Ref294635513"/>
      <w:bookmarkStart w:id="24" w:name="_Ref294635577"/>
      <w:bookmarkStart w:id="25" w:name="_Toc369342007"/>
      <w:bookmarkStart w:id="26" w:name="_Toc263947720"/>
      <w:bookmarkEnd w:id="21"/>
      <w:bookmarkEnd w:id="22"/>
      <w:r w:rsidRPr="00B73DFF">
        <w:rPr>
          <w:rFonts w:ascii="微软雅黑" w:eastAsia="微软雅黑" w:hAnsi="微软雅黑" w:cs="宋体" w:hint="eastAsia"/>
          <w:lang w:eastAsia="zh-CN"/>
        </w:rPr>
        <w:t>开发</w:t>
      </w:r>
      <w:r w:rsidR="000743C8">
        <w:rPr>
          <w:rFonts w:ascii="微软雅黑" w:eastAsia="微软雅黑" w:hAnsi="微软雅黑" w:cs="宋体" w:hint="eastAsia"/>
          <w:lang w:eastAsia="zh-CN"/>
        </w:rPr>
        <w:t>说明</w:t>
      </w:r>
      <w:bookmarkEnd w:id="23"/>
      <w:bookmarkEnd w:id="24"/>
      <w:bookmarkEnd w:id="25"/>
    </w:p>
    <w:p w:rsidR="00D95EF0" w:rsidRDefault="007D72C4" w:rsidP="002E2340">
      <w:pPr>
        <w:pStyle w:val="Seagull2Heading2"/>
      </w:pPr>
      <w:bookmarkStart w:id="27" w:name="_Toc369342008"/>
      <w:bookmarkEnd w:id="26"/>
      <w:r>
        <w:rPr>
          <w:rFonts w:hint="eastAsia"/>
          <w:lang w:eastAsia="zh-CN"/>
        </w:rPr>
        <w:t>程序集说明</w:t>
      </w:r>
      <w:bookmarkEnd w:id="27"/>
    </w:p>
    <w:p w:rsidR="007D72C4" w:rsidRDefault="007D72C4" w:rsidP="007D72C4">
      <w:pPr>
        <w:pStyle w:val="Seagull2Normal1"/>
        <w:ind w:left="780"/>
      </w:pPr>
      <w:r>
        <w:rPr>
          <w:rFonts w:hint="eastAsia"/>
        </w:rPr>
        <w:t>1、</w:t>
      </w:r>
      <w:r w:rsidRPr="007D72C4">
        <w:t>MCS.Library.SOA.Security.ADSyncUtilities</w:t>
      </w:r>
      <w:r w:rsidR="007A3C6C">
        <w:rPr>
          <w:rFonts w:hint="eastAsia"/>
        </w:rPr>
        <w:t>：AD同步的程序集</w:t>
      </w:r>
    </w:p>
    <w:p w:rsidR="007A3C6C" w:rsidRDefault="007A3C6C" w:rsidP="007D72C4">
      <w:pPr>
        <w:pStyle w:val="Seagull2Normal1"/>
        <w:ind w:left="780"/>
      </w:pPr>
      <w:r>
        <w:rPr>
          <w:rFonts w:hint="eastAsia"/>
        </w:rPr>
        <w:t>2、</w:t>
      </w:r>
      <w:r w:rsidRPr="007A3C6C">
        <w:t>PermissionCenterServices</w:t>
      </w:r>
      <w:r>
        <w:rPr>
          <w:rFonts w:hint="eastAsia"/>
        </w:rPr>
        <w:t>：权限中心服务的Web应用。</w:t>
      </w:r>
    </w:p>
    <w:p w:rsidR="007A3C6C" w:rsidRDefault="007A3C6C" w:rsidP="007D72C4">
      <w:pPr>
        <w:pStyle w:val="Seagull2Normal1"/>
        <w:ind w:left="780"/>
      </w:pPr>
      <w:r>
        <w:rPr>
          <w:rFonts w:hint="eastAsia"/>
        </w:rPr>
        <w:t>3、</w:t>
      </w:r>
      <w:r w:rsidRPr="007A3C6C">
        <w:t>MCS.Library.SOA.DataObjects.Security</w:t>
      </w:r>
      <w:r>
        <w:rPr>
          <w:rFonts w:hint="eastAsia"/>
        </w:rPr>
        <w:t>：权限中心</w:t>
      </w:r>
    </w:p>
    <w:p w:rsidR="007A3C6C" w:rsidRDefault="007A3C6C" w:rsidP="007D72C4">
      <w:pPr>
        <w:pStyle w:val="Seagull2Normal1"/>
        <w:ind w:left="780"/>
      </w:pPr>
      <w:r>
        <w:rPr>
          <w:rFonts w:hint="eastAsia"/>
        </w:rPr>
        <w:t>4、</w:t>
      </w:r>
      <w:r w:rsidRPr="007A3C6C">
        <w:t>MCS.Library.ADHelper</w:t>
      </w:r>
      <w:r>
        <w:rPr>
          <w:rFonts w:hint="eastAsia"/>
        </w:rPr>
        <w:t>：访问目录服务的类库。</w:t>
      </w:r>
    </w:p>
    <w:p w:rsidR="007A3C6C" w:rsidRPr="007A3C6C" w:rsidRDefault="007A3C6C" w:rsidP="007D72C4">
      <w:pPr>
        <w:pStyle w:val="Seagull2Normal1"/>
        <w:ind w:left="780"/>
      </w:pPr>
      <w:r>
        <w:rPr>
          <w:rFonts w:hint="eastAsia"/>
        </w:rPr>
        <w:t>5、</w:t>
      </w:r>
      <w:r w:rsidRPr="007A3C6C">
        <w:t>MCS.Library.OGUPermission</w:t>
      </w:r>
      <w:r>
        <w:rPr>
          <w:rFonts w:hint="eastAsia"/>
        </w:rPr>
        <w:t>：权限中心接口类库。</w:t>
      </w:r>
    </w:p>
    <w:p w:rsidR="007D72C4" w:rsidRDefault="007D72C4" w:rsidP="002E2340">
      <w:pPr>
        <w:pStyle w:val="Seagull2Heading2"/>
      </w:pPr>
      <w:bookmarkStart w:id="28" w:name="_Toc369342009"/>
      <w:r>
        <w:rPr>
          <w:rFonts w:hint="eastAsia"/>
          <w:lang w:eastAsia="zh-CN"/>
        </w:rPr>
        <w:t>配置说明</w:t>
      </w:r>
      <w:bookmarkEnd w:id="28"/>
    </w:p>
    <w:p w:rsidR="007A3C6C" w:rsidRDefault="007A3C6C" w:rsidP="007A3C6C">
      <w:pPr>
        <w:pStyle w:val="Seagull2Normal1"/>
        <w:ind w:left="780"/>
      </w:pPr>
      <w:r>
        <w:rPr>
          <w:rFonts w:hint="eastAsia"/>
        </w:rPr>
        <w:t>参照：</w:t>
      </w:r>
      <w:r w:rsidR="00F87E59">
        <w:rPr>
          <w:rFonts w:hint="eastAsia"/>
        </w:rPr>
        <w:t>全局配置</w:t>
      </w:r>
      <w:r w:rsidR="00F87E59" w:rsidRPr="00F87E59">
        <w:t>serverInfoConfigSettings.config</w:t>
      </w:r>
      <w:r w:rsidR="00F87E59">
        <w:rPr>
          <w:rFonts w:hint="eastAsia"/>
        </w:rPr>
        <w:t>，</w:t>
      </w:r>
      <w:r w:rsidR="00F87E59" w:rsidRPr="00F87E59">
        <w:t>serverInfoConfigSettings.config</w:t>
      </w:r>
      <w:r w:rsidR="00F87E59">
        <w:rPr>
          <w:rFonts w:hint="eastAsia"/>
        </w:rPr>
        <w:t>，</w:t>
      </w:r>
      <w:r w:rsidRPr="007A3C6C">
        <w:t>PermissionCenterServices</w:t>
      </w:r>
      <w:r>
        <w:rPr>
          <w:rFonts w:hint="eastAsia"/>
        </w:rPr>
        <w:t>项目的web.config</w:t>
      </w:r>
      <w:r w:rsidR="00F87E59">
        <w:rPr>
          <w:rFonts w:hint="eastAsia"/>
        </w:rPr>
        <w:t>，全局配置</w:t>
      </w:r>
    </w:p>
    <w:p w:rsidR="007A3C6C" w:rsidRDefault="007A3C6C" w:rsidP="007A3C6C">
      <w:pPr>
        <w:pStyle w:val="Seagull2Normal1"/>
        <w:ind w:left="780"/>
      </w:pPr>
      <w:r>
        <w:rPr>
          <w:rFonts w:hint="eastAsia"/>
        </w:rPr>
        <w:lastRenderedPageBreak/>
        <w:t>1、配置AD服务器</w:t>
      </w:r>
      <w:r w:rsidR="005C2680">
        <w:rPr>
          <w:rFonts w:hint="eastAsia"/>
        </w:rPr>
        <w:t>，配置节类型</w:t>
      </w:r>
    </w:p>
    <w:p w:rsidR="005C2680" w:rsidRPr="005C2680" w:rsidRDefault="005C2680" w:rsidP="005C2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5C2680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MCS.Library.Configuration.ServerInfoConfigSettings, MCS.Library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serverInfoConfigSettings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serverInfos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dc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serverName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hint="eastAsia"/>
        </w:rPr>
        <w:t xml:space="preserve"> </w:t>
      </w:r>
      <w:r>
        <w:rPr>
          <w:rFonts w:hint="eastAsia"/>
        </w:rPr>
        <w:t>AD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identityName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domainUser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port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0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authenticateType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NTLM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/&gt;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smtp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serverName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exmbsrv.sinooceanland.com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identityName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smtpSender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port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25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authenticateType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Basic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/&gt;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&lt;/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serverInfos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&lt;/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serverInfoConfigSettings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5C2680" w:rsidRDefault="005C2680" w:rsidP="005C2680">
      <w:pPr>
        <w:pStyle w:val="Seagull2Normal1"/>
        <w:ind w:left="780"/>
      </w:pPr>
      <w:r>
        <w:rPr>
          <w:rFonts w:hint="eastAsia"/>
        </w:rPr>
        <w:t>2、配置AD服务器账号，配置节类型</w:t>
      </w:r>
    </w:p>
    <w:p w:rsidR="005C2680" w:rsidRDefault="005C2680" w:rsidP="005C2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FF"/>
          <w:sz w:val="20"/>
          <w:szCs w:val="20"/>
          <w:lang w:val="en-US" w:eastAsia="zh-CN"/>
        </w:rPr>
      </w:pPr>
      <w:r w:rsidRPr="005C2680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MCS.Library.Configuration.IdentityConfigSettings, MCS.Library</w:t>
      </w:r>
    </w:p>
    <w:p w:rsidR="005C2680" w:rsidRDefault="005C2680" w:rsidP="005C2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identityConfigSettings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   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identities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documentServer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userId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登录</w:t>
      </w:r>
      <w:r w:rsidRPr="00F87E59">
        <w:rPr>
          <w:rFonts w:hint="eastAsia"/>
        </w:rPr>
        <w:t xml:space="preserve"> </w:t>
      </w:r>
      <w:r>
        <w:rPr>
          <w:rFonts w:hint="eastAsia"/>
        </w:rPr>
        <w:t>DC</w:t>
      </w:r>
      <w:r>
        <w:rPr>
          <w:rFonts w:hint="eastAsia"/>
        </w:rPr>
        <w:t>的用户名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domain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>
        <w:rPr>
          <w:rFonts w:hint="eastAsia"/>
        </w:rPr>
        <w:t>域名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password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>
        <w:rPr>
          <w:rFonts w:hint="eastAsia"/>
        </w:rPr>
        <w:t>登录口令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/&gt;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&lt;/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identities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&lt;/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identityConfigSettings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5C2680" w:rsidRPr="005C2680" w:rsidRDefault="005C2680" w:rsidP="005C2680">
      <w:pPr>
        <w:pStyle w:val="Seagull2Normal1"/>
        <w:spacing w:after="0" w:line="200" w:lineRule="exact"/>
        <w:ind w:left="0" w:right="6"/>
      </w:pPr>
    </w:p>
    <w:p w:rsidR="005C2680" w:rsidRDefault="00E15A4B" w:rsidP="005C2680">
      <w:pPr>
        <w:pStyle w:val="Seagull2Normal1"/>
        <w:ind w:left="780"/>
      </w:pPr>
      <w:r>
        <w:rPr>
          <w:rFonts w:hint="eastAsia"/>
        </w:rPr>
        <w:t>3</w:t>
      </w:r>
      <w:r w:rsidR="005C2680">
        <w:rPr>
          <w:rFonts w:hint="eastAsia"/>
        </w:rPr>
        <w:t>、配置</w:t>
      </w:r>
      <w:r>
        <w:rPr>
          <w:rFonts w:hint="eastAsia"/>
        </w:rPr>
        <w:t>属性比较器，配置节类型</w:t>
      </w:r>
    </w:p>
    <w:p w:rsidR="00E15A4B" w:rsidRPr="005665A8" w:rsidRDefault="00E15A4B" w:rsidP="003D064E">
      <w:pPr>
        <w:pStyle w:val="Seagull2Normal1"/>
        <w:ind w:left="0" w:right="6" w:firstLineChars="200" w:firstLine="440"/>
      </w:pPr>
      <w:r w:rsidRPr="005665A8">
        <w:rPr>
          <w:rFonts w:hint="eastAsia"/>
        </w:rPr>
        <w:t>MCS.Library.SOA.DataObjects.Security.Transfer.PropertyComparersSettings, MCS.Library.SOA.DataObjects.Security</w:t>
      </w:r>
    </w:p>
    <w:p w:rsidR="00E15A4B" w:rsidRPr="003D064E" w:rsidRDefault="00E15A4B" w:rsidP="003D064E">
      <w:pPr>
        <w:pStyle w:val="Seagull2Normal1"/>
        <w:ind w:left="0" w:right="6" w:firstLineChars="200" w:firstLine="440"/>
      </w:pPr>
      <w:r w:rsidRPr="003D064E">
        <w:rPr>
          <w:rFonts w:hint="eastAsia"/>
        </w:rPr>
        <w:t>包含2个集合属性</w:t>
      </w:r>
      <w:r w:rsidRPr="003D064E">
        <w:t>objectComparers</w:t>
      </w:r>
      <w:r w:rsidRPr="003D064E">
        <w:rPr>
          <w:rFonts w:hint="eastAsia"/>
        </w:rPr>
        <w:t>和</w:t>
      </w:r>
      <w:r w:rsidRPr="003D064E">
        <w:t>propertyComparers</w:t>
      </w:r>
      <w:r w:rsidRPr="003D064E">
        <w:rPr>
          <w:rFonts w:hint="eastAsia"/>
        </w:rPr>
        <w:t>，分别注册对象和属性的比较器。</w:t>
      </w:r>
    </w:p>
    <w:p w:rsidR="00E15A4B" w:rsidRDefault="00E15A4B" w:rsidP="00E15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FF"/>
          <w:sz w:val="20"/>
          <w:szCs w:val="20"/>
          <w:lang w:val="en-US" w:eastAsia="zh-CN"/>
        </w:rPr>
      </w:pPr>
    </w:p>
    <w:p w:rsidR="00E15A4B" w:rsidRDefault="00E15A4B" w:rsidP="005C2680">
      <w:pPr>
        <w:pStyle w:val="Seagull2Normal1"/>
        <w:ind w:left="780"/>
      </w:pPr>
      <w:r>
        <w:rPr>
          <w:rFonts w:hint="eastAsia"/>
        </w:rPr>
        <w:t>4、属性设置器，配置节类型</w:t>
      </w:r>
    </w:p>
    <w:p w:rsidR="00E15A4B" w:rsidRPr="005665A8" w:rsidRDefault="00E15A4B" w:rsidP="003D064E">
      <w:pPr>
        <w:pStyle w:val="Seagull2Normal1"/>
        <w:ind w:left="0" w:right="6" w:firstLineChars="200" w:firstLine="440"/>
      </w:pPr>
      <w:r w:rsidRPr="005665A8">
        <w:rPr>
          <w:rFonts w:hint="eastAsia"/>
        </w:rPr>
        <w:t>MCS.Library.SOA.DataObjects.Security.Transfer.PropertySettersSettings, MCS.Library.SOA.DataObjects.Security</w:t>
      </w:r>
    </w:p>
    <w:p w:rsidR="00E15A4B" w:rsidRDefault="00E15A4B" w:rsidP="00E15A4B">
      <w:pPr>
        <w:rPr>
          <w:rFonts w:eastAsiaTheme="minorEastAsia"/>
          <w:lang w:eastAsia="zh-CN"/>
        </w:rPr>
      </w:pPr>
      <w:r w:rsidRPr="00E15A4B">
        <w:rPr>
          <w:rFonts w:hint="eastAsia"/>
        </w:rPr>
        <w:t>包含</w:t>
      </w:r>
      <w:r w:rsidRPr="00E15A4B">
        <w:rPr>
          <w:rFonts w:hint="eastAsia"/>
        </w:rPr>
        <w:t>2</w:t>
      </w:r>
      <w:r w:rsidRPr="00E15A4B">
        <w:rPr>
          <w:rFonts w:hint="eastAsia"/>
        </w:rPr>
        <w:t>个集合属性</w:t>
      </w:r>
      <w:r w:rsidRPr="00E15A4B">
        <w:t>objectSetters</w:t>
      </w:r>
      <w:r>
        <w:rPr>
          <w:rFonts w:eastAsiaTheme="minorEastAsia" w:hint="eastAsia"/>
          <w:lang w:eastAsia="zh-CN"/>
        </w:rPr>
        <w:t>和</w:t>
      </w:r>
      <w:r w:rsidRPr="00E15A4B">
        <w:rPr>
          <w:rFonts w:eastAsiaTheme="minorEastAsia"/>
          <w:lang w:eastAsia="zh-CN"/>
        </w:rPr>
        <w:t>propertySetters</w:t>
      </w:r>
      <w:r>
        <w:rPr>
          <w:rFonts w:eastAsiaTheme="minorEastAsia" w:hint="eastAsia"/>
          <w:lang w:eastAsia="zh-CN"/>
        </w:rPr>
        <w:t>，分别注册对象和属性的设置器。</w:t>
      </w:r>
    </w:p>
    <w:p w:rsidR="00E15A4B" w:rsidRDefault="00E15A4B" w:rsidP="00E15A4B">
      <w:pPr>
        <w:pStyle w:val="Seagull2Normal1"/>
        <w:ind w:left="780"/>
      </w:pPr>
      <w:r>
        <w:rPr>
          <w:rFonts w:hint="eastAsia"/>
        </w:rPr>
        <w:t>5、AD属性映射配置，配置节类型</w:t>
      </w:r>
    </w:p>
    <w:p w:rsidR="00E15A4B" w:rsidRPr="005665A8" w:rsidRDefault="00E15A4B" w:rsidP="003D064E">
      <w:pPr>
        <w:pStyle w:val="Seagull2Normal1"/>
        <w:ind w:left="0" w:right="6" w:firstLineChars="200" w:firstLine="440"/>
      </w:pPr>
      <w:r w:rsidRPr="005665A8">
        <w:rPr>
          <w:rFonts w:hint="eastAsia"/>
        </w:rPr>
        <w:t>MCS.Library.SOA.Security.ADSyncUtilities.PermissionCenterToADSynchronizeSettings, MCS.Library.SOA.Security.ADSyncUtilities</w:t>
      </w:r>
    </w:p>
    <w:p w:rsidR="00E15A4B" w:rsidRPr="003D064E" w:rsidRDefault="00E15A4B" w:rsidP="003D064E">
      <w:pPr>
        <w:pStyle w:val="Seagull2Normal1"/>
        <w:ind w:left="0" w:right="6" w:firstLineChars="200" w:firstLine="440"/>
      </w:pPr>
      <w:r w:rsidRPr="003D064E">
        <w:rPr>
          <w:rFonts w:hint="eastAsia"/>
        </w:rPr>
        <w:t>对属性进行介绍</w:t>
      </w:r>
    </w:p>
    <w:p w:rsidR="00E15A4B" w:rsidRPr="00E15A4B" w:rsidRDefault="00E15A4B" w:rsidP="00E15A4B">
      <w:pPr>
        <w:rPr>
          <w:rFonts w:eastAsiaTheme="minorEastAsia"/>
          <w:lang w:val="en-US" w:eastAsia="zh-CN"/>
        </w:rPr>
      </w:pPr>
      <w:r w:rsidRPr="00E15A4B">
        <w:rPr>
          <w:rFonts w:eastAsiaTheme="minorEastAsia"/>
          <w:lang w:val="en-US" w:eastAsia="zh-CN"/>
        </w:rPr>
        <w:lastRenderedPageBreak/>
        <w:t>defaultStartPath</w:t>
      </w:r>
      <w:r>
        <w:rPr>
          <w:rFonts w:eastAsiaTheme="minorEastAsia" w:hint="eastAsia"/>
          <w:lang w:val="en-US" w:eastAsia="zh-CN"/>
        </w:rPr>
        <w:t>：缺省开始路径。指定一个权限中心的组织路径，表示从哪个组织开始同步。当未指定同步路径时，从此路径开始同步。</w:t>
      </w:r>
    </w:p>
    <w:p w:rsidR="00E15A4B" w:rsidRDefault="00E15A4B" w:rsidP="00E15A4B">
      <w:pPr>
        <w:pStyle w:val="Seagull2Normal1"/>
        <w:ind w:left="0"/>
      </w:pPr>
      <w:r w:rsidRPr="00E15A4B">
        <w:t>sourceRoot</w:t>
      </w:r>
      <w:r>
        <w:rPr>
          <w:rFonts w:hint="eastAsia"/>
        </w:rPr>
        <w:t>：源根路径。指定一个权限中心组织路径，表示此路径映射到AD的根路径。</w:t>
      </w:r>
    </w:p>
    <w:p w:rsidR="00E15A4B" w:rsidRDefault="00E15A4B" w:rsidP="00E15A4B">
      <w:pPr>
        <w:pStyle w:val="Seagull2Normal1"/>
        <w:ind w:left="0"/>
      </w:pPr>
      <w:r w:rsidRPr="00E15A4B">
        <w:t>recycleBinOU</w:t>
      </w:r>
      <w:r>
        <w:rPr>
          <w:rFonts w:hint="eastAsia"/>
        </w:rPr>
        <w:t>：指定一个DN，</w:t>
      </w:r>
      <w:r w:rsidR="00EC59FE">
        <w:rPr>
          <w:rFonts w:hint="eastAsia"/>
        </w:rPr>
        <w:t>表示AD中回收站的</w:t>
      </w:r>
      <w:r w:rsidR="008B011D">
        <w:rPr>
          <w:rFonts w:hint="eastAsia"/>
        </w:rPr>
        <w:t>可辨识名称。</w:t>
      </w:r>
    </w:p>
    <w:p w:rsidR="008B011D" w:rsidRDefault="008B011D" w:rsidP="00E15A4B">
      <w:pPr>
        <w:pStyle w:val="Seagull2Normal1"/>
        <w:ind w:left="0"/>
      </w:pPr>
      <w:r w:rsidRPr="008B011D">
        <w:t>targetRootOU</w:t>
      </w:r>
      <w:r>
        <w:rPr>
          <w:rFonts w:hint="eastAsia"/>
        </w:rPr>
        <w:t>：指定一个DN，表示在AD中对应权限中心源根组织的一个组织的DN。</w:t>
      </w:r>
    </w:p>
    <w:p w:rsidR="008B011D" w:rsidRDefault="008B011D" w:rsidP="00E15A4B">
      <w:pPr>
        <w:pStyle w:val="Seagull2Normal1"/>
        <w:ind w:left="0"/>
      </w:pPr>
      <w:r w:rsidRPr="008B011D">
        <w:t>defaultPassword</w:t>
      </w:r>
      <w:r>
        <w:rPr>
          <w:rFonts w:hint="eastAsia"/>
        </w:rPr>
        <w:t>：指定一个字符串，表示创建用户时，为用户指定的缺省的口令。</w:t>
      </w:r>
    </w:p>
    <w:p w:rsidR="008B011D" w:rsidRDefault="008B011D" w:rsidP="00E15A4B">
      <w:pPr>
        <w:pStyle w:val="Seagull2Normal1"/>
        <w:ind w:left="0"/>
      </w:pPr>
      <w:r w:rsidRPr="008B011D">
        <w:t>objectMappings</w:t>
      </w:r>
      <w:r>
        <w:rPr>
          <w:rFonts w:hint="eastAsia"/>
        </w:rPr>
        <w:t>元素：</w:t>
      </w:r>
      <w:r w:rsidR="005665A8">
        <w:rPr>
          <w:rFonts w:hint="eastAsia"/>
        </w:rPr>
        <w:t>包含一个或多个配置，每个配置表示权限中心的组织跟AD中组织的名称映射。注意此名称应该分别在源根组织和目标根组织中存在，并且是直接的子级。配置的范例如下：</w:t>
      </w:r>
    </w:p>
    <w:p w:rsidR="005665A8" w:rsidRDefault="005665A8" w:rsidP="00E15A4B">
      <w:pPr>
        <w:pStyle w:val="Seagull2Normal1"/>
        <w:ind w:left="0"/>
      </w:pPr>
      <w:r w:rsidRPr="005665A8">
        <w:t>&lt;add name="adTest" scObjectName="AD</w:t>
      </w:r>
      <w:r w:rsidRPr="005665A8">
        <w:rPr>
          <w:rFonts w:hint="eastAsia"/>
        </w:rPr>
        <w:t>测试</w:t>
      </w:r>
      <w:r w:rsidRPr="005665A8">
        <w:t>" adObjectName="OU=AD</w:t>
      </w:r>
      <w:r w:rsidRPr="005665A8">
        <w:rPr>
          <w:rFonts w:hint="eastAsia"/>
        </w:rPr>
        <w:t>测试</w:t>
      </w:r>
      <w:r w:rsidRPr="005665A8">
        <w:t>" /&gt;</w:t>
      </w:r>
    </w:p>
    <w:p w:rsidR="00604EA7" w:rsidRDefault="005665A8" w:rsidP="003D064E">
      <w:pPr>
        <w:pStyle w:val="Seagull2Normal1"/>
        <w:ind w:left="0" w:right="6" w:firstLineChars="200" w:firstLine="440"/>
      </w:pPr>
      <w:r w:rsidRPr="005665A8">
        <w:t>schemaMappings</w:t>
      </w:r>
      <w:r>
        <w:rPr>
          <w:rFonts w:hint="eastAsia"/>
        </w:rPr>
        <w:t>：包含一个或多个配置，定义类型和类型的属性映射。类型可以继承。</w:t>
      </w:r>
      <w:r w:rsidR="00604EA7">
        <w:rPr>
          <w:rFonts w:hint="eastAsia"/>
        </w:rPr>
        <w:t>配置项范例如下</w:t>
      </w:r>
    </w:p>
    <w:p w:rsidR="00604EA7" w:rsidRPr="00F87E59" w:rsidRDefault="00604EA7" w:rsidP="0060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Users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inherited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Base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comparerName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UserObjectComparer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prefix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CN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p w:rsidR="00604EA7" w:rsidRDefault="00604EA7" w:rsidP="0060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FF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&lt;/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4"/>
        <w:gridCol w:w="894"/>
        <w:gridCol w:w="6306"/>
      </w:tblGrid>
      <w:tr w:rsidR="00604EA7" w:rsidTr="003D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属性</w:t>
            </w:r>
          </w:p>
        </w:tc>
        <w:tc>
          <w:tcPr>
            <w:tcW w:w="89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6306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说明</w:t>
            </w:r>
          </w:p>
        </w:tc>
      </w:tr>
      <w:tr w:rsidR="00604EA7" w:rsidTr="003D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name</w:t>
            </w:r>
          </w:p>
        </w:tc>
        <w:tc>
          <w:tcPr>
            <w:tcW w:w="89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权限中心对象类型的名称</w:t>
            </w:r>
          </w:p>
        </w:tc>
      </w:tr>
      <w:tr w:rsidR="00604EA7" w:rsidRPr="00604EA7" w:rsidTr="003D0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inherited</w:t>
            </w:r>
          </w:p>
        </w:tc>
        <w:tc>
          <w:tcPr>
            <w:tcW w:w="89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604EA7" w:rsidRP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如果此类型为派生类型，则为基类型的名称</w:t>
            </w:r>
          </w:p>
        </w:tc>
      </w:tr>
      <w:tr w:rsidR="00604EA7" w:rsidRPr="00604EA7" w:rsidTr="003D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comparerName</w:t>
            </w:r>
          </w:p>
        </w:tc>
        <w:tc>
          <w:tcPr>
            <w:tcW w:w="89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604EA7" w:rsidRDefault="00604EA7" w:rsidP="003D0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指定</w:t>
            </w:r>
            <w:r w:rsidR="003D064E"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关联的对象</w:t>
            </w: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比较器配置项名</w:t>
            </w:r>
          </w:p>
        </w:tc>
      </w:tr>
      <w:tr w:rsidR="00604EA7" w:rsidRPr="00604EA7" w:rsidTr="003D06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prefix</w:t>
            </w:r>
          </w:p>
        </w:tc>
        <w:tc>
          <w:tcPr>
            <w:tcW w:w="894" w:type="dxa"/>
          </w:tcPr>
          <w:p w:rsidR="00604EA7" w:rsidRDefault="00604EA7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604EA7" w:rsidRDefault="003D064E" w:rsidP="00604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用于构造对象末端RDN的属性名</w:t>
            </w:r>
          </w:p>
        </w:tc>
      </w:tr>
    </w:tbl>
    <w:p w:rsidR="00604EA7" w:rsidRPr="003D064E" w:rsidRDefault="00604EA7" w:rsidP="0060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</w:p>
    <w:p w:rsidR="00604EA7" w:rsidRDefault="00604EA7" w:rsidP="003D064E">
      <w:pPr>
        <w:pStyle w:val="Seagull2Normal1"/>
        <w:ind w:left="0" w:right="6" w:firstLineChars="200" w:firstLine="440"/>
      </w:pPr>
      <w:r>
        <w:rPr>
          <w:rFonts w:hint="eastAsia"/>
        </w:rPr>
        <w:t>每个配置项包含</w:t>
      </w:r>
      <w:r w:rsidRPr="00F87E59">
        <w:rPr>
          <w:rFonts w:ascii="新宋体" w:eastAsia="新宋体" w:hAnsi="新宋体" w:hint="eastAsia"/>
          <w:color w:val="A31515"/>
          <w:sz w:val="20"/>
          <w:szCs w:val="20"/>
        </w:rPr>
        <w:t>modifyOperations</w:t>
      </w:r>
      <w:r>
        <w:rPr>
          <w:rFonts w:hint="eastAsia"/>
        </w:rPr>
        <w:t>，</w:t>
      </w:r>
      <w:r w:rsidRPr="00F87E59">
        <w:rPr>
          <w:rFonts w:ascii="新宋体" w:eastAsia="新宋体" w:hAnsi="新宋体" w:hint="eastAsia"/>
          <w:color w:val="A31515"/>
          <w:sz w:val="20"/>
          <w:szCs w:val="20"/>
        </w:rPr>
        <w:t>comparedProperties</w:t>
      </w:r>
      <w:r w:rsidRPr="00604EA7">
        <w:rPr>
          <w:rFonts w:ascii="新宋体" w:eastAsia="新宋体" w:hAnsi="新宋体" w:hint="eastAsia"/>
          <w:color w:val="A31515"/>
          <w:sz w:val="20"/>
          <w:szCs w:val="20"/>
        </w:rPr>
        <w:t xml:space="preserve"> </w:t>
      </w:r>
      <w:r w:rsidRPr="00604EA7">
        <w:rPr>
          <w:rFonts w:hint="eastAsia"/>
        </w:rPr>
        <w:t>和</w:t>
      </w:r>
      <w:r w:rsidRPr="00F87E59">
        <w:rPr>
          <w:rFonts w:ascii="新宋体" w:eastAsia="新宋体" w:hAnsi="新宋体" w:hint="eastAsia"/>
          <w:color w:val="A31515"/>
          <w:sz w:val="20"/>
          <w:szCs w:val="20"/>
        </w:rPr>
        <w:t>modifiedProperties</w:t>
      </w:r>
      <w:r w:rsidRPr="00604EA7">
        <w:rPr>
          <w:rFonts w:hint="eastAsia"/>
        </w:rPr>
        <w:t>三个集合</w:t>
      </w:r>
      <w:r>
        <w:rPr>
          <w:rFonts w:hint="eastAsia"/>
        </w:rPr>
        <w:t>。</w:t>
      </w:r>
    </w:p>
    <w:p w:rsidR="00604EA7" w:rsidRPr="003D064E" w:rsidRDefault="003D064E" w:rsidP="003D064E">
      <w:pPr>
        <w:pStyle w:val="Seagull2Normal1"/>
        <w:ind w:left="0" w:right="6" w:firstLineChars="200" w:firstLine="440"/>
      </w:pPr>
      <w:r w:rsidRPr="003D064E">
        <w:rPr>
          <w:rFonts w:hint="eastAsia"/>
        </w:rPr>
        <w:t>除了作为基类型，</w:t>
      </w:r>
      <w:r w:rsidR="00604EA7" w:rsidRPr="00F87E59">
        <w:rPr>
          <w:rFonts w:hint="eastAsia"/>
        </w:rPr>
        <w:t>modifyOperations</w:t>
      </w:r>
      <w:r w:rsidR="00604EA7" w:rsidRPr="003D064E">
        <w:rPr>
          <w:rFonts w:hint="eastAsia"/>
        </w:rPr>
        <w:t>必须包含名为Add，Delete和PropertyModified的三种操作的配置，每个操作对应一个对象设置器。范例如下：</w:t>
      </w:r>
    </w:p>
    <w:p w:rsidR="00604EA7" w:rsidRDefault="00604EA7" w:rsidP="00604EA7">
      <w:pPr>
        <w:rPr>
          <w:rFonts w:ascii="新宋体" w:eastAsia="新宋体" w:hAnsi="新宋体" w:cs="宋体"/>
          <w:color w:val="0000FF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ab/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opName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addADUserObjectSetter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/&gt;</w:t>
      </w:r>
    </w:p>
    <w:p w:rsidR="00604EA7" w:rsidRPr="003D064E" w:rsidRDefault="00604EA7" w:rsidP="003D064E">
      <w:pPr>
        <w:pStyle w:val="Seagull2Normal1"/>
        <w:ind w:left="0" w:right="6" w:firstLineChars="200" w:firstLine="440"/>
      </w:pPr>
      <w:r w:rsidRPr="003D064E">
        <w:rPr>
          <w:rFonts w:hint="eastAsia"/>
        </w:rPr>
        <w:t>其中opName属性对应</w:t>
      </w:r>
      <w:r w:rsidR="003D064E" w:rsidRPr="003D064E">
        <w:rPr>
          <w:rFonts w:hint="eastAsia"/>
        </w:rPr>
        <w:t>一个对象设置器的配置名称</w:t>
      </w:r>
    </w:p>
    <w:p w:rsidR="003D064E" w:rsidRPr="003D064E" w:rsidRDefault="003D064E" w:rsidP="003D064E">
      <w:pPr>
        <w:pStyle w:val="Seagull2Normal1"/>
        <w:ind w:left="0" w:right="6" w:firstLineChars="200" w:firstLine="440"/>
      </w:pPr>
      <w:r w:rsidRPr="003D064E">
        <w:t>C</w:t>
      </w:r>
      <w:r w:rsidRPr="003D064E">
        <w:rPr>
          <w:rFonts w:hint="eastAsia"/>
        </w:rPr>
        <w:t>omparedProperties集合的每一项对应对每个属性应用的比较器类型，范例如下：</w:t>
      </w:r>
    </w:p>
    <w:p w:rsidR="003D064E" w:rsidRPr="00F87E59" w:rsidRDefault="003D064E" w:rsidP="003D0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LOGON_NAME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targetPropertyName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samAccountName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enabled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true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opName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simplePropertyComparer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/&gt;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893"/>
        <w:gridCol w:w="6296"/>
      </w:tblGrid>
      <w:tr w:rsidR="003D064E" w:rsidTr="0029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属性</w:t>
            </w:r>
          </w:p>
        </w:tc>
        <w:tc>
          <w:tcPr>
            <w:tcW w:w="89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6306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说明</w:t>
            </w:r>
          </w:p>
        </w:tc>
      </w:tr>
      <w:tr w:rsidR="003D064E" w:rsidTr="0029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name</w:t>
            </w:r>
          </w:p>
        </w:tc>
        <w:tc>
          <w:tcPr>
            <w:tcW w:w="89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权限中心对象属性的名称</w:t>
            </w:r>
          </w:p>
        </w:tc>
      </w:tr>
      <w:tr w:rsidR="003D064E" w:rsidRPr="00604EA7" w:rsidTr="00295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lastRenderedPageBreak/>
              <w:t>targetPropertyName</w:t>
            </w:r>
          </w:p>
        </w:tc>
        <w:tc>
          <w:tcPr>
            <w:tcW w:w="89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3D064E" w:rsidRPr="00604EA7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对象AD中对象属性的名称</w:t>
            </w:r>
          </w:p>
        </w:tc>
      </w:tr>
      <w:tr w:rsidR="003D064E" w:rsidRPr="00604EA7" w:rsidTr="0029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enabled</w:t>
            </w:r>
          </w:p>
        </w:tc>
        <w:tc>
          <w:tcPr>
            <w:tcW w:w="89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布尔值</w:t>
            </w:r>
          </w:p>
        </w:tc>
        <w:tc>
          <w:tcPr>
            <w:tcW w:w="6306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如果为true，表示此属性将用于比较，否则忽略此属性</w:t>
            </w:r>
          </w:p>
        </w:tc>
      </w:tr>
      <w:tr w:rsidR="003D064E" w:rsidRPr="00604EA7" w:rsidTr="00295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opName</w:t>
            </w:r>
          </w:p>
        </w:tc>
        <w:tc>
          <w:tcPr>
            <w:tcW w:w="89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指定关联的属性比较器的配置名</w:t>
            </w:r>
          </w:p>
        </w:tc>
      </w:tr>
      <w:tr w:rsidR="003D064E" w:rsidRPr="00604EA7" w:rsidTr="0029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context</w:t>
            </w:r>
          </w:p>
        </w:tc>
        <w:tc>
          <w:tcPr>
            <w:tcW w:w="894" w:type="dxa"/>
          </w:tcPr>
          <w:p w:rsidR="003D064E" w:rsidRDefault="003D064E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3D064E" w:rsidRDefault="003D064E" w:rsidP="00BC2E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属性比较器所需的上下文数据，对于枚举属性，为枚举的</w:t>
            </w:r>
            <w:r w:rsidR="00BC2E3B"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标帜</w:t>
            </w: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名称</w:t>
            </w:r>
          </w:p>
        </w:tc>
      </w:tr>
    </w:tbl>
    <w:p w:rsidR="003D064E" w:rsidRDefault="003D064E" w:rsidP="003D064E">
      <w:pPr>
        <w:pStyle w:val="Seagull2Normal1"/>
        <w:ind w:left="0" w:right="6" w:firstLineChars="200" w:firstLine="440"/>
      </w:pPr>
      <w:r w:rsidRPr="003D064E">
        <w:t>M</w:t>
      </w:r>
      <w:r w:rsidRPr="003D064E">
        <w:rPr>
          <w:rFonts w:hint="eastAsia"/>
        </w:rPr>
        <w:t>odified</w:t>
      </w:r>
      <w:r>
        <w:rPr>
          <w:rFonts w:hint="eastAsia"/>
        </w:rPr>
        <w:t>Properties集合的每一项对应对每个属性应用的修改器的类型，范例如下：</w:t>
      </w:r>
    </w:p>
    <w:p w:rsidR="00BC2E3B" w:rsidRPr="00F87E59" w:rsidRDefault="00BC2E3B" w:rsidP="00BC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&lt;</w:t>
      </w:r>
      <w:r w:rsidRPr="00F87E59">
        <w:rPr>
          <w:rFonts w:ascii="新宋体" w:eastAsia="新宋体" w:hAnsi="新宋体" w:cs="宋体" w:hint="eastAsia"/>
          <w:color w:val="A31515"/>
          <w:sz w:val="20"/>
          <w:szCs w:val="20"/>
          <w:lang w:val="en-US" w:eastAsia="zh-CN"/>
        </w:rPr>
        <w:t>add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DepartmentName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targetPropertyName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department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enabled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true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</w:t>
      </w:r>
      <w:r w:rsidRPr="00F87E59">
        <w:rPr>
          <w:rFonts w:ascii="新宋体" w:eastAsia="新宋体" w:hAnsi="新宋体" w:cs="宋体" w:hint="eastAsia"/>
          <w:color w:val="FF0000"/>
          <w:sz w:val="20"/>
          <w:szCs w:val="20"/>
          <w:lang w:val="en-US" w:eastAsia="zh-CN"/>
        </w:rPr>
        <w:t>opName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=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simplePropertySetter</w:t>
      </w:r>
      <w:r w:rsidRPr="00F87E59">
        <w:rPr>
          <w:rFonts w:ascii="新宋体" w:eastAsia="新宋体" w:hAnsi="新宋体" w:cs="宋体" w:hint="eastAsia"/>
          <w:color w:val="000000"/>
          <w:sz w:val="20"/>
          <w:szCs w:val="20"/>
          <w:lang w:val="en-US" w:eastAsia="zh-CN"/>
        </w:rPr>
        <w:t>"</w:t>
      </w:r>
      <w:r w:rsidRPr="00F87E59">
        <w:rPr>
          <w:rFonts w:ascii="新宋体" w:eastAsia="新宋体" w:hAnsi="新宋体" w:cs="宋体" w:hint="eastAsia"/>
          <w:color w:val="0000FF"/>
          <w:sz w:val="20"/>
          <w:szCs w:val="20"/>
          <w:lang w:val="en-US" w:eastAsia="zh-CN"/>
        </w:rPr>
        <w:t> /&gt;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893"/>
        <w:gridCol w:w="6296"/>
      </w:tblGrid>
      <w:tr w:rsidR="00BC2E3B" w:rsidTr="0029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属性</w:t>
            </w:r>
          </w:p>
        </w:tc>
        <w:tc>
          <w:tcPr>
            <w:tcW w:w="89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6306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说明</w:t>
            </w:r>
          </w:p>
        </w:tc>
      </w:tr>
      <w:tr w:rsidR="00BC2E3B" w:rsidTr="0029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name</w:t>
            </w:r>
          </w:p>
        </w:tc>
        <w:tc>
          <w:tcPr>
            <w:tcW w:w="89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szCs w:val="2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0"/>
                <w:lang w:val="en-US" w:eastAsia="zh-CN"/>
              </w:rPr>
              <w:t>权限中心对象属性的名称</w:t>
            </w:r>
          </w:p>
        </w:tc>
      </w:tr>
      <w:tr w:rsidR="00BC2E3B" w:rsidRPr="00604EA7" w:rsidTr="00295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targetPropertyName</w:t>
            </w:r>
          </w:p>
        </w:tc>
        <w:tc>
          <w:tcPr>
            <w:tcW w:w="89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BC2E3B" w:rsidRPr="00604EA7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对象AD中对象属性的名称</w:t>
            </w:r>
          </w:p>
        </w:tc>
      </w:tr>
      <w:tr w:rsidR="00BC2E3B" w:rsidRPr="00604EA7" w:rsidTr="0029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enabled</w:t>
            </w:r>
          </w:p>
        </w:tc>
        <w:tc>
          <w:tcPr>
            <w:tcW w:w="89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布尔值</w:t>
            </w:r>
          </w:p>
        </w:tc>
        <w:tc>
          <w:tcPr>
            <w:tcW w:w="6306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如果为true，表示此属性将用于修改，否则忽略此属性</w:t>
            </w:r>
          </w:p>
        </w:tc>
      </w:tr>
      <w:tr w:rsidR="00BC2E3B" w:rsidRPr="00604EA7" w:rsidTr="00295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opName</w:t>
            </w:r>
          </w:p>
        </w:tc>
        <w:tc>
          <w:tcPr>
            <w:tcW w:w="89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BC2E3B" w:rsidRDefault="00BC2E3B" w:rsidP="00BC2E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指定关联的属性修改器的配置名</w:t>
            </w:r>
          </w:p>
        </w:tc>
      </w:tr>
      <w:tr w:rsidR="00BC2E3B" w:rsidRPr="00604EA7" w:rsidTr="0029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context</w:t>
            </w:r>
          </w:p>
        </w:tc>
        <w:tc>
          <w:tcPr>
            <w:tcW w:w="894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6306" w:type="dxa"/>
          </w:tcPr>
          <w:p w:rsidR="00BC2E3B" w:rsidRDefault="00BC2E3B" w:rsidP="002952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cs="宋体"/>
                <w:color w:val="000000"/>
                <w:lang w:val="en-US" w:eastAsia="zh-CN"/>
              </w:rPr>
            </w:pPr>
            <w:r>
              <w:rPr>
                <w:rFonts w:ascii="新宋体" w:eastAsia="新宋体" w:hAnsi="新宋体" w:cs="宋体" w:hint="eastAsia"/>
                <w:color w:val="000000"/>
                <w:lang w:val="en-US" w:eastAsia="zh-CN"/>
              </w:rPr>
              <w:t>属性修改器所需的上下文数据，对于枚举属性，为枚举的标帜名称</w:t>
            </w:r>
          </w:p>
        </w:tc>
      </w:tr>
    </w:tbl>
    <w:p w:rsidR="00BC2E3B" w:rsidRPr="00F87E59" w:rsidRDefault="00BC2E3B" w:rsidP="00BC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</w:p>
    <w:p w:rsidR="00F87E59" w:rsidRPr="00F87E59" w:rsidRDefault="00F87E59" w:rsidP="00F8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宋体"/>
          <w:color w:val="000000"/>
          <w:sz w:val="20"/>
          <w:szCs w:val="20"/>
          <w:lang w:val="en-US" w:eastAsia="zh-CN"/>
        </w:rPr>
      </w:pPr>
    </w:p>
    <w:p w:rsidR="007D72C4" w:rsidRDefault="004466D3" w:rsidP="002E2340">
      <w:pPr>
        <w:pStyle w:val="Seagull2Heading2"/>
      </w:pPr>
      <w:bookmarkStart w:id="29" w:name="_Toc369342010"/>
      <w:r>
        <w:rPr>
          <w:rFonts w:hint="eastAsia"/>
          <w:lang w:eastAsia="zh-CN"/>
        </w:rPr>
        <w:t>开发说明</w:t>
      </w:r>
      <w:bookmarkEnd w:id="29"/>
    </w:p>
    <w:p w:rsidR="004466D3" w:rsidRDefault="004466D3" w:rsidP="004466D3">
      <w:pPr>
        <w:pStyle w:val="Seagull2Heading3"/>
      </w:pPr>
      <w:bookmarkStart w:id="30" w:name="_Toc369342011"/>
      <w:r>
        <w:rPr>
          <w:rFonts w:hint="eastAsia"/>
        </w:rPr>
        <w:t>数据库说明</w:t>
      </w:r>
      <w:r w:rsidRPr="00B73DFF">
        <w:rPr>
          <w:rFonts w:hint="eastAsia"/>
        </w:rPr>
        <w:t>：</w:t>
      </w:r>
      <w:bookmarkEnd w:id="30"/>
    </w:p>
    <w:p w:rsidR="0009054F" w:rsidRDefault="0009054F" w:rsidP="00B84ED8">
      <w:pPr>
        <w:pStyle w:val="Seagull2Normal1"/>
        <w:ind w:left="780"/>
        <w:rPr>
          <w:rFonts w:hint="eastAsia"/>
        </w:rPr>
      </w:pPr>
      <w:r>
        <w:rPr>
          <w:rFonts w:hint="eastAsia"/>
        </w:rPr>
        <w:t>AD同步使用MCS_PERMISSION_CENTER库</w:t>
      </w:r>
      <w:r w:rsidR="00635303">
        <w:rPr>
          <w:rFonts w:hint="eastAsia"/>
        </w:rPr>
        <w:t>，数据库详细说明请参考权限中心关于数据库的说明，</w:t>
      </w:r>
      <w:r w:rsidR="00635303">
        <w:t>参考地址：</w:t>
      </w:r>
      <w:r w:rsidR="00635303" w:rsidRPr="00635303">
        <w:t>$/Seagull2Projects/03.</w:t>
      </w:r>
      <w:r w:rsidR="00635303" w:rsidRPr="00635303">
        <w:rPr>
          <w:rFonts w:hint="eastAsia"/>
        </w:rPr>
        <w:t>数据库设计</w:t>
      </w:r>
      <w:r w:rsidR="00635303" w:rsidRPr="00635303">
        <w:t>/19.</w:t>
      </w:r>
      <w:r w:rsidR="00635303" w:rsidRPr="00635303">
        <w:rPr>
          <w:rFonts w:hint="eastAsia"/>
        </w:rPr>
        <w:t>权限中心</w:t>
      </w:r>
    </w:p>
    <w:p w:rsidR="0009054F" w:rsidRDefault="0009054F" w:rsidP="00B84ED8">
      <w:pPr>
        <w:pStyle w:val="Seagull2Normal1"/>
        <w:ind w:left="780"/>
      </w:pPr>
      <w:r>
        <w:rPr>
          <w:rFonts w:hint="eastAsia"/>
        </w:rPr>
        <w:t>日志信息：</w:t>
      </w:r>
    </w:p>
    <w:p w:rsidR="005C77FA" w:rsidRDefault="007D72C4" w:rsidP="00B84ED8">
      <w:pPr>
        <w:pStyle w:val="Seagull2Normal1"/>
        <w:ind w:left="780"/>
      </w:pPr>
      <w:r>
        <w:rPr>
          <w:rFonts w:hint="eastAsia"/>
        </w:rPr>
        <w:t xml:space="preserve"> </w:t>
      </w:r>
      <w:r w:rsidR="0009054F">
        <w:rPr>
          <w:rFonts w:hint="eastAsia"/>
          <w:noProof/>
        </w:rPr>
        <w:drawing>
          <wp:inline distT="0" distB="0" distL="0" distR="0" wp14:anchorId="7D5D2B1D" wp14:editId="7A4BEAC6">
            <wp:extent cx="4733925" cy="206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4F" w:rsidRDefault="0009054F" w:rsidP="00B84ED8">
      <w:pPr>
        <w:pStyle w:val="Seagull2Normal1"/>
        <w:ind w:left="780"/>
      </w:pPr>
      <w:r>
        <w:rPr>
          <w:rFonts w:hint="eastAsia"/>
        </w:rPr>
        <w:t>ID映射表：</w:t>
      </w:r>
    </w:p>
    <w:p w:rsidR="0009054F" w:rsidRDefault="0009054F" w:rsidP="00B84ED8">
      <w:pPr>
        <w:pStyle w:val="Seagull2Normal1"/>
        <w:ind w:left="780"/>
      </w:pPr>
      <w:r>
        <w:rPr>
          <w:rFonts w:hint="eastAsia"/>
          <w:noProof/>
        </w:rPr>
        <w:drawing>
          <wp:inline distT="0" distB="0" distL="0" distR="0" wp14:anchorId="4D7A95B4" wp14:editId="72CE0A41">
            <wp:extent cx="1695450" cy="581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42" w:rsidRDefault="002C3742" w:rsidP="002C3742">
      <w:pPr>
        <w:pStyle w:val="Seagull2Heading3"/>
      </w:pPr>
      <w:r>
        <w:rPr>
          <w:rFonts w:hint="eastAsia"/>
        </w:rPr>
        <w:lastRenderedPageBreak/>
        <w:t>时序说明</w:t>
      </w:r>
      <w:r w:rsidRPr="00B73DFF">
        <w:rPr>
          <w:rFonts w:hint="eastAsia"/>
        </w:rPr>
        <w:t>：</w:t>
      </w:r>
    </w:p>
    <w:p w:rsidR="002C3742" w:rsidRDefault="0029522B" w:rsidP="00B84ED8">
      <w:pPr>
        <w:pStyle w:val="Seagull2Normal1"/>
        <w:ind w:left="780"/>
      </w:pPr>
      <w:r>
        <w:rPr>
          <w:rFonts w:hint="eastAsia"/>
        </w:rPr>
        <w:t>正向同步整体时序如图：</w:t>
      </w:r>
    </w:p>
    <w:p w:rsidR="0029522B" w:rsidRPr="0029522B" w:rsidRDefault="004233A3" w:rsidP="00B84ED8">
      <w:pPr>
        <w:pStyle w:val="Seagull2Normal1"/>
        <w:ind w:left="780"/>
      </w:pPr>
      <w:r>
        <w:rPr>
          <w:rFonts w:hint="eastAsia"/>
          <w:noProof/>
        </w:rPr>
        <w:drawing>
          <wp:inline distT="0" distB="0" distL="0" distR="0">
            <wp:extent cx="4906762" cy="736282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43" cy="73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2B" w:rsidRDefault="004233A3" w:rsidP="00B84ED8">
      <w:pPr>
        <w:pStyle w:val="Seagull2Normal1"/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4566814" cy="86330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48" cy="86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2B" w:rsidRDefault="004233A3" w:rsidP="00B84ED8">
      <w:pPr>
        <w:pStyle w:val="Seagull2Normal1"/>
        <w:ind w:left="7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190500</wp:posOffset>
            </wp:positionV>
            <wp:extent cx="3175635" cy="8448675"/>
            <wp:effectExtent l="0" t="0" r="571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02C" w:rsidRDefault="004466D3" w:rsidP="004466D3">
      <w:pPr>
        <w:pStyle w:val="Seagull2Heading3"/>
      </w:pPr>
      <w:bookmarkStart w:id="31" w:name="_Toc369342012"/>
      <w:r w:rsidRPr="004466D3">
        <w:lastRenderedPageBreak/>
        <w:t>MCS.Library.SOA.Security.ADSyncUtilities</w:t>
      </w:r>
      <w:r w:rsidR="00544F26">
        <w:rPr>
          <w:rFonts w:hint="eastAsia"/>
        </w:rPr>
        <w:t>程序集</w:t>
      </w:r>
      <w:bookmarkEnd w:id="31"/>
    </w:p>
    <w:p w:rsidR="005350E2" w:rsidRDefault="005350E2" w:rsidP="00544F26">
      <w:pPr>
        <w:pStyle w:val="Seagull2Normal1"/>
        <w:ind w:left="782" w:right="6"/>
        <w:outlineLvl w:val="3"/>
        <w:rPr>
          <w:b/>
          <w:lang w:val="en-AU"/>
        </w:rPr>
      </w:pPr>
      <w:r w:rsidRPr="005350E2">
        <w:rPr>
          <w:b/>
          <w:lang w:val="en-AU"/>
        </w:rPr>
        <w:t>MCS.Library.SOA.Security.ADSyncUtilities</w:t>
      </w:r>
      <w:r>
        <w:rPr>
          <w:rFonts w:hint="eastAsia"/>
          <w:b/>
          <w:lang w:val="en-AU"/>
        </w:rPr>
        <w:t>命名空间</w:t>
      </w:r>
    </w:p>
    <w:p w:rsidR="00671CB1" w:rsidRDefault="00671CB1" w:rsidP="004466D3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基本类</w:t>
      </w:r>
    </w:p>
    <w:p w:rsidR="00671CB1" w:rsidRDefault="00671CB1" w:rsidP="00671CB1">
      <w:pPr>
        <w:rPr>
          <w:rFonts w:eastAsiaTheme="minorEastAsia"/>
          <w:lang w:eastAsia="zh-CN"/>
        </w:rPr>
      </w:pPr>
      <w:r w:rsidRPr="00671CB1">
        <w:t>ADObjectFinder</w:t>
      </w:r>
      <w:r>
        <w:rPr>
          <w:rFonts w:eastAsiaTheme="minorEastAsia" w:hint="eastAsia"/>
          <w:lang w:eastAsia="zh-CN"/>
        </w:rPr>
        <w:t>：从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中查找对应权限中心的对象</w:t>
      </w:r>
    </w:p>
    <w:p w:rsidR="00671CB1" w:rsidRDefault="00671CB1" w:rsidP="00671CB1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ADObjectModifier</w:t>
      </w:r>
      <w:r>
        <w:rPr>
          <w:rFonts w:eastAsiaTheme="minorEastAsia" w:hint="eastAsia"/>
          <w:lang w:eastAsia="zh-CN"/>
        </w:rPr>
        <w:t>：用于执行添加修改操作</w:t>
      </w:r>
    </w:p>
    <w:p w:rsidR="00671CB1" w:rsidRDefault="00671CB1" w:rsidP="00671CB1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ADObjectWrapper</w:t>
      </w:r>
      <w:r>
        <w:rPr>
          <w:rFonts w:eastAsiaTheme="minorEastAsia" w:hint="eastAsia"/>
          <w:lang w:eastAsia="zh-CN"/>
        </w:rPr>
        <w:t>：包装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对象的属性，以便在脱离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的情况下来访问。</w:t>
      </w:r>
    </w:p>
    <w:p w:rsidR="00671CB1" w:rsidRDefault="00671CB1" w:rsidP="00671CB1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ADObjectWrapperCollection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包装对象的集合。</w:t>
      </w:r>
    </w:p>
    <w:p w:rsidR="00671CB1" w:rsidRDefault="00671CB1" w:rsidP="00671CB1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ADToPermissionCenterSynchronizer</w:t>
      </w:r>
      <w:r>
        <w:rPr>
          <w:rFonts w:eastAsiaTheme="minorEastAsia" w:hint="eastAsia"/>
          <w:lang w:eastAsia="zh-CN"/>
        </w:rPr>
        <w:t>：</w:t>
      </w:r>
      <w:r w:rsidR="007F11A5">
        <w:rPr>
          <w:rFonts w:eastAsiaTheme="minorEastAsia" w:hint="eastAsia"/>
          <w:lang w:eastAsia="zh-CN"/>
        </w:rPr>
        <w:t>提供</w:t>
      </w:r>
      <w:r w:rsidR="0002107C">
        <w:rPr>
          <w:rFonts w:eastAsiaTheme="minorEastAsia" w:hint="eastAsia"/>
          <w:lang w:eastAsia="zh-CN"/>
        </w:rPr>
        <w:t>从</w:t>
      </w:r>
      <w:r w:rsidR="0002107C">
        <w:rPr>
          <w:rFonts w:eastAsiaTheme="minorEastAsia" w:hint="eastAsia"/>
          <w:lang w:eastAsia="zh-CN"/>
        </w:rPr>
        <w:t>AD</w:t>
      </w:r>
      <w:r w:rsidR="0002107C">
        <w:rPr>
          <w:rFonts w:eastAsiaTheme="minorEastAsia" w:hint="eastAsia"/>
          <w:lang w:eastAsia="zh-CN"/>
        </w:rPr>
        <w:t>同步部分属性回权限中心</w:t>
      </w:r>
      <w:r w:rsidR="007F11A5">
        <w:rPr>
          <w:rFonts w:eastAsiaTheme="minorEastAsia" w:hint="eastAsia"/>
          <w:lang w:eastAsia="zh-CN"/>
        </w:rPr>
        <w:t>的功能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IDMapper</w:t>
      </w:r>
      <w:r>
        <w:rPr>
          <w:rFonts w:eastAsiaTheme="minorEastAsia" w:hint="eastAsia"/>
          <w:lang w:eastAsia="zh-CN"/>
        </w:rPr>
        <w:t>：权限中心和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对象的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映射。如果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为</w:t>
      </w:r>
      <w:r>
        <w:rPr>
          <w:rFonts w:eastAsiaTheme="minorEastAsia" w:hint="eastAsia"/>
          <w:lang w:eastAsia="zh-CN"/>
        </w:rPr>
        <w:t>null</w:t>
      </w:r>
      <w:r>
        <w:rPr>
          <w:rFonts w:eastAsiaTheme="minorEastAsia" w:hint="eastAsia"/>
          <w:lang w:eastAsia="zh-CN"/>
        </w:rPr>
        <w:t>时表示新建。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KeyedOguObjectCollection</w:t>
      </w:r>
      <w:r>
        <w:rPr>
          <w:rFonts w:eastAsiaTheme="minorEastAsia" w:hint="eastAsia"/>
          <w:lang w:eastAsia="zh-CN"/>
        </w:rPr>
        <w:t>：根据键来访问的权限中心对象的集合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LogHelper</w:t>
      </w:r>
      <w:r>
        <w:rPr>
          <w:rFonts w:eastAsiaTheme="minorEastAsia" w:hint="eastAsia"/>
          <w:lang w:eastAsia="zh-CN"/>
        </w:rPr>
        <w:t>：用于记录日志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ObjectSetterHelper</w:t>
      </w:r>
      <w:r>
        <w:rPr>
          <w:rFonts w:eastAsiaTheme="minorEastAsia" w:hint="eastAsia"/>
          <w:lang w:eastAsia="zh-CN"/>
        </w:rPr>
        <w:t>：执行相应修改操作的帮助类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OguObjectFinder</w:t>
      </w:r>
      <w:r>
        <w:rPr>
          <w:rFonts w:eastAsiaTheme="minorEastAsia" w:hint="eastAsia"/>
          <w:lang w:eastAsia="zh-CN"/>
        </w:rPr>
        <w:t>：从权限中心查找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对象的子对象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PathPartEnumerator</w:t>
      </w:r>
      <w:r>
        <w:rPr>
          <w:rFonts w:eastAsiaTheme="minorEastAsia" w:hint="eastAsia"/>
          <w:lang w:eastAsia="zh-CN"/>
        </w:rPr>
        <w:t>：将路径拆分为可枚举的字符串</w:t>
      </w:r>
    </w:p>
    <w:p w:rsidR="0002107C" w:rsidRDefault="0002107C" w:rsidP="00671CB1">
      <w:pPr>
        <w:rPr>
          <w:rFonts w:eastAsiaTheme="minorEastAsia"/>
          <w:lang w:eastAsia="zh-CN"/>
        </w:rPr>
      </w:pPr>
      <w:r w:rsidRPr="0002107C">
        <w:rPr>
          <w:rFonts w:eastAsiaTheme="minorEastAsia"/>
          <w:lang w:eastAsia="zh-CN"/>
        </w:rPr>
        <w:t>PermissionCenterSynchronizer</w:t>
      </w:r>
      <w:r>
        <w:rPr>
          <w:rFonts w:eastAsiaTheme="minorEastAsia" w:hint="eastAsia"/>
          <w:lang w:eastAsia="zh-CN"/>
        </w:rPr>
        <w:t>：</w:t>
      </w:r>
      <w:r w:rsidR="007F11A5">
        <w:rPr>
          <w:rFonts w:eastAsiaTheme="minorEastAsia" w:hint="eastAsia"/>
          <w:lang w:eastAsia="zh-CN"/>
        </w:rPr>
        <w:t>提供</w:t>
      </w:r>
      <w:r>
        <w:rPr>
          <w:rFonts w:eastAsiaTheme="minorEastAsia" w:hint="eastAsia"/>
          <w:lang w:eastAsia="zh-CN"/>
        </w:rPr>
        <w:t>从权限中心同步到</w:t>
      </w:r>
      <w:r>
        <w:rPr>
          <w:rFonts w:eastAsiaTheme="minorEastAsia" w:hint="eastAsia"/>
          <w:lang w:eastAsia="zh-CN"/>
        </w:rPr>
        <w:t>AD</w:t>
      </w:r>
      <w:r w:rsidR="007F11A5">
        <w:rPr>
          <w:rFonts w:eastAsiaTheme="minorEastAsia" w:hint="eastAsia"/>
          <w:lang w:eastAsia="zh-CN"/>
        </w:rPr>
        <w:t>的主要功能</w:t>
      </w:r>
    </w:p>
    <w:p w:rsidR="007F11A5" w:rsidRDefault="007F11A5" w:rsidP="00671CB1">
      <w:pPr>
        <w:rPr>
          <w:rFonts w:eastAsiaTheme="minorEastAsia"/>
          <w:lang w:eastAsia="zh-CN"/>
        </w:rPr>
      </w:pPr>
      <w:r w:rsidRPr="007F11A5">
        <w:rPr>
          <w:rFonts w:eastAsiaTheme="minorEastAsia"/>
          <w:lang w:eastAsia="zh-CN"/>
        </w:rPr>
        <w:t>PermissionCenterToADSynchronizeSettings</w:t>
      </w:r>
      <w:r>
        <w:rPr>
          <w:rFonts w:eastAsiaTheme="minorEastAsia" w:hint="eastAsia"/>
          <w:lang w:eastAsia="zh-CN"/>
        </w:rPr>
        <w:t>：表示同步的配置节</w:t>
      </w:r>
    </w:p>
    <w:p w:rsidR="007F11A5" w:rsidRPr="00671CB1" w:rsidRDefault="007F11A5" w:rsidP="00671CB1">
      <w:pPr>
        <w:rPr>
          <w:rFonts w:eastAsiaTheme="minorEastAsia"/>
          <w:lang w:eastAsia="zh-CN"/>
        </w:rPr>
      </w:pPr>
      <w:r w:rsidRPr="007F11A5">
        <w:rPr>
          <w:rFonts w:eastAsiaTheme="minorEastAsia"/>
          <w:lang w:eastAsia="zh-CN"/>
        </w:rPr>
        <w:t>SynchronizeHelper</w:t>
      </w:r>
      <w:r>
        <w:rPr>
          <w:rFonts w:eastAsiaTheme="minorEastAsia" w:hint="eastAsia"/>
          <w:lang w:eastAsia="zh-CN"/>
        </w:rPr>
        <w:t>：同步帮助类</w:t>
      </w:r>
    </w:p>
    <w:p w:rsidR="0025401C" w:rsidRDefault="0025401C" w:rsidP="0025401C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对象比较器</w:t>
      </w:r>
    </w:p>
    <w:p w:rsidR="0002107C" w:rsidRPr="0002107C" w:rsidRDefault="0002107C" w:rsidP="0002107C">
      <w:pPr>
        <w:rPr>
          <w:rFonts w:eastAsiaTheme="minorEastAsia"/>
          <w:lang w:eastAsia="zh-CN"/>
        </w:rPr>
      </w:pPr>
      <w:r w:rsidRPr="0002107C">
        <w:t>OguAndADObjectComparerBase</w:t>
      </w:r>
      <w:r>
        <w:rPr>
          <w:rFonts w:eastAsiaTheme="minorEastAsia" w:hint="eastAsia"/>
          <w:lang w:eastAsia="zh-CN"/>
        </w:rPr>
        <w:t>：比较器的基类</w:t>
      </w:r>
    </w:p>
    <w:p w:rsidR="0025401C" w:rsidRDefault="0025401C" w:rsidP="0025401C">
      <w:pPr>
        <w:rPr>
          <w:rFonts w:eastAsiaTheme="minorEastAsia"/>
          <w:lang w:eastAsia="zh-CN"/>
        </w:rPr>
      </w:pPr>
      <w:r w:rsidRPr="0025401C">
        <w:t>UserObjectComparer</w:t>
      </w:r>
      <w:r>
        <w:rPr>
          <w:rFonts w:eastAsiaTheme="minorEastAsia" w:hint="eastAsia"/>
          <w:lang w:eastAsia="zh-CN"/>
        </w:rPr>
        <w:t>：用户比较器</w:t>
      </w:r>
    </w:p>
    <w:p w:rsidR="0025401C" w:rsidRDefault="0025401C" w:rsidP="0025401C">
      <w:pPr>
        <w:rPr>
          <w:rFonts w:eastAsiaTheme="minorEastAsia"/>
          <w:lang w:eastAsia="zh-CN"/>
        </w:rPr>
      </w:pPr>
      <w:r w:rsidRPr="0025401C">
        <w:rPr>
          <w:rFonts w:eastAsiaTheme="minorEastAsia"/>
          <w:lang w:eastAsia="zh-CN"/>
        </w:rPr>
        <w:t>OrganizationObjectComparer</w:t>
      </w:r>
      <w:r>
        <w:rPr>
          <w:rFonts w:eastAsiaTheme="minorEastAsia" w:hint="eastAsia"/>
          <w:lang w:eastAsia="zh-CN"/>
        </w:rPr>
        <w:t>：组织对象比较器</w:t>
      </w:r>
    </w:p>
    <w:p w:rsidR="0025401C" w:rsidRDefault="0025401C" w:rsidP="0025401C">
      <w:pPr>
        <w:rPr>
          <w:rFonts w:eastAsiaTheme="minorEastAsia"/>
          <w:lang w:eastAsia="zh-CN"/>
        </w:rPr>
      </w:pPr>
      <w:r w:rsidRPr="0025401C">
        <w:rPr>
          <w:rFonts w:eastAsiaTheme="minorEastAsia"/>
          <w:lang w:eastAsia="zh-CN"/>
        </w:rPr>
        <w:t>GroupObjectComparer</w:t>
      </w:r>
      <w:r>
        <w:rPr>
          <w:rFonts w:eastAsiaTheme="minorEastAsia" w:hint="eastAsia"/>
          <w:lang w:eastAsia="zh-CN"/>
        </w:rPr>
        <w:t>：群组对象比较器</w:t>
      </w:r>
    </w:p>
    <w:p w:rsidR="0025401C" w:rsidRDefault="0025401C" w:rsidP="0025401C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对象修改器</w:t>
      </w:r>
    </w:p>
    <w:p w:rsidR="00C955EC" w:rsidRPr="00C955EC" w:rsidRDefault="00C955EC" w:rsidP="00C955EC">
      <w:r w:rsidRPr="00C955EC">
        <w:t>OguAndADObjectSetterBase</w:t>
      </w:r>
      <w:r>
        <w:rPr>
          <w:rFonts w:hint="eastAsia"/>
        </w:rPr>
        <w:t>:</w:t>
      </w:r>
      <w:r>
        <w:rPr>
          <w:rFonts w:eastAsiaTheme="minorEastAsia" w:hint="eastAsia"/>
          <w:lang w:eastAsia="zh-CN"/>
        </w:rPr>
        <w:t>对象修改器的</w:t>
      </w:r>
      <w:r>
        <w:rPr>
          <w:rFonts w:hint="eastAsia"/>
        </w:rPr>
        <w:t>基类</w:t>
      </w:r>
    </w:p>
    <w:p w:rsidR="00C955E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AddADObjectSetter</w:t>
      </w:r>
      <w:r>
        <w:rPr>
          <w:rFonts w:eastAsiaTheme="minorEastAsia" w:hint="eastAsia"/>
          <w:lang w:eastAsia="zh-CN"/>
        </w:rPr>
        <w:t>：添加一般对象的修改器</w:t>
      </w:r>
    </w:p>
    <w:p w:rsidR="0025401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lastRenderedPageBreak/>
        <w:t>AddADGroupObjectSetter</w:t>
      </w:r>
      <w:r>
        <w:rPr>
          <w:rFonts w:eastAsiaTheme="minorEastAsia" w:hint="eastAsia"/>
          <w:lang w:eastAsia="zh-CN"/>
        </w:rPr>
        <w:t>:</w:t>
      </w:r>
      <w:r>
        <w:rPr>
          <w:rFonts w:eastAsiaTheme="minorEastAsia" w:hint="eastAsia"/>
          <w:lang w:eastAsia="zh-CN"/>
        </w:rPr>
        <w:t>添加群组的修改器</w:t>
      </w:r>
    </w:p>
    <w:p w:rsidR="00C955E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AddADUserObjectSetter</w:t>
      </w:r>
      <w:r>
        <w:rPr>
          <w:rFonts w:eastAsiaTheme="minorEastAsia" w:hint="eastAsia"/>
          <w:lang w:eastAsia="zh-CN"/>
        </w:rPr>
        <w:t>：添加用户的修改器</w:t>
      </w:r>
    </w:p>
    <w:p w:rsidR="00C955E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DeleteADObjectSetter</w:t>
      </w:r>
      <w:r>
        <w:rPr>
          <w:rFonts w:eastAsiaTheme="minorEastAsia" w:hint="eastAsia"/>
          <w:lang w:eastAsia="zh-CN"/>
        </w:rPr>
        <w:t>：删除一般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对象的修改器</w:t>
      </w:r>
    </w:p>
    <w:p w:rsidR="00C955E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DeleteADOrganizationObjectSetter</w:t>
      </w:r>
      <w:r>
        <w:rPr>
          <w:rFonts w:eastAsiaTheme="minorEastAsia" w:hint="eastAsia"/>
          <w:lang w:eastAsia="zh-CN"/>
        </w:rPr>
        <w:t>：删除组织的修改器</w:t>
      </w:r>
    </w:p>
    <w:p w:rsidR="00C955E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DeleteADUserObjectSetter</w:t>
      </w:r>
      <w:r>
        <w:rPr>
          <w:rFonts w:eastAsiaTheme="minorEastAsia" w:hint="eastAsia"/>
          <w:lang w:eastAsia="zh-CN"/>
        </w:rPr>
        <w:t>：删除用户的修改器</w:t>
      </w:r>
    </w:p>
    <w:p w:rsidR="00C955EC" w:rsidRDefault="00C955EC" w:rsidP="00C955EC">
      <w:pPr>
        <w:ind w:left="720" w:hanging="720"/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ModifyADObjectPropertiesSetter</w:t>
      </w:r>
      <w:r>
        <w:rPr>
          <w:rFonts w:eastAsiaTheme="minorEastAsia" w:hint="eastAsia"/>
          <w:lang w:eastAsia="zh-CN"/>
        </w:rPr>
        <w:t>：修改属性的修改器</w:t>
      </w:r>
    </w:p>
    <w:p w:rsidR="00C955EC" w:rsidRPr="00C955EC" w:rsidRDefault="00C955EC" w:rsidP="00C955EC">
      <w:pPr>
        <w:ind w:left="720" w:hanging="720"/>
        <w:rPr>
          <w:rFonts w:eastAsiaTheme="minorEastAsia"/>
          <w:lang w:eastAsia="zh-CN"/>
        </w:rPr>
      </w:pPr>
    </w:p>
    <w:p w:rsidR="004466D3" w:rsidRDefault="004466D3" w:rsidP="004466D3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属性比较器</w:t>
      </w:r>
    </w:p>
    <w:p w:rsidR="0002107C" w:rsidRPr="0002107C" w:rsidRDefault="0002107C" w:rsidP="0002107C">
      <w:pPr>
        <w:rPr>
          <w:rFonts w:eastAsiaTheme="minorEastAsia"/>
          <w:lang w:eastAsia="zh-CN"/>
        </w:rPr>
      </w:pPr>
      <w:r w:rsidRPr="0002107C">
        <w:t>OguAndADObjectPropertyComparerBase</w:t>
      </w:r>
      <w:r>
        <w:rPr>
          <w:rFonts w:eastAsiaTheme="minorEastAsia" w:hint="eastAsia"/>
          <w:lang w:eastAsia="zh-CN"/>
        </w:rPr>
        <w:t>：属性比较器的基类</w:t>
      </w:r>
    </w:p>
    <w:p w:rsidR="004466D3" w:rsidRDefault="00C955EC" w:rsidP="00C955EC">
      <w:pPr>
        <w:rPr>
          <w:rFonts w:eastAsiaTheme="minorEastAsia"/>
          <w:lang w:eastAsia="zh-CN"/>
        </w:rPr>
      </w:pPr>
      <w:r w:rsidRPr="00C955EC">
        <w:t>DNPropertyComparer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DN</w:t>
      </w:r>
      <w:r>
        <w:rPr>
          <w:rFonts w:eastAsiaTheme="minorEastAsia" w:hint="eastAsia"/>
          <w:lang w:eastAsia="zh-CN"/>
        </w:rPr>
        <w:t>属性的比较器</w:t>
      </w:r>
    </w:p>
    <w:p w:rsidR="00671CB1" w:rsidRDefault="00671CB1" w:rsidP="00C955EC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LargeIntAndDateTimePropertyComparer</w:t>
      </w:r>
      <w:r>
        <w:rPr>
          <w:rFonts w:eastAsiaTheme="minorEastAsia" w:hint="eastAsia"/>
          <w:lang w:eastAsia="zh-CN"/>
        </w:rPr>
        <w:t>：大整数和时间属性的比较器</w:t>
      </w:r>
    </w:p>
    <w:p w:rsidR="00671CB1" w:rsidRDefault="00671CB1" w:rsidP="00C955EC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NamePropertyComparer</w:t>
      </w:r>
      <w:r>
        <w:rPr>
          <w:rFonts w:eastAsiaTheme="minorEastAsia" w:hint="eastAsia"/>
          <w:lang w:eastAsia="zh-CN"/>
        </w:rPr>
        <w:t>：名称属性的比较器</w:t>
      </w:r>
    </w:p>
    <w:p w:rsidR="00671CB1" w:rsidRDefault="00671CB1" w:rsidP="00C955EC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PhotoKeyComparer</w:t>
      </w:r>
      <w:r>
        <w:rPr>
          <w:rFonts w:eastAsiaTheme="minorEastAsia" w:hint="eastAsia"/>
          <w:lang w:eastAsia="zh-CN"/>
        </w:rPr>
        <w:t>：照片属性的比较器</w:t>
      </w:r>
    </w:p>
    <w:p w:rsidR="00671CB1" w:rsidRDefault="00671CB1" w:rsidP="00C955EC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SimplePropertyComparer</w:t>
      </w:r>
      <w:r>
        <w:rPr>
          <w:rFonts w:eastAsiaTheme="minorEastAsia" w:hint="eastAsia"/>
          <w:lang w:eastAsia="zh-CN"/>
        </w:rPr>
        <w:t>：简单属性（字符串）的比较器</w:t>
      </w:r>
    </w:p>
    <w:p w:rsidR="00671CB1" w:rsidRDefault="00671CB1" w:rsidP="00C955EC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StringCollectionPropertyComparer</w:t>
      </w:r>
      <w:r>
        <w:rPr>
          <w:rFonts w:eastAsiaTheme="minorEastAsia" w:hint="eastAsia"/>
          <w:lang w:eastAsia="zh-CN"/>
        </w:rPr>
        <w:t>：字符串集合属性的比较器</w:t>
      </w:r>
    </w:p>
    <w:p w:rsidR="00671CB1" w:rsidRDefault="00671CB1" w:rsidP="00C955EC">
      <w:pPr>
        <w:rPr>
          <w:rFonts w:eastAsiaTheme="minorEastAsia"/>
          <w:lang w:eastAsia="zh-CN"/>
        </w:rPr>
      </w:pPr>
      <w:r w:rsidRPr="00671CB1">
        <w:rPr>
          <w:rFonts w:eastAsiaTheme="minorEastAsia"/>
          <w:lang w:eastAsia="zh-CN"/>
        </w:rPr>
        <w:t>UACPropertyComparer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UAC</w:t>
      </w:r>
      <w:r>
        <w:rPr>
          <w:rFonts w:eastAsiaTheme="minorEastAsia" w:hint="eastAsia"/>
          <w:lang w:eastAsia="zh-CN"/>
        </w:rPr>
        <w:t>属性的比较器</w:t>
      </w:r>
    </w:p>
    <w:p w:rsidR="00671CB1" w:rsidRPr="00C955EC" w:rsidRDefault="00671CB1" w:rsidP="00C955EC">
      <w:pPr>
        <w:rPr>
          <w:rFonts w:eastAsiaTheme="minorEastAsia"/>
          <w:lang w:eastAsia="zh-CN"/>
        </w:rPr>
      </w:pPr>
    </w:p>
    <w:p w:rsidR="004466D3" w:rsidRDefault="004466D3" w:rsidP="004466D3">
      <w:pPr>
        <w:pStyle w:val="Seagull2Normal1"/>
        <w:ind w:left="780"/>
        <w:rPr>
          <w:b/>
          <w:lang w:val="en-AU"/>
        </w:rPr>
      </w:pPr>
      <w:r>
        <w:rPr>
          <w:rFonts w:hint="eastAsia"/>
          <w:b/>
          <w:lang w:val="en-AU"/>
        </w:rPr>
        <w:t>属性修改器</w:t>
      </w:r>
    </w:p>
    <w:p w:rsidR="0002107C" w:rsidRPr="0002107C" w:rsidRDefault="0002107C" w:rsidP="0002107C">
      <w:pPr>
        <w:rPr>
          <w:rFonts w:eastAsiaTheme="minorEastAsia"/>
          <w:lang w:eastAsia="zh-CN"/>
        </w:rPr>
      </w:pPr>
      <w:r w:rsidRPr="0002107C">
        <w:t>OguAndADObjectPropertySetterBase</w:t>
      </w:r>
      <w:r>
        <w:rPr>
          <w:rFonts w:eastAsiaTheme="minorEastAsia" w:hint="eastAsia"/>
          <w:lang w:eastAsia="zh-CN"/>
        </w:rPr>
        <w:t>：属性修改器的基类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SimplePropertySetter</w:t>
      </w:r>
      <w:r>
        <w:rPr>
          <w:rFonts w:eastAsiaTheme="minorEastAsia" w:hint="eastAsia"/>
          <w:lang w:eastAsia="zh-CN"/>
        </w:rPr>
        <w:t>：简单属性的属性修改器</w:t>
      </w:r>
    </w:p>
    <w:p w:rsidR="00DC017F" w:rsidRDefault="00C955EC" w:rsidP="00C955EC">
      <w:pPr>
        <w:rPr>
          <w:rFonts w:eastAsiaTheme="minorEastAsia"/>
          <w:lang w:eastAsia="zh-CN"/>
        </w:rPr>
      </w:pPr>
      <w:r w:rsidRPr="00C955EC">
        <w:t>CodeNamePropertySetter</w:t>
      </w:r>
      <w:r>
        <w:rPr>
          <w:rFonts w:eastAsiaTheme="minorEastAsia" w:hint="eastAsia"/>
          <w:lang w:eastAsia="zh-CN"/>
        </w:rPr>
        <w:t>：代码名称属性的修改器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LargeIntAndDateTimePropertySetter</w:t>
      </w:r>
      <w:r>
        <w:rPr>
          <w:rFonts w:eastAsiaTheme="minorEastAsia" w:hint="eastAsia"/>
          <w:lang w:eastAsia="zh-CN"/>
        </w:rPr>
        <w:t>：整数和时间属性的修改器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ObjNamePropertySetter</w:t>
      </w:r>
      <w:r>
        <w:rPr>
          <w:rFonts w:eastAsiaTheme="minorEastAsia" w:hint="eastAsia"/>
          <w:lang w:eastAsia="zh-CN"/>
        </w:rPr>
        <w:t>：修改对象名称属性的修改器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PhotoPropertySetter</w:t>
      </w:r>
      <w:r>
        <w:rPr>
          <w:rFonts w:eastAsiaTheme="minorEastAsia" w:hint="eastAsia"/>
          <w:lang w:eastAsia="zh-CN"/>
        </w:rPr>
        <w:t>：照片属性的修改器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StringCollectionPropertySetter</w:t>
      </w:r>
      <w:r>
        <w:rPr>
          <w:rFonts w:eastAsiaTheme="minorEastAsia" w:hint="eastAsia"/>
          <w:lang w:eastAsia="zh-CN"/>
        </w:rPr>
        <w:t>：字符串集合的属性修改器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t>UACPropertySetter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UAC</w:t>
      </w:r>
      <w:r>
        <w:rPr>
          <w:rFonts w:eastAsiaTheme="minorEastAsia" w:hint="eastAsia"/>
          <w:lang w:eastAsia="zh-CN"/>
        </w:rPr>
        <w:t>（枚举）属性的修改器</w:t>
      </w:r>
    </w:p>
    <w:p w:rsidR="00C955EC" w:rsidRDefault="00C955EC" w:rsidP="00C955EC">
      <w:pPr>
        <w:rPr>
          <w:rFonts w:eastAsiaTheme="minorEastAsia"/>
          <w:lang w:eastAsia="zh-CN"/>
        </w:rPr>
      </w:pPr>
      <w:r w:rsidRPr="00C955EC">
        <w:rPr>
          <w:rFonts w:eastAsiaTheme="minorEastAsia"/>
          <w:lang w:eastAsia="zh-CN"/>
        </w:rPr>
        <w:lastRenderedPageBreak/>
        <w:t>UserCodeNamePropertySetter</w:t>
      </w:r>
      <w:r>
        <w:rPr>
          <w:rFonts w:eastAsiaTheme="minorEastAsia" w:hint="eastAsia"/>
          <w:lang w:eastAsia="zh-CN"/>
        </w:rPr>
        <w:t>：用户的代码名称（登录名）属性的修改器</w:t>
      </w:r>
    </w:p>
    <w:p w:rsidR="00C955EC" w:rsidRDefault="00C955EC" w:rsidP="00C955EC">
      <w:pPr>
        <w:rPr>
          <w:rFonts w:eastAsiaTheme="minorEastAsia"/>
          <w:lang w:eastAsia="zh-CN"/>
        </w:rPr>
      </w:pPr>
    </w:p>
    <w:p w:rsidR="007F11A5" w:rsidRDefault="007F11A5" w:rsidP="00544F26">
      <w:pPr>
        <w:pStyle w:val="Seagull2Normal1"/>
        <w:ind w:left="782" w:right="6"/>
        <w:outlineLvl w:val="3"/>
        <w:rPr>
          <w:b/>
          <w:lang w:val="en-AU"/>
        </w:rPr>
      </w:pPr>
      <w:r w:rsidRPr="005350E2">
        <w:rPr>
          <w:b/>
          <w:lang w:val="en-AU"/>
        </w:rPr>
        <w:t>MCS.Library.SOA.Security.ADSyncUtilities</w:t>
      </w:r>
      <w:r>
        <w:rPr>
          <w:rFonts w:hint="eastAsia"/>
          <w:b/>
          <w:lang w:val="en-AU"/>
        </w:rPr>
        <w:t>.Adapters命名空间</w:t>
      </w:r>
    </w:p>
    <w:p w:rsidR="007F11A5" w:rsidRDefault="007F11A5" w:rsidP="00C955E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 w:rsidRPr="007F11A5">
        <w:rPr>
          <w:rFonts w:eastAsiaTheme="minorEastAsia"/>
          <w:lang w:eastAsia="zh-CN"/>
        </w:rPr>
        <w:t>DReverseSynchronizeLogAdapter</w:t>
      </w:r>
      <w:r>
        <w:rPr>
          <w:rFonts w:eastAsiaTheme="minorEastAsia" w:hint="eastAsia"/>
          <w:lang w:eastAsia="zh-CN"/>
        </w:rPr>
        <w:t>:AD</w:t>
      </w:r>
      <w:r>
        <w:rPr>
          <w:rFonts w:eastAsiaTheme="minorEastAsia" w:hint="eastAsia"/>
          <w:lang w:eastAsia="zh-CN"/>
        </w:rPr>
        <w:t>反向同步的日志适配器，用于查询反向同步日志</w:t>
      </w:r>
    </w:p>
    <w:p w:rsidR="007F11A5" w:rsidRDefault="007F11A5" w:rsidP="00C955EC">
      <w:pPr>
        <w:rPr>
          <w:rFonts w:eastAsiaTheme="minorEastAsia"/>
          <w:lang w:eastAsia="zh-CN"/>
        </w:rPr>
      </w:pPr>
      <w:r w:rsidRPr="007F11A5">
        <w:rPr>
          <w:rFonts w:eastAsiaTheme="minorEastAsia"/>
          <w:lang w:eastAsia="zh-CN"/>
        </w:rPr>
        <w:t>ADReverseSynchronizeLogDetailAdapter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反向同步的日志详情适配器，用于查询反向同步日志详情</w:t>
      </w:r>
    </w:p>
    <w:p w:rsidR="007F11A5" w:rsidRDefault="007F11A5" w:rsidP="00C955EC">
      <w:pPr>
        <w:rPr>
          <w:rFonts w:eastAsiaTheme="minorEastAsia"/>
          <w:lang w:eastAsia="zh-CN"/>
        </w:rPr>
      </w:pPr>
      <w:r w:rsidRPr="007F11A5">
        <w:rPr>
          <w:rFonts w:eastAsiaTheme="minorEastAsia"/>
          <w:lang w:eastAsia="zh-CN"/>
        </w:rPr>
        <w:t>ADSynchronizeLogAdapter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同步日志适配器</w:t>
      </w:r>
      <w:r w:rsidR="00703B25">
        <w:rPr>
          <w:rFonts w:eastAsiaTheme="minorEastAsia" w:hint="eastAsia"/>
          <w:lang w:eastAsia="zh-CN"/>
        </w:rPr>
        <w:t>，用于查询正向同步日志</w:t>
      </w:r>
    </w:p>
    <w:p w:rsidR="007F11A5" w:rsidRDefault="007F11A5" w:rsidP="00C955EC">
      <w:pPr>
        <w:rPr>
          <w:rFonts w:eastAsiaTheme="minorEastAsia"/>
          <w:lang w:eastAsia="zh-CN"/>
        </w:rPr>
      </w:pPr>
      <w:r w:rsidRPr="007F11A5">
        <w:rPr>
          <w:rFonts w:eastAsiaTheme="minorEastAsia"/>
          <w:lang w:eastAsia="zh-CN"/>
        </w:rPr>
        <w:t>ADSynchronizeLogDetailAdapter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同步日志详情适配器</w:t>
      </w:r>
      <w:r w:rsidR="00703B25">
        <w:rPr>
          <w:rFonts w:eastAsiaTheme="minorEastAsia" w:hint="eastAsia"/>
          <w:lang w:eastAsia="zh-CN"/>
        </w:rPr>
        <w:t>，用于查询正向同步详情</w:t>
      </w:r>
    </w:p>
    <w:p w:rsidR="007F11A5" w:rsidRDefault="007F11A5" w:rsidP="00C955EC">
      <w:pPr>
        <w:rPr>
          <w:rFonts w:eastAsiaTheme="minorEastAsia"/>
          <w:lang w:eastAsia="zh-CN"/>
        </w:rPr>
      </w:pPr>
      <w:r w:rsidRPr="007F11A5">
        <w:rPr>
          <w:rFonts w:eastAsiaTheme="minorEastAsia"/>
          <w:lang w:eastAsia="zh-CN"/>
        </w:rPr>
        <w:t>SimpleUserAdapter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映射的适配器</w:t>
      </w:r>
    </w:p>
    <w:p w:rsidR="00703B25" w:rsidRDefault="00703B25" w:rsidP="00C955EC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SimpleUserAdapter</w:t>
      </w:r>
      <w:r>
        <w:rPr>
          <w:rFonts w:eastAsiaTheme="minorEastAsia" w:hint="eastAsia"/>
          <w:lang w:eastAsia="zh-CN"/>
        </w:rPr>
        <w:t>：简单用户适配器，检索用于反向同步用的用户</w:t>
      </w:r>
    </w:p>
    <w:p w:rsidR="00703B25" w:rsidRPr="00703B25" w:rsidRDefault="00703B25" w:rsidP="00544F26">
      <w:pPr>
        <w:pStyle w:val="Seagull2Normal1"/>
        <w:ind w:left="782" w:right="6"/>
        <w:outlineLvl w:val="3"/>
        <w:rPr>
          <w:b/>
          <w:lang w:val="en-AU"/>
        </w:rPr>
      </w:pPr>
      <w:r w:rsidRPr="00703B25">
        <w:rPr>
          <w:b/>
          <w:lang w:val="en-AU"/>
        </w:rPr>
        <w:t>MCS.Library.SOA.Security.ADSyncUtilities.Entity</w:t>
      </w:r>
      <w:r w:rsidRPr="00703B25">
        <w:rPr>
          <w:rFonts w:hint="eastAsia"/>
          <w:b/>
          <w:lang w:val="en-AU"/>
        </w:rPr>
        <w:t>命名空间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IDMapping</w:t>
      </w:r>
      <w:r>
        <w:rPr>
          <w:rFonts w:eastAsiaTheme="minorEastAsia" w:hint="eastAsia"/>
          <w:lang w:eastAsia="zh-CN"/>
        </w:rPr>
        <w:t>：表示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映射，</w:t>
      </w:r>
      <w:r w:rsidR="00EF396E">
        <w:rPr>
          <w:rFonts w:eastAsiaTheme="minorEastAsia" w:hint="eastAsia"/>
          <w:lang w:eastAsia="zh-CN"/>
        </w:rPr>
        <w:t>即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对象和权限中心对象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的关联</w:t>
      </w:r>
    </w:p>
    <w:p w:rsidR="00EF396E" w:rsidRDefault="00EF396E" w:rsidP="00703B25">
      <w:pPr>
        <w:rPr>
          <w:rFonts w:eastAsiaTheme="minorEastAsia"/>
          <w:lang w:eastAsia="zh-CN"/>
        </w:rPr>
      </w:pPr>
      <w:r w:rsidRPr="00EF396E">
        <w:rPr>
          <w:rFonts w:eastAsiaTheme="minorEastAsia"/>
          <w:lang w:eastAsia="zh-CN"/>
        </w:rPr>
        <w:t>IDMappingCollection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映射的集合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ADIDMappingCollection</w:t>
      </w:r>
      <w:r>
        <w:rPr>
          <w:rFonts w:eastAsiaTheme="minorEastAsia" w:hint="eastAsia"/>
          <w:lang w:eastAsia="zh-CN"/>
        </w:rPr>
        <w:t>:</w:t>
      </w:r>
      <w:r w:rsidR="00EF396E">
        <w:rPr>
          <w:rFonts w:eastAsiaTheme="minorEastAsia" w:hint="eastAsia"/>
          <w:lang w:eastAsia="zh-CN"/>
        </w:rPr>
        <w:t>以字符串为键的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映射的集合</w:t>
      </w:r>
    </w:p>
    <w:p w:rsidR="00EF396E" w:rsidRDefault="00EF396E" w:rsidP="00703B25">
      <w:pPr>
        <w:rPr>
          <w:rFonts w:eastAsiaTheme="minorEastAsia"/>
          <w:lang w:eastAsia="zh-CN"/>
        </w:rPr>
      </w:pPr>
      <w:r w:rsidRPr="00EF396E">
        <w:rPr>
          <w:rFonts w:eastAsiaTheme="minorEastAsia"/>
          <w:lang w:eastAsia="zh-CN"/>
        </w:rPr>
        <w:t>SCIDMappingCollection</w:t>
      </w:r>
      <w:r>
        <w:rPr>
          <w:rFonts w:eastAsiaTheme="minorEastAsia" w:hint="eastAsia"/>
          <w:lang w:eastAsia="zh-CN"/>
        </w:rPr>
        <w:t>：以权限中心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为键的</w:t>
      </w:r>
      <w:r>
        <w:rPr>
          <w:rFonts w:eastAsiaTheme="minorEastAsia" w:hint="eastAsia"/>
          <w:lang w:eastAsia="zh-CN"/>
        </w:rPr>
        <w:t>ID</w:t>
      </w:r>
      <w:r>
        <w:rPr>
          <w:rFonts w:eastAsiaTheme="minorEastAsia" w:hint="eastAsia"/>
          <w:lang w:eastAsia="zh-CN"/>
        </w:rPr>
        <w:t>映射的集合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ADReverseSynchronizeLog</w:t>
      </w:r>
      <w:r>
        <w:rPr>
          <w:rFonts w:eastAsiaTheme="minorEastAsia" w:hint="eastAsia"/>
          <w:lang w:eastAsia="zh-CN"/>
        </w:rPr>
        <w:t>：表示反向同步日志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ADReverseSynchronizeLogCollection</w:t>
      </w:r>
      <w:r>
        <w:rPr>
          <w:rFonts w:eastAsiaTheme="minorEastAsia" w:hint="eastAsia"/>
          <w:lang w:eastAsia="zh-CN"/>
        </w:rPr>
        <w:t>：反向同步日志的集合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ADReverseSynchronizeLogDetail</w:t>
      </w:r>
      <w:r>
        <w:rPr>
          <w:rFonts w:eastAsiaTheme="minorEastAsia" w:hint="eastAsia"/>
          <w:lang w:eastAsia="zh-CN"/>
        </w:rPr>
        <w:t>：表示反向同步详情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ADReverseSynchronizeLogDetailCollection</w:t>
      </w:r>
      <w:r>
        <w:rPr>
          <w:rFonts w:eastAsiaTheme="minorEastAsia" w:hint="eastAsia"/>
          <w:lang w:eastAsia="zh-CN"/>
        </w:rPr>
        <w:t>：反向同步日志详情的集合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ADSynchronizeLog</w:t>
      </w:r>
      <w:r>
        <w:rPr>
          <w:rFonts w:eastAsiaTheme="minorEastAsia" w:hint="eastAsia"/>
          <w:lang w:eastAsia="zh-CN"/>
        </w:rPr>
        <w:t>：表示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ADSynchronizeLogCollection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同步日志的集合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ADSynchronizeLogDetail</w:t>
      </w:r>
      <w:r>
        <w:rPr>
          <w:rFonts w:eastAsiaTheme="minorEastAsia" w:hint="eastAsia"/>
          <w:lang w:eastAsia="zh-CN"/>
        </w:rPr>
        <w:t>：表示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同步日志详情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ADSynchronizeLogDetailCollection</w:t>
      </w:r>
      <w:r>
        <w:rPr>
          <w:rFonts w:eastAsiaTheme="minorEastAsia" w:hint="eastAsia"/>
          <w:lang w:eastAsia="zh-CN"/>
        </w:rPr>
        <w:t>：表示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同步日志的详情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ADSynchronizeResult</w:t>
      </w:r>
      <w:r>
        <w:rPr>
          <w:rFonts w:eastAsiaTheme="minorEastAsia" w:hint="eastAsia"/>
          <w:lang w:eastAsia="zh-CN"/>
        </w:rPr>
        <w:t>：取值表示同步的结果值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IDelayAction</w:t>
      </w:r>
      <w:r>
        <w:rPr>
          <w:rFonts w:eastAsiaTheme="minorEastAsia" w:hint="eastAsia"/>
          <w:lang w:eastAsia="zh-CN"/>
        </w:rPr>
        <w:t>：定义延迟操作的接口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DelayActionCollection</w:t>
      </w:r>
      <w:r>
        <w:rPr>
          <w:rFonts w:eastAsiaTheme="minorEastAsia" w:hint="eastAsia"/>
          <w:lang w:eastAsia="zh-CN"/>
        </w:rPr>
        <w:t>：延迟操作的集合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lastRenderedPageBreak/>
        <w:t>DelayRenameAction</w:t>
      </w:r>
      <w:r>
        <w:rPr>
          <w:rFonts w:eastAsiaTheme="minorEastAsia" w:hint="eastAsia"/>
          <w:lang w:eastAsia="zh-CN"/>
        </w:rPr>
        <w:t>：表示延迟改名操作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DelayRenameCodeNameAction</w:t>
      </w:r>
      <w:r>
        <w:rPr>
          <w:rFonts w:eastAsiaTheme="minorEastAsia" w:hint="eastAsia"/>
          <w:lang w:eastAsia="zh-CN"/>
        </w:rPr>
        <w:t>：延迟修改代码名称（已废）</w:t>
      </w:r>
    </w:p>
    <w:p w:rsidR="00703B25" w:rsidRDefault="00703B25" w:rsidP="00703B25">
      <w:pPr>
        <w:rPr>
          <w:rFonts w:eastAsiaTheme="minorEastAsia"/>
          <w:lang w:eastAsia="zh-CN"/>
        </w:rPr>
      </w:pPr>
      <w:r w:rsidRPr="00703B25">
        <w:rPr>
          <w:rFonts w:eastAsiaTheme="minorEastAsia"/>
          <w:lang w:eastAsia="zh-CN"/>
        </w:rPr>
        <w:t>EntityMappingCollection</w:t>
      </w:r>
      <w:r>
        <w:rPr>
          <w:rFonts w:eastAsiaTheme="minorEastAsia" w:hint="eastAsia"/>
          <w:lang w:eastAsia="zh-CN"/>
        </w:rPr>
        <w:t>：用于反向同步，表示人员和代码名称的映射</w:t>
      </w:r>
    </w:p>
    <w:p w:rsidR="00703B25" w:rsidRDefault="00EF396E" w:rsidP="00703B25">
      <w:pPr>
        <w:rPr>
          <w:rFonts w:eastAsiaTheme="minorEastAsia"/>
          <w:lang w:eastAsia="zh-CN"/>
        </w:rPr>
      </w:pPr>
      <w:r w:rsidRPr="00EF396E">
        <w:rPr>
          <w:rFonts w:eastAsiaTheme="minorEastAsia"/>
          <w:lang w:eastAsia="zh-CN"/>
        </w:rPr>
        <w:t>ModifiedItem</w:t>
      </w:r>
      <w:r>
        <w:rPr>
          <w:rFonts w:eastAsiaTheme="minorEastAsia" w:hint="eastAsia"/>
          <w:lang w:eastAsia="zh-CN"/>
        </w:rPr>
        <w:t>：修改的项目，包含应更新到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中的权限中心对象和一个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对象的包装</w:t>
      </w:r>
    </w:p>
    <w:p w:rsidR="00EF396E" w:rsidRPr="00703B25" w:rsidRDefault="00EF396E" w:rsidP="00703B25">
      <w:pPr>
        <w:rPr>
          <w:rFonts w:eastAsiaTheme="minorEastAsia"/>
          <w:lang w:eastAsia="zh-CN"/>
        </w:rPr>
      </w:pPr>
      <w:r w:rsidRPr="00EF396E">
        <w:rPr>
          <w:rFonts w:eastAsiaTheme="minorEastAsia"/>
          <w:lang w:eastAsia="zh-CN"/>
        </w:rPr>
        <w:t>ModifiedItemgCollection</w:t>
      </w:r>
      <w:r>
        <w:rPr>
          <w:rFonts w:eastAsiaTheme="minorEastAsia" w:hint="eastAsia"/>
          <w:lang w:eastAsia="zh-CN"/>
        </w:rPr>
        <w:t>：修改的项目的集合</w:t>
      </w:r>
    </w:p>
    <w:p w:rsidR="00703B25" w:rsidRDefault="00EF396E" w:rsidP="00703B25">
      <w:pPr>
        <w:rPr>
          <w:rFonts w:eastAsiaTheme="minorEastAsia"/>
          <w:lang w:eastAsia="zh-CN"/>
        </w:rPr>
      </w:pPr>
      <w:r w:rsidRPr="00EF396E">
        <w:rPr>
          <w:rFonts w:eastAsiaTheme="minorEastAsia"/>
          <w:lang w:eastAsia="zh-CN"/>
        </w:rPr>
        <w:t>SimpleUser</w:t>
      </w:r>
      <w:r>
        <w:rPr>
          <w:rFonts w:eastAsiaTheme="minorEastAsia" w:hint="eastAsia"/>
          <w:lang w:eastAsia="zh-CN"/>
        </w:rPr>
        <w:t>：保存用户的简单属性，用于反向同步。</w:t>
      </w:r>
    </w:p>
    <w:p w:rsidR="00EF396E" w:rsidRDefault="00EF396E" w:rsidP="00703B25">
      <w:pPr>
        <w:rPr>
          <w:rFonts w:eastAsiaTheme="minorEastAsia"/>
          <w:lang w:eastAsia="zh-CN"/>
        </w:rPr>
      </w:pPr>
      <w:r w:rsidRPr="00EF396E">
        <w:rPr>
          <w:rFonts w:eastAsiaTheme="minorEastAsia"/>
          <w:lang w:eastAsia="zh-CN"/>
        </w:rPr>
        <w:t>SynchronizeContext</w:t>
      </w:r>
      <w:r>
        <w:rPr>
          <w:rFonts w:eastAsiaTheme="minorEastAsia" w:hint="eastAsia"/>
          <w:lang w:eastAsia="zh-CN"/>
        </w:rPr>
        <w:t>：保存同步上下文的状态。</w:t>
      </w:r>
    </w:p>
    <w:p w:rsidR="00703B25" w:rsidRDefault="00703B25" w:rsidP="00703B25">
      <w:pPr>
        <w:pStyle w:val="Seagull2Normal1"/>
        <w:ind w:left="780"/>
        <w:rPr>
          <w:b/>
          <w:lang w:val="en-AU"/>
        </w:rPr>
      </w:pPr>
    </w:p>
    <w:p w:rsidR="00B249E2" w:rsidRPr="00B249E2" w:rsidRDefault="00B249E2" w:rsidP="00703B25">
      <w:pPr>
        <w:pStyle w:val="Seagull2Normal1"/>
        <w:ind w:left="780"/>
        <w:rPr>
          <w:b/>
          <w:lang w:val="en-AU"/>
        </w:rPr>
        <w:sectPr w:rsidR="00B249E2" w:rsidRPr="00B249E2" w:rsidSect="004466D3">
          <w:headerReference w:type="default" r:id="rId20"/>
          <w:footerReference w:type="default" r:id="rId21"/>
          <w:pgSz w:w="11907" w:h="16840" w:code="9"/>
          <w:pgMar w:top="1440" w:right="1440" w:bottom="1440" w:left="1463" w:header="709" w:footer="567" w:gutter="0"/>
          <w:cols w:space="708"/>
          <w:docGrid w:linePitch="360"/>
        </w:sectPr>
      </w:pPr>
    </w:p>
    <w:p w:rsidR="00F2492F" w:rsidRDefault="003726CF" w:rsidP="00F2492F">
      <w:pPr>
        <w:pStyle w:val="Seagull2Heading1"/>
        <w:rPr>
          <w:lang w:eastAsia="zh-CN"/>
        </w:rPr>
      </w:pPr>
      <w:bookmarkStart w:id="32" w:name="_Ref294635520"/>
      <w:bookmarkStart w:id="33" w:name="_Ref294635531"/>
      <w:bookmarkStart w:id="34" w:name="_Ref294635584"/>
      <w:bookmarkStart w:id="35" w:name="_Toc369342013"/>
      <w:r>
        <w:rPr>
          <w:rFonts w:hint="eastAsia"/>
          <w:lang w:eastAsia="zh-CN"/>
        </w:rPr>
        <w:lastRenderedPageBreak/>
        <w:t>使用</w:t>
      </w:r>
      <w:r w:rsidR="00C75119">
        <w:rPr>
          <w:rFonts w:hint="eastAsia"/>
          <w:lang w:eastAsia="zh-CN"/>
        </w:rPr>
        <w:t>说明</w:t>
      </w:r>
      <w:bookmarkEnd w:id="32"/>
      <w:bookmarkEnd w:id="33"/>
      <w:bookmarkEnd w:id="34"/>
      <w:bookmarkEnd w:id="35"/>
    </w:p>
    <w:p w:rsidR="00EE436A" w:rsidRDefault="0009054F" w:rsidP="00EE436A">
      <w:pPr>
        <w:pStyle w:val="Seagull2Heading2"/>
      </w:pPr>
      <w:bookmarkStart w:id="36" w:name="_Toc369342014"/>
      <w:r>
        <w:rPr>
          <w:rFonts w:hint="eastAsia"/>
          <w:lang w:eastAsia="zh-CN"/>
        </w:rPr>
        <w:t>权限中心AD同步的WebService</w:t>
      </w:r>
      <w:bookmarkEnd w:id="36"/>
    </w:p>
    <w:p w:rsidR="0009054F" w:rsidRDefault="0009054F" w:rsidP="0009054F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服务名称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为：</w:t>
      </w:r>
      <w:r w:rsidRPr="0009054F">
        <w:t>/MCSWebApp/PermissionCenterServices/services/PermissionCenterToADService.asmx</w:t>
      </w:r>
    </w:p>
    <w:p w:rsidR="0009054F" w:rsidRDefault="0009054F" w:rsidP="0009054F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同步的入口点为：</w:t>
      </w:r>
      <w:r w:rsidRPr="0009054F">
        <w:rPr>
          <w:rFonts w:eastAsiaTheme="minorEastAsia"/>
          <w:lang w:eastAsia="zh-CN"/>
        </w:rPr>
        <w:t>StartSynchronize</w:t>
      </w:r>
      <w:r w:rsidR="0003690D">
        <w:rPr>
          <w:rFonts w:eastAsiaTheme="minorEastAsia" w:hint="eastAsia"/>
          <w:lang w:eastAsia="zh-CN"/>
        </w:rPr>
        <w:t>。含有</w:t>
      </w:r>
      <w:r w:rsidR="0003690D">
        <w:rPr>
          <w:rFonts w:eastAsiaTheme="minorEastAsia" w:hint="eastAsia"/>
          <w:lang w:eastAsia="zh-CN"/>
        </w:rPr>
        <w:t>2</w:t>
      </w:r>
      <w:r w:rsidR="0003690D">
        <w:rPr>
          <w:rFonts w:eastAsiaTheme="minorEastAsia" w:hint="eastAsia"/>
          <w:lang w:eastAsia="zh-CN"/>
        </w:rPr>
        <w:t>个参数：</w:t>
      </w:r>
      <w:r w:rsidR="0003690D">
        <w:rPr>
          <w:rFonts w:eastAsiaTheme="minorEastAsia" w:hint="eastAsia"/>
          <w:lang w:eastAsia="zh-CN"/>
        </w:rPr>
        <w:t>startPath</w:t>
      </w:r>
      <w:r w:rsidR="0003690D">
        <w:rPr>
          <w:rFonts w:eastAsiaTheme="minorEastAsia" w:hint="eastAsia"/>
          <w:lang w:eastAsia="zh-CN"/>
        </w:rPr>
        <w:t>表示同步的起始路径，如果未指定此参数，则使用缺省路径；</w:t>
      </w:r>
      <w:r w:rsidR="0003690D">
        <w:rPr>
          <w:rFonts w:eastAsiaTheme="minorEastAsia" w:hint="eastAsia"/>
          <w:lang w:eastAsia="zh-CN"/>
        </w:rPr>
        <w:t>taskID</w:t>
      </w:r>
      <w:r w:rsidR="0003690D">
        <w:rPr>
          <w:rFonts w:eastAsiaTheme="minorEastAsia" w:hint="eastAsia"/>
          <w:lang w:eastAsia="zh-CN"/>
        </w:rPr>
        <w:t>，如果通过计划任务启动，则将</w:t>
      </w:r>
      <w:r w:rsidR="0003690D">
        <w:rPr>
          <w:rFonts w:eastAsiaTheme="minorEastAsia" w:hint="eastAsia"/>
          <w:lang w:eastAsia="zh-CN"/>
        </w:rPr>
        <w:t>taskID</w:t>
      </w:r>
      <w:r w:rsidR="0003690D">
        <w:rPr>
          <w:rFonts w:eastAsiaTheme="minorEastAsia" w:hint="eastAsia"/>
          <w:lang w:eastAsia="zh-CN"/>
        </w:rPr>
        <w:t>通过此参数传入。</w:t>
      </w:r>
    </w:p>
    <w:p w:rsidR="0003690D" w:rsidRDefault="0003690D" w:rsidP="0009054F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反向同步的入口点为：</w:t>
      </w:r>
      <w:r w:rsidRPr="0003690D">
        <w:rPr>
          <w:rFonts w:eastAsiaTheme="minorEastAsia"/>
          <w:lang w:eastAsia="zh-CN"/>
        </w:rPr>
        <w:t>StartADReverseSynchronize</w:t>
      </w:r>
      <w:r>
        <w:rPr>
          <w:rFonts w:eastAsiaTheme="minorEastAsia" w:hint="eastAsia"/>
          <w:lang w:eastAsia="zh-CN"/>
        </w:rPr>
        <w:t>。含有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个参数，</w:t>
      </w:r>
      <w:r>
        <w:rPr>
          <w:rFonts w:eastAsiaTheme="minorEastAsia" w:hint="eastAsia"/>
          <w:lang w:eastAsia="zh-CN"/>
        </w:rPr>
        <w:t>taskID</w:t>
      </w:r>
      <w:r>
        <w:rPr>
          <w:rFonts w:eastAsiaTheme="minorEastAsia" w:hint="eastAsia"/>
          <w:lang w:eastAsia="zh-CN"/>
        </w:rPr>
        <w:t>。如果通过计划任务启动服务，则将</w:t>
      </w:r>
      <w:r>
        <w:rPr>
          <w:rFonts w:eastAsiaTheme="minorEastAsia" w:hint="eastAsia"/>
          <w:lang w:eastAsia="zh-CN"/>
        </w:rPr>
        <w:t>taskID</w:t>
      </w:r>
      <w:r>
        <w:rPr>
          <w:rFonts w:eastAsiaTheme="minorEastAsia" w:hint="eastAsia"/>
          <w:lang w:eastAsia="zh-CN"/>
        </w:rPr>
        <w:t>通过此参数传入。</w:t>
      </w:r>
    </w:p>
    <w:p w:rsidR="005A750C" w:rsidRDefault="005A750C" w:rsidP="005A750C">
      <w:pPr>
        <w:pStyle w:val="Seagull2Heading2"/>
      </w:pPr>
      <w:bookmarkStart w:id="37" w:name="_Toc369342015"/>
      <w:r>
        <w:rPr>
          <w:rFonts w:hint="eastAsia"/>
          <w:lang w:eastAsia="zh-CN"/>
        </w:rPr>
        <w:t>通过程序</w:t>
      </w:r>
      <w:r w:rsidR="00703ABB">
        <w:rPr>
          <w:rFonts w:hint="eastAsia"/>
          <w:lang w:eastAsia="zh-CN"/>
        </w:rPr>
        <w:t>发起同步</w:t>
      </w:r>
      <w:bookmarkEnd w:id="37"/>
    </w:p>
    <w:p w:rsidR="00703ABB" w:rsidRDefault="00703ABB" w:rsidP="00703ABB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同步：初始化</w:t>
      </w:r>
      <w:r w:rsidRPr="00703ABB">
        <w:rPr>
          <w:rFonts w:eastAsiaTheme="minorEastAsia" w:hint="eastAsia"/>
          <w:lang w:eastAsia="zh-CN"/>
        </w:rPr>
        <w:t>PermissionCenterSynchronizer</w:t>
      </w:r>
      <w:r w:rsidRPr="00703ABB">
        <w:rPr>
          <w:rFonts w:eastAsiaTheme="minorEastAsia" w:hint="eastAsia"/>
          <w:lang w:eastAsia="zh-CN"/>
        </w:rPr>
        <w:t>的新实例</w:t>
      </w:r>
      <w:r>
        <w:rPr>
          <w:rFonts w:eastAsiaTheme="minorEastAsia" w:hint="eastAsia"/>
          <w:lang w:eastAsia="zh-CN"/>
        </w:rPr>
        <w:t>，并调用实例的</w:t>
      </w:r>
      <w:r>
        <w:rPr>
          <w:rFonts w:eastAsiaTheme="minorEastAsia" w:hint="eastAsia"/>
          <w:lang w:eastAsia="zh-CN"/>
        </w:rPr>
        <w:t>Start</w:t>
      </w:r>
      <w:r>
        <w:rPr>
          <w:rFonts w:eastAsiaTheme="minorEastAsia" w:hint="eastAsia"/>
          <w:lang w:eastAsia="zh-CN"/>
        </w:rPr>
        <w:t>方法。</w:t>
      </w:r>
    </w:p>
    <w:p w:rsidR="00703ABB" w:rsidRPr="00703ABB" w:rsidRDefault="00703ABB" w:rsidP="00703ABB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反向同步：调用</w:t>
      </w:r>
      <w:r w:rsidRPr="005A750C">
        <w:rPr>
          <w:rFonts w:eastAsiaTheme="minorEastAsia"/>
          <w:lang w:eastAsia="zh-CN"/>
        </w:rPr>
        <w:t>ADToPermissionCenterSynchronizer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Start</w:t>
      </w:r>
      <w:r>
        <w:rPr>
          <w:rFonts w:eastAsiaTheme="minorEastAsia" w:hint="eastAsia"/>
          <w:lang w:eastAsia="zh-CN"/>
        </w:rPr>
        <w:t>方法。</w:t>
      </w:r>
    </w:p>
    <w:p w:rsidR="00703ABB" w:rsidRDefault="00703ABB" w:rsidP="005A750C">
      <w:pPr>
        <w:pStyle w:val="Seagull2Heading2"/>
      </w:pPr>
      <w:bookmarkStart w:id="38" w:name="_Toc369342016"/>
      <w:r>
        <w:rPr>
          <w:rFonts w:hint="eastAsia"/>
          <w:lang w:eastAsia="zh-CN"/>
        </w:rPr>
        <w:t>通过权限中心手动发起</w:t>
      </w:r>
      <w:bookmarkEnd w:id="38"/>
    </w:p>
    <w:p w:rsidR="00703ABB" w:rsidRDefault="00703ABB" w:rsidP="00703ABB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管理员进入权限中心管理功能，通过点击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同步中的“立即同步”按钮来手动发起</w:t>
      </w:r>
      <w:r>
        <w:rPr>
          <w:rFonts w:eastAsiaTheme="minorEastAsia" w:hint="eastAsia"/>
          <w:lang w:eastAsia="zh-CN"/>
        </w:rPr>
        <w:t>AD</w:t>
      </w:r>
      <w:r w:rsidR="00635303">
        <w:rPr>
          <w:rFonts w:eastAsiaTheme="minorEastAsia" w:hint="eastAsia"/>
          <w:lang w:eastAsia="zh-CN"/>
        </w:rPr>
        <w:t>同步</w:t>
      </w:r>
      <w:bookmarkStart w:id="39" w:name="_GoBack"/>
      <w:bookmarkEnd w:id="39"/>
      <w:r>
        <w:rPr>
          <w:rFonts w:eastAsiaTheme="minorEastAsia" w:hint="eastAsia"/>
          <w:lang w:eastAsia="zh-CN"/>
        </w:rPr>
        <w:t>，或者点击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反向同步中的“立即同步”按钮来发起反向同步。</w:t>
      </w:r>
    </w:p>
    <w:p w:rsidR="00703ABB" w:rsidRDefault="00703ABB" w:rsidP="00703ABB">
      <w:pPr>
        <w:ind w:firstLineChars="200" w:firstLine="440"/>
        <w:rPr>
          <w:rFonts w:eastAsiaTheme="minor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39B5EB7" wp14:editId="5DA4016B">
            <wp:extent cx="5486400" cy="2675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BB" w:rsidRDefault="00703ABB" w:rsidP="00703ABB">
      <w:pPr>
        <w:pStyle w:val="Seagull2Heading2"/>
      </w:pPr>
      <w:bookmarkStart w:id="40" w:name="_Toc369342017"/>
      <w:r>
        <w:rPr>
          <w:rFonts w:hint="eastAsia"/>
          <w:lang w:eastAsia="zh-CN"/>
        </w:rPr>
        <w:t>查看同步操作日志</w:t>
      </w:r>
      <w:bookmarkEnd w:id="40"/>
    </w:p>
    <w:p w:rsidR="00703ABB" w:rsidRPr="00703ABB" w:rsidRDefault="00703ABB" w:rsidP="00703ABB">
      <w:pPr>
        <w:ind w:firstLineChars="200"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转到权限中心“操作日志”，点击左边分类中的“活动目录同步”来查看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同步日志，或者点击“活动目录反向同步”来查看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反向同步日志。</w:t>
      </w:r>
    </w:p>
    <w:sectPr w:rsidR="00703ABB" w:rsidRPr="00703ABB" w:rsidSect="00DC017F">
      <w:pgSz w:w="11907" w:h="16840" w:code="9"/>
      <w:pgMar w:top="1440" w:right="1440" w:bottom="1440" w:left="1463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89" w:rsidRDefault="000D6989">
      <w:r>
        <w:separator/>
      </w:r>
    </w:p>
  </w:endnote>
  <w:endnote w:type="continuationSeparator" w:id="0">
    <w:p w:rsidR="000D6989" w:rsidRDefault="000D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B5D" w:rsidRPr="00A045D7" w:rsidRDefault="00381B5D" w:rsidP="005A3967">
    <w:pPr>
      <w:pStyle w:val="FooterPageNumber"/>
    </w:pPr>
    <w:r w:rsidRPr="00A045D7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35303">
      <w:rPr>
        <w:noProof/>
      </w:rPr>
      <w:t>4</w:t>
    </w:r>
    <w:r>
      <w:rPr>
        <w:noProof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381B5D" w:rsidRPr="00A045D7" w:rsidTr="005A3967">
      <w:tc>
        <w:tcPr>
          <w:tcW w:w="2088" w:type="dxa"/>
        </w:tcPr>
        <w:p w:rsidR="00381B5D" w:rsidRPr="00A045D7" w:rsidRDefault="00381B5D" w:rsidP="005A3967">
          <w:pPr>
            <w:pStyle w:val="a6"/>
            <w:ind w:left="-180"/>
          </w:pPr>
          <w:r>
            <w:rPr>
              <w:noProof/>
              <w:lang w:val="en-US" w:eastAsia="zh-CN"/>
            </w:rPr>
            <w:drawing>
              <wp:inline distT="0" distB="0" distL="0" distR="0" wp14:anchorId="7F0C4818" wp14:editId="1536B217">
                <wp:extent cx="1362075" cy="285750"/>
                <wp:effectExtent l="19050" t="0" r="9525" b="0"/>
                <wp:docPr id="20" name="Picture 3" descr="Services_bL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ervices_bL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381B5D" w:rsidRPr="00124DD6" w:rsidRDefault="000D6989" w:rsidP="005A3967">
          <w:pPr>
            <w:pStyle w:val="FooterSmall"/>
          </w:pPr>
          <w:sdt>
            <w:sdtPr>
              <w:alias w:val="Title"/>
              <w:id w:val="4440458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1B5D">
                <w:rPr>
                  <w:rFonts w:eastAsia="宋体" w:hint="eastAsia"/>
                  <w:lang w:eastAsia="zh-CN"/>
                </w:rPr>
                <w:t>权限中心人员同步</w:t>
              </w:r>
              <w:r w:rsidR="00381B5D">
                <w:rPr>
                  <w:rFonts w:eastAsia="宋体" w:hint="eastAsia"/>
                  <w:lang w:eastAsia="zh-CN"/>
                </w:rPr>
                <w:t xml:space="preserve"> AD</w:t>
              </w:r>
              <w:r w:rsidR="00381B5D">
                <w:rPr>
                  <w:rFonts w:eastAsia="宋体" w:hint="eastAsia"/>
                  <w:lang w:eastAsia="zh-CN"/>
                </w:rPr>
                <w:t>同步部分</w:t>
              </w:r>
            </w:sdtContent>
          </w:sdt>
          <w:r w:rsidR="00381B5D" w:rsidRPr="00124DD6">
            <w:t xml:space="preserve">, </w:t>
          </w:r>
          <w:sdt>
            <w:sdtPr>
              <w:alias w:val="Subject"/>
              <w:id w:val="4440458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81B5D">
                <w:rPr>
                  <w:rFonts w:eastAsia="宋体" w:hint="eastAsia"/>
                  <w:lang w:eastAsia="zh-CN"/>
                </w:rPr>
                <w:t>技术手册</w:t>
              </w:r>
            </w:sdtContent>
          </w:sdt>
          <w:r w:rsidR="00381B5D" w:rsidRPr="00124DD6">
            <w:t xml:space="preserve">, Version </w:t>
          </w:r>
          <w:r>
            <w:fldChar w:fldCharType="begin"/>
          </w:r>
          <w:r>
            <w:instrText xml:space="preserve"> DOCPROPERTY  Version  \* MERGEFORMAT </w:instrText>
          </w:r>
          <w:r>
            <w:fldChar w:fldCharType="separate"/>
          </w:r>
          <w:r w:rsidR="00381B5D">
            <w:t>.1</w:t>
          </w:r>
          <w:r>
            <w:fldChar w:fldCharType="end"/>
          </w:r>
          <w:r w:rsidR="00381B5D" w:rsidRPr="00124DD6">
            <w:t xml:space="preserve"> </w:t>
          </w:r>
          <w:sdt>
            <w:sdtPr>
              <w:alias w:val="Document Status"/>
              <w:id w:val="44404589"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381B5D" w:rsidRPr="00124DD6">
                <w:t>Draft</w:t>
              </w:r>
            </w:sdtContent>
          </w:sdt>
        </w:p>
        <w:p w:rsidR="00381B5D" w:rsidRPr="00124DD6" w:rsidRDefault="00381B5D" w:rsidP="005A3967">
          <w:pPr>
            <w:pStyle w:val="FooterSmall"/>
          </w:pPr>
          <w:r w:rsidRPr="00124DD6">
            <w:t xml:space="preserve">Prepared by </w:t>
          </w:r>
          <w:sdt>
            <w:sdtPr>
              <w:alias w:val="Author"/>
              <w:id w:val="4440459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eastAsia="宋体" w:hint="eastAsia"/>
                  <w:lang w:eastAsia="zh-CN"/>
                </w:rPr>
                <w:t>沈峥</w:t>
              </w:r>
            </w:sdtContent>
          </w:sdt>
        </w:p>
        <w:p w:rsidR="00381B5D" w:rsidRPr="00124DD6" w:rsidRDefault="00381B5D" w:rsidP="00513D2D">
          <w:pPr>
            <w:pStyle w:val="FooterSmall"/>
          </w:pPr>
          <w:r w:rsidRPr="00124DD6">
            <w:t>"</w:t>
          </w:r>
          <w:r w:rsidR="000D6989">
            <w:fldChar w:fldCharType="begin"/>
          </w:r>
          <w:r w:rsidR="000D6989">
            <w:instrText xml:space="preserve"> FILENAME   \* MERGEFORMAT </w:instrText>
          </w:r>
          <w:r w:rsidR="000D6989">
            <w:fldChar w:fldCharType="separate"/>
          </w:r>
          <w:r w:rsidRPr="009F513B">
            <w:rPr>
              <w:rFonts w:ascii="宋体" w:eastAsia="宋体" w:hAnsi="宋体" w:cs="宋体"/>
              <w:noProof/>
            </w:rPr>
            <w:t>01-远洋地产外网项目-开发部署说明.docx</w:t>
          </w:r>
          <w:r w:rsidR="000D6989">
            <w:rPr>
              <w:rFonts w:ascii="宋体" w:eastAsia="宋体" w:hAnsi="宋体" w:cs="宋体"/>
              <w:noProof/>
            </w:rPr>
            <w:fldChar w:fldCharType="end"/>
          </w:r>
          <w:r w:rsidRPr="00124DD6">
            <w:t xml:space="preserve">" last modified on </w:t>
          </w:r>
          <w:r>
            <w:fldChar w:fldCharType="begin"/>
          </w:r>
          <w:r>
            <w:instrText xml:space="preserve"> SAVEDATE  \@ "d MMM. yy"  \* MERGEFORMAT </w:instrText>
          </w:r>
          <w:r>
            <w:fldChar w:fldCharType="separate"/>
          </w:r>
          <w:r w:rsidR="00635303">
            <w:rPr>
              <w:noProof/>
            </w:rPr>
            <w:t>14 Oct. 13</w:t>
          </w:r>
          <w:r>
            <w:rPr>
              <w:noProof/>
            </w:rPr>
            <w:fldChar w:fldCharType="end"/>
          </w:r>
          <w:r w:rsidRPr="00124DD6">
            <w:t xml:space="preserve">, Rev </w:t>
          </w:r>
          <w:r w:rsidR="000D6989">
            <w:fldChar w:fldCharType="begin"/>
          </w:r>
          <w:r w:rsidR="000D6989">
            <w:instrText xml:space="preserve"> REVNUM   \* MER</w:instrText>
          </w:r>
          <w:r w:rsidR="000D6989">
            <w:instrText xml:space="preserve">GEFORMAT </w:instrText>
          </w:r>
          <w:r w:rsidR="000D6989">
            <w:fldChar w:fldCharType="separate"/>
          </w:r>
          <w:r>
            <w:rPr>
              <w:noProof/>
            </w:rPr>
            <w:t>44</w:t>
          </w:r>
          <w:r w:rsidR="000D6989">
            <w:rPr>
              <w:noProof/>
            </w:rPr>
            <w:fldChar w:fldCharType="end"/>
          </w:r>
        </w:p>
      </w:tc>
    </w:tr>
  </w:tbl>
  <w:p w:rsidR="00381B5D" w:rsidRPr="00124DD6" w:rsidRDefault="00381B5D" w:rsidP="005A3967">
    <w:pPr>
      <w:pStyle w:val="FooterSmal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B5D" w:rsidRPr="006B44E6" w:rsidRDefault="00381B5D" w:rsidP="006B44E6">
    <w:pPr>
      <w:pStyle w:val="a6"/>
      <w:pBdr>
        <w:top w:val="single" w:sz="4" w:space="1" w:color="auto"/>
      </w:pBdr>
      <w:jc w:val="right"/>
    </w:pPr>
    <w:r w:rsidRPr="006B44E6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35303">
      <w:rPr>
        <w:noProof/>
      </w:rPr>
      <w:t>23</w:t>
    </w:r>
    <w:r>
      <w:rPr>
        <w:noProof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381B5D" w:rsidRPr="0014683E" w:rsidTr="00FD07E4">
      <w:tc>
        <w:tcPr>
          <w:tcW w:w="2088" w:type="dxa"/>
        </w:tcPr>
        <w:p w:rsidR="00381B5D" w:rsidRPr="0014683E" w:rsidRDefault="00381B5D" w:rsidP="000650F3">
          <w:pPr>
            <w:pStyle w:val="a6"/>
            <w:ind w:left="-180"/>
          </w:pPr>
          <w:r w:rsidRPr="0014683E">
            <w:rPr>
              <w:noProof/>
              <w:lang w:val="en-US" w:eastAsia="zh-CN"/>
            </w:rPr>
            <w:drawing>
              <wp:inline distT="0" distB="0" distL="0" distR="0" wp14:anchorId="590D0C45" wp14:editId="649C9AC4">
                <wp:extent cx="1362075" cy="285750"/>
                <wp:effectExtent l="19050" t="0" r="9525" b="0"/>
                <wp:docPr id="11" name="Picture 16" descr="Services_bL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es_bL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381B5D" w:rsidRPr="0014683E" w:rsidRDefault="000D6989" w:rsidP="005D6C3A">
          <w:pPr>
            <w:pStyle w:val="FooterSmall"/>
          </w:pPr>
          <w:sdt>
            <w:sdtPr>
              <w:alias w:val="Title"/>
              <w:id w:val="167020894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1B5D">
                <w:rPr>
                  <w:rFonts w:eastAsia="宋体" w:hint="eastAsia"/>
                  <w:lang w:eastAsia="zh-CN"/>
                </w:rPr>
                <w:t>权限中心人员同步</w:t>
              </w:r>
              <w:r w:rsidR="00381B5D">
                <w:rPr>
                  <w:rFonts w:eastAsia="宋体" w:hint="eastAsia"/>
                  <w:lang w:eastAsia="zh-CN"/>
                </w:rPr>
                <w:t xml:space="preserve"> AD</w:t>
              </w:r>
              <w:r w:rsidR="00381B5D">
                <w:rPr>
                  <w:rFonts w:eastAsia="宋体" w:hint="eastAsia"/>
                  <w:lang w:eastAsia="zh-CN"/>
                </w:rPr>
                <w:t>同步部分</w:t>
              </w:r>
            </w:sdtContent>
          </w:sdt>
          <w:r w:rsidR="00381B5D" w:rsidRPr="0014683E">
            <w:t xml:space="preserve">, </w:t>
          </w:r>
          <w:sdt>
            <w:sdtPr>
              <w:alias w:val="Subject"/>
              <w:id w:val="66421896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81B5D">
                <w:rPr>
                  <w:rFonts w:eastAsia="宋体" w:hint="eastAsia"/>
                  <w:lang w:eastAsia="zh-CN"/>
                </w:rPr>
                <w:t>技术手册</w:t>
              </w:r>
            </w:sdtContent>
          </w:sdt>
          <w:r w:rsidR="00381B5D" w:rsidRPr="0014683E">
            <w:t xml:space="preserve">, Version </w:t>
          </w:r>
          <w:r>
            <w:fldChar w:fldCharType="begin"/>
          </w:r>
          <w:r>
            <w:instrText xml:space="preserve"> DOCPROPERTY  Version  \* MERGEFORMAT </w:instrText>
          </w:r>
          <w:r>
            <w:fldChar w:fldCharType="separate"/>
          </w:r>
          <w:r w:rsidR="00381B5D">
            <w:t>.1</w:t>
          </w:r>
          <w:r>
            <w:fldChar w:fldCharType="end"/>
          </w:r>
          <w:r w:rsidR="00381B5D" w:rsidRPr="0014683E">
            <w:t xml:space="preserve"> </w:t>
          </w:r>
          <w:sdt>
            <w:sdtPr>
              <w:alias w:val="Document Status"/>
              <w:id w:val="1775280334"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381B5D">
                <w:t>Draft</w:t>
              </w:r>
            </w:sdtContent>
          </w:sdt>
        </w:p>
        <w:p w:rsidR="00381B5D" w:rsidRPr="0014683E" w:rsidRDefault="00381B5D" w:rsidP="005D6C3A">
          <w:pPr>
            <w:pStyle w:val="FooterSmall"/>
          </w:pPr>
          <w:r w:rsidRPr="0014683E">
            <w:t xml:space="preserve">Prepared by </w:t>
          </w:r>
          <w:sdt>
            <w:sdtPr>
              <w:alias w:val="Author"/>
              <w:id w:val="161108699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eastAsia="宋体" w:hint="eastAsia"/>
                  <w:lang w:eastAsia="zh-CN"/>
                </w:rPr>
                <w:t>沈峥</w:t>
              </w:r>
            </w:sdtContent>
          </w:sdt>
        </w:p>
        <w:p w:rsidR="00381B5D" w:rsidRPr="0014683E" w:rsidRDefault="00381B5D" w:rsidP="006B44E6">
          <w:pPr>
            <w:pStyle w:val="FooterSmall"/>
          </w:pPr>
          <w:r w:rsidRPr="0014683E">
            <w:t>"</w:t>
          </w:r>
          <w:r w:rsidR="000D6989">
            <w:fldChar w:fldCharType="begin"/>
          </w:r>
          <w:r w:rsidR="000D6989">
            <w:instrText xml:space="preserve"> FILENAME   \* MERGEFORMAT </w:instrText>
          </w:r>
          <w:r w:rsidR="000D6989">
            <w:fldChar w:fldCharType="separate"/>
          </w:r>
          <w:r w:rsidRPr="009F513B">
            <w:rPr>
              <w:rFonts w:ascii="宋体" w:eastAsia="宋体" w:hAnsi="宋体" w:cs="宋体"/>
              <w:noProof/>
            </w:rPr>
            <w:t>01-远洋地产外网项目-开发部署说明.docx</w:t>
          </w:r>
          <w:r w:rsidR="000D6989">
            <w:rPr>
              <w:rFonts w:ascii="宋体" w:eastAsia="宋体" w:hAnsi="宋体" w:cs="宋体"/>
              <w:noProof/>
            </w:rPr>
            <w:fldChar w:fldCharType="end"/>
          </w:r>
          <w:r w:rsidRPr="0014683E">
            <w:t xml:space="preserve">" last modified on </w:t>
          </w:r>
          <w:r>
            <w:fldChar w:fldCharType="begin"/>
          </w:r>
          <w:r>
            <w:instrText xml:space="preserve"> SAVEDATE  \@ "d MMM. yy"  \* MERGEFORMAT </w:instrText>
          </w:r>
          <w:r>
            <w:fldChar w:fldCharType="separate"/>
          </w:r>
          <w:r w:rsidR="00635303">
            <w:rPr>
              <w:noProof/>
            </w:rPr>
            <w:t>14 Oct. 13</w:t>
          </w:r>
          <w:r>
            <w:rPr>
              <w:noProof/>
            </w:rPr>
            <w:fldChar w:fldCharType="end"/>
          </w:r>
          <w:r w:rsidRPr="0014683E">
            <w:t xml:space="preserve">, Rev </w:t>
          </w:r>
          <w:r w:rsidR="000D6989">
            <w:fldChar w:fldCharType="begin"/>
          </w:r>
          <w:r w:rsidR="000D6989">
            <w:instrText xml:space="preserve"> REVNUM   \* MERGEFORMAT </w:instrText>
          </w:r>
          <w:r w:rsidR="000D6989">
            <w:fldChar w:fldCharType="separate"/>
          </w:r>
          <w:r>
            <w:rPr>
              <w:noProof/>
            </w:rPr>
            <w:t>44</w:t>
          </w:r>
          <w:r w:rsidR="000D6989">
            <w:rPr>
              <w:noProof/>
            </w:rPr>
            <w:fldChar w:fldCharType="end"/>
          </w:r>
        </w:p>
      </w:tc>
    </w:tr>
  </w:tbl>
  <w:p w:rsidR="00381B5D" w:rsidRPr="00D33689" w:rsidRDefault="00381B5D" w:rsidP="006B44E6">
    <w:pPr>
      <w:pStyle w:val="Footer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89" w:rsidRDefault="000D6989">
      <w:r>
        <w:separator/>
      </w:r>
    </w:p>
  </w:footnote>
  <w:footnote w:type="continuationSeparator" w:id="0">
    <w:p w:rsidR="000D6989" w:rsidRDefault="000D6989">
      <w:r>
        <w:continuationSeparator/>
      </w:r>
    </w:p>
  </w:footnote>
  <w:footnote w:id="1">
    <w:p w:rsidR="00381B5D" w:rsidRPr="00CD2F68" w:rsidRDefault="00381B5D">
      <w:pPr>
        <w:pStyle w:val="ac"/>
        <w:rPr>
          <w:rFonts w:eastAsiaTheme="minorEastAsia"/>
          <w:lang w:eastAsia="zh-CN"/>
        </w:rPr>
      </w:pPr>
      <w:r>
        <w:rPr>
          <w:rStyle w:val="af3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>暂时，有部分数据仍来自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 w:hint="eastAsia"/>
          <w:lang w:eastAsia="zh-CN"/>
        </w:rPr>
        <w:t>。例如，联系人的</w:t>
      </w:r>
      <w:r>
        <w:rPr>
          <w:rFonts w:eastAsiaTheme="minorEastAsia" w:hint="eastAsia"/>
          <w:lang w:eastAsia="zh-CN"/>
        </w:rPr>
        <w:t>Lync</w:t>
      </w:r>
      <w:r>
        <w:rPr>
          <w:rFonts w:eastAsiaTheme="minorEastAsia" w:hint="eastAsia"/>
          <w:lang w:eastAsia="zh-CN"/>
        </w:rPr>
        <w:t>地址。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B5D" w:rsidRPr="002714D1" w:rsidRDefault="00381B5D" w:rsidP="002A3C03">
    <w:pPr>
      <w:pStyle w:val="HeaderUnderline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6E8E34F1" wp14:editId="6091EBB9">
          <wp:simplePos x="0" y="0"/>
          <wp:positionH relativeFrom="column">
            <wp:posOffset>-918845</wp:posOffset>
          </wp:positionH>
          <wp:positionV relativeFrom="paragraph">
            <wp:posOffset>-271780</wp:posOffset>
          </wp:positionV>
          <wp:extent cx="1951990" cy="462915"/>
          <wp:effectExtent l="19050" t="0" r="0" b="0"/>
          <wp:wrapNone/>
          <wp:docPr id="10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714D1">
      <w:rPr>
        <w:lang w:val="en-US"/>
      </w:rPr>
      <w:fldChar w:fldCharType="begin"/>
    </w:r>
    <w:r w:rsidRPr="002714D1">
      <w:rPr>
        <w:lang w:val="en-US"/>
      </w:rPr>
      <w:instrText xml:space="preserve"> IF </w:instrText>
    </w:r>
    <w:r w:rsidR="000D6989">
      <w:fldChar w:fldCharType="begin"/>
    </w:r>
    <w:r w:rsidR="000D6989">
      <w:instrText xml:space="preserve"> DOCPROPERTY  Confidential  \* MERGEFORMAT </w:instrText>
    </w:r>
    <w:r w:rsidR="000D6989">
      <w:fldChar w:fldCharType="separate"/>
    </w:r>
    <w:r w:rsidRPr="002714D1">
      <w:rPr>
        <w:lang w:val="en-US"/>
      </w:rPr>
      <w:instrText>0</w:instrText>
    </w:r>
    <w:r w:rsidR="000D6989">
      <w:rPr>
        <w:lang w:val="en-US"/>
      </w:rPr>
      <w:fldChar w:fldCharType="end"/>
    </w:r>
    <w:r w:rsidRPr="002714D1">
      <w:rPr>
        <w:lang w:val="en-US"/>
      </w:rPr>
      <w:instrText xml:space="preserve"> = 0 "Prepared for " "" \* MERGEFORMAT </w:instrText>
    </w:r>
    <w:r w:rsidRPr="002714D1">
      <w:rPr>
        <w:lang w:val="en-US"/>
      </w:rPr>
      <w:fldChar w:fldCharType="separate"/>
    </w:r>
    <w:r w:rsidR="00635303" w:rsidRPr="002714D1">
      <w:rPr>
        <w:noProof/>
        <w:lang w:val="en-US"/>
      </w:rPr>
      <w:t xml:space="preserve">Prepared for </w:t>
    </w:r>
    <w:r w:rsidRPr="002714D1">
      <w:rPr>
        <w:lang w:val="en-US"/>
      </w:rPr>
      <w:fldChar w:fldCharType="end"/>
    </w:r>
    <w:r w:rsidRPr="002714D1">
      <w:rPr>
        <w:lang w:val="en-US"/>
      </w:rPr>
      <w:fldChar w:fldCharType="begin"/>
    </w:r>
    <w:r w:rsidRPr="002714D1">
      <w:rPr>
        <w:lang w:val="en-US"/>
      </w:rPr>
      <w:instrText xml:space="preserve"> IF </w:instrText>
    </w:r>
    <w:r w:rsidR="000D6989">
      <w:fldChar w:fldCharType="begin"/>
    </w:r>
    <w:r w:rsidR="000D6989">
      <w:instrText xml:space="preserve"> DOCPROPERTY  Confidential  \* MERGEFORMAT </w:instrText>
    </w:r>
    <w:r w:rsidR="000D6989">
      <w:fldChar w:fldCharType="separate"/>
    </w:r>
    <w:r w:rsidRPr="002714D1">
      <w:rPr>
        <w:lang w:val="en-US"/>
      </w:rPr>
      <w:instrText>0</w:instrText>
    </w:r>
    <w:r w:rsidR="000D6989">
      <w:rPr>
        <w:lang w:val="en-US"/>
      </w:rPr>
      <w:fldChar w:fldCharType="end"/>
    </w:r>
    <w:r w:rsidRPr="002714D1">
      <w:rPr>
        <w:lang w:val="en-US"/>
      </w:rPr>
      <w:instrText xml:space="preserve"> = 2 "Microsoft and " "" \* MERGEFORMAT </w:instrText>
    </w:r>
    <w:r w:rsidRPr="002714D1"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 w:rsidR="000D6989">
      <w:fldChar w:fldCharType="begin"/>
    </w:r>
    <w:r w:rsidR="000D6989">
      <w:instrText xml:space="preserve"> DOCPROPERTY  Confidential  \* MERGEFORMAT </w:instrText>
    </w:r>
    <w:r w:rsidR="000D6989">
      <w:fldChar w:fldCharType="separate"/>
    </w:r>
    <w:r w:rsidRPr="008C72E0">
      <w:rPr>
        <w:lang w:val="en-US"/>
      </w:rPr>
      <w:instrText>0</w:instrText>
    </w:r>
    <w:r w:rsidR="000D6989">
      <w:rPr>
        <w:lang w:val="en-US"/>
      </w:rPr>
      <w:fldChar w:fldCharType="end"/>
    </w:r>
    <w:r>
      <w:rPr>
        <w:lang w:val="en-US"/>
      </w:rPr>
      <w:instrText xml:space="preserve"> = 3 "Microsoft" </w:instrText>
    </w:r>
    <w:r w:rsidR="000D6989">
      <w:fldChar w:fldCharType="begin"/>
    </w:r>
    <w:r w:rsidR="000D6989">
      <w:instrText xml:space="preserve"> DOCPROPERTY  Customer  \* MERGEFORMAT </w:instrText>
    </w:r>
    <w:r w:rsidR="000D6989">
      <w:fldChar w:fldCharType="separate"/>
    </w:r>
    <w:r w:rsidRPr="008C72E0">
      <w:rPr>
        <w:rFonts w:ascii="宋体" w:eastAsia="宋体" w:hAnsi="宋体" w:cs="宋体"/>
        <w:lang w:val="en-US"/>
      </w:rPr>
      <w:instrText>远洋地产有限公司</w:instrText>
    </w:r>
    <w:r w:rsidR="000D6989">
      <w:rPr>
        <w:rFonts w:ascii="宋体" w:eastAsia="宋体" w:hAnsi="宋体" w:cs="宋体"/>
        <w:lang w:val="en-US"/>
      </w:rPr>
      <w:fldChar w:fldCharType="end"/>
    </w:r>
    <w:r>
      <w:rPr>
        <w:lang w:val="en-US"/>
      </w:rPr>
      <w:instrText xml:space="preserve"> \* MERGEFORMAT </w:instrText>
    </w:r>
    <w:r>
      <w:rPr>
        <w:lang w:val="en-US"/>
      </w:rPr>
      <w:fldChar w:fldCharType="separate"/>
    </w:r>
    <w:r w:rsidRPr="008C72E0">
      <w:rPr>
        <w:rFonts w:ascii="宋体" w:eastAsia="宋体" w:hAnsi="宋体" w:cs="宋体"/>
        <w:noProof/>
        <w:lang w:val="en-US"/>
      </w:rPr>
      <w:t>远洋地产有限公司</w:t>
    </w:r>
    <w:r>
      <w:rPr>
        <w:lang w:val="en-US"/>
      </w:rPr>
      <w:fldChar w:fldCharType="end"/>
    </w:r>
    <w:r w:rsidRPr="002714D1">
      <w:rPr>
        <w:lang w:val="en-US"/>
      </w:rPr>
      <w:fldChar w:fldCharType="begin"/>
    </w:r>
    <w:r w:rsidRPr="002714D1">
      <w:rPr>
        <w:lang w:val="en-US"/>
      </w:rPr>
      <w:instrText xml:space="preserve"> IF </w:instrText>
    </w:r>
    <w:r w:rsidR="000D6989">
      <w:fldChar w:fldCharType="begin"/>
    </w:r>
    <w:r w:rsidR="000D6989">
      <w:instrText xml:space="preserve"> DOCPROPERTY  Conf</w:instrText>
    </w:r>
    <w:r w:rsidR="000D6989">
      <w:instrText xml:space="preserve">idential  \* MERGEFORMAT </w:instrText>
    </w:r>
    <w:r w:rsidR="000D6989">
      <w:fldChar w:fldCharType="separate"/>
    </w:r>
    <w:r w:rsidRPr="002714D1">
      <w:rPr>
        <w:lang w:val="en-US"/>
      </w:rPr>
      <w:instrText>0</w:instrText>
    </w:r>
    <w:r w:rsidR="000D6989">
      <w:rPr>
        <w:lang w:val="en-US"/>
      </w:rPr>
      <w:fldChar w:fldCharType="end"/>
    </w:r>
    <w:r w:rsidRPr="002714D1">
      <w:rPr>
        <w:lang w:val="en-US"/>
      </w:rPr>
      <w:instrText xml:space="preserve"> &lt;&gt; 0 " Confidential" "" \* MERGEFORMAT </w:instrText>
    </w:r>
    <w:r w:rsidRPr="002714D1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04C90E2"/>
    <w:lvl w:ilvl="0">
      <w:start w:val="1"/>
      <w:numFmt w:val="bullet"/>
      <w:pStyle w:val="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>
    <w:nsid w:val="02094609"/>
    <w:multiLevelType w:val="hybridMultilevel"/>
    <w:tmpl w:val="32E6251E"/>
    <w:lvl w:ilvl="0" w:tplc="A67099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3F74402"/>
    <w:multiLevelType w:val="multilevel"/>
    <w:tmpl w:val="260A9362"/>
    <w:lvl w:ilvl="0">
      <w:start w:val="1"/>
      <w:numFmt w:val="decimal"/>
      <w:pStyle w:val="Seagull2Heading1"/>
      <w:lvlText w:val="%1."/>
      <w:lvlJc w:val="left"/>
      <w:pPr>
        <w:ind w:left="360" w:hanging="360"/>
      </w:pPr>
    </w:lvl>
    <w:lvl w:ilvl="1">
      <w:start w:val="1"/>
      <w:numFmt w:val="decimal"/>
      <w:pStyle w:val="Seagull2Heading2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pStyle w:val="Seagull2Heading3"/>
      <w:lvlText w:val="%1.%2.%3."/>
      <w:lvlJc w:val="left"/>
      <w:pPr>
        <w:ind w:left="504" w:hanging="504"/>
      </w:pPr>
      <w:rPr>
        <w:lang w:val="en-US"/>
      </w:rPr>
    </w:lvl>
    <w:lvl w:ilvl="3">
      <w:start w:val="1"/>
      <w:numFmt w:val="decimal"/>
      <w:pStyle w:val="Seagull2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694303"/>
    <w:multiLevelType w:val="hybridMultilevel"/>
    <w:tmpl w:val="8DDEFB4E"/>
    <w:lvl w:ilvl="0" w:tplc="B0EE097E">
      <w:start w:val="1"/>
      <w:numFmt w:val="decimal"/>
      <w:lvlText w:val="%1、"/>
      <w:lvlJc w:val="left"/>
      <w:pPr>
        <w:ind w:left="2017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2" w:hanging="420"/>
      </w:pPr>
    </w:lvl>
    <w:lvl w:ilvl="2" w:tplc="0409001B" w:tentative="1">
      <w:start w:val="1"/>
      <w:numFmt w:val="lowerRoman"/>
      <w:lvlText w:val="%3."/>
      <w:lvlJc w:val="right"/>
      <w:pPr>
        <w:ind w:left="2482" w:hanging="420"/>
      </w:pPr>
    </w:lvl>
    <w:lvl w:ilvl="3" w:tplc="0409000F" w:tentative="1">
      <w:start w:val="1"/>
      <w:numFmt w:val="decimal"/>
      <w:lvlText w:val="%4."/>
      <w:lvlJc w:val="left"/>
      <w:pPr>
        <w:ind w:left="2902" w:hanging="420"/>
      </w:pPr>
    </w:lvl>
    <w:lvl w:ilvl="4" w:tplc="04090019" w:tentative="1">
      <w:start w:val="1"/>
      <w:numFmt w:val="lowerLetter"/>
      <w:lvlText w:val="%5)"/>
      <w:lvlJc w:val="left"/>
      <w:pPr>
        <w:ind w:left="3322" w:hanging="420"/>
      </w:pPr>
    </w:lvl>
    <w:lvl w:ilvl="5" w:tplc="0409001B" w:tentative="1">
      <w:start w:val="1"/>
      <w:numFmt w:val="lowerRoman"/>
      <w:lvlText w:val="%6."/>
      <w:lvlJc w:val="right"/>
      <w:pPr>
        <w:ind w:left="3742" w:hanging="420"/>
      </w:pPr>
    </w:lvl>
    <w:lvl w:ilvl="6" w:tplc="0409000F" w:tentative="1">
      <w:start w:val="1"/>
      <w:numFmt w:val="decimal"/>
      <w:lvlText w:val="%7."/>
      <w:lvlJc w:val="left"/>
      <w:pPr>
        <w:ind w:left="4162" w:hanging="420"/>
      </w:pPr>
    </w:lvl>
    <w:lvl w:ilvl="7" w:tplc="04090019" w:tentative="1">
      <w:start w:val="1"/>
      <w:numFmt w:val="lowerLetter"/>
      <w:lvlText w:val="%8)"/>
      <w:lvlJc w:val="left"/>
      <w:pPr>
        <w:ind w:left="4582" w:hanging="420"/>
      </w:pPr>
    </w:lvl>
    <w:lvl w:ilvl="8" w:tplc="0409001B" w:tentative="1">
      <w:start w:val="1"/>
      <w:numFmt w:val="lowerRoman"/>
      <w:lvlText w:val="%9."/>
      <w:lvlJc w:val="right"/>
      <w:pPr>
        <w:ind w:left="5002" w:hanging="420"/>
      </w:pPr>
    </w:lvl>
  </w:abstractNum>
  <w:abstractNum w:abstractNumId="4">
    <w:nsid w:val="0B6A087C"/>
    <w:multiLevelType w:val="hybridMultilevel"/>
    <w:tmpl w:val="D5B40D9C"/>
    <w:lvl w:ilvl="0" w:tplc="6B26032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2302C8"/>
    <w:multiLevelType w:val="hybridMultilevel"/>
    <w:tmpl w:val="16BA4402"/>
    <w:lvl w:ilvl="0" w:tplc="BAB07C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074504"/>
    <w:multiLevelType w:val="hybridMultilevel"/>
    <w:tmpl w:val="D5B40D9C"/>
    <w:lvl w:ilvl="0" w:tplc="6B26032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B87FAB"/>
    <w:multiLevelType w:val="multilevel"/>
    <w:tmpl w:val="92A8D828"/>
    <w:styleLink w:val="Bullets"/>
    <w:lvl w:ilvl="0">
      <w:start w:val="1"/>
      <w:numFmt w:val="bullet"/>
      <w:pStyle w:val="a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8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4695EC3"/>
    <w:multiLevelType w:val="hybridMultilevel"/>
    <w:tmpl w:val="92ECDC18"/>
    <w:lvl w:ilvl="0" w:tplc="FDE60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12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3">
    <w:nsid w:val="4B4729EC"/>
    <w:multiLevelType w:val="hybridMultilevel"/>
    <w:tmpl w:val="23E8F99E"/>
    <w:lvl w:ilvl="0" w:tplc="0B924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47765F"/>
    <w:multiLevelType w:val="hybridMultilevel"/>
    <w:tmpl w:val="EE0CD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9C440A"/>
    <w:multiLevelType w:val="hybridMultilevel"/>
    <w:tmpl w:val="D5B40D9C"/>
    <w:lvl w:ilvl="0" w:tplc="6B26032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AA95911"/>
    <w:multiLevelType w:val="hybridMultilevel"/>
    <w:tmpl w:val="0A9AF82C"/>
    <w:lvl w:ilvl="0" w:tplc="551A3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DA3080B"/>
    <w:multiLevelType w:val="hybridMultilevel"/>
    <w:tmpl w:val="D5B40D9C"/>
    <w:lvl w:ilvl="0" w:tplc="6B26032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3BC7D81"/>
    <w:multiLevelType w:val="hybridMultilevel"/>
    <w:tmpl w:val="F210E3E2"/>
    <w:lvl w:ilvl="0" w:tplc="0E066C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8585315"/>
    <w:multiLevelType w:val="hybridMultilevel"/>
    <w:tmpl w:val="D5B40D9C"/>
    <w:lvl w:ilvl="0" w:tplc="6B26032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1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2"/>
  </w:num>
  <w:num w:numId="5">
    <w:abstractNumId w:val="0"/>
  </w:num>
  <w:num w:numId="6">
    <w:abstractNumId w:val="20"/>
  </w:num>
  <w:num w:numId="7">
    <w:abstractNumId w:val="7"/>
  </w:num>
  <w:num w:numId="8">
    <w:abstractNumId w:val="21"/>
  </w:num>
  <w:num w:numId="9">
    <w:abstractNumId w:val="10"/>
  </w:num>
  <w:num w:numId="10">
    <w:abstractNumId w:val="10"/>
  </w:num>
  <w:num w:numId="11">
    <w:abstractNumId w:val="7"/>
  </w:num>
  <w:num w:numId="12">
    <w:abstractNumId w:val="11"/>
  </w:num>
  <w:num w:numId="13">
    <w:abstractNumId w:val="14"/>
  </w:num>
  <w:num w:numId="14">
    <w:abstractNumId w:val="2"/>
  </w:num>
  <w:num w:numId="15">
    <w:abstractNumId w:val="4"/>
  </w:num>
  <w:num w:numId="16">
    <w:abstractNumId w:val="16"/>
  </w:num>
  <w:num w:numId="17">
    <w:abstractNumId w:val="13"/>
  </w:num>
  <w:num w:numId="18">
    <w:abstractNumId w:val="19"/>
  </w:num>
  <w:num w:numId="19">
    <w:abstractNumId w:val="6"/>
  </w:num>
  <w:num w:numId="20">
    <w:abstractNumId w:val="1"/>
  </w:num>
  <w:num w:numId="21">
    <w:abstractNumId w:val="18"/>
  </w:num>
  <w:num w:numId="22">
    <w:abstractNumId w:val="17"/>
  </w:num>
  <w:num w:numId="23">
    <w:abstractNumId w:val="2"/>
  </w:num>
  <w:num w:numId="24">
    <w:abstractNumId w:val="2"/>
  </w:num>
  <w:num w:numId="25">
    <w:abstractNumId w:val="2"/>
  </w:num>
  <w:num w:numId="26">
    <w:abstractNumId w:val="5"/>
  </w:num>
  <w:num w:numId="27">
    <w:abstractNumId w:val="15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9"/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70"/>
    <w:rsid w:val="00000606"/>
    <w:rsid w:val="00001B55"/>
    <w:rsid w:val="0000708A"/>
    <w:rsid w:val="00011CA5"/>
    <w:rsid w:val="0001490C"/>
    <w:rsid w:val="000161A8"/>
    <w:rsid w:val="000205C4"/>
    <w:rsid w:val="00020B1D"/>
    <w:rsid w:val="0002107C"/>
    <w:rsid w:val="00022A22"/>
    <w:rsid w:val="00023555"/>
    <w:rsid w:val="00023680"/>
    <w:rsid w:val="000250E2"/>
    <w:rsid w:val="000267C5"/>
    <w:rsid w:val="00026BC2"/>
    <w:rsid w:val="0003160F"/>
    <w:rsid w:val="0003280B"/>
    <w:rsid w:val="00033294"/>
    <w:rsid w:val="00034791"/>
    <w:rsid w:val="0003581C"/>
    <w:rsid w:val="0003690D"/>
    <w:rsid w:val="000440A2"/>
    <w:rsid w:val="000447A4"/>
    <w:rsid w:val="0004501D"/>
    <w:rsid w:val="00045374"/>
    <w:rsid w:val="00045AEB"/>
    <w:rsid w:val="00045D82"/>
    <w:rsid w:val="00045DD0"/>
    <w:rsid w:val="000468A9"/>
    <w:rsid w:val="00046E21"/>
    <w:rsid w:val="000516F3"/>
    <w:rsid w:val="00054F28"/>
    <w:rsid w:val="0005722E"/>
    <w:rsid w:val="00057863"/>
    <w:rsid w:val="00061668"/>
    <w:rsid w:val="00061F9E"/>
    <w:rsid w:val="00064A1E"/>
    <w:rsid w:val="000650F3"/>
    <w:rsid w:val="000653E8"/>
    <w:rsid w:val="000668AC"/>
    <w:rsid w:val="00070AB9"/>
    <w:rsid w:val="00070ECC"/>
    <w:rsid w:val="00071A6A"/>
    <w:rsid w:val="00072A1B"/>
    <w:rsid w:val="000743C8"/>
    <w:rsid w:val="00080239"/>
    <w:rsid w:val="00080AB9"/>
    <w:rsid w:val="00081A59"/>
    <w:rsid w:val="00085BAA"/>
    <w:rsid w:val="000867B2"/>
    <w:rsid w:val="00086C52"/>
    <w:rsid w:val="000874B0"/>
    <w:rsid w:val="0009054F"/>
    <w:rsid w:val="000909F3"/>
    <w:rsid w:val="00090E35"/>
    <w:rsid w:val="00092551"/>
    <w:rsid w:val="000976B9"/>
    <w:rsid w:val="000A1117"/>
    <w:rsid w:val="000A122A"/>
    <w:rsid w:val="000A1379"/>
    <w:rsid w:val="000A5C33"/>
    <w:rsid w:val="000B0DB4"/>
    <w:rsid w:val="000B33D4"/>
    <w:rsid w:val="000B381D"/>
    <w:rsid w:val="000B3BDA"/>
    <w:rsid w:val="000B5541"/>
    <w:rsid w:val="000C05CA"/>
    <w:rsid w:val="000C2C7B"/>
    <w:rsid w:val="000D00B0"/>
    <w:rsid w:val="000D08FF"/>
    <w:rsid w:val="000D387E"/>
    <w:rsid w:val="000D4614"/>
    <w:rsid w:val="000D462B"/>
    <w:rsid w:val="000D51A9"/>
    <w:rsid w:val="000D6989"/>
    <w:rsid w:val="000E07E9"/>
    <w:rsid w:val="000E27A1"/>
    <w:rsid w:val="000E5750"/>
    <w:rsid w:val="000E673D"/>
    <w:rsid w:val="000E7E86"/>
    <w:rsid w:val="000F2EA3"/>
    <w:rsid w:val="000F3523"/>
    <w:rsid w:val="000F795A"/>
    <w:rsid w:val="001010A0"/>
    <w:rsid w:val="0010164D"/>
    <w:rsid w:val="00104708"/>
    <w:rsid w:val="0010517F"/>
    <w:rsid w:val="00105D5B"/>
    <w:rsid w:val="00107628"/>
    <w:rsid w:val="001078EC"/>
    <w:rsid w:val="00110694"/>
    <w:rsid w:val="00110F1E"/>
    <w:rsid w:val="001122FF"/>
    <w:rsid w:val="00112D49"/>
    <w:rsid w:val="00114346"/>
    <w:rsid w:val="00115824"/>
    <w:rsid w:val="001164C6"/>
    <w:rsid w:val="00116560"/>
    <w:rsid w:val="00116BA2"/>
    <w:rsid w:val="00117A9C"/>
    <w:rsid w:val="00120A16"/>
    <w:rsid w:val="0012169A"/>
    <w:rsid w:val="00124296"/>
    <w:rsid w:val="00125EB6"/>
    <w:rsid w:val="0013099F"/>
    <w:rsid w:val="00132789"/>
    <w:rsid w:val="00134A90"/>
    <w:rsid w:val="00135E43"/>
    <w:rsid w:val="001377F0"/>
    <w:rsid w:val="00140A5B"/>
    <w:rsid w:val="0014305F"/>
    <w:rsid w:val="0014393D"/>
    <w:rsid w:val="0014683E"/>
    <w:rsid w:val="00147C66"/>
    <w:rsid w:val="00150EE1"/>
    <w:rsid w:val="00152FD6"/>
    <w:rsid w:val="00153321"/>
    <w:rsid w:val="00154DF7"/>
    <w:rsid w:val="001570DC"/>
    <w:rsid w:val="00160985"/>
    <w:rsid w:val="00160A38"/>
    <w:rsid w:val="001616E8"/>
    <w:rsid w:val="00161DAB"/>
    <w:rsid w:val="001635E8"/>
    <w:rsid w:val="00163FEA"/>
    <w:rsid w:val="001667B6"/>
    <w:rsid w:val="001674BE"/>
    <w:rsid w:val="00170CFE"/>
    <w:rsid w:val="00171A00"/>
    <w:rsid w:val="00173E18"/>
    <w:rsid w:val="001744A1"/>
    <w:rsid w:val="00174E46"/>
    <w:rsid w:val="00174F6C"/>
    <w:rsid w:val="00183234"/>
    <w:rsid w:val="00184216"/>
    <w:rsid w:val="001928A2"/>
    <w:rsid w:val="00193C3D"/>
    <w:rsid w:val="00193E8C"/>
    <w:rsid w:val="001A0811"/>
    <w:rsid w:val="001A0FCB"/>
    <w:rsid w:val="001A2645"/>
    <w:rsid w:val="001A3888"/>
    <w:rsid w:val="001A5938"/>
    <w:rsid w:val="001A6165"/>
    <w:rsid w:val="001A68F2"/>
    <w:rsid w:val="001A7A8F"/>
    <w:rsid w:val="001B2997"/>
    <w:rsid w:val="001B42F1"/>
    <w:rsid w:val="001B49CF"/>
    <w:rsid w:val="001B4C4F"/>
    <w:rsid w:val="001C43B6"/>
    <w:rsid w:val="001C44F0"/>
    <w:rsid w:val="001C5B5F"/>
    <w:rsid w:val="001C7D03"/>
    <w:rsid w:val="001D12C8"/>
    <w:rsid w:val="001D3168"/>
    <w:rsid w:val="001D3B92"/>
    <w:rsid w:val="001D7321"/>
    <w:rsid w:val="001E273D"/>
    <w:rsid w:val="001E46B4"/>
    <w:rsid w:val="001E5953"/>
    <w:rsid w:val="001E5F97"/>
    <w:rsid w:val="001E69ED"/>
    <w:rsid w:val="001E78CB"/>
    <w:rsid w:val="001E7BBD"/>
    <w:rsid w:val="001F216C"/>
    <w:rsid w:val="001F2E7C"/>
    <w:rsid w:val="001F3A6A"/>
    <w:rsid w:val="001F3B07"/>
    <w:rsid w:val="001F4108"/>
    <w:rsid w:val="001F640C"/>
    <w:rsid w:val="001F6B65"/>
    <w:rsid w:val="00201B0B"/>
    <w:rsid w:val="00204FD7"/>
    <w:rsid w:val="0020647A"/>
    <w:rsid w:val="002117FF"/>
    <w:rsid w:val="002127F8"/>
    <w:rsid w:val="00212C2C"/>
    <w:rsid w:val="002131A8"/>
    <w:rsid w:val="0021726E"/>
    <w:rsid w:val="00217FF3"/>
    <w:rsid w:val="0022249A"/>
    <w:rsid w:val="00223776"/>
    <w:rsid w:val="002256F8"/>
    <w:rsid w:val="00225C50"/>
    <w:rsid w:val="00226A77"/>
    <w:rsid w:val="00226F39"/>
    <w:rsid w:val="002300D3"/>
    <w:rsid w:val="00230647"/>
    <w:rsid w:val="0023122A"/>
    <w:rsid w:val="002333F3"/>
    <w:rsid w:val="00235F85"/>
    <w:rsid w:val="002369CE"/>
    <w:rsid w:val="00241162"/>
    <w:rsid w:val="00244581"/>
    <w:rsid w:val="0024629C"/>
    <w:rsid w:val="0025159F"/>
    <w:rsid w:val="00252D19"/>
    <w:rsid w:val="0025401C"/>
    <w:rsid w:val="00255A25"/>
    <w:rsid w:val="002563C5"/>
    <w:rsid w:val="00260B72"/>
    <w:rsid w:val="002638AB"/>
    <w:rsid w:val="00264458"/>
    <w:rsid w:val="0026516D"/>
    <w:rsid w:val="00267602"/>
    <w:rsid w:val="002679FE"/>
    <w:rsid w:val="00270A27"/>
    <w:rsid w:val="00270DDC"/>
    <w:rsid w:val="002714D1"/>
    <w:rsid w:val="002756F4"/>
    <w:rsid w:val="00275BA0"/>
    <w:rsid w:val="00276719"/>
    <w:rsid w:val="002778E3"/>
    <w:rsid w:val="00280FCB"/>
    <w:rsid w:val="00283C9C"/>
    <w:rsid w:val="002866AD"/>
    <w:rsid w:val="00292A23"/>
    <w:rsid w:val="002946C6"/>
    <w:rsid w:val="00294C91"/>
    <w:rsid w:val="00294E8E"/>
    <w:rsid w:val="0029522B"/>
    <w:rsid w:val="00295A8C"/>
    <w:rsid w:val="002A09D5"/>
    <w:rsid w:val="002A0D16"/>
    <w:rsid w:val="002A192F"/>
    <w:rsid w:val="002A1983"/>
    <w:rsid w:val="002A19AB"/>
    <w:rsid w:val="002A21D7"/>
    <w:rsid w:val="002A2B29"/>
    <w:rsid w:val="002A3C03"/>
    <w:rsid w:val="002A4D31"/>
    <w:rsid w:val="002A5769"/>
    <w:rsid w:val="002A793F"/>
    <w:rsid w:val="002B18D7"/>
    <w:rsid w:val="002B34E5"/>
    <w:rsid w:val="002B3F61"/>
    <w:rsid w:val="002B4142"/>
    <w:rsid w:val="002B4AB5"/>
    <w:rsid w:val="002B5085"/>
    <w:rsid w:val="002B5D77"/>
    <w:rsid w:val="002B6694"/>
    <w:rsid w:val="002C03AA"/>
    <w:rsid w:val="002C1A5D"/>
    <w:rsid w:val="002C1CD4"/>
    <w:rsid w:val="002C20A4"/>
    <w:rsid w:val="002C3742"/>
    <w:rsid w:val="002C387B"/>
    <w:rsid w:val="002C3A57"/>
    <w:rsid w:val="002C3DD7"/>
    <w:rsid w:val="002C4229"/>
    <w:rsid w:val="002C4ADA"/>
    <w:rsid w:val="002C5DFB"/>
    <w:rsid w:val="002C600D"/>
    <w:rsid w:val="002C62B3"/>
    <w:rsid w:val="002C7DF8"/>
    <w:rsid w:val="002D0CEC"/>
    <w:rsid w:val="002D380B"/>
    <w:rsid w:val="002D39B4"/>
    <w:rsid w:val="002D5E5F"/>
    <w:rsid w:val="002D6DB7"/>
    <w:rsid w:val="002E1376"/>
    <w:rsid w:val="002E1D4C"/>
    <w:rsid w:val="002E2340"/>
    <w:rsid w:val="002E24F0"/>
    <w:rsid w:val="002E2B3A"/>
    <w:rsid w:val="002E4A40"/>
    <w:rsid w:val="002E518D"/>
    <w:rsid w:val="002E6AAE"/>
    <w:rsid w:val="002E6C91"/>
    <w:rsid w:val="002E720C"/>
    <w:rsid w:val="002E79D4"/>
    <w:rsid w:val="002F07CC"/>
    <w:rsid w:val="002F206B"/>
    <w:rsid w:val="002F2A37"/>
    <w:rsid w:val="002F55AC"/>
    <w:rsid w:val="002F6289"/>
    <w:rsid w:val="002F6761"/>
    <w:rsid w:val="002F6B2D"/>
    <w:rsid w:val="0030223E"/>
    <w:rsid w:val="00302257"/>
    <w:rsid w:val="003113C7"/>
    <w:rsid w:val="00320230"/>
    <w:rsid w:val="0032156F"/>
    <w:rsid w:val="00321A18"/>
    <w:rsid w:val="00321BFE"/>
    <w:rsid w:val="00322DA3"/>
    <w:rsid w:val="0032410B"/>
    <w:rsid w:val="00324292"/>
    <w:rsid w:val="0032512C"/>
    <w:rsid w:val="003252C0"/>
    <w:rsid w:val="00325A42"/>
    <w:rsid w:val="00325B0D"/>
    <w:rsid w:val="00325C39"/>
    <w:rsid w:val="003262C9"/>
    <w:rsid w:val="00327A2B"/>
    <w:rsid w:val="0033408C"/>
    <w:rsid w:val="0033590C"/>
    <w:rsid w:val="00335D84"/>
    <w:rsid w:val="003360BC"/>
    <w:rsid w:val="00337910"/>
    <w:rsid w:val="00340665"/>
    <w:rsid w:val="00340FB6"/>
    <w:rsid w:val="003413B2"/>
    <w:rsid w:val="0034199A"/>
    <w:rsid w:val="00341FBE"/>
    <w:rsid w:val="003425DA"/>
    <w:rsid w:val="00342E40"/>
    <w:rsid w:val="003444AF"/>
    <w:rsid w:val="00344962"/>
    <w:rsid w:val="00346263"/>
    <w:rsid w:val="00350AAE"/>
    <w:rsid w:val="0035622A"/>
    <w:rsid w:val="00361ECF"/>
    <w:rsid w:val="0036214E"/>
    <w:rsid w:val="00362475"/>
    <w:rsid w:val="003641E1"/>
    <w:rsid w:val="00365966"/>
    <w:rsid w:val="00365A1E"/>
    <w:rsid w:val="003720E6"/>
    <w:rsid w:val="003726CF"/>
    <w:rsid w:val="0037378F"/>
    <w:rsid w:val="00376D26"/>
    <w:rsid w:val="003807B0"/>
    <w:rsid w:val="00380954"/>
    <w:rsid w:val="00380CD5"/>
    <w:rsid w:val="00381B5D"/>
    <w:rsid w:val="00381FEC"/>
    <w:rsid w:val="00386E62"/>
    <w:rsid w:val="003907FF"/>
    <w:rsid w:val="00390C8F"/>
    <w:rsid w:val="00390E1F"/>
    <w:rsid w:val="00391797"/>
    <w:rsid w:val="0039337E"/>
    <w:rsid w:val="00393BCA"/>
    <w:rsid w:val="003940A5"/>
    <w:rsid w:val="00395510"/>
    <w:rsid w:val="0039573F"/>
    <w:rsid w:val="003A1CDE"/>
    <w:rsid w:val="003A3A05"/>
    <w:rsid w:val="003A4958"/>
    <w:rsid w:val="003A4F53"/>
    <w:rsid w:val="003A63B3"/>
    <w:rsid w:val="003B1AC7"/>
    <w:rsid w:val="003B26D1"/>
    <w:rsid w:val="003B497C"/>
    <w:rsid w:val="003B4D3C"/>
    <w:rsid w:val="003B5949"/>
    <w:rsid w:val="003C1162"/>
    <w:rsid w:val="003C1530"/>
    <w:rsid w:val="003C260E"/>
    <w:rsid w:val="003C2864"/>
    <w:rsid w:val="003C2EFD"/>
    <w:rsid w:val="003C7AA6"/>
    <w:rsid w:val="003D064E"/>
    <w:rsid w:val="003D3B0F"/>
    <w:rsid w:val="003D5233"/>
    <w:rsid w:val="003D67DE"/>
    <w:rsid w:val="003E00E9"/>
    <w:rsid w:val="003E02A9"/>
    <w:rsid w:val="003E06A6"/>
    <w:rsid w:val="003E2452"/>
    <w:rsid w:val="003E3FF8"/>
    <w:rsid w:val="003E5D7E"/>
    <w:rsid w:val="003F11AA"/>
    <w:rsid w:val="003F1A2F"/>
    <w:rsid w:val="003F1C3D"/>
    <w:rsid w:val="003F2531"/>
    <w:rsid w:val="003F296E"/>
    <w:rsid w:val="003F6CCC"/>
    <w:rsid w:val="003F731C"/>
    <w:rsid w:val="00400298"/>
    <w:rsid w:val="00402F56"/>
    <w:rsid w:val="00404EFB"/>
    <w:rsid w:val="004072D8"/>
    <w:rsid w:val="00407618"/>
    <w:rsid w:val="004103F0"/>
    <w:rsid w:val="00410594"/>
    <w:rsid w:val="004111C2"/>
    <w:rsid w:val="00411B0D"/>
    <w:rsid w:val="00411D74"/>
    <w:rsid w:val="004135C5"/>
    <w:rsid w:val="0041412A"/>
    <w:rsid w:val="00416C06"/>
    <w:rsid w:val="004173C5"/>
    <w:rsid w:val="0041798C"/>
    <w:rsid w:val="00417DE3"/>
    <w:rsid w:val="00421FFB"/>
    <w:rsid w:val="004233A3"/>
    <w:rsid w:val="00423DF1"/>
    <w:rsid w:val="004306F1"/>
    <w:rsid w:val="004307AE"/>
    <w:rsid w:val="00431003"/>
    <w:rsid w:val="00432EE2"/>
    <w:rsid w:val="0043495A"/>
    <w:rsid w:val="00441165"/>
    <w:rsid w:val="0044117D"/>
    <w:rsid w:val="00441DF1"/>
    <w:rsid w:val="00441EA0"/>
    <w:rsid w:val="00442076"/>
    <w:rsid w:val="0044455E"/>
    <w:rsid w:val="004458D1"/>
    <w:rsid w:val="00446073"/>
    <w:rsid w:val="004466D3"/>
    <w:rsid w:val="00447727"/>
    <w:rsid w:val="00450D4C"/>
    <w:rsid w:val="00451016"/>
    <w:rsid w:val="0045109E"/>
    <w:rsid w:val="00452C3E"/>
    <w:rsid w:val="004541AF"/>
    <w:rsid w:val="00454F29"/>
    <w:rsid w:val="0045543D"/>
    <w:rsid w:val="004554C6"/>
    <w:rsid w:val="0045644C"/>
    <w:rsid w:val="00456FF8"/>
    <w:rsid w:val="00457329"/>
    <w:rsid w:val="00460F82"/>
    <w:rsid w:val="004611E5"/>
    <w:rsid w:val="00462387"/>
    <w:rsid w:val="00464C8B"/>
    <w:rsid w:val="00467729"/>
    <w:rsid w:val="00467C14"/>
    <w:rsid w:val="004701D8"/>
    <w:rsid w:val="00471F0E"/>
    <w:rsid w:val="0047207E"/>
    <w:rsid w:val="0047211E"/>
    <w:rsid w:val="00472407"/>
    <w:rsid w:val="00472D65"/>
    <w:rsid w:val="00472F0F"/>
    <w:rsid w:val="00475578"/>
    <w:rsid w:val="004768C7"/>
    <w:rsid w:val="00476FE9"/>
    <w:rsid w:val="004801AF"/>
    <w:rsid w:val="0048105C"/>
    <w:rsid w:val="00481A9C"/>
    <w:rsid w:val="0048419B"/>
    <w:rsid w:val="00484A5C"/>
    <w:rsid w:val="004851CD"/>
    <w:rsid w:val="00485631"/>
    <w:rsid w:val="004919DF"/>
    <w:rsid w:val="00495140"/>
    <w:rsid w:val="00495445"/>
    <w:rsid w:val="00496C8A"/>
    <w:rsid w:val="004A00D0"/>
    <w:rsid w:val="004A0735"/>
    <w:rsid w:val="004A0AD1"/>
    <w:rsid w:val="004A10DE"/>
    <w:rsid w:val="004A1C6B"/>
    <w:rsid w:val="004A65F0"/>
    <w:rsid w:val="004B34A8"/>
    <w:rsid w:val="004B4328"/>
    <w:rsid w:val="004B4899"/>
    <w:rsid w:val="004B5B2F"/>
    <w:rsid w:val="004B699C"/>
    <w:rsid w:val="004B6B8A"/>
    <w:rsid w:val="004B6DA5"/>
    <w:rsid w:val="004B7E43"/>
    <w:rsid w:val="004C01B3"/>
    <w:rsid w:val="004C3DD7"/>
    <w:rsid w:val="004C3E6A"/>
    <w:rsid w:val="004C5CDC"/>
    <w:rsid w:val="004C7060"/>
    <w:rsid w:val="004D376A"/>
    <w:rsid w:val="004D4289"/>
    <w:rsid w:val="004D5172"/>
    <w:rsid w:val="004D51AC"/>
    <w:rsid w:val="004E080F"/>
    <w:rsid w:val="004E1555"/>
    <w:rsid w:val="004E2DF1"/>
    <w:rsid w:val="004E537B"/>
    <w:rsid w:val="004E5BF9"/>
    <w:rsid w:val="004F12EC"/>
    <w:rsid w:val="004F1CEF"/>
    <w:rsid w:val="004F39D8"/>
    <w:rsid w:val="004F4E21"/>
    <w:rsid w:val="00500BF4"/>
    <w:rsid w:val="005025E0"/>
    <w:rsid w:val="00505343"/>
    <w:rsid w:val="00506D9D"/>
    <w:rsid w:val="00510F0F"/>
    <w:rsid w:val="00511915"/>
    <w:rsid w:val="00511CD1"/>
    <w:rsid w:val="00513D2D"/>
    <w:rsid w:val="00522E36"/>
    <w:rsid w:val="005243C5"/>
    <w:rsid w:val="00526014"/>
    <w:rsid w:val="0052659E"/>
    <w:rsid w:val="00530097"/>
    <w:rsid w:val="005304A9"/>
    <w:rsid w:val="00531706"/>
    <w:rsid w:val="00534D45"/>
    <w:rsid w:val="005350E2"/>
    <w:rsid w:val="00535252"/>
    <w:rsid w:val="00535500"/>
    <w:rsid w:val="005356EA"/>
    <w:rsid w:val="005363A9"/>
    <w:rsid w:val="00536F26"/>
    <w:rsid w:val="005404A9"/>
    <w:rsid w:val="005423B9"/>
    <w:rsid w:val="0054244F"/>
    <w:rsid w:val="00544C10"/>
    <w:rsid w:val="00544F26"/>
    <w:rsid w:val="00545E6A"/>
    <w:rsid w:val="00545F69"/>
    <w:rsid w:val="00546F74"/>
    <w:rsid w:val="00547233"/>
    <w:rsid w:val="0054738A"/>
    <w:rsid w:val="005527B6"/>
    <w:rsid w:val="00552D81"/>
    <w:rsid w:val="00552F70"/>
    <w:rsid w:val="00553188"/>
    <w:rsid w:val="005532B7"/>
    <w:rsid w:val="00554FB3"/>
    <w:rsid w:val="005561BD"/>
    <w:rsid w:val="00556AE2"/>
    <w:rsid w:val="00560081"/>
    <w:rsid w:val="00560494"/>
    <w:rsid w:val="005623F6"/>
    <w:rsid w:val="0056267B"/>
    <w:rsid w:val="00563D8F"/>
    <w:rsid w:val="005656D6"/>
    <w:rsid w:val="00565A9C"/>
    <w:rsid w:val="005665A8"/>
    <w:rsid w:val="00566C1E"/>
    <w:rsid w:val="00566E62"/>
    <w:rsid w:val="00567956"/>
    <w:rsid w:val="005712BF"/>
    <w:rsid w:val="00571C5D"/>
    <w:rsid w:val="0057340F"/>
    <w:rsid w:val="00573B32"/>
    <w:rsid w:val="00575D2A"/>
    <w:rsid w:val="00576687"/>
    <w:rsid w:val="00581AF2"/>
    <w:rsid w:val="0058286B"/>
    <w:rsid w:val="0058327A"/>
    <w:rsid w:val="00585E2E"/>
    <w:rsid w:val="00587269"/>
    <w:rsid w:val="005906E1"/>
    <w:rsid w:val="00590CE1"/>
    <w:rsid w:val="00591CE5"/>
    <w:rsid w:val="00591D65"/>
    <w:rsid w:val="005955D8"/>
    <w:rsid w:val="00597B47"/>
    <w:rsid w:val="005A1144"/>
    <w:rsid w:val="005A3967"/>
    <w:rsid w:val="005A4C78"/>
    <w:rsid w:val="005A63CF"/>
    <w:rsid w:val="005A6C38"/>
    <w:rsid w:val="005A750C"/>
    <w:rsid w:val="005A7C7A"/>
    <w:rsid w:val="005B06FB"/>
    <w:rsid w:val="005B1B4C"/>
    <w:rsid w:val="005B3582"/>
    <w:rsid w:val="005B4BDC"/>
    <w:rsid w:val="005B69BC"/>
    <w:rsid w:val="005C0144"/>
    <w:rsid w:val="005C152E"/>
    <w:rsid w:val="005C2680"/>
    <w:rsid w:val="005C4B08"/>
    <w:rsid w:val="005C7251"/>
    <w:rsid w:val="005C77FA"/>
    <w:rsid w:val="005D18A8"/>
    <w:rsid w:val="005D2E55"/>
    <w:rsid w:val="005D453E"/>
    <w:rsid w:val="005D6C3A"/>
    <w:rsid w:val="005D731D"/>
    <w:rsid w:val="005D7CB0"/>
    <w:rsid w:val="005E0327"/>
    <w:rsid w:val="005E2E8E"/>
    <w:rsid w:val="005E30F8"/>
    <w:rsid w:val="005E359F"/>
    <w:rsid w:val="005E554C"/>
    <w:rsid w:val="005E6AA6"/>
    <w:rsid w:val="005E7353"/>
    <w:rsid w:val="005F14D2"/>
    <w:rsid w:val="005F5917"/>
    <w:rsid w:val="005F740F"/>
    <w:rsid w:val="00600393"/>
    <w:rsid w:val="00601177"/>
    <w:rsid w:val="006049B3"/>
    <w:rsid w:val="00604D79"/>
    <w:rsid w:val="00604EA7"/>
    <w:rsid w:val="00612891"/>
    <w:rsid w:val="00614677"/>
    <w:rsid w:val="00615ECE"/>
    <w:rsid w:val="006176F7"/>
    <w:rsid w:val="00620E8F"/>
    <w:rsid w:val="00621938"/>
    <w:rsid w:val="006229BF"/>
    <w:rsid w:val="0062363F"/>
    <w:rsid w:val="00623863"/>
    <w:rsid w:val="0062397B"/>
    <w:rsid w:val="006243CE"/>
    <w:rsid w:val="0062470C"/>
    <w:rsid w:val="006258AC"/>
    <w:rsid w:val="00625BA0"/>
    <w:rsid w:val="00627059"/>
    <w:rsid w:val="0062738D"/>
    <w:rsid w:val="006302A0"/>
    <w:rsid w:val="00632D54"/>
    <w:rsid w:val="006352D8"/>
    <w:rsid w:val="00635303"/>
    <w:rsid w:val="00636BE9"/>
    <w:rsid w:val="00636F5B"/>
    <w:rsid w:val="00641092"/>
    <w:rsid w:val="006414BE"/>
    <w:rsid w:val="00641A6F"/>
    <w:rsid w:val="00641F24"/>
    <w:rsid w:val="006424B2"/>
    <w:rsid w:val="00642B09"/>
    <w:rsid w:val="00643EAA"/>
    <w:rsid w:val="00645CE5"/>
    <w:rsid w:val="00653AD9"/>
    <w:rsid w:val="00654540"/>
    <w:rsid w:val="00654785"/>
    <w:rsid w:val="00655A8F"/>
    <w:rsid w:val="00657DE6"/>
    <w:rsid w:val="00660834"/>
    <w:rsid w:val="00661054"/>
    <w:rsid w:val="00664331"/>
    <w:rsid w:val="00665A4A"/>
    <w:rsid w:val="00670854"/>
    <w:rsid w:val="0067178E"/>
    <w:rsid w:val="00671CB1"/>
    <w:rsid w:val="00680C87"/>
    <w:rsid w:val="00680FF0"/>
    <w:rsid w:val="006829CC"/>
    <w:rsid w:val="00683083"/>
    <w:rsid w:val="00683231"/>
    <w:rsid w:val="00691FF1"/>
    <w:rsid w:val="00694394"/>
    <w:rsid w:val="00696283"/>
    <w:rsid w:val="00696F03"/>
    <w:rsid w:val="006976BA"/>
    <w:rsid w:val="006A4254"/>
    <w:rsid w:val="006A52E6"/>
    <w:rsid w:val="006A5921"/>
    <w:rsid w:val="006A5C35"/>
    <w:rsid w:val="006B1F1A"/>
    <w:rsid w:val="006B421C"/>
    <w:rsid w:val="006B44E6"/>
    <w:rsid w:val="006B4969"/>
    <w:rsid w:val="006B518C"/>
    <w:rsid w:val="006B787E"/>
    <w:rsid w:val="006C0A92"/>
    <w:rsid w:val="006C0D37"/>
    <w:rsid w:val="006C333F"/>
    <w:rsid w:val="006C4620"/>
    <w:rsid w:val="006C47FF"/>
    <w:rsid w:val="006C5A77"/>
    <w:rsid w:val="006C6D07"/>
    <w:rsid w:val="006C7B89"/>
    <w:rsid w:val="006D121E"/>
    <w:rsid w:val="006D27EB"/>
    <w:rsid w:val="006D2820"/>
    <w:rsid w:val="006D2CA6"/>
    <w:rsid w:val="006D3B99"/>
    <w:rsid w:val="006D4E76"/>
    <w:rsid w:val="006D5094"/>
    <w:rsid w:val="006D6EB2"/>
    <w:rsid w:val="006D7B2C"/>
    <w:rsid w:val="006E027B"/>
    <w:rsid w:val="006E3731"/>
    <w:rsid w:val="006E4666"/>
    <w:rsid w:val="006E550D"/>
    <w:rsid w:val="006E65E1"/>
    <w:rsid w:val="006E776B"/>
    <w:rsid w:val="006F40BB"/>
    <w:rsid w:val="006F4FE0"/>
    <w:rsid w:val="006F5B69"/>
    <w:rsid w:val="00701095"/>
    <w:rsid w:val="00702CFA"/>
    <w:rsid w:val="0070353B"/>
    <w:rsid w:val="007035C3"/>
    <w:rsid w:val="00703846"/>
    <w:rsid w:val="00703ABB"/>
    <w:rsid w:val="00703B25"/>
    <w:rsid w:val="00706328"/>
    <w:rsid w:val="00706E90"/>
    <w:rsid w:val="00711A15"/>
    <w:rsid w:val="00711CE0"/>
    <w:rsid w:val="00712359"/>
    <w:rsid w:val="007133D6"/>
    <w:rsid w:val="00714400"/>
    <w:rsid w:val="007174C4"/>
    <w:rsid w:val="0072046B"/>
    <w:rsid w:val="00721ED3"/>
    <w:rsid w:val="00722C45"/>
    <w:rsid w:val="00727579"/>
    <w:rsid w:val="00731B59"/>
    <w:rsid w:val="00733806"/>
    <w:rsid w:val="0073533A"/>
    <w:rsid w:val="00735B7A"/>
    <w:rsid w:val="00735BDB"/>
    <w:rsid w:val="00736769"/>
    <w:rsid w:val="00737428"/>
    <w:rsid w:val="00740B19"/>
    <w:rsid w:val="00740B3E"/>
    <w:rsid w:val="00741547"/>
    <w:rsid w:val="00741604"/>
    <w:rsid w:val="00742501"/>
    <w:rsid w:val="00744240"/>
    <w:rsid w:val="00745BD6"/>
    <w:rsid w:val="00746C5B"/>
    <w:rsid w:val="00750ECE"/>
    <w:rsid w:val="0075225E"/>
    <w:rsid w:val="0075335A"/>
    <w:rsid w:val="00753993"/>
    <w:rsid w:val="00754432"/>
    <w:rsid w:val="00755197"/>
    <w:rsid w:val="007554C4"/>
    <w:rsid w:val="00756EF6"/>
    <w:rsid w:val="007578B7"/>
    <w:rsid w:val="0076122B"/>
    <w:rsid w:val="007617B7"/>
    <w:rsid w:val="007633D2"/>
    <w:rsid w:val="00764E94"/>
    <w:rsid w:val="007656AB"/>
    <w:rsid w:val="00766EF3"/>
    <w:rsid w:val="00767BFA"/>
    <w:rsid w:val="0077169F"/>
    <w:rsid w:val="00771808"/>
    <w:rsid w:val="00772215"/>
    <w:rsid w:val="0077253E"/>
    <w:rsid w:val="0077607F"/>
    <w:rsid w:val="007779B5"/>
    <w:rsid w:val="00780928"/>
    <w:rsid w:val="00780EF9"/>
    <w:rsid w:val="00781455"/>
    <w:rsid w:val="00784BF6"/>
    <w:rsid w:val="00785494"/>
    <w:rsid w:val="00785BBB"/>
    <w:rsid w:val="00786B51"/>
    <w:rsid w:val="00786B54"/>
    <w:rsid w:val="00787E8A"/>
    <w:rsid w:val="00792CD3"/>
    <w:rsid w:val="007949FD"/>
    <w:rsid w:val="00796A74"/>
    <w:rsid w:val="0079767A"/>
    <w:rsid w:val="007A095A"/>
    <w:rsid w:val="007A1CD8"/>
    <w:rsid w:val="007A3C6C"/>
    <w:rsid w:val="007A4455"/>
    <w:rsid w:val="007A4A2E"/>
    <w:rsid w:val="007A4C3B"/>
    <w:rsid w:val="007A50B1"/>
    <w:rsid w:val="007B1669"/>
    <w:rsid w:val="007B45C8"/>
    <w:rsid w:val="007B6335"/>
    <w:rsid w:val="007B70E7"/>
    <w:rsid w:val="007C0213"/>
    <w:rsid w:val="007C044F"/>
    <w:rsid w:val="007C0CDE"/>
    <w:rsid w:val="007C1CBE"/>
    <w:rsid w:val="007C565B"/>
    <w:rsid w:val="007D07D4"/>
    <w:rsid w:val="007D1082"/>
    <w:rsid w:val="007D19DD"/>
    <w:rsid w:val="007D481E"/>
    <w:rsid w:val="007D4ACA"/>
    <w:rsid w:val="007D5523"/>
    <w:rsid w:val="007D5AB2"/>
    <w:rsid w:val="007D5EC2"/>
    <w:rsid w:val="007D72C4"/>
    <w:rsid w:val="007D7623"/>
    <w:rsid w:val="007E1347"/>
    <w:rsid w:val="007E3E05"/>
    <w:rsid w:val="007F0504"/>
    <w:rsid w:val="007F11A5"/>
    <w:rsid w:val="007F1AA7"/>
    <w:rsid w:val="007F1AE0"/>
    <w:rsid w:val="007F263B"/>
    <w:rsid w:val="007F5D11"/>
    <w:rsid w:val="007F6399"/>
    <w:rsid w:val="007F651F"/>
    <w:rsid w:val="00800AA3"/>
    <w:rsid w:val="00803A3C"/>
    <w:rsid w:val="00803A40"/>
    <w:rsid w:val="008050C4"/>
    <w:rsid w:val="00805D4A"/>
    <w:rsid w:val="0080698F"/>
    <w:rsid w:val="00806DDD"/>
    <w:rsid w:val="00812A05"/>
    <w:rsid w:val="00813EF1"/>
    <w:rsid w:val="008143E2"/>
    <w:rsid w:val="00814C58"/>
    <w:rsid w:val="0082023C"/>
    <w:rsid w:val="00821D06"/>
    <w:rsid w:val="0082408D"/>
    <w:rsid w:val="0083000C"/>
    <w:rsid w:val="00830681"/>
    <w:rsid w:val="008319BB"/>
    <w:rsid w:val="00836389"/>
    <w:rsid w:val="00836CB6"/>
    <w:rsid w:val="00837559"/>
    <w:rsid w:val="00841E2D"/>
    <w:rsid w:val="00843253"/>
    <w:rsid w:val="008435C3"/>
    <w:rsid w:val="0084457D"/>
    <w:rsid w:val="008459BA"/>
    <w:rsid w:val="00847B43"/>
    <w:rsid w:val="008503E4"/>
    <w:rsid w:val="0085152B"/>
    <w:rsid w:val="008518DA"/>
    <w:rsid w:val="008540E2"/>
    <w:rsid w:val="008554EE"/>
    <w:rsid w:val="00855E45"/>
    <w:rsid w:val="00855ECF"/>
    <w:rsid w:val="00856250"/>
    <w:rsid w:val="00857245"/>
    <w:rsid w:val="00857C66"/>
    <w:rsid w:val="00861156"/>
    <w:rsid w:val="00861162"/>
    <w:rsid w:val="008634C9"/>
    <w:rsid w:val="008668D0"/>
    <w:rsid w:val="00866909"/>
    <w:rsid w:val="008673DF"/>
    <w:rsid w:val="00867BFC"/>
    <w:rsid w:val="00870B70"/>
    <w:rsid w:val="0087117E"/>
    <w:rsid w:val="00871ABA"/>
    <w:rsid w:val="00871FC5"/>
    <w:rsid w:val="00873742"/>
    <w:rsid w:val="00874BD7"/>
    <w:rsid w:val="00874C73"/>
    <w:rsid w:val="00875EB3"/>
    <w:rsid w:val="008763E5"/>
    <w:rsid w:val="00877DBF"/>
    <w:rsid w:val="00881993"/>
    <w:rsid w:val="00885BE7"/>
    <w:rsid w:val="00890639"/>
    <w:rsid w:val="00890F25"/>
    <w:rsid w:val="008927EA"/>
    <w:rsid w:val="0089360B"/>
    <w:rsid w:val="008948AC"/>
    <w:rsid w:val="00894ABA"/>
    <w:rsid w:val="008953D6"/>
    <w:rsid w:val="00896BC8"/>
    <w:rsid w:val="008971B1"/>
    <w:rsid w:val="008A37D0"/>
    <w:rsid w:val="008A4231"/>
    <w:rsid w:val="008A462E"/>
    <w:rsid w:val="008A52E4"/>
    <w:rsid w:val="008A6691"/>
    <w:rsid w:val="008A7497"/>
    <w:rsid w:val="008A7CAF"/>
    <w:rsid w:val="008B011D"/>
    <w:rsid w:val="008B3C14"/>
    <w:rsid w:val="008B55AB"/>
    <w:rsid w:val="008B57DF"/>
    <w:rsid w:val="008B7D9F"/>
    <w:rsid w:val="008C0ACF"/>
    <w:rsid w:val="008C0E36"/>
    <w:rsid w:val="008C4C37"/>
    <w:rsid w:val="008C5075"/>
    <w:rsid w:val="008C554E"/>
    <w:rsid w:val="008C6B79"/>
    <w:rsid w:val="008C72E0"/>
    <w:rsid w:val="008C76A4"/>
    <w:rsid w:val="008C7C0E"/>
    <w:rsid w:val="008D1244"/>
    <w:rsid w:val="008D35AE"/>
    <w:rsid w:val="008D380D"/>
    <w:rsid w:val="008D710E"/>
    <w:rsid w:val="008D74EF"/>
    <w:rsid w:val="008D75A9"/>
    <w:rsid w:val="008E0E70"/>
    <w:rsid w:val="008E1997"/>
    <w:rsid w:val="008E1BC4"/>
    <w:rsid w:val="008E214C"/>
    <w:rsid w:val="008E4797"/>
    <w:rsid w:val="008E4E5B"/>
    <w:rsid w:val="008E5CDD"/>
    <w:rsid w:val="008E621A"/>
    <w:rsid w:val="008E6CDC"/>
    <w:rsid w:val="008E7284"/>
    <w:rsid w:val="008E733E"/>
    <w:rsid w:val="008F0DCA"/>
    <w:rsid w:val="008F2A6F"/>
    <w:rsid w:val="008F6B99"/>
    <w:rsid w:val="00900C69"/>
    <w:rsid w:val="0090157C"/>
    <w:rsid w:val="009028D5"/>
    <w:rsid w:val="00906927"/>
    <w:rsid w:val="0091045B"/>
    <w:rsid w:val="0091098F"/>
    <w:rsid w:val="00911061"/>
    <w:rsid w:val="009141F4"/>
    <w:rsid w:val="009143E0"/>
    <w:rsid w:val="00915DDA"/>
    <w:rsid w:val="00915E7F"/>
    <w:rsid w:val="00916323"/>
    <w:rsid w:val="0092078F"/>
    <w:rsid w:val="00924E20"/>
    <w:rsid w:val="009261B7"/>
    <w:rsid w:val="0092656C"/>
    <w:rsid w:val="009301C8"/>
    <w:rsid w:val="009308C1"/>
    <w:rsid w:val="00931009"/>
    <w:rsid w:val="0093462E"/>
    <w:rsid w:val="009362B0"/>
    <w:rsid w:val="00936693"/>
    <w:rsid w:val="00936EFC"/>
    <w:rsid w:val="009410B5"/>
    <w:rsid w:val="00944621"/>
    <w:rsid w:val="009468CC"/>
    <w:rsid w:val="00947CAD"/>
    <w:rsid w:val="009502A8"/>
    <w:rsid w:val="0095194E"/>
    <w:rsid w:val="00951F0B"/>
    <w:rsid w:val="0095272D"/>
    <w:rsid w:val="00952E3B"/>
    <w:rsid w:val="0095313C"/>
    <w:rsid w:val="00955CB2"/>
    <w:rsid w:val="00957067"/>
    <w:rsid w:val="0096206B"/>
    <w:rsid w:val="0096220F"/>
    <w:rsid w:val="00965B9C"/>
    <w:rsid w:val="0097096A"/>
    <w:rsid w:val="00970CD5"/>
    <w:rsid w:val="009715D8"/>
    <w:rsid w:val="009726AD"/>
    <w:rsid w:val="00973278"/>
    <w:rsid w:val="009737C9"/>
    <w:rsid w:val="0097473F"/>
    <w:rsid w:val="00974B80"/>
    <w:rsid w:val="009752AC"/>
    <w:rsid w:val="009756BB"/>
    <w:rsid w:val="00975B54"/>
    <w:rsid w:val="00980348"/>
    <w:rsid w:val="0098067D"/>
    <w:rsid w:val="00980C40"/>
    <w:rsid w:val="00981917"/>
    <w:rsid w:val="00984828"/>
    <w:rsid w:val="00986848"/>
    <w:rsid w:val="00986E4D"/>
    <w:rsid w:val="00991FF8"/>
    <w:rsid w:val="00992ADF"/>
    <w:rsid w:val="00993250"/>
    <w:rsid w:val="009956FE"/>
    <w:rsid w:val="0099583D"/>
    <w:rsid w:val="009958F8"/>
    <w:rsid w:val="0099598A"/>
    <w:rsid w:val="00995F79"/>
    <w:rsid w:val="009960CC"/>
    <w:rsid w:val="00997CAC"/>
    <w:rsid w:val="009A5B1B"/>
    <w:rsid w:val="009A5C29"/>
    <w:rsid w:val="009A6A5A"/>
    <w:rsid w:val="009A7F3D"/>
    <w:rsid w:val="009B07C6"/>
    <w:rsid w:val="009B2E1E"/>
    <w:rsid w:val="009B399D"/>
    <w:rsid w:val="009B3C76"/>
    <w:rsid w:val="009B4098"/>
    <w:rsid w:val="009B4749"/>
    <w:rsid w:val="009B497C"/>
    <w:rsid w:val="009B5330"/>
    <w:rsid w:val="009B60DD"/>
    <w:rsid w:val="009B6361"/>
    <w:rsid w:val="009B664B"/>
    <w:rsid w:val="009B6EC9"/>
    <w:rsid w:val="009B70EE"/>
    <w:rsid w:val="009B7658"/>
    <w:rsid w:val="009B7BC6"/>
    <w:rsid w:val="009C287A"/>
    <w:rsid w:val="009C4346"/>
    <w:rsid w:val="009C63F6"/>
    <w:rsid w:val="009C7340"/>
    <w:rsid w:val="009D1E56"/>
    <w:rsid w:val="009D1F7F"/>
    <w:rsid w:val="009D23D4"/>
    <w:rsid w:val="009D2B21"/>
    <w:rsid w:val="009D6E62"/>
    <w:rsid w:val="009D6FA0"/>
    <w:rsid w:val="009D7E52"/>
    <w:rsid w:val="009E1465"/>
    <w:rsid w:val="009E20B7"/>
    <w:rsid w:val="009E5FCA"/>
    <w:rsid w:val="009E634C"/>
    <w:rsid w:val="009E6D56"/>
    <w:rsid w:val="009E7BFE"/>
    <w:rsid w:val="009F0F34"/>
    <w:rsid w:val="009F1FF7"/>
    <w:rsid w:val="009F289C"/>
    <w:rsid w:val="009F513B"/>
    <w:rsid w:val="009F5BE6"/>
    <w:rsid w:val="009F640D"/>
    <w:rsid w:val="009F6E31"/>
    <w:rsid w:val="009F7B5F"/>
    <w:rsid w:val="009F7C9F"/>
    <w:rsid w:val="00A00A0C"/>
    <w:rsid w:val="00A00AAA"/>
    <w:rsid w:val="00A013FC"/>
    <w:rsid w:val="00A021FF"/>
    <w:rsid w:val="00A03BEF"/>
    <w:rsid w:val="00A04493"/>
    <w:rsid w:val="00A062B4"/>
    <w:rsid w:val="00A0789F"/>
    <w:rsid w:val="00A07FC4"/>
    <w:rsid w:val="00A10B85"/>
    <w:rsid w:val="00A124F8"/>
    <w:rsid w:val="00A12CA2"/>
    <w:rsid w:val="00A14551"/>
    <w:rsid w:val="00A16013"/>
    <w:rsid w:val="00A163B8"/>
    <w:rsid w:val="00A176E8"/>
    <w:rsid w:val="00A218A0"/>
    <w:rsid w:val="00A21C63"/>
    <w:rsid w:val="00A22A09"/>
    <w:rsid w:val="00A22F1E"/>
    <w:rsid w:val="00A23D93"/>
    <w:rsid w:val="00A24F13"/>
    <w:rsid w:val="00A2554E"/>
    <w:rsid w:val="00A256A6"/>
    <w:rsid w:val="00A27F8C"/>
    <w:rsid w:val="00A311F7"/>
    <w:rsid w:val="00A31396"/>
    <w:rsid w:val="00A35ABF"/>
    <w:rsid w:val="00A362DF"/>
    <w:rsid w:val="00A372EB"/>
    <w:rsid w:val="00A37980"/>
    <w:rsid w:val="00A402DB"/>
    <w:rsid w:val="00A4259A"/>
    <w:rsid w:val="00A43997"/>
    <w:rsid w:val="00A43CC1"/>
    <w:rsid w:val="00A457BD"/>
    <w:rsid w:val="00A47803"/>
    <w:rsid w:val="00A504FE"/>
    <w:rsid w:val="00A50F5A"/>
    <w:rsid w:val="00A50F8B"/>
    <w:rsid w:val="00A5319C"/>
    <w:rsid w:val="00A543D0"/>
    <w:rsid w:val="00A5568B"/>
    <w:rsid w:val="00A579F2"/>
    <w:rsid w:val="00A607EA"/>
    <w:rsid w:val="00A61A4C"/>
    <w:rsid w:val="00A61C17"/>
    <w:rsid w:val="00A6228D"/>
    <w:rsid w:val="00A623AE"/>
    <w:rsid w:val="00A632E1"/>
    <w:rsid w:val="00A637A2"/>
    <w:rsid w:val="00A645AE"/>
    <w:rsid w:val="00A652C3"/>
    <w:rsid w:val="00A6633D"/>
    <w:rsid w:val="00A66608"/>
    <w:rsid w:val="00A7004E"/>
    <w:rsid w:val="00A725A6"/>
    <w:rsid w:val="00A73F7F"/>
    <w:rsid w:val="00A75455"/>
    <w:rsid w:val="00A77243"/>
    <w:rsid w:val="00A805AE"/>
    <w:rsid w:val="00A80A1E"/>
    <w:rsid w:val="00A8274D"/>
    <w:rsid w:val="00A83468"/>
    <w:rsid w:val="00A853F2"/>
    <w:rsid w:val="00A85BD1"/>
    <w:rsid w:val="00A86F7C"/>
    <w:rsid w:val="00A922CD"/>
    <w:rsid w:val="00A94A49"/>
    <w:rsid w:val="00A950A3"/>
    <w:rsid w:val="00A961C3"/>
    <w:rsid w:val="00A96874"/>
    <w:rsid w:val="00AA117D"/>
    <w:rsid w:val="00AA1716"/>
    <w:rsid w:val="00AA1B7F"/>
    <w:rsid w:val="00AA1BC5"/>
    <w:rsid w:val="00AA230D"/>
    <w:rsid w:val="00AA32F2"/>
    <w:rsid w:val="00AA3E76"/>
    <w:rsid w:val="00AA4B5C"/>
    <w:rsid w:val="00AA5833"/>
    <w:rsid w:val="00AA5D7D"/>
    <w:rsid w:val="00AA7156"/>
    <w:rsid w:val="00AB024D"/>
    <w:rsid w:val="00AB1A89"/>
    <w:rsid w:val="00AB3AF2"/>
    <w:rsid w:val="00AB4906"/>
    <w:rsid w:val="00AB5B42"/>
    <w:rsid w:val="00AC16D4"/>
    <w:rsid w:val="00AC22C2"/>
    <w:rsid w:val="00AC266C"/>
    <w:rsid w:val="00AC55A5"/>
    <w:rsid w:val="00AC6415"/>
    <w:rsid w:val="00AC7887"/>
    <w:rsid w:val="00AD3F35"/>
    <w:rsid w:val="00AD40DE"/>
    <w:rsid w:val="00AD7C43"/>
    <w:rsid w:val="00AE04E7"/>
    <w:rsid w:val="00AE2FD3"/>
    <w:rsid w:val="00AE35A1"/>
    <w:rsid w:val="00AE40DE"/>
    <w:rsid w:val="00AE5064"/>
    <w:rsid w:val="00AE700F"/>
    <w:rsid w:val="00AE76C3"/>
    <w:rsid w:val="00AF0039"/>
    <w:rsid w:val="00AF03CF"/>
    <w:rsid w:val="00AF0926"/>
    <w:rsid w:val="00AF0CA5"/>
    <w:rsid w:val="00AF0F56"/>
    <w:rsid w:val="00AF2547"/>
    <w:rsid w:val="00AF33F4"/>
    <w:rsid w:val="00AF36F2"/>
    <w:rsid w:val="00AF6794"/>
    <w:rsid w:val="00B01A69"/>
    <w:rsid w:val="00B02C63"/>
    <w:rsid w:val="00B0395E"/>
    <w:rsid w:val="00B04D67"/>
    <w:rsid w:val="00B05D01"/>
    <w:rsid w:val="00B07029"/>
    <w:rsid w:val="00B0782E"/>
    <w:rsid w:val="00B111CF"/>
    <w:rsid w:val="00B12105"/>
    <w:rsid w:val="00B12F04"/>
    <w:rsid w:val="00B14DE2"/>
    <w:rsid w:val="00B16756"/>
    <w:rsid w:val="00B17C11"/>
    <w:rsid w:val="00B22A9C"/>
    <w:rsid w:val="00B23D9F"/>
    <w:rsid w:val="00B249E2"/>
    <w:rsid w:val="00B24BF7"/>
    <w:rsid w:val="00B300EC"/>
    <w:rsid w:val="00B34027"/>
    <w:rsid w:val="00B34C5E"/>
    <w:rsid w:val="00B374CB"/>
    <w:rsid w:val="00B4079F"/>
    <w:rsid w:val="00B43BE5"/>
    <w:rsid w:val="00B463D6"/>
    <w:rsid w:val="00B4724F"/>
    <w:rsid w:val="00B5263A"/>
    <w:rsid w:val="00B53949"/>
    <w:rsid w:val="00B54D5C"/>
    <w:rsid w:val="00B614F0"/>
    <w:rsid w:val="00B625C8"/>
    <w:rsid w:val="00B62C25"/>
    <w:rsid w:val="00B62F03"/>
    <w:rsid w:val="00B63633"/>
    <w:rsid w:val="00B63A39"/>
    <w:rsid w:val="00B650A8"/>
    <w:rsid w:val="00B66D27"/>
    <w:rsid w:val="00B67773"/>
    <w:rsid w:val="00B717AE"/>
    <w:rsid w:val="00B73DFF"/>
    <w:rsid w:val="00B741CA"/>
    <w:rsid w:val="00B75F9B"/>
    <w:rsid w:val="00B80771"/>
    <w:rsid w:val="00B82684"/>
    <w:rsid w:val="00B8291A"/>
    <w:rsid w:val="00B82E0F"/>
    <w:rsid w:val="00B84ED8"/>
    <w:rsid w:val="00B8689F"/>
    <w:rsid w:val="00B8702A"/>
    <w:rsid w:val="00B87628"/>
    <w:rsid w:val="00B87BE3"/>
    <w:rsid w:val="00B906E6"/>
    <w:rsid w:val="00B9099A"/>
    <w:rsid w:val="00B90DF9"/>
    <w:rsid w:val="00B929FC"/>
    <w:rsid w:val="00B96800"/>
    <w:rsid w:val="00B976D2"/>
    <w:rsid w:val="00BA0808"/>
    <w:rsid w:val="00BA166C"/>
    <w:rsid w:val="00BA2DA1"/>
    <w:rsid w:val="00BA3636"/>
    <w:rsid w:val="00BA39EF"/>
    <w:rsid w:val="00BA3E67"/>
    <w:rsid w:val="00BA6489"/>
    <w:rsid w:val="00BB0DE9"/>
    <w:rsid w:val="00BB10DE"/>
    <w:rsid w:val="00BB4D2D"/>
    <w:rsid w:val="00BB5D06"/>
    <w:rsid w:val="00BC2A0F"/>
    <w:rsid w:val="00BC2E3B"/>
    <w:rsid w:val="00BC31BA"/>
    <w:rsid w:val="00BC6995"/>
    <w:rsid w:val="00BD28F6"/>
    <w:rsid w:val="00BD2E9E"/>
    <w:rsid w:val="00BD4CEF"/>
    <w:rsid w:val="00BD57FC"/>
    <w:rsid w:val="00BD75DE"/>
    <w:rsid w:val="00BD780C"/>
    <w:rsid w:val="00BD786B"/>
    <w:rsid w:val="00BE0040"/>
    <w:rsid w:val="00BE0186"/>
    <w:rsid w:val="00BF1262"/>
    <w:rsid w:val="00BF3A43"/>
    <w:rsid w:val="00BF3D66"/>
    <w:rsid w:val="00BF5463"/>
    <w:rsid w:val="00BF5E08"/>
    <w:rsid w:val="00BF65B9"/>
    <w:rsid w:val="00BF68EA"/>
    <w:rsid w:val="00BF6BD5"/>
    <w:rsid w:val="00BF76D8"/>
    <w:rsid w:val="00C0038D"/>
    <w:rsid w:val="00C003F9"/>
    <w:rsid w:val="00C00A8C"/>
    <w:rsid w:val="00C01358"/>
    <w:rsid w:val="00C01C81"/>
    <w:rsid w:val="00C03A00"/>
    <w:rsid w:val="00C03E69"/>
    <w:rsid w:val="00C04033"/>
    <w:rsid w:val="00C04F56"/>
    <w:rsid w:val="00C05053"/>
    <w:rsid w:val="00C0628D"/>
    <w:rsid w:val="00C12AB7"/>
    <w:rsid w:val="00C12DB9"/>
    <w:rsid w:val="00C14D01"/>
    <w:rsid w:val="00C154F4"/>
    <w:rsid w:val="00C166B2"/>
    <w:rsid w:val="00C16DCD"/>
    <w:rsid w:val="00C17776"/>
    <w:rsid w:val="00C20D27"/>
    <w:rsid w:val="00C21194"/>
    <w:rsid w:val="00C227DA"/>
    <w:rsid w:val="00C232F2"/>
    <w:rsid w:val="00C25A78"/>
    <w:rsid w:val="00C301F1"/>
    <w:rsid w:val="00C31A5A"/>
    <w:rsid w:val="00C31F17"/>
    <w:rsid w:val="00C32452"/>
    <w:rsid w:val="00C32921"/>
    <w:rsid w:val="00C348C2"/>
    <w:rsid w:val="00C3610C"/>
    <w:rsid w:val="00C4047F"/>
    <w:rsid w:val="00C454B1"/>
    <w:rsid w:val="00C470E6"/>
    <w:rsid w:val="00C47D28"/>
    <w:rsid w:val="00C50BBE"/>
    <w:rsid w:val="00C51B4A"/>
    <w:rsid w:val="00C528E5"/>
    <w:rsid w:val="00C52E07"/>
    <w:rsid w:val="00C544FA"/>
    <w:rsid w:val="00C55888"/>
    <w:rsid w:val="00C55C4F"/>
    <w:rsid w:val="00C607FF"/>
    <w:rsid w:val="00C6153A"/>
    <w:rsid w:val="00C61F40"/>
    <w:rsid w:val="00C61FD9"/>
    <w:rsid w:val="00C61FE1"/>
    <w:rsid w:val="00C64AAB"/>
    <w:rsid w:val="00C64B45"/>
    <w:rsid w:val="00C65921"/>
    <w:rsid w:val="00C659FE"/>
    <w:rsid w:val="00C672E2"/>
    <w:rsid w:val="00C70D9D"/>
    <w:rsid w:val="00C7331F"/>
    <w:rsid w:val="00C75119"/>
    <w:rsid w:val="00C76C07"/>
    <w:rsid w:val="00C77BDA"/>
    <w:rsid w:val="00C805BE"/>
    <w:rsid w:val="00C833EE"/>
    <w:rsid w:val="00C84978"/>
    <w:rsid w:val="00C873AC"/>
    <w:rsid w:val="00C87EB4"/>
    <w:rsid w:val="00C90A70"/>
    <w:rsid w:val="00C9510C"/>
    <w:rsid w:val="00C955EC"/>
    <w:rsid w:val="00C96982"/>
    <w:rsid w:val="00C97497"/>
    <w:rsid w:val="00C976BD"/>
    <w:rsid w:val="00CA1C1B"/>
    <w:rsid w:val="00CA3150"/>
    <w:rsid w:val="00CA4A28"/>
    <w:rsid w:val="00CA6AF2"/>
    <w:rsid w:val="00CA7A32"/>
    <w:rsid w:val="00CA7B8D"/>
    <w:rsid w:val="00CB10DC"/>
    <w:rsid w:val="00CB169D"/>
    <w:rsid w:val="00CB42F5"/>
    <w:rsid w:val="00CB43F1"/>
    <w:rsid w:val="00CB5FBA"/>
    <w:rsid w:val="00CB7328"/>
    <w:rsid w:val="00CC0740"/>
    <w:rsid w:val="00CC080A"/>
    <w:rsid w:val="00CC202F"/>
    <w:rsid w:val="00CC2769"/>
    <w:rsid w:val="00CC460F"/>
    <w:rsid w:val="00CC4DB0"/>
    <w:rsid w:val="00CC784A"/>
    <w:rsid w:val="00CD02CC"/>
    <w:rsid w:val="00CD28AE"/>
    <w:rsid w:val="00CD2F68"/>
    <w:rsid w:val="00CD55F1"/>
    <w:rsid w:val="00CD56A1"/>
    <w:rsid w:val="00CE008A"/>
    <w:rsid w:val="00CE0FE2"/>
    <w:rsid w:val="00CE2052"/>
    <w:rsid w:val="00CE5280"/>
    <w:rsid w:val="00CE59BD"/>
    <w:rsid w:val="00CE6259"/>
    <w:rsid w:val="00CE757B"/>
    <w:rsid w:val="00CE764F"/>
    <w:rsid w:val="00CE7C48"/>
    <w:rsid w:val="00CF0181"/>
    <w:rsid w:val="00CF136F"/>
    <w:rsid w:val="00CF2CF0"/>
    <w:rsid w:val="00CF582D"/>
    <w:rsid w:val="00CF6A92"/>
    <w:rsid w:val="00D0034D"/>
    <w:rsid w:val="00D0054C"/>
    <w:rsid w:val="00D0122D"/>
    <w:rsid w:val="00D02DA1"/>
    <w:rsid w:val="00D062FC"/>
    <w:rsid w:val="00D067C5"/>
    <w:rsid w:val="00D0762F"/>
    <w:rsid w:val="00D07BC1"/>
    <w:rsid w:val="00D10567"/>
    <w:rsid w:val="00D11479"/>
    <w:rsid w:val="00D11D6F"/>
    <w:rsid w:val="00D11F9B"/>
    <w:rsid w:val="00D15158"/>
    <w:rsid w:val="00D15321"/>
    <w:rsid w:val="00D16BFC"/>
    <w:rsid w:val="00D22D48"/>
    <w:rsid w:val="00D244C1"/>
    <w:rsid w:val="00D2467B"/>
    <w:rsid w:val="00D24A9A"/>
    <w:rsid w:val="00D2546D"/>
    <w:rsid w:val="00D2579B"/>
    <w:rsid w:val="00D26ECB"/>
    <w:rsid w:val="00D276D5"/>
    <w:rsid w:val="00D301FD"/>
    <w:rsid w:val="00D32704"/>
    <w:rsid w:val="00D32BED"/>
    <w:rsid w:val="00D34172"/>
    <w:rsid w:val="00D34C3B"/>
    <w:rsid w:val="00D354DC"/>
    <w:rsid w:val="00D357AB"/>
    <w:rsid w:val="00D35BBA"/>
    <w:rsid w:val="00D36496"/>
    <w:rsid w:val="00D42183"/>
    <w:rsid w:val="00D44D54"/>
    <w:rsid w:val="00D50B15"/>
    <w:rsid w:val="00D51A6F"/>
    <w:rsid w:val="00D5225E"/>
    <w:rsid w:val="00D524A1"/>
    <w:rsid w:val="00D52655"/>
    <w:rsid w:val="00D52CC3"/>
    <w:rsid w:val="00D53B7B"/>
    <w:rsid w:val="00D55C24"/>
    <w:rsid w:val="00D56819"/>
    <w:rsid w:val="00D6296A"/>
    <w:rsid w:val="00D63C58"/>
    <w:rsid w:val="00D63D70"/>
    <w:rsid w:val="00D66333"/>
    <w:rsid w:val="00D66445"/>
    <w:rsid w:val="00D66971"/>
    <w:rsid w:val="00D67227"/>
    <w:rsid w:val="00D67CFB"/>
    <w:rsid w:val="00D67F29"/>
    <w:rsid w:val="00D709B5"/>
    <w:rsid w:val="00D70D3C"/>
    <w:rsid w:val="00D72681"/>
    <w:rsid w:val="00D73F15"/>
    <w:rsid w:val="00D740ED"/>
    <w:rsid w:val="00D74654"/>
    <w:rsid w:val="00D7515F"/>
    <w:rsid w:val="00D761F3"/>
    <w:rsid w:val="00D779DA"/>
    <w:rsid w:val="00D8023C"/>
    <w:rsid w:val="00D8087E"/>
    <w:rsid w:val="00D8411E"/>
    <w:rsid w:val="00D90936"/>
    <w:rsid w:val="00D929A0"/>
    <w:rsid w:val="00D92F34"/>
    <w:rsid w:val="00D93826"/>
    <w:rsid w:val="00D95EF0"/>
    <w:rsid w:val="00D96277"/>
    <w:rsid w:val="00D972B0"/>
    <w:rsid w:val="00D974FD"/>
    <w:rsid w:val="00D97731"/>
    <w:rsid w:val="00DA0E83"/>
    <w:rsid w:val="00DA11A7"/>
    <w:rsid w:val="00DA4537"/>
    <w:rsid w:val="00DA5DAE"/>
    <w:rsid w:val="00DA633A"/>
    <w:rsid w:val="00DA695E"/>
    <w:rsid w:val="00DB162F"/>
    <w:rsid w:val="00DB3D5C"/>
    <w:rsid w:val="00DB4A7E"/>
    <w:rsid w:val="00DB584E"/>
    <w:rsid w:val="00DB73EA"/>
    <w:rsid w:val="00DC017F"/>
    <w:rsid w:val="00DC1576"/>
    <w:rsid w:val="00DC2BFF"/>
    <w:rsid w:val="00DC3BD7"/>
    <w:rsid w:val="00DC3CE7"/>
    <w:rsid w:val="00DC4B61"/>
    <w:rsid w:val="00DC53C2"/>
    <w:rsid w:val="00DC699D"/>
    <w:rsid w:val="00DD2194"/>
    <w:rsid w:val="00DD2FF4"/>
    <w:rsid w:val="00DD4410"/>
    <w:rsid w:val="00DD4BA2"/>
    <w:rsid w:val="00DD6176"/>
    <w:rsid w:val="00DD6266"/>
    <w:rsid w:val="00DD6724"/>
    <w:rsid w:val="00DD7096"/>
    <w:rsid w:val="00DE024E"/>
    <w:rsid w:val="00DE1613"/>
    <w:rsid w:val="00DE1819"/>
    <w:rsid w:val="00DE1AA0"/>
    <w:rsid w:val="00DE20FF"/>
    <w:rsid w:val="00DE2897"/>
    <w:rsid w:val="00DE4A5D"/>
    <w:rsid w:val="00DE4E28"/>
    <w:rsid w:val="00DE6BA8"/>
    <w:rsid w:val="00DE7397"/>
    <w:rsid w:val="00DF1522"/>
    <w:rsid w:val="00DF1870"/>
    <w:rsid w:val="00DF18D4"/>
    <w:rsid w:val="00DF1B70"/>
    <w:rsid w:val="00DF44DE"/>
    <w:rsid w:val="00DF59F9"/>
    <w:rsid w:val="00DF7964"/>
    <w:rsid w:val="00E00271"/>
    <w:rsid w:val="00E01BA9"/>
    <w:rsid w:val="00E040F0"/>
    <w:rsid w:val="00E04A97"/>
    <w:rsid w:val="00E0534D"/>
    <w:rsid w:val="00E10A90"/>
    <w:rsid w:val="00E1112A"/>
    <w:rsid w:val="00E111E7"/>
    <w:rsid w:val="00E15A4B"/>
    <w:rsid w:val="00E22359"/>
    <w:rsid w:val="00E22490"/>
    <w:rsid w:val="00E22837"/>
    <w:rsid w:val="00E236DD"/>
    <w:rsid w:val="00E2477D"/>
    <w:rsid w:val="00E24BE2"/>
    <w:rsid w:val="00E24BED"/>
    <w:rsid w:val="00E30F3A"/>
    <w:rsid w:val="00E322B0"/>
    <w:rsid w:val="00E33528"/>
    <w:rsid w:val="00E3352E"/>
    <w:rsid w:val="00E336C1"/>
    <w:rsid w:val="00E33F9D"/>
    <w:rsid w:val="00E3437F"/>
    <w:rsid w:val="00E35D99"/>
    <w:rsid w:val="00E3661B"/>
    <w:rsid w:val="00E3752B"/>
    <w:rsid w:val="00E37ED8"/>
    <w:rsid w:val="00E41E55"/>
    <w:rsid w:val="00E44B06"/>
    <w:rsid w:val="00E45B24"/>
    <w:rsid w:val="00E46BF5"/>
    <w:rsid w:val="00E475D6"/>
    <w:rsid w:val="00E4762D"/>
    <w:rsid w:val="00E47C17"/>
    <w:rsid w:val="00E47EB6"/>
    <w:rsid w:val="00E52813"/>
    <w:rsid w:val="00E52CAD"/>
    <w:rsid w:val="00E55233"/>
    <w:rsid w:val="00E5651F"/>
    <w:rsid w:val="00E57BA4"/>
    <w:rsid w:val="00E615F6"/>
    <w:rsid w:val="00E63616"/>
    <w:rsid w:val="00E6602C"/>
    <w:rsid w:val="00E67D9B"/>
    <w:rsid w:val="00E70200"/>
    <w:rsid w:val="00E705C8"/>
    <w:rsid w:val="00E71458"/>
    <w:rsid w:val="00E7379A"/>
    <w:rsid w:val="00E73F5C"/>
    <w:rsid w:val="00E7472B"/>
    <w:rsid w:val="00E76E0B"/>
    <w:rsid w:val="00E807FD"/>
    <w:rsid w:val="00E81049"/>
    <w:rsid w:val="00E822C9"/>
    <w:rsid w:val="00E829CE"/>
    <w:rsid w:val="00E83BCF"/>
    <w:rsid w:val="00E846AF"/>
    <w:rsid w:val="00E84942"/>
    <w:rsid w:val="00E87A42"/>
    <w:rsid w:val="00E87DD8"/>
    <w:rsid w:val="00E900FC"/>
    <w:rsid w:val="00E9020E"/>
    <w:rsid w:val="00E90514"/>
    <w:rsid w:val="00E91A4A"/>
    <w:rsid w:val="00E91F5A"/>
    <w:rsid w:val="00E9297D"/>
    <w:rsid w:val="00E93848"/>
    <w:rsid w:val="00E938B0"/>
    <w:rsid w:val="00E93D0E"/>
    <w:rsid w:val="00E9596D"/>
    <w:rsid w:val="00E96D10"/>
    <w:rsid w:val="00EA08B2"/>
    <w:rsid w:val="00EA0936"/>
    <w:rsid w:val="00EA6AA6"/>
    <w:rsid w:val="00EA77F6"/>
    <w:rsid w:val="00EB0C9B"/>
    <w:rsid w:val="00EB1C22"/>
    <w:rsid w:val="00EB1FA1"/>
    <w:rsid w:val="00EB28F2"/>
    <w:rsid w:val="00EB3C76"/>
    <w:rsid w:val="00EB4098"/>
    <w:rsid w:val="00EB5634"/>
    <w:rsid w:val="00EB75B8"/>
    <w:rsid w:val="00EC0031"/>
    <w:rsid w:val="00EC56F6"/>
    <w:rsid w:val="00EC59FE"/>
    <w:rsid w:val="00ED0FF2"/>
    <w:rsid w:val="00ED15A1"/>
    <w:rsid w:val="00ED1BD4"/>
    <w:rsid w:val="00ED3DF6"/>
    <w:rsid w:val="00ED3E7D"/>
    <w:rsid w:val="00ED4775"/>
    <w:rsid w:val="00ED54E6"/>
    <w:rsid w:val="00ED62E7"/>
    <w:rsid w:val="00ED767C"/>
    <w:rsid w:val="00ED7A8F"/>
    <w:rsid w:val="00EE1583"/>
    <w:rsid w:val="00EE436A"/>
    <w:rsid w:val="00EE57CC"/>
    <w:rsid w:val="00EE584C"/>
    <w:rsid w:val="00EE5B3B"/>
    <w:rsid w:val="00EE6E9A"/>
    <w:rsid w:val="00EF0697"/>
    <w:rsid w:val="00EF2B05"/>
    <w:rsid w:val="00EF2DD1"/>
    <w:rsid w:val="00EF3888"/>
    <w:rsid w:val="00EF396E"/>
    <w:rsid w:val="00EF44F1"/>
    <w:rsid w:val="00EF5F04"/>
    <w:rsid w:val="00EF7126"/>
    <w:rsid w:val="00F01975"/>
    <w:rsid w:val="00F0220F"/>
    <w:rsid w:val="00F04726"/>
    <w:rsid w:val="00F0479F"/>
    <w:rsid w:val="00F123C6"/>
    <w:rsid w:val="00F12761"/>
    <w:rsid w:val="00F13407"/>
    <w:rsid w:val="00F13E13"/>
    <w:rsid w:val="00F142CA"/>
    <w:rsid w:val="00F15C87"/>
    <w:rsid w:val="00F15F25"/>
    <w:rsid w:val="00F1798A"/>
    <w:rsid w:val="00F20102"/>
    <w:rsid w:val="00F20450"/>
    <w:rsid w:val="00F2067B"/>
    <w:rsid w:val="00F21C0F"/>
    <w:rsid w:val="00F22203"/>
    <w:rsid w:val="00F22EA7"/>
    <w:rsid w:val="00F23430"/>
    <w:rsid w:val="00F2492F"/>
    <w:rsid w:val="00F26FB5"/>
    <w:rsid w:val="00F27282"/>
    <w:rsid w:val="00F27A5C"/>
    <w:rsid w:val="00F326FB"/>
    <w:rsid w:val="00F34301"/>
    <w:rsid w:val="00F34518"/>
    <w:rsid w:val="00F36A8B"/>
    <w:rsid w:val="00F36AF5"/>
    <w:rsid w:val="00F379E0"/>
    <w:rsid w:val="00F40AA7"/>
    <w:rsid w:val="00F412E8"/>
    <w:rsid w:val="00F4220E"/>
    <w:rsid w:val="00F42F1E"/>
    <w:rsid w:val="00F44C5D"/>
    <w:rsid w:val="00F45614"/>
    <w:rsid w:val="00F45F42"/>
    <w:rsid w:val="00F50F1B"/>
    <w:rsid w:val="00F53789"/>
    <w:rsid w:val="00F53ED6"/>
    <w:rsid w:val="00F544D8"/>
    <w:rsid w:val="00F54606"/>
    <w:rsid w:val="00F578B6"/>
    <w:rsid w:val="00F621BC"/>
    <w:rsid w:val="00F6388E"/>
    <w:rsid w:val="00F6493D"/>
    <w:rsid w:val="00F64B58"/>
    <w:rsid w:val="00F64D79"/>
    <w:rsid w:val="00F64D96"/>
    <w:rsid w:val="00F65401"/>
    <w:rsid w:val="00F667FB"/>
    <w:rsid w:val="00F70A66"/>
    <w:rsid w:val="00F753AC"/>
    <w:rsid w:val="00F754A6"/>
    <w:rsid w:val="00F77202"/>
    <w:rsid w:val="00F8242D"/>
    <w:rsid w:val="00F82829"/>
    <w:rsid w:val="00F83D74"/>
    <w:rsid w:val="00F877C7"/>
    <w:rsid w:val="00F87E59"/>
    <w:rsid w:val="00F9004C"/>
    <w:rsid w:val="00F90D48"/>
    <w:rsid w:val="00F92691"/>
    <w:rsid w:val="00F92B72"/>
    <w:rsid w:val="00F94888"/>
    <w:rsid w:val="00F95D94"/>
    <w:rsid w:val="00F975C6"/>
    <w:rsid w:val="00F97AD8"/>
    <w:rsid w:val="00FA0135"/>
    <w:rsid w:val="00FA1AEE"/>
    <w:rsid w:val="00FA28FE"/>
    <w:rsid w:val="00FA3474"/>
    <w:rsid w:val="00FA49CC"/>
    <w:rsid w:val="00FA6EA3"/>
    <w:rsid w:val="00FB13E9"/>
    <w:rsid w:val="00FB2B6C"/>
    <w:rsid w:val="00FB43B7"/>
    <w:rsid w:val="00FB7843"/>
    <w:rsid w:val="00FC0593"/>
    <w:rsid w:val="00FC2162"/>
    <w:rsid w:val="00FC30F9"/>
    <w:rsid w:val="00FC46B8"/>
    <w:rsid w:val="00FC4A12"/>
    <w:rsid w:val="00FC4A16"/>
    <w:rsid w:val="00FC51FB"/>
    <w:rsid w:val="00FC5EDA"/>
    <w:rsid w:val="00FC7D90"/>
    <w:rsid w:val="00FD07E4"/>
    <w:rsid w:val="00FD0FC6"/>
    <w:rsid w:val="00FD2E64"/>
    <w:rsid w:val="00FD4AD3"/>
    <w:rsid w:val="00FD7285"/>
    <w:rsid w:val="00FE0411"/>
    <w:rsid w:val="00FE0852"/>
    <w:rsid w:val="00FE18B3"/>
    <w:rsid w:val="00FE1D35"/>
    <w:rsid w:val="00FE622B"/>
    <w:rsid w:val="00FF0C4F"/>
    <w:rsid w:val="00FF0DCB"/>
    <w:rsid w:val="00FF19DD"/>
    <w:rsid w:val="00FF25CF"/>
    <w:rsid w:val="00FF2F8C"/>
    <w:rsid w:val="00FF330D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C10B52-581F-431E-90EC-978A8309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1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57CC"/>
    <w:rPr>
      <w:rFonts w:eastAsia="Arial"/>
      <w:lang w:eastAsia="ja-JP"/>
    </w:rPr>
  </w:style>
  <w:style w:type="paragraph" w:styleId="1">
    <w:name w:val="heading 1"/>
    <w:basedOn w:val="a0"/>
    <w:next w:val="a0"/>
    <w:link w:val="1Char"/>
    <w:qFormat/>
    <w:rsid w:val="001B2997"/>
    <w:pPr>
      <w:keepNext/>
      <w:spacing w:after="120"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20">
    <w:name w:val="heading 2"/>
    <w:basedOn w:val="a0"/>
    <w:next w:val="a0"/>
    <w:link w:val="2Char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3">
    <w:name w:val="heading 3"/>
    <w:basedOn w:val="a0"/>
    <w:next w:val="a0"/>
    <w:link w:val="3Char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 w:val="24"/>
      <w:szCs w:val="24"/>
    </w:rPr>
  </w:style>
  <w:style w:type="paragraph" w:styleId="4">
    <w:name w:val="heading 4"/>
    <w:basedOn w:val="a0"/>
    <w:next w:val="a0"/>
    <w:link w:val="4Char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qFormat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6">
    <w:name w:val="heading 6"/>
    <w:basedOn w:val="a0"/>
    <w:next w:val="a0"/>
    <w:link w:val="6Char"/>
    <w:uiPriority w:val="9"/>
    <w:qFormat/>
    <w:rsid w:val="00EE57CC"/>
    <w:pPr>
      <w:numPr>
        <w:ilvl w:val="5"/>
        <w:numId w:val="4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0"/>
    <w:next w:val="a0"/>
    <w:link w:val="7Char"/>
    <w:uiPriority w:val="9"/>
    <w:qFormat/>
    <w:rsid w:val="00EE57CC"/>
    <w:pPr>
      <w:numPr>
        <w:ilvl w:val="6"/>
        <w:numId w:val="4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rsid w:val="00EE57CC"/>
    <w:pPr>
      <w:numPr>
        <w:ilvl w:val="7"/>
        <w:numId w:val="4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rsid w:val="00EE57CC"/>
    <w:pPr>
      <w:numPr>
        <w:ilvl w:val="8"/>
        <w:numId w:val="4"/>
      </w:numPr>
      <w:spacing w:before="24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idden">
    <w:name w:val="Hidden"/>
    <w:basedOn w:val="a0"/>
    <w:next w:val="a0"/>
    <w:uiPriority w:val="99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a3"/>
    <w:rsid w:val="00EE57CC"/>
    <w:pPr>
      <w:numPr>
        <w:numId w:val="6"/>
      </w:numPr>
    </w:pPr>
  </w:style>
  <w:style w:type="paragraph" w:customStyle="1" w:styleId="Note">
    <w:name w:val="Note"/>
    <w:basedOn w:val="a0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a0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a0"/>
    <w:uiPriority w:val="24"/>
    <w:qFormat/>
    <w:rsid w:val="00EE57CC"/>
    <w:pPr>
      <w:numPr>
        <w:numId w:val="8"/>
      </w:numPr>
      <w:contextualSpacing/>
    </w:pPr>
  </w:style>
  <w:style w:type="table" w:styleId="21">
    <w:name w:val="Table Classic 2"/>
    <w:basedOn w:val="a2"/>
    <w:rsid w:val="00EE57C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0"/>
    <w:uiPriority w:val="4"/>
    <w:qFormat/>
    <w:rsid w:val="008C0E36"/>
    <w:pPr>
      <w:numPr>
        <w:numId w:val="11"/>
      </w:numPr>
      <w:tabs>
        <w:tab w:val="num" w:pos="227"/>
      </w:tabs>
      <w:ind w:left="227" w:hanging="227"/>
      <w:contextualSpacing/>
    </w:pPr>
  </w:style>
  <w:style w:type="paragraph" w:styleId="a4">
    <w:name w:val="caption"/>
    <w:basedOn w:val="a0"/>
    <w:next w:val="a0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10">
    <w:name w:val="toc 1"/>
    <w:basedOn w:val="a0"/>
    <w:next w:val="a0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22">
    <w:name w:val="toc 2"/>
    <w:basedOn w:val="a0"/>
    <w:next w:val="a0"/>
    <w:uiPriority w:val="39"/>
    <w:rsid w:val="00EE57CC"/>
    <w:pPr>
      <w:spacing w:after="80"/>
    </w:pPr>
  </w:style>
  <w:style w:type="paragraph" w:styleId="30">
    <w:name w:val="toc 3"/>
    <w:basedOn w:val="a0"/>
    <w:next w:val="a0"/>
    <w:uiPriority w:val="39"/>
    <w:rsid w:val="00EE57CC"/>
    <w:pPr>
      <w:spacing w:before="60" w:after="80"/>
      <w:ind w:left="360"/>
    </w:pPr>
    <w:rPr>
      <w:sz w:val="20"/>
    </w:rPr>
  </w:style>
  <w:style w:type="table" w:styleId="a5">
    <w:name w:val="Table Grid"/>
    <w:basedOn w:val="a2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7"/>
      </w:numPr>
    </w:pPr>
  </w:style>
  <w:style w:type="paragraph" w:styleId="a6">
    <w:name w:val="footer"/>
    <w:basedOn w:val="a0"/>
    <w:link w:val="Char"/>
    <w:uiPriority w:val="99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a7">
    <w:name w:val="header"/>
    <w:basedOn w:val="a0"/>
    <w:link w:val="Char0"/>
    <w:uiPriority w:val="99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a6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a3"/>
    <w:rsid w:val="00EE57CC"/>
    <w:pPr>
      <w:numPr>
        <w:numId w:val="8"/>
      </w:numPr>
    </w:pPr>
  </w:style>
  <w:style w:type="paragraph" w:styleId="2">
    <w:name w:val="List Bullet 2"/>
    <w:basedOn w:val="a0"/>
    <w:uiPriority w:val="99"/>
    <w:rsid w:val="00EE57CC"/>
    <w:pPr>
      <w:numPr>
        <w:numId w:val="5"/>
      </w:numPr>
      <w:contextualSpacing/>
    </w:pPr>
  </w:style>
  <w:style w:type="paragraph" w:styleId="a8">
    <w:name w:val="Document Map"/>
    <w:basedOn w:val="a0"/>
    <w:link w:val="Char1"/>
    <w:uiPriority w:val="99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3"/>
    <w:rsid w:val="00EE57CC"/>
    <w:pPr>
      <w:numPr>
        <w:numId w:val="1"/>
      </w:numPr>
    </w:pPr>
  </w:style>
  <w:style w:type="numbering" w:customStyle="1" w:styleId="BulletsTable">
    <w:name w:val="Bullets Table"/>
    <w:basedOn w:val="a3"/>
    <w:rsid w:val="00805D4A"/>
    <w:pPr>
      <w:numPr>
        <w:numId w:val="2"/>
      </w:numPr>
    </w:pPr>
  </w:style>
  <w:style w:type="paragraph" w:styleId="a9">
    <w:name w:val="Balloon Text"/>
    <w:basedOn w:val="a0"/>
    <w:link w:val="Char2"/>
    <w:uiPriority w:val="99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1"/>
    <w:link w:val="a9"/>
    <w:uiPriority w:val="99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a0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a0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a0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a0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a0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a6"/>
    <w:uiPriority w:val="99"/>
    <w:rsid w:val="00EE57CC"/>
    <w:pPr>
      <w:spacing w:after="120"/>
    </w:pPr>
  </w:style>
  <w:style w:type="paragraph" w:customStyle="1" w:styleId="FooterPageNumber">
    <w:name w:val="Footer Page Number"/>
    <w:basedOn w:val="a6"/>
    <w:uiPriority w:val="99"/>
    <w:rsid w:val="00EE57CC"/>
    <w:pPr>
      <w:pBdr>
        <w:top w:val="single" w:sz="4" w:space="1" w:color="auto"/>
      </w:pBdr>
      <w:jc w:val="right"/>
    </w:pPr>
  </w:style>
  <w:style w:type="paragraph" w:styleId="aa">
    <w:name w:val="List Paragraph"/>
    <w:basedOn w:val="a0"/>
    <w:uiPriority w:val="99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a0"/>
    <w:uiPriority w:val="99"/>
    <w:rsid w:val="00EE57CC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a0"/>
    <w:next w:val="a0"/>
    <w:uiPriority w:val="99"/>
    <w:rsid w:val="00EE57CC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ab">
    <w:name w:val="Body Text"/>
    <w:basedOn w:val="a0"/>
    <w:link w:val="Char3"/>
    <w:uiPriority w:val="99"/>
    <w:rsid w:val="00EE57CC"/>
    <w:pPr>
      <w:spacing w:after="120"/>
      <w:ind w:left="227"/>
    </w:pPr>
  </w:style>
  <w:style w:type="character" w:customStyle="1" w:styleId="Char3">
    <w:name w:val="正文文本 Char"/>
    <w:basedOn w:val="a1"/>
    <w:link w:val="ab"/>
    <w:uiPriority w:val="99"/>
    <w:rsid w:val="00EE57CC"/>
    <w:rPr>
      <w:rFonts w:eastAsia="Arial"/>
      <w:lang w:eastAsia="ja-JP"/>
    </w:rPr>
  </w:style>
  <w:style w:type="character" w:customStyle="1" w:styleId="Char0">
    <w:name w:val="页眉 Char"/>
    <w:basedOn w:val="a1"/>
    <w:link w:val="a7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a7"/>
    <w:uiPriority w:val="99"/>
    <w:rsid w:val="00EE57CC"/>
    <w:pPr>
      <w:pBdr>
        <w:bottom w:val="single" w:sz="4" w:space="1" w:color="auto"/>
      </w:pBdr>
    </w:pPr>
  </w:style>
  <w:style w:type="character" w:customStyle="1" w:styleId="6Char">
    <w:name w:val="标题 6 Char"/>
    <w:basedOn w:val="a1"/>
    <w:link w:val="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7Char">
    <w:name w:val="标题 7 Char"/>
    <w:basedOn w:val="a1"/>
    <w:link w:val="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8Char">
    <w:name w:val="标题 8 Char"/>
    <w:basedOn w:val="a1"/>
    <w:link w:val="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9Char">
    <w:name w:val="标题 9 Char"/>
    <w:basedOn w:val="a1"/>
    <w:link w:val="9"/>
    <w:uiPriority w:val="9"/>
    <w:rsid w:val="00EE57CC"/>
    <w:rPr>
      <w:rFonts w:eastAsia="Arial"/>
      <w:lang w:eastAsia="ja-JP"/>
    </w:rPr>
  </w:style>
  <w:style w:type="paragraph" w:styleId="ac">
    <w:name w:val="footnote text"/>
    <w:basedOn w:val="a0"/>
    <w:link w:val="Char4"/>
    <w:uiPriority w:val="99"/>
    <w:rsid w:val="00EE57CC"/>
    <w:rPr>
      <w:sz w:val="16"/>
      <w:szCs w:val="16"/>
    </w:rPr>
  </w:style>
  <w:style w:type="character" w:customStyle="1" w:styleId="Char4">
    <w:name w:val="脚注文本 Char"/>
    <w:basedOn w:val="a1"/>
    <w:link w:val="ac"/>
    <w:uiPriority w:val="99"/>
    <w:rsid w:val="00EE57CC"/>
    <w:rPr>
      <w:rFonts w:eastAsia="Arial"/>
      <w:sz w:val="16"/>
      <w:szCs w:val="16"/>
      <w:lang w:eastAsia="ja-JP"/>
    </w:rPr>
  </w:style>
  <w:style w:type="character" w:styleId="ad">
    <w:name w:val="Hyperlink"/>
    <w:basedOn w:val="a1"/>
    <w:uiPriority w:val="99"/>
    <w:unhideWhenUsed/>
    <w:rsid w:val="00EE57CC"/>
    <w:rPr>
      <w:color w:val="0000FF" w:themeColor="hyperlink"/>
      <w:u w:val="single"/>
    </w:rPr>
  </w:style>
  <w:style w:type="character" w:customStyle="1" w:styleId="Char">
    <w:name w:val="页脚 Char"/>
    <w:basedOn w:val="a1"/>
    <w:link w:val="a6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1"/>
    <w:next w:val="a0"/>
    <w:uiPriority w:val="14"/>
    <w:qFormat/>
    <w:rsid w:val="00EE57CC"/>
    <w:pPr>
      <w:numPr>
        <w:numId w:val="10"/>
      </w:numPr>
    </w:pPr>
  </w:style>
  <w:style w:type="paragraph" w:customStyle="1" w:styleId="Heading2Numbered">
    <w:name w:val="Heading 2 (Numbered)"/>
    <w:basedOn w:val="20"/>
    <w:next w:val="a0"/>
    <w:uiPriority w:val="14"/>
    <w:qFormat/>
    <w:rsid w:val="00EE57CC"/>
    <w:pPr>
      <w:numPr>
        <w:ilvl w:val="1"/>
        <w:numId w:val="10"/>
      </w:numPr>
    </w:pPr>
  </w:style>
  <w:style w:type="paragraph" w:customStyle="1" w:styleId="TableListBullet">
    <w:name w:val="Table List Bullet"/>
    <w:basedOn w:val="a0"/>
    <w:uiPriority w:val="4"/>
    <w:qFormat/>
    <w:rsid w:val="00805D4A"/>
    <w:pPr>
      <w:numPr>
        <w:numId w:val="12"/>
      </w:numPr>
      <w:contextualSpacing/>
    </w:pPr>
  </w:style>
  <w:style w:type="paragraph" w:customStyle="1" w:styleId="VisibleGuidance">
    <w:name w:val="Visible Guidance"/>
    <w:basedOn w:val="a0"/>
    <w:next w:val="a0"/>
    <w:uiPriority w:val="99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a3"/>
    <w:rsid w:val="00EE57CC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9"/>
      </w:numPr>
    </w:pPr>
  </w:style>
  <w:style w:type="character" w:styleId="ae">
    <w:name w:val="Strong"/>
    <w:basedOn w:val="a1"/>
    <w:uiPriority w:val="22"/>
    <w:qFormat/>
    <w:rsid w:val="00EE57CC"/>
    <w:rPr>
      <w:b/>
      <w:bCs/>
    </w:rPr>
  </w:style>
  <w:style w:type="paragraph" w:customStyle="1" w:styleId="Heading3Numbered">
    <w:name w:val="Heading 3 (Numbered)"/>
    <w:basedOn w:val="3"/>
    <w:next w:val="a0"/>
    <w:uiPriority w:val="14"/>
    <w:qFormat/>
    <w:rsid w:val="00EE57CC"/>
    <w:pPr>
      <w:numPr>
        <w:ilvl w:val="2"/>
        <w:numId w:val="10"/>
      </w:numPr>
    </w:pPr>
  </w:style>
  <w:style w:type="character" w:styleId="HTML">
    <w:name w:val="HTML Acronym"/>
    <w:basedOn w:val="a1"/>
    <w:rsid w:val="00EE57CC"/>
  </w:style>
  <w:style w:type="character" w:styleId="af">
    <w:name w:val="Placeholder Text"/>
    <w:basedOn w:val="a1"/>
    <w:uiPriority w:val="99"/>
    <w:semiHidden/>
    <w:rsid w:val="005D6C3A"/>
    <w:rPr>
      <w:color w:val="808080"/>
    </w:rPr>
  </w:style>
  <w:style w:type="paragraph" w:customStyle="1" w:styleId="TableNormal1">
    <w:name w:val="Table Normal1"/>
    <w:basedOn w:val="a0"/>
    <w:uiPriority w:val="99"/>
    <w:rsid w:val="00A062B4"/>
    <w:pPr>
      <w:spacing w:before="60"/>
    </w:pPr>
    <w:rPr>
      <w:rFonts w:ascii="Arial Narrow" w:eastAsia="Arial Narrow" w:hAnsi="Arial Narrow" w:cs="Arial Narrow"/>
      <w:sz w:val="20"/>
      <w:szCs w:val="20"/>
      <w:lang w:val="en-US" w:eastAsia="zh-CN"/>
    </w:rPr>
  </w:style>
  <w:style w:type="paragraph" w:customStyle="1" w:styleId="Style1">
    <w:name w:val="Style1"/>
    <w:basedOn w:val="a0"/>
    <w:link w:val="Style1Char"/>
    <w:qFormat/>
    <w:rsid w:val="00011CA5"/>
    <w:pPr>
      <w:tabs>
        <w:tab w:val="left" w:pos="8820"/>
      </w:tabs>
      <w:ind w:left="360" w:right="4"/>
    </w:pPr>
    <w:rPr>
      <w:rFonts w:ascii="微软雅黑" w:eastAsia="微软雅黑" w:hAnsi="微软雅黑" w:cs="宋体"/>
      <w:lang w:val="en-US" w:eastAsia="zh-CN"/>
    </w:rPr>
  </w:style>
  <w:style w:type="character" w:customStyle="1" w:styleId="Style1Char">
    <w:name w:val="Style1 Char"/>
    <w:basedOn w:val="a1"/>
    <w:link w:val="Style1"/>
    <w:rsid w:val="00011CA5"/>
    <w:rPr>
      <w:rFonts w:ascii="微软雅黑" w:eastAsia="微软雅黑" w:hAnsi="微软雅黑" w:cs="宋体"/>
      <w:lang w:val="en-US" w:eastAsia="zh-CN"/>
    </w:rPr>
  </w:style>
  <w:style w:type="paragraph" w:customStyle="1" w:styleId="Style2">
    <w:name w:val="Style2"/>
    <w:basedOn w:val="Style1"/>
    <w:link w:val="Style2Char"/>
    <w:rsid w:val="00011CA5"/>
  </w:style>
  <w:style w:type="character" w:customStyle="1" w:styleId="Style2Char">
    <w:name w:val="Style2 Char"/>
    <w:basedOn w:val="Style1Char"/>
    <w:link w:val="Style2"/>
    <w:rsid w:val="00011CA5"/>
    <w:rPr>
      <w:rFonts w:ascii="微软雅黑" w:eastAsia="微软雅黑" w:hAnsi="微软雅黑" w:cs="宋体"/>
      <w:lang w:val="en-US" w:eastAsia="zh-CN"/>
    </w:rPr>
  </w:style>
  <w:style w:type="character" w:styleId="af0">
    <w:name w:val="FollowedHyperlink"/>
    <w:basedOn w:val="a1"/>
    <w:rsid w:val="00BA3636"/>
    <w:rPr>
      <w:color w:val="800080" w:themeColor="followedHyperlink"/>
      <w:u w:val="single"/>
    </w:rPr>
  </w:style>
  <w:style w:type="character" w:customStyle="1" w:styleId="4Char">
    <w:name w:val="标题 4 Char"/>
    <w:basedOn w:val="a1"/>
    <w:link w:val="4"/>
    <w:uiPriority w:val="9"/>
    <w:rsid w:val="00CE0FE2"/>
    <w:rPr>
      <w:rFonts w:eastAsia="Calibri" w:cs="Calibri"/>
      <w:b/>
      <w:bCs/>
      <w:i/>
      <w:iCs/>
      <w:color w:val="4F81BD" w:themeColor="accent1"/>
      <w:lang w:eastAsia="ja-JP"/>
    </w:rPr>
  </w:style>
  <w:style w:type="paragraph" w:styleId="af1">
    <w:name w:val="Normal (Web)"/>
    <w:basedOn w:val="a0"/>
    <w:uiPriority w:val="99"/>
    <w:unhideWhenUsed/>
    <w:rsid w:val="001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character" w:customStyle="1" w:styleId="1Char">
    <w:name w:val="标题 1 Char"/>
    <w:basedOn w:val="a1"/>
    <w:link w:val="1"/>
    <w:rsid w:val="00F27282"/>
    <w:rPr>
      <w:rFonts w:eastAsia="Calibri" w:cs="Calibri"/>
      <w:b/>
      <w:bCs/>
      <w:color w:val="4F81BD" w:themeColor="accent1"/>
      <w:kern w:val="32"/>
      <w:sz w:val="32"/>
      <w:szCs w:val="32"/>
      <w:lang w:eastAsia="ja-JP"/>
    </w:rPr>
  </w:style>
  <w:style w:type="character" w:customStyle="1" w:styleId="2Char">
    <w:name w:val="标题 2 Char"/>
    <w:basedOn w:val="a1"/>
    <w:link w:val="20"/>
    <w:rsid w:val="00F27282"/>
    <w:rPr>
      <w:rFonts w:eastAsia="Calibri" w:cs="Calibri"/>
      <w:b/>
      <w:bCs/>
      <w:color w:val="4F81BD" w:themeColor="accent1"/>
      <w:sz w:val="28"/>
      <w:szCs w:val="28"/>
      <w:lang w:eastAsia="ja-JP"/>
    </w:rPr>
  </w:style>
  <w:style w:type="character" w:customStyle="1" w:styleId="3Char">
    <w:name w:val="标题 3 Char"/>
    <w:basedOn w:val="a1"/>
    <w:link w:val="3"/>
    <w:rsid w:val="00F27282"/>
    <w:rPr>
      <w:rFonts w:eastAsia="Calibri" w:cs="Calibri"/>
      <w:b/>
      <w:color w:val="4F81BD" w:themeColor="accent1"/>
      <w:sz w:val="24"/>
      <w:szCs w:val="24"/>
      <w:lang w:eastAsia="ja-JP"/>
    </w:rPr>
  </w:style>
  <w:style w:type="character" w:customStyle="1" w:styleId="5Char">
    <w:name w:val="标题 5 Char"/>
    <w:basedOn w:val="a1"/>
    <w:link w:val="5"/>
    <w:uiPriority w:val="9"/>
    <w:rsid w:val="00F27282"/>
    <w:rPr>
      <w:rFonts w:eastAsia="Arial"/>
      <w:bCs/>
      <w:i/>
      <w:iCs/>
      <w:color w:val="4F81BD" w:themeColor="accent1"/>
      <w:lang w:eastAsia="ja-JP"/>
    </w:rPr>
  </w:style>
  <w:style w:type="character" w:customStyle="1" w:styleId="Char1">
    <w:name w:val="文档结构图 Char"/>
    <w:basedOn w:val="a1"/>
    <w:link w:val="a8"/>
    <w:uiPriority w:val="99"/>
    <w:semiHidden/>
    <w:rsid w:val="00F27282"/>
    <w:rPr>
      <w:rFonts w:ascii="Tahoma" w:eastAsia="Arial" w:hAnsi="Tahoma" w:cs="Tahoma"/>
      <w:shd w:val="clear" w:color="auto" w:fill="000080"/>
      <w:lang w:eastAsia="ja-JP"/>
    </w:rPr>
  </w:style>
  <w:style w:type="paragraph" w:customStyle="1" w:styleId="af2">
    <w:name w:val="代码"/>
    <w:next w:val="CodeBlock"/>
    <w:uiPriority w:val="99"/>
    <w:qFormat/>
    <w:rsid w:val="00F27282"/>
    <w:pPr>
      <w:shd w:val="pct10" w:color="auto" w:fill="auto"/>
      <w:spacing w:after="0" w:line="240" w:lineRule="auto"/>
    </w:pPr>
    <w:rPr>
      <w:rFonts w:eastAsia="宋体"/>
      <w:lang w:eastAsia="zh-CN"/>
    </w:rPr>
  </w:style>
  <w:style w:type="character" w:customStyle="1" w:styleId="lwcollapsibleareatitle1">
    <w:name w:val="lw_collapsiblearea_title1"/>
    <w:basedOn w:val="a1"/>
    <w:rsid w:val="00F27282"/>
    <w:rPr>
      <w:rFonts w:ascii="Segoe UI" w:hAnsi="Segoe UI" w:cs="Segoe UI" w:hint="default"/>
      <w:b/>
      <w:bCs/>
      <w:color w:val="3F529C"/>
      <w:sz w:val="40"/>
      <w:szCs w:val="40"/>
    </w:rPr>
  </w:style>
  <w:style w:type="character" w:customStyle="1" w:styleId="sentence">
    <w:name w:val="sentence"/>
    <w:basedOn w:val="a1"/>
    <w:rsid w:val="00F27282"/>
  </w:style>
  <w:style w:type="character" w:customStyle="1" w:styleId="code">
    <w:name w:val="code"/>
    <w:basedOn w:val="a1"/>
    <w:rsid w:val="00F27282"/>
  </w:style>
  <w:style w:type="paragraph" w:customStyle="1" w:styleId="Seagull2Heading1">
    <w:name w:val="Seagull2 Heading 1"/>
    <w:basedOn w:val="1"/>
    <w:link w:val="Seagull2Heading1Char"/>
    <w:qFormat/>
    <w:rsid w:val="007D481E"/>
    <w:pPr>
      <w:numPr>
        <w:numId w:val="14"/>
      </w:numPr>
    </w:pPr>
    <w:rPr>
      <w:rFonts w:ascii="微软雅黑" w:eastAsia="微软雅黑" w:hAnsi="微软雅黑" w:cs="宋体"/>
    </w:rPr>
  </w:style>
  <w:style w:type="paragraph" w:customStyle="1" w:styleId="Seagull2Heading2">
    <w:name w:val="Seagull2 Heading 2"/>
    <w:basedOn w:val="20"/>
    <w:link w:val="Seagull2Heading2Char"/>
    <w:qFormat/>
    <w:rsid w:val="007D481E"/>
    <w:pPr>
      <w:numPr>
        <w:ilvl w:val="1"/>
        <w:numId w:val="14"/>
      </w:numPr>
    </w:pPr>
    <w:rPr>
      <w:rFonts w:ascii="微软雅黑" w:eastAsia="微软雅黑" w:hAnsi="微软雅黑"/>
    </w:rPr>
  </w:style>
  <w:style w:type="character" w:customStyle="1" w:styleId="Seagull2Heading1Char">
    <w:name w:val="Seagull2 Heading 1 Char"/>
    <w:basedOn w:val="1Char"/>
    <w:link w:val="Seagull2Heading1"/>
    <w:rsid w:val="007D481E"/>
    <w:rPr>
      <w:rFonts w:ascii="微软雅黑" w:eastAsia="微软雅黑" w:hAnsi="微软雅黑" w:cs="宋体"/>
      <w:b/>
      <w:bCs/>
      <w:color w:val="4F81BD" w:themeColor="accent1"/>
      <w:kern w:val="32"/>
      <w:sz w:val="32"/>
      <w:szCs w:val="32"/>
      <w:lang w:eastAsia="ja-JP"/>
    </w:rPr>
  </w:style>
  <w:style w:type="paragraph" w:customStyle="1" w:styleId="Seagull2Heading3">
    <w:name w:val="Seagull2 Heading 3"/>
    <w:basedOn w:val="3"/>
    <w:link w:val="Seagull2Heading3Char"/>
    <w:qFormat/>
    <w:rsid w:val="007D481E"/>
    <w:pPr>
      <w:numPr>
        <w:ilvl w:val="2"/>
        <w:numId w:val="14"/>
      </w:numPr>
    </w:pPr>
    <w:rPr>
      <w:rFonts w:ascii="微软雅黑" w:eastAsia="微软雅黑" w:hAnsi="微软雅黑" w:cs="宋体"/>
      <w:lang w:eastAsia="zh-CN"/>
    </w:rPr>
  </w:style>
  <w:style w:type="character" w:customStyle="1" w:styleId="Seagull2Heading2Char">
    <w:name w:val="Seagull2 Heading 2 Char"/>
    <w:basedOn w:val="2Char"/>
    <w:link w:val="Seagull2Heading2"/>
    <w:rsid w:val="007D481E"/>
    <w:rPr>
      <w:rFonts w:ascii="微软雅黑" w:eastAsia="微软雅黑" w:hAnsi="微软雅黑" w:cs="Calibri"/>
      <w:b/>
      <w:bCs/>
      <w:color w:val="4F81BD" w:themeColor="accent1"/>
      <w:sz w:val="28"/>
      <w:szCs w:val="28"/>
      <w:lang w:eastAsia="ja-JP"/>
    </w:rPr>
  </w:style>
  <w:style w:type="paragraph" w:customStyle="1" w:styleId="Seagull2Heading4">
    <w:name w:val="Seagull2 Heading 4"/>
    <w:basedOn w:val="4"/>
    <w:link w:val="Seagull2Heading4Char"/>
    <w:qFormat/>
    <w:rsid w:val="007D481E"/>
    <w:pPr>
      <w:numPr>
        <w:ilvl w:val="3"/>
        <w:numId w:val="14"/>
      </w:numPr>
    </w:pPr>
    <w:rPr>
      <w:rFonts w:ascii="微软雅黑" w:eastAsia="微软雅黑" w:hAnsi="微软雅黑"/>
      <w:lang w:eastAsia="zh-CN"/>
    </w:rPr>
  </w:style>
  <w:style w:type="character" w:customStyle="1" w:styleId="Seagull2Heading3Char">
    <w:name w:val="Seagull2 Heading 3 Char"/>
    <w:basedOn w:val="3Char"/>
    <w:link w:val="Seagull2Heading3"/>
    <w:rsid w:val="007D481E"/>
    <w:rPr>
      <w:rFonts w:ascii="微软雅黑" w:eastAsia="微软雅黑" w:hAnsi="微软雅黑" w:cs="宋体"/>
      <w:b/>
      <w:color w:val="4F81BD" w:themeColor="accent1"/>
      <w:sz w:val="24"/>
      <w:szCs w:val="24"/>
      <w:lang w:eastAsia="zh-CN"/>
    </w:rPr>
  </w:style>
  <w:style w:type="paragraph" w:customStyle="1" w:styleId="Seagull2Normal1">
    <w:name w:val="Seagull2 Normal 1"/>
    <w:basedOn w:val="Style1"/>
    <w:link w:val="Seagull2Normal1Char"/>
    <w:qFormat/>
    <w:rsid w:val="007D481E"/>
  </w:style>
  <w:style w:type="character" w:customStyle="1" w:styleId="Seagull2Heading4Char">
    <w:name w:val="Seagull2 Heading 4 Char"/>
    <w:basedOn w:val="4Char"/>
    <w:link w:val="Seagull2Heading4"/>
    <w:rsid w:val="007D481E"/>
    <w:rPr>
      <w:rFonts w:ascii="微软雅黑" w:eastAsia="微软雅黑" w:hAnsi="微软雅黑" w:cs="Calibri"/>
      <w:b/>
      <w:bCs/>
      <w:i/>
      <w:iCs/>
      <w:color w:val="4F81BD" w:themeColor="accent1"/>
      <w:lang w:eastAsia="zh-CN"/>
    </w:rPr>
  </w:style>
  <w:style w:type="paragraph" w:customStyle="1" w:styleId="Seagull2Normal2">
    <w:name w:val="Seagull2 Normal 2"/>
    <w:basedOn w:val="a0"/>
    <w:link w:val="Seagull2Normal2Char"/>
    <w:qFormat/>
    <w:rsid w:val="007D481E"/>
    <w:pPr>
      <w:ind w:left="709"/>
    </w:pPr>
    <w:rPr>
      <w:rFonts w:ascii="微软雅黑" w:eastAsia="微软雅黑" w:hAnsi="微软雅黑"/>
      <w:lang w:eastAsia="zh-CN"/>
    </w:rPr>
  </w:style>
  <w:style w:type="character" w:customStyle="1" w:styleId="Seagull2Normal1Char">
    <w:name w:val="Seagull2 Normal 1 Char"/>
    <w:basedOn w:val="Style1Char"/>
    <w:link w:val="Seagull2Normal1"/>
    <w:rsid w:val="007D481E"/>
    <w:rPr>
      <w:rFonts w:ascii="微软雅黑" w:eastAsia="微软雅黑" w:hAnsi="微软雅黑" w:cs="宋体"/>
      <w:lang w:val="en-US" w:eastAsia="zh-CN"/>
    </w:rPr>
  </w:style>
  <w:style w:type="character" w:customStyle="1" w:styleId="Seagull2Normal2Char">
    <w:name w:val="Seagull2 Normal 2 Char"/>
    <w:basedOn w:val="a1"/>
    <w:link w:val="Seagull2Normal2"/>
    <w:rsid w:val="007D481E"/>
    <w:rPr>
      <w:rFonts w:ascii="微软雅黑" w:eastAsia="微软雅黑" w:hAnsi="微软雅黑"/>
      <w:lang w:eastAsia="zh-CN"/>
    </w:rPr>
  </w:style>
  <w:style w:type="paragraph" w:styleId="HTML0">
    <w:name w:val="HTML Preformatted"/>
    <w:basedOn w:val="a0"/>
    <w:link w:val="HTMLChar"/>
    <w:uiPriority w:val="99"/>
    <w:unhideWhenUsed/>
    <w:rsid w:val="00AE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0"/>
    <w:uiPriority w:val="99"/>
    <w:rsid w:val="00AE5064"/>
    <w:rPr>
      <w:rFonts w:ascii="宋体" w:eastAsia="宋体" w:hAnsi="宋体" w:cs="宋体"/>
      <w:sz w:val="24"/>
      <w:szCs w:val="24"/>
      <w:lang w:val="en-US" w:eastAsia="zh-CN"/>
    </w:rPr>
  </w:style>
  <w:style w:type="character" w:styleId="af3">
    <w:name w:val="footnote reference"/>
    <w:basedOn w:val="a1"/>
    <w:rsid w:val="00CD2F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680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055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76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00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1548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18503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720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3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5356">
                  <w:marLeft w:val="-6101"/>
                  <w:marRight w:val="-61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2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1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3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732112">
                                          <w:marLeft w:val="0"/>
                                          <w:marRight w:val="0"/>
                                          <w:marTop w:val="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8.jpg@01CEC72D.E223DD20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-frankm\AppData\Roaming\Microsoft\Templates\document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00636E415347AF27E36432032D00" ma:contentTypeVersion="0" ma:contentTypeDescription="Create a new document." ma:contentTypeScope="" ma:versionID="e65305e8595902f7b3e518c2714690f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2A8E-5E95-45AC-A0C9-23B3CD4D5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66323-934C-4646-94EF-F3AC84FB2D8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34E2C3D-C355-41CD-9AF0-301714D86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F5E0E6D-37B3-4D24-9DFE-40F39A1D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</Template>
  <TotalTime>1485</TotalTime>
  <Pages>23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远洋地产评价中心</vt:lpstr>
    </vt:vector>
  </TitlesOfParts>
  <Manager>胡晓雷</Manager>
  <Company>微软（中国）有限公司</Company>
  <LinksUpToDate>false</LinksUpToDate>
  <CharactersWithSpaces>13807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权限中心人员同步 AD同步部分</dc:title>
  <dc:subject>技术手册</dc:subject>
  <dc:creator>沈峥</dc:creator>
  <cp:lastModifiedBy>regnad</cp:lastModifiedBy>
  <cp:revision>29</cp:revision>
  <cp:lastPrinted>2011-05-09T06:31:00Z</cp:lastPrinted>
  <dcterms:created xsi:type="dcterms:W3CDTF">2013-09-27T09:04:00Z</dcterms:created>
  <dcterms:modified xsi:type="dcterms:W3CDTF">2013-10-17T07:58:00Z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0</vt:lpwstr>
  </property>
  <property fmtid="{D5CDD505-2E9C-101B-9397-08002B2CF9AE}" pid="3" name="Customer">
    <vt:lpwstr>Customer Name</vt:lpwstr>
  </property>
  <property fmtid="{D5CDD505-2E9C-101B-9397-08002B2CF9AE}" pid="4" name="Version">
    <vt:lpwstr>.1</vt:lpwstr>
  </property>
  <property fmtid="{D5CDD505-2E9C-101B-9397-08002B2CF9AE}" pid="5" name="AuthorEmail">
    <vt:lpwstr>qinghu@microsoft.com</vt:lpwstr>
  </property>
  <property fmtid="{D5CDD505-2E9C-101B-9397-08002B2CF9AE}" pid="6" name="AuthorPosition">
    <vt:lpwstr>顾问</vt:lpwstr>
  </property>
  <property fmtid="{D5CDD505-2E9C-101B-9397-08002B2CF9AE}" pid="7" name="DocType">
    <vt:lpwstr> </vt:lpwstr>
  </property>
  <property fmtid="{D5CDD505-2E9C-101B-9397-08002B2CF9AE}" pid="8" name="DocCategory">
    <vt:lpwstr> </vt:lpwstr>
  </property>
  <property fmtid="{D5CDD505-2E9C-101B-9397-08002B2CF9AE}" pid="9" name="Status">
    <vt:lpwstr>草稿</vt:lpwstr>
  </property>
  <property fmtid="{D5CDD505-2E9C-101B-9397-08002B2CF9AE}" pid="10" name="ContentTypeId">
    <vt:lpwstr>0x010100001700636E415347AF27E36432032D00</vt:lpwstr>
  </property>
  <property fmtid="{D5CDD505-2E9C-101B-9397-08002B2CF9AE}" pid="11" name="Author0">
    <vt:lpwstr/>
  </property>
  <property fmtid="{D5CDD505-2E9C-101B-9397-08002B2CF9AE}" pid="12" name="Document Status">
    <vt:lpwstr>Draft</vt:lpwstr>
  </property>
  <property fmtid="{D5CDD505-2E9C-101B-9397-08002B2CF9AE}" pid="13" name="Deliverable Type">
    <vt:lpwstr>Physical Design Plan</vt:lpwstr>
  </property>
</Properties>
</file>