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ascii="华文新魏" w:hAnsi="华文楷体" w:eastAsia="华文新魏"/>
          <w:w w:val="120"/>
          <w:sz w:val="44"/>
          <w:szCs w:val="44"/>
        </w:rPr>
      </w:pPr>
    </w:p>
    <w:p>
      <w:pPr>
        <w:jc w:val="center"/>
        <w:rPr>
          <w:rFonts w:ascii="华文新魏" w:hAnsi="华文楷体" w:eastAsia="华文新魏"/>
          <w:w w:val="120"/>
          <w:sz w:val="44"/>
          <w:szCs w:val="44"/>
        </w:rPr>
      </w:pPr>
    </w:p>
    <w:p>
      <w:pPr>
        <w:jc w:val="center"/>
        <w:rPr>
          <w:b/>
          <w:sz w:val="28"/>
          <w:szCs w:val="28"/>
        </w:rPr>
      </w:pPr>
      <w:r>
        <w:rPr>
          <w:rFonts w:ascii="华文新魏" w:hAnsi="华文楷体" w:eastAsia="华文新魏"/>
          <w:w w:val="120"/>
          <w:sz w:val="44"/>
          <w:szCs w:val="44"/>
        </w:rPr>
        <w:drawing>
          <wp:inline distT="0" distB="0" distL="114300" distR="114300">
            <wp:extent cx="4542790" cy="970915"/>
            <wp:effectExtent l="0" t="0" r="10160" b="635"/>
            <wp:docPr id="6" name="图片 1" descr="ziye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ziye_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实验报告</w:t>
      </w:r>
      <w:r>
        <w:rPr>
          <w:rFonts w:hint="eastAsia" w:ascii="MS Gothic" w:hAnsi="MS Gothic" w:eastAsia="MS Gothic" w:cs="MS Gothic"/>
          <w:sz w:val="44"/>
          <w:szCs w:val="44"/>
        </w:rPr>
        <w:sym w:font="Wingdings 2" w:char="0052"/>
      </w:r>
      <w:r>
        <w:rPr>
          <w:rFonts w:hint="eastAsia" w:ascii="黑体" w:eastAsia="黑体"/>
          <w:sz w:val="44"/>
          <w:szCs w:val="44"/>
        </w:rPr>
        <w:t xml:space="preserve">     实践报告□</w:t>
      </w: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课程名称：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/>
          <w:sz w:val="32"/>
          <w:szCs w:val="32"/>
          <w:u w:val="single"/>
        </w:rPr>
        <w:t>软件</w:t>
      </w:r>
      <w:r>
        <w:rPr>
          <w:sz w:val="32"/>
          <w:szCs w:val="32"/>
          <w:u w:val="single"/>
        </w:rPr>
        <w:t xml:space="preserve">详细设计R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</w:t>
      </w:r>
      <w:r>
        <w:rPr>
          <w:sz w:val="32"/>
          <w:szCs w:val="32"/>
        </w:rPr>
        <w:t xml:space="preserve"> </w:t>
      </w:r>
    </w:p>
    <w:p>
      <w:pPr>
        <w:ind w:firstLine="960" w:firstLineChars="300"/>
        <w:rPr>
          <w:sz w:val="32"/>
          <w:szCs w:val="32"/>
        </w:rPr>
      </w:pPr>
    </w:p>
    <w:p>
      <w:pPr>
        <w:ind w:firstLine="960" w:firstLineChars="3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实验、实践名称：</w:t>
      </w:r>
      <w:r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模式综合实验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</w:t>
      </w:r>
    </w:p>
    <w:p>
      <w:pPr>
        <w:ind w:firstLine="960" w:firstLineChars="300"/>
        <w:rPr>
          <w:sz w:val="32"/>
          <w:szCs w:val="32"/>
        </w:rPr>
      </w:pPr>
    </w:p>
    <w:p>
      <w:pPr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实验、实践地点：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行勉A105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</w:t>
      </w:r>
      <w:bookmarkStart w:id="12" w:name="_GoBack"/>
      <w:bookmarkEnd w:id="12"/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</w:p>
    <w:p>
      <w:pPr>
        <w:ind w:firstLine="960" w:firstLineChars="300"/>
        <w:rPr>
          <w:sz w:val="32"/>
          <w:szCs w:val="32"/>
        </w:rPr>
      </w:pPr>
    </w:p>
    <w:p>
      <w:pPr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专业班级：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  <w:lang w:val="en-US" w:eastAsia="zh-CN"/>
        </w:rPr>
        <w:t>软件2121班</w:t>
      </w:r>
      <w:r>
        <w:rPr>
          <w:sz w:val="32"/>
          <w:szCs w:val="32"/>
          <w:u w:val="single"/>
        </w:rPr>
        <w:t xml:space="preserve"> 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学号：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2020005731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 </w:t>
      </w:r>
      <w:r>
        <w:rPr>
          <w:sz w:val="32"/>
          <w:szCs w:val="32"/>
        </w:rPr>
        <w:t xml:space="preserve"> </w:t>
      </w:r>
    </w:p>
    <w:p>
      <w:pPr>
        <w:ind w:firstLine="960" w:firstLineChars="300"/>
        <w:rPr>
          <w:sz w:val="32"/>
          <w:szCs w:val="32"/>
        </w:rPr>
      </w:pPr>
    </w:p>
    <w:p>
      <w:pPr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学生姓名：</w:t>
      </w:r>
      <w:r>
        <w:rPr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张帅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</w:t>
      </w:r>
      <w:r>
        <w:rPr>
          <w:sz w:val="32"/>
          <w:szCs w:val="32"/>
        </w:rPr>
        <w:t xml:space="preserve"> </w:t>
      </w:r>
    </w:p>
    <w:p>
      <w:pPr>
        <w:rPr>
          <w:sz w:val="32"/>
          <w:szCs w:val="32"/>
        </w:rPr>
      </w:pPr>
    </w:p>
    <w:p>
      <w:pPr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指导教师：</w:t>
      </w:r>
      <w:r>
        <w:rPr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曹若琛</w:t>
      </w:r>
      <w:r>
        <w:rPr>
          <w:sz w:val="32"/>
          <w:szCs w:val="32"/>
          <w:u w:val="single"/>
        </w:rPr>
        <w:t xml:space="preserve">       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  <w:r>
        <w:rPr>
          <w:sz w:val="32"/>
          <w:szCs w:val="32"/>
        </w:rPr>
        <w:t xml:space="preserve"> 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jc w:val="center"/>
        <w:rPr>
          <w:sz w:val="32"/>
          <w:szCs w:val="32"/>
        </w:rPr>
      </w:pPr>
    </w:p>
    <w:p>
      <w:pPr>
        <w:ind w:left="2520" w:leftChars="0" w:firstLine="420" w:firstLineChars="0"/>
      </w:pPr>
      <w:r>
        <w:rPr>
          <w:rFonts w:hint="eastAsia"/>
          <w:sz w:val="32"/>
          <w:szCs w:val="32"/>
          <w:lang w:val="en-US" w:eastAsia="zh-CN"/>
        </w:rPr>
        <w:t>2023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  <w:lang w:val="en-US" w:eastAsia="zh-CN"/>
        </w:rPr>
        <w:t xml:space="preserve">4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>5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日</w:t>
      </w: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  <w:rPr>
          <w:sz w:val="24"/>
          <w:szCs w:val="2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目录</w:t>
      </w:r>
    </w:p>
    <w:p>
      <w:pPr>
        <w:pStyle w:val="3"/>
        <w:tabs>
          <w:tab w:val="right" w:leader="dot" w:pos="830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TOC \o "1-3" \h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_Toc32701 </w:instrText>
      </w:r>
      <w:r>
        <w:rPr>
          <w:szCs w:val="24"/>
        </w:rPr>
        <w:fldChar w:fldCharType="separate"/>
      </w:r>
      <w:r>
        <w:rPr>
          <w:rFonts w:hint="eastAsia"/>
          <w:szCs w:val="30"/>
        </w:rPr>
        <w:t>一、实验目的和要求</w:t>
      </w:r>
      <w:r>
        <w:tab/>
      </w:r>
      <w:r>
        <w:fldChar w:fldCharType="begin"/>
      </w:r>
      <w:r>
        <w:instrText xml:space="preserve"> PAGEREF _Toc32701 \h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_Toc26461 </w:instrText>
      </w:r>
      <w:r>
        <w:rPr>
          <w:szCs w:val="24"/>
        </w:rPr>
        <w:fldChar w:fldCharType="separate"/>
      </w:r>
      <w:r>
        <w:rPr>
          <w:rFonts w:hint="eastAsia"/>
          <w:szCs w:val="30"/>
        </w:rPr>
        <w:t>二、实验平台</w:t>
      </w:r>
      <w:r>
        <w:tab/>
      </w:r>
      <w:r>
        <w:fldChar w:fldCharType="begin"/>
      </w:r>
      <w:r>
        <w:instrText xml:space="preserve"> PAGEREF _Toc26461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_Toc11926 </w:instrText>
      </w:r>
      <w:r>
        <w:rPr>
          <w:szCs w:val="24"/>
        </w:rPr>
        <w:fldChar w:fldCharType="separate"/>
      </w:r>
      <w:r>
        <w:rPr>
          <w:rFonts w:hint="eastAsia"/>
          <w:szCs w:val="30"/>
        </w:rPr>
        <w:t>三、主要实验内容及结果</w:t>
      </w:r>
      <w:r>
        <w:tab/>
      </w:r>
      <w:r>
        <w:fldChar w:fldCharType="begin"/>
      </w:r>
      <w:r>
        <w:instrText xml:space="preserve"> PAGEREF _Toc11926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_Toc25422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Cs w:val="28"/>
          <w:lang w:val="en-US" w:eastAsia="zh-CN" w:bidi="ar"/>
        </w:rPr>
        <w:t>1.媒体播放器的实现</w:t>
      </w:r>
      <w:r>
        <w:tab/>
      </w:r>
      <w:r>
        <w:fldChar w:fldCharType="begin"/>
      </w:r>
      <w:r>
        <w:instrText xml:space="preserve"> PAGEREF _Toc25422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_Toc22508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Cs w:val="24"/>
          <w:lang w:val="en-US" w:eastAsia="zh-CN" w:bidi="ar"/>
        </w:rPr>
        <w:t>1.1 实验内容</w:t>
      </w:r>
      <w:r>
        <w:tab/>
      </w:r>
      <w:r>
        <w:fldChar w:fldCharType="begin"/>
      </w:r>
      <w:r>
        <w:instrText xml:space="preserve"> PAGEREF _Toc22508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_Toc27634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Cs w:val="24"/>
          <w:lang w:val="en-US" w:eastAsia="zh-CN" w:bidi="ar"/>
        </w:rPr>
        <w:t>1.2 代码实现</w:t>
      </w:r>
      <w:r>
        <w:tab/>
      </w:r>
      <w:r>
        <w:fldChar w:fldCharType="begin"/>
      </w:r>
      <w:r>
        <w:instrText xml:space="preserve"> PAGEREF _Toc27634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_Toc7083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Cs w:val="24"/>
          <w:lang w:val="en-US" w:eastAsia="zh-CN" w:bidi="ar"/>
        </w:rPr>
        <w:t>1.3 运行结果</w:t>
      </w:r>
      <w:r>
        <w:tab/>
      </w:r>
      <w:r>
        <w:fldChar w:fldCharType="begin"/>
      </w:r>
      <w:r>
        <w:instrText xml:space="preserve"> PAGEREF _Toc7083 \h </w:instrText>
      </w:r>
      <w:r>
        <w:fldChar w:fldCharType="separate"/>
      </w:r>
      <w:r>
        <w:t>9</w:t>
      </w:r>
      <w:r>
        <w:fldChar w:fldCharType="end"/>
      </w:r>
      <w:r>
        <w:rPr>
          <w:szCs w:val="2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_Toc17616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Cs w:val="28"/>
          <w:lang w:val="en-US" w:eastAsia="zh-CN" w:bidi="ar"/>
        </w:rPr>
        <w:t>2.会议管理系统的实现</w:t>
      </w:r>
      <w:r>
        <w:tab/>
      </w:r>
      <w:r>
        <w:fldChar w:fldCharType="begin"/>
      </w:r>
      <w:r>
        <w:instrText xml:space="preserve"> PAGEREF _Toc17616 \h </w:instrText>
      </w:r>
      <w:r>
        <w:fldChar w:fldCharType="separate"/>
      </w:r>
      <w:r>
        <w:t>9</w:t>
      </w:r>
      <w:r>
        <w:fldChar w:fldCharType="end"/>
      </w:r>
      <w:r>
        <w:rPr>
          <w:szCs w:val="24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_Toc28005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Cs w:val="24"/>
          <w:lang w:val="en-US" w:eastAsia="zh-CN" w:bidi="ar"/>
        </w:rPr>
        <w:t>2.1 实验内容</w:t>
      </w:r>
      <w:r>
        <w:tab/>
      </w:r>
      <w:r>
        <w:fldChar w:fldCharType="begin"/>
      </w:r>
      <w:r>
        <w:instrText xml:space="preserve"> PAGEREF _Toc28005 \h </w:instrText>
      </w:r>
      <w:r>
        <w:fldChar w:fldCharType="separate"/>
      </w:r>
      <w:r>
        <w:t>9</w:t>
      </w:r>
      <w:r>
        <w:fldChar w:fldCharType="end"/>
      </w:r>
      <w:r>
        <w:rPr>
          <w:szCs w:val="24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_Toc24777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Cs w:val="24"/>
          <w:lang w:val="en-US" w:eastAsia="zh-CN" w:bidi="ar"/>
        </w:rPr>
        <w:t>2.2 代码实现</w:t>
      </w:r>
      <w:r>
        <w:tab/>
      </w:r>
      <w:r>
        <w:fldChar w:fldCharType="begin"/>
      </w:r>
      <w:r>
        <w:instrText xml:space="preserve"> PAGEREF _Toc24777 \h </w:instrText>
      </w:r>
      <w:r>
        <w:fldChar w:fldCharType="separate"/>
      </w:r>
      <w:r>
        <w:t>10</w:t>
      </w:r>
      <w:r>
        <w:fldChar w:fldCharType="end"/>
      </w:r>
      <w:r>
        <w:rPr>
          <w:szCs w:val="24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_Toc29606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Cs w:val="24"/>
          <w:lang w:val="en-US" w:eastAsia="zh-CN" w:bidi="ar"/>
        </w:rPr>
        <w:t>2.3 运行结果</w:t>
      </w:r>
      <w:r>
        <w:tab/>
      </w:r>
      <w:r>
        <w:fldChar w:fldCharType="begin"/>
      </w:r>
      <w:r>
        <w:instrText xml:space="preserve"> PAGEREF _Toc29606 \h </w:instrText>
      </w:r>
      <w:r>
        <w:fldChar w:fldCharType="separate"/>
      </w:r>
      <w:r>
        <w:t>10</w:t>
      </w:r>
      <w:r>
        <w:fldChar w:fldCharType="end"/>
      </w:r>
      <w:r>
        <w:rPr>
          <w:szCs w:val="24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_Toc5796 </w:instrText>
      </w:r>
      <w:r>
        <w:rPr>
          <w:szCs w:val="24"/>
        </w:rPr>
        <w:fldChar w:fldCharType="separate"/>
      </w:r>
      <w:r>
        <w:rPr>
          <w:rFonts w:hint="eastAsia"/>
          <w:szCs w:val="30"/>
        </w:rPr>
        <w:t>四、心得体会</w:t>
      </w:r>
      <w:r>
        <w:tab/>
      </w:r>
      <w:r>
        <w:fldChar w:fldCharType="begin"/>
      </w:r>
      <w:r>
        <w:instrText xml:space="preserve"> PAGEREF _Toc5796 \h </w:instrText>
      </w:r>
      <w:r>
        <w:fldChar w:fldCharType="separate"/>
      </w:r>
      <w:r>
        <w:t>10</w:t>
      </w:r>
      <w:r>
        <w:fldChar w:fldCharType="end"/>
      </w:r>
      <w:r>
        <w:rPr>
          <w:szCs w:val="24"/>
        </w:rPr>
        <w:fldChar w:fldCharType="end"/>
      </w:r>
    </w:p>
    <w:p>
      <w:pPr>
        <w:spacing w:line="264" w:lineRule="auto"/>
      </w:pPr>
      <w:r>
        <w:rPr>
          <w:szCs w:val="24"/>
        </w:rPr>
        <w:fldChar w:fldCharType="end"/>
      </w: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  <w:outlineLvl w:val="0"/>
        <w:rPr>
          <w:rFonts w:hint="eastAsia"/>
          <w:b/>
          <w:sz w:val="30"/>
          <w:szCs w:val="30"/>
        </w:rPr>
      </w:pPr>
      <w:bookmarkStart w:id="0" w:name="_Toc32701"/>
    </w:p>
    <w:p>
      <w:pPr>
        <w:spacing w:line="264" w:lineRule="auto"/>
        <w:outlineLvl w:val="0"/>
        <w:rPr>
          <w:rFonts w:hint="eastAsia"/>
          <w:b/>
          <w:sz w:val="30"/>
          <w:szCs w:val="30"/>
        </w:rPr>
      </w:pPr>
    </w:p>
    <w:p>
      <w:pPr>
        <w:spacing w:line="264" w:lineRule="auto"/>
        <w:outlineLvl w:val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一、实验目的和要求</w:t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（1）实验目的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．综合实例，熟练选用相应的多种设计模式。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结合实例，使用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实现多种设计模式的混用。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通过实验，理解不同设计模式的使用动机，掌握不同设计模式的特点和运用场合，学习如何使用代码实现这些设计模式以及设计模式的混合使用。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（2）实验要求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．独立完成实验。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．书写实验报告书。</w:t>
      </w:r>
    </w:p>
    <w:p>
      <w:pPr>
        <w:ind w:firstLine="630" w:firstLineChars="300"/>
        <w:rPr>
          <w:rFonts w:hint="eastAsia"/>
          <w:color w:val="8DB3E2"/>
        </w:rPr>
      </w:pPr>
    </w:p>
    <w:p>
      <w:pPr>
        <w:ind w:firstLine="630" w:firstLineChars="300"/>
        <w:rPr>
          <w:rFonts w:hint="eastAsia"/>
          <w:color w:val="8DB3E2"/>
        </w:rPr>
      </w:pPr>
    </w:p>
    <w:p>
      <w:pPr>
        <w:outlineLvl w:val="0"/>
        <w:rPr>
          <w:sz w:val="30"/>
          <w:szCs w:val="30"/>
        </w:rPr>
      </w:pPr>
      <w:bookmarkStart w:id="1" w:name="_Toc26461"/>
      <w:r>
        <w:rPr>
          <w:rFonts w:hint="eastAsia"/>
          <w:b/>
          <w:sz w:val="30"/>
          <w:szCs w:val="30"/>
        </w:rPr>
        <w:t>二、实验平台</w:t>
      </w:r>
      <w:bookmarkEnd w:id="1"/>
    </w:p>
    <w:p>
      <w:pPr>
        <w:spacing w:line="264" w:lineRule="auto"/>
        <w:ind w:firstLine="240" w:firstLineChars="100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使用JDK-11.0.1，IntelliJ IDEA 2020.3.1x64，笔记本电脑。</w:t>
      </w:r>
    </w:p>
    <w:p>
      <w:pPr>
        <w:rPr>
          <w:rFonts w:hint="eastAsia"/>
          <w:b/>
          <w:sz w:val="30"/>
          <w:szCs w:val="30"/>
        </w:rPr>
      </w:pPr>
    </w:p>
    <w:p>
      <w:pPr>
        <w:outlineLvl w:val="0"/>
        <w:rPr>
          <w:rFonts w:hint="eastAsia"/>
          <w:b/>
          <w:sz w:val="30"/>
          <w:szCs w:val="30"/>
        </w:rPr>
      </w:pPr>
      <w:bookmarkStart w:id="2" w:name="_Toc11926"/>
      <w:r>
        <w:rPr>
          <w:rFonts w:hint="eastAsia"/>
          <w:b/>
          <w:sz w:val="30"/>
          <w:szCs w:val="30"/>
        </w:rPr>
        <w:t>三、主要实验内容及结果</w:t>
      </w:r>
      <w:bookmarkEnd w:id="2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bookmarkStart w:id="3" w:name="_Toc25422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1.媒体播放器的实现</w:t>
      </w:r>
      <w:bookmarkEnd w:id="3"/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2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bookmarkStart w:id="4" w:name="_Toc22508"/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1.1 实验内容</w:t>
      </w:r>
      <w:bookmarkEnd w:id="4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）案例背景：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Windows Media Player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RealPlayer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是两种常用的媒体播放器，它们的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结构和调用方法存在差别，现在你的应用程序需要支持这两种播放器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API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，并且将来可能还需要支持新的媒体播放器，根据给出的类图，回答该应用程序使用了哪些设计模式，并编程实现这个应用程序。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70500" cy="3035935"/>
            <wp:effectExtent l="0" t="0" r="635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2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2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bookmarkStart w:id="5" w:name="_Toc27634"/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1.2 代码实现</w:t>
      </w:r>
      <w:bookmarkEnd w:id="5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抽象工厂类 PlayerFactory：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package edu.zhshio.one.support;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/**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@description: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@author: zs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@time: 2024/4/14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下午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8:23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*/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public interface PlayerFactory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MainWindow createMainWindow();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PlayerList createPlayerList();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具体工厂类 MediaPlayerFactory：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package edu.zhshio.one.playerfactory;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import edu.zhshio.one.mainwindow.MediaPlayerWindow;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import edu.zhshio.one.playerlist.MediaPlayerList;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import edu.zhshio.one.support.MainWindow;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import edu.zhshio.one.support.PlayerFactory;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import edu.zhshio.one.support.PlayerList;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/**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@description: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@author: zs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@time: 2024/4/14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下午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8:35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*/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public class MediaPlayerFactory implements PlayerFactory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@Override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public MainWindow createMainWindow(){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return new MediaPlayerWindow();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@Override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public PlayerList createPlayerList(){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return new MediaPlayerList();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具体工厂类 RealPlayerFactory：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package edu.zhshio.one.playerfactory;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import edu.zhshio.one.mainwindow.RealPlayerWindow;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import edu.zhshio.one.playerlist.RealPlayerList;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import edu.zhshio.one.support.MainWindow;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import edu.zhshio.one.support.PlayerFactory;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import edu.zhshio.one.support.PlayerList;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/**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@description: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@author: zs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@time: 2024/4/14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下午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8:30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*/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public class RealPlayerFactory implements PlayerFactory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@Override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public MainWindow createMainWindow(){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return new RealPlayerWindow();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@Override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public PlayerList createPlayerList(){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return new RealPlayerList();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抽象窗口类 MainWindow：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package edu.zhshio.one.support;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public interface MainWindow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public void window();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具体窗口类 MediaPlayerWindow：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package edu.zhshio.one.mainwindow;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import edu.zhshio.one.api.MediaPlayerAPI;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import edu.zhshio.one.support.MainWindow;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/**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@description: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@author: zs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@time: 2024/4/14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下午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8:34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*/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public class MediaPlayerWindow implements MainWindow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public MediaPlayerAPI mediaplayerAPI;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public MediaPlayerWindow()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mediaplayerAPI=new MediaPlayerAPI();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@Override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public void window()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System.out.println("MediaPlayerWindow");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具体窗口类 RealPlayerWindow：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package edu.zhshio.one.mainwindow;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import edu.zhshio.one.api.RealPlayerAPI;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import edu.zhshio.one.support.MainWindow;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/**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@description: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@author: zs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@time: 2024/4/14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下午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8:34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*/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public class RealPlayerWindow implements MainWindow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private RealPlayerAPI realplayerAPI=new RealPlayerAPI();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@Override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public void window()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System.out.println("RealPlayerWindow");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抽象歌单类 PlayerList：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package edu.zhshio.one.support;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public interface PlayerList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public void player();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具体歌单类 MediaPlayerList：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package edu.zhshio.one.playerlist;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import edu.zhshio.one.api.MediaPlayerAPI;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import edu.zhshio.one.support.PlayerList;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/**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@description: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@author: zs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@time: 2024/4/14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下午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8:31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*/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public class MediaPlayerList implements PlayerList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public MediaPlayerAPI mediaplayerAPI;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public MediaPlayerList()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mediaplayerAPI=new MediaPlayerAPI();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@Override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public void player()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System.out.println("MediaPlayerList");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具体歌单类 RealPlayerList：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package edu.zhshio.one.playerlist;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import edu.zhshio.one.api.RealPlayerAPI;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import edu.zhshio.one.support.PlayerList;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/**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@description: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@author: zs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@time: 2024/4/14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下午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8:31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*/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public class RealPlayerList implements PlayerList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private RealPlayerAPI  realplayerAPI=new RealPlayerAPI();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public RealPlayerList(){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realplayerAPI = new RealPlayerAPI();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@Override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public void player()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System.out.println("RealPlayerList");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API类 MediaPlayerAPI：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package edu.zhshio.one.api;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/**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@description: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@author: zs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@time: 2024/4/14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下午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8:32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*/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public class MediaPlayerAPI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public void window()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System.out.println("MediaPlayer window");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public void player()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System.out.println("MediaPlayer player");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API类 RealPlayerAPI：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package edu.zhshio.one.api;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/**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@description: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@author: zs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@time: 2024/4/14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下午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8:33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*/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public class RealPlayerAPI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public void window()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System.out.println("RealPlayer window");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public void player()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System.out.println("RealPlayer player");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辅助文件 XMLUtil：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package edu.zhshio.one.util;/**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@Auther: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张帅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* @Date: 2024/3/7 - 03 - 07 - 11:15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@Description: edu.zhshio.builder.util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@version: 1.0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*/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import org.w3c.dom.Document;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import org.w3c.dom.Node;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import org.w3c.dom.NodeList;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import org.xml.sax.SAXException;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import javax.xml.parsers.DocumentBuilder;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import javax.xml.parsers.DocumentBuilderFactory;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import javax.xml.parsers.ParserConfigurationException;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import java.io.File;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import java.io.IOException;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/**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@description: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@author: zs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@time: 2024/3/7 11:15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*/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public class XMLUtil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public static Object getBean()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DocumentBuilderFactory documentBuilderFactory = DocumentBuilderFactory.newInstance();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try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    DocumentBuilder documentBuilder = documentBuilderFactory.newDocumentBuilder();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    Document document = documentBuilder.parse(new File("src/main/java/edu/zhshio/one/resource/beanconfig.xml"));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    NodeList mealBuilderNames = document.getElementsByTagName("beanName");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    Node mealBuilderName = mealBuilderNames.item(0).getFirstChild();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    String mealBuilerNameVal = mealBuilderName.getNodeValue().trim();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    Class&lt;?&gt; aClass = Class.forName(mealBuilerNameVal);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    return aClass.newInstance();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} catch (ParserConfigurationException e)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    throw new RuntimeException(e);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} catch (IOException e)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    throw new RuntimeException(e);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} catch (SAXException e)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    throw new RuntimeException(e);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} catch (ClassNotFoundException e)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    throw new RuntimeException(e);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} catch (InstantiationException e)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    throw new RuntimeException(e);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} catch (IllegalAccessException e)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    throw new RuntimeException(e);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}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配置文件类 beanconfig.xml：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&lt;?xml version="1.0"?&gt;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&lt;config&gt;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&lt;beanName&gt;edu.zhshio.one.playerfactory.MediaPlayerFactory&lt;/beanName&gt;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&lt;/config&gt;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用户测试类 ClientClass：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package edu.zhshio.one;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import edu.zhshio.one.support.MainWindow;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import edu.zhshio.one.support.PlayerFactory;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import edu.zhshio.one.support.PlayerList;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import edu.zhshio.one.util.XMLUtil;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/**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@description: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@author: zs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@time: 2024/4/14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下午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8:37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*/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public class ClientClass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public static void main(String[] args)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PlayerFactory playerFactory= (PlayerFactory) XMLUtil.getBean();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MainWindow mainWindow = playerFactory.createMainWindow();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mainWindow.window();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PlayerList playerList = playerFactory.createPlayerList();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playerList.player();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2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bookmarkStart w:id="6" w:name="_Toc7083"/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1.3 运行结果</w:t>
      </w:r>
      <w:bookmarkEnd w:id="6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该应用程序使用了工厂方法模式和适配器模式。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76600" cy="1014730"/>
            <wp:effectExtent l="0" t="0" r="0" b="13970"/>
            <wp:wrapTopAndBottom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b/>
          <w:sz w:val="30"/>
          <w:szCs w:val="3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7" w:name="_Toc17616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2.会议管理系统的实现</w:t>
      </w:r>
      <w:bookmarkEnd w:id="7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2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bookmarkStart w:id="8" w:name="_Toc28005"/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2.1 实验内容</w:t>
      </w:r>
      <w:bookmarkEnd w:id="8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）案例背景：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某会议管理系统的“会议通知发送”模块说明如下：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行政管理人员可以给某个或者某些员工（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Employee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）发送会议通知，也可以给某个部门（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Department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）发送通知，如果给某个部门发送通知，将逐个给该部门每个员工发送会议通知。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）如果员工或者部门希望能够收到会议通知，必须先注册到一个会议列表（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MeetingList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）中，在发送通知时，系统将遍历会议列表，逐个将会议通知发送给注册用户（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User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）实现步骤：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根据题意，选用合适的两种设计模式。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根据这两种设计模式，画出本题的类图。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根据类图，实现“会议通知发送”模块的代码。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（附加题，会根据实现情况加平时成绩）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（3）案例总结：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设计模式的选用需要根据具体要求来进行。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多种设计模式可以进行混合使用。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混合使用时，需要根据选用的不同设计模式，对类图进行修改。</w:t>
      </w:r>
    </w:p>
    <w:p>
      <w:pPr>
        <w:rPr>
          <w:rFonts w:hint="eastAsia"/>
          <w:b/>
          <w:sz w:val="30"/>
          <w:szCs w:val="3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2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bookmarkStart w:id="9" w:name="_Toc24777"/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2.2 代码实现</w:t>
      </w:r>
      <w:bookmarkEnd w:id="9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2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绘制类图：</w:t>
      </w:r>
    </w:p>
    <w:p>
      <w:pP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73660</wp:posOffset>
            </wp:positionH>
            <wp:positionV relativeFrom="paragraph">
              <wp:posOffset>188595</wp:posOffset>
            </wp:positionV>
            <wp:extent cx="5619750" cy="2705100"/>
            <wp:effectExtent l="0" t="0" r="0" b="0"/>
            <wp:wrapTopAndBottom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  <w:t>抽象观察者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/>
          <w:bCs w:val="0"/>
          <w:color w:val="000000"/>
          <w:kern w:val="0"/>
          <w:sz w:val="24"/>
          <w:szCs w:val="24"/>
          <w:lang w:val="en-US" w:eastAsia="zh-CN" w:bidi="ar"/>
        </w:rPr>
        <w:t>Observer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package edu.zhshio.two.support;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/**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* @description: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* @author: zs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* @time: 2024/4/14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下午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8:49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*/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public abstract class Observer {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private String name;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public abstract void accept(String message);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public String getName() {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return this.name;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public void setName(String name) {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this.name = name;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public Observer(String name) {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this.name = name;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抽象通知类</w:t>
      </w: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Inform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package edu.zhshio.two.support;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/**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* @description: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* @author: zs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* @time: 2024/4/14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下午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8:56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*/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public interface Informer {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public void inform(String message);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具体观察者员工类 Employee：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package edu.zhshio.two.observers;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import edu.zhshio.two.support.Observer;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/**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* @description: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* @author: zs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* @time: 2024/4/14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下午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8:57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*/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public class Employee extends Observer {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public Employee(String name) {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super(name);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@Override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public void accept(String message) {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System.out.println(getName() + "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接收到会议消息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:" + message);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具体观察者类员工 Department：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package edu.zhshio.two.observers;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import edu.zhshio.two.support.Observer;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import java.util.Map;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import java.util.TreeMap;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/**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* @description: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* @author: zs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* @time: 2024/4/14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下午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8:59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*/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public class Department extends Observer {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private Map&lt;String, Observer&gt; subFiles = new TreeMap&lt;&gt;();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@Override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public void accept(String message) {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String departmentName = getName();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System.out.println("---------------------" + departmentName + "---------------------");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subFiles.values()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    .stream()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    .forEach(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            observer -&gt;{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                observer.accept(message);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            }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    );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public void addEmployee(Employee employee) {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subFiles.put(employee.getName(), employee);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public void removeEmployee(Employee employee) {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subFiles.remove(employee.getName());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public Department(String name) {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super(name);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具体消息通知类 MeetingList：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package edu.zhshio.two.informer;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import edu.zhshio.two.support.Informer;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import edu.zhshio.two.support.Observer;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import java.util.LinkedList;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import java.util.List;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/**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* @description: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* @author: zs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* @time: 2024/4/14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下午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9:06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*/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public class MeetingList implements Informer {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private List&lt;Observer&gt; observers;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private String message;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public void attach(Observer observer) {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observers.add(observer);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public void datch(Observer Observer) {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observers.removeIf(observer -&gt; Observer.equals(observer));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@Override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public void inform(String message) {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observers.stream()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    .forEach(observer -&gt; {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        observer.accept(message);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    });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public MeetingList() {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this.observers = new LinkedList&lt;&gt;();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用户测试类 Client：</w:t>
      </w:r>
    </w:p>
    <w:p>
      <w:pP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package edu.zhshio.two;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import edu.zhshio.two.informer.MeetingList;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import edu.zhshio.two.observers.Department;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import edu.zhshio.two.observers.Employee;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/**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* @description: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* @author: zs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* @time: 2024/4/14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下午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9:14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*/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public class Client {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public static void main(String[] args) {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Employee employee1 = new Employee("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员工小赵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");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Employee employee2 = new Employee("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员工小李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");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Employee employee3 = new Employee("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员工小刘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");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Employee employee4 = new Employee("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员工小王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");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Employee employee5 = new Employee("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张总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");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Department developmentDepartment = new Department("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技术部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");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developmentDepartment.addEmployee(employee1);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developmentDepartment.addEmployee(employee2);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Department productDepartment = new Department("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产品部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");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productDepartment.addEmployee(employee3);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productDepartment.addEmployee(employee4);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MeetingList meetingList = new MeetingList();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meetingList.attach(employee5);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meetingList.attach(developmentDepartment);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meetingList.attach(productDepartment);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meetingList.inform("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会议将于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2024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年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月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日 晚上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20:00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准时开始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");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System.out.println("\n\n\n");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meetingList.inform("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会议开始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请尽快进入会议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");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System.out.println("\n\n\n");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meetingList.inform("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会议结束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");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2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bookmarkStart w:id="10" w:name="_Toc29606"/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2.3 运行结果</w:t>
      </w:r>
      <w:bookmarkEnd w:id="10"/>
    </w:p>
    <w:p>
      <w:pP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该应用程序使用了观察者模式和组合模式。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14925" cy="5753100"/>
            <wp:effectExtent l="0" t="0" r="9525" b="0"/>
            <wp:wrapTopAndBottom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outlineLvl w:val="0"/>
        <w:rPr>
          <w:b/>
          <w:sz w:val="30"/>
          <w:szCs w:val="30"/>
        </w:rPr>
      </w:pPr>
      <w:bookmarkStart w:id="11" w:name="_Toc5796"/>
      <w:r>
        <w:rPr>
          <w:rFonts w:hint="eastAsia"/>
          <w:b/>
          <w:sz w:val="30"/>
          <w:szCs w:val="30"/>
        </w:rPr>
        <w:t>四、心得体会</w:t>
      </w:r>
      <w:bookmarkEnd w:id="11"/>
    </w:p>
    <w:p>
      <w:pPr>
        <w:rPr>
          <w:color w:val="8DB3E2"/>
        </w:rPr>
      </w:pP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最后两个实验是综合类应用，相较于前面的实验这个确实一眼看不出来怎么做，不过根据给出的类图，仔细思考之后还是可以做出来的，也就是多种模式的一个混用，重点是要熟练掌握前面所学的设计模式，然后带入进去就可以了。</w:t>
      </w:r>
    </w:p>
    <w:p>
      <w:pPr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以下是我对这两个小实验的总结：</w:t>
      </w:r>
    </w:p>
    <w:p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第一个是媒体播放器，根据类图，不难看出播放器工厂这里是用了工厂方法模式，一个 MediaPlayerFactory，另一个 RealPlayerFactory，工厂里面要生产窗口和歌单，首先定义一个抽象窗口类和一个抽象歌单类，由于我们的窗口或歌单需要同时满足不同品牌的媒体播放器，不同品牌的播放器拥有不同的API结构和调用方法，此时就应该想到这里需要的是一个适配器类，让它去实现目标类与被适配者之间的联系。具体窗口类和具体歌单类作为适配器类，它们继承自目标类，并重写目标类中的抽象方法，API类作为被适配者类，里面定义了两种媒体播放器各自的特有方法，对于适配器我们可以选择类适配器模式，也可以选择对象适配器模式，因为我们对目标类用的是继承关系，而Java又不支持多继承，所以这里就只能用对象适配器模式了，在适配器中以成员变量的方式引入API类，并创建API对象，然后调用其方法，最后在测试类中通过辅助类选择要执行的工厂名称，调用方法创建对象就好了。</w:t>
      </w:r>
    </w:p>
    <w:p>
      <w:pP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第二个是会议管理系统，根据题意，行政管理人员是要发布会议通知的，这里直接接收到会议通知的对象可以是员工也可以是部门，如果是部门，部门将逐个给它下面的每个员工再发送会议通知。首先发布通知和接收通知这两个动作应该用观察者模式实现，发布者为目标类，接收者为观察者类，观察者可以是员工也可以是部门，所以这里用一个抽象类来实现它，员工和部门之间的关系，像文件与文件夹之间的关系，即组合模式。部门类中提供了添加删除及查找员工的方法，并重写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accept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方法，再递归调用其员工的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accept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方法。测试类中添加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meetingList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并调用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inform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方法即可。</w:t>
      </w:r>
    </w:p>
    <w:p>
      <w:pPr>
        <w:ind w:left="2520" w:leftChars="0" w:firstLine="420" w:firstLineChars="0"/>
        <w:rPr>
          <w:rFonts w:hint="eastAsia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F89622"/>
    <w:multiLevelType w:val="singleLevel"/>
    <w:tmpl w:val="7AF8962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hiMmQ2ZjYzNTJiY2VhYjk1YjkwOTdjMWUzODY3ZTMifQ=="/>
  </w:docVars>
  <w:rsids>
    <w:rsidRoot w:val="00000000"/>
    <w:rsid w:val="6393759E"/>
    <w:rsid w:val="64F337F0"/>
    <w:rsid w:val="77F2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autoRedefine/>
    <w:qFormat/>
    <w:uiPriority w:val="0"/>
    <w:pPr>
      <w:ind w:left="840" w:leftChars="400"/>
    </w:pPr>
  </w:style>
  <w:style w:type="paragraph" w:styleId="3">
    <w:name w:val="toc 1"/>
    <w:basedOn w:val="1"/>
    <w:next w:val="1"/>
    <w:autoRedefine/>
    <w:qFormat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paragraph" w:styleId="5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2024-04-14T15:27:00Z</dcterms:created>
  <dc:creator>zs</dc:creator>
  <cp:lastModifiedBy>Ohto Ai</cp:lastModifiedBy>
  <dcterms:modified xsi:type="dcterms:W3CDTF">2024-04-14T15:50:19Z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185A11DAD93348949BA5BE95306122A3_12</vt:lpwstr>
  </property>
</Properties>
</file>