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松湖米粉肉飘香，非遗传承觅良方——家乡文化生活现状调查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