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《百合花》《哦，香雪》联读（第一课时）——青春中国的时代印记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