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0CE4" w14:textId="5037F5F8" w:rsidR="00674DAD" w:rsidRDefault="006173DA" w:rsidP="00674DAD">
      <w:pPr>
        <w:snapToGrid w:val="0"/>
        <w:spacing w:line="276" w:lineRule="auto"/>
        <w:ind w:firstLine="720"/>
        <w:rPr>
          <w:color w:val="000000"/>
        </w:rPr>
      </w:pPr>
      <w:r>
        <w:rPr>
          <w:rFonts w:hint="eastAsia"/>
          <w:color w:val="000000"/>
        </w:rPr>
        <w:t>本项目将</w:t>
      </w:r>
      <w:r w:rsidRPr="006173DA">
        <w:rPr>
          <w:color w:val="000000"/>
        </w:rPr>
        <w:t>从申请者较为熟悉的导热高分子领域切入，</w:t>
      </w:r>
      <w:r w:rsidRPr="00F216EA">
        <w:rPr>
          <w:rFonts w:hint="eastAsia"/>
          <w:color w:val="000000"/>
        </w:rPr>
        <w:t>整合量子、全原子、粗粒化与介观等</w:t>
      </w:r>
      <w:r w:rsidRPr="00F216EA">
        <w:rPr>
          <w:color w:val="000000"/>
        </w:rPr>
        <w:t>不同分辨率的工具</w:t>
      </w:r>
      <w:r w:rsidRPr="00F216EA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并结合数据库与机器学习，搭建高通量</w:t>
      </w:r>
      <w:r w:rsidRPr="00F216EA">
        <w:rPr>
          <w:rFonts w:hint="eastAsia"/>
          <w:color w:val="000000"/>
        </w:rPr>
        <w:t>的</w:t>
      </w:r>
      <w:r w:rsidRPr="00433358">
        <w:rPr>
          <w:rFonts w:hint="eastAsia"/>
          <w:color w:val="000000"/>
          <w:highlight w:val="yellow"/>
        </w:rPr>
        <w:t>科学</w:t>
      </w:r>
      <w:r w:rsidRPr="00F216EA">
        <w:rPr>
          <w:rFonts w:hint="eastAsia"/>
          <w:color w:val="000000"/>
        </w:rPr>
        <w:t>软件，模拟多维度过程，探究微观机理</w:t>
      </w:r>
      <w:r>
        <w:rPr>
          <w:rFonts w:hint="eastAsia"/>
          <w:color w:val="000000"/>
        </w:rPr>
        <w:t>，</w:t>
      </w:r>
      <w:r w:rsidRPr="00F216EA">
        <w:rPr>
          <w:rFonts w:hint="eastAsia"/>
          <w:color w:val="000000"/>
        </w:rPr>
        <w:t>预测宏观性能</w:t>
      </w:r>
      <w:r>
        <w:rPr>
          <w:rFonts w:hint="eastAsia"/>
          <w:color w:val="000000"/>
        </w:rPr>
        <w:t>，</w:t>
      </w:r>
      <w:r w:rsidRPr="00F216EA">
        <w:rPr>
          <w:rFonts w:hint="eastAsia"/>
          <w:color w:val="000000"/>
        </w:rPr>
        <w:t>为功能高分子设</w:t>
      </w:r>
      <w:r w:rsidRPr="00F216EA">
        <w:rPr>
          <w:color w:val="000000"/>
        </w:rPr>
        <w:t>计提供新的蓝图。</w:t>
      </w:r>
      <w:r>
        <w:rPr>
          <w:rFonts w:hint="eastAsia"/>
          <w:color w:val="000000"/>
        </w:rPr>
        <w:t>能源、材料、分子动力学、软件</w:t>
      </w:r>
      <w:r w:rsidR="00483678">
        <w:rPr>
          <w:rFonts w:hint="eastAsia"/>
          <w:color w:val="000000"/>
        </w:rPr>
        <w:t>开发</w:t>
      </w:r>
      <w:r>
        <w:rPr>
          <w:rFonts w:hint="eastAsia"/>
          <w:color w:val="000000"/>
        </w:rPr>
        <w:t>、信息学与机器学习，六领域</w:t>
      </w:r>
      <w:r w:rsidRPr="00FF6E8F">
        <w:rPr>
          <w:rFonts w:hint="eastAsia"/>
          <w:color w:val="000000"/>
        </w:rPr>
        <w:t>交叉融通</w:t>
      </w:r>
      <w:r>
        <w:rPr>
          <w:rFonts w:hint="eastAsia"/>
          <w:color w:val="000000"/>
        </w:rPr>
        <w:t>、</w:t>
      </w:r>
      <w:r w:rsidRPr="00FF6E8F">
        <w:rPr>
          <w:rFonts w:hint="eastAsia"/>
          <w:color w:val="000000"/>
        </w:rPr>
        <w:t>共性导向</w:t>
      </w:r>
      <w:r>
        <w:rPr>
          <w:rFonts w:hint="eastAsia"/>
          <w:color w:val="000000"/>
        </w:rPr>
        <w:t>是本项目特征。</w:t>
      </w:r>
    </w:p>
    <w:p w14:paraId="5439EBB3" w14:textId="416E1553" w:rsidR="002205BC" w:rsidRPr="00674DAD" w:rsidRDefault="00FF6E8F" w:rsidP="00674DAD">
      <w:pPr>
        <w:snapToGrid w:val="0"/>
        <w:spacing w:line="276" w:lineRule="auto"/>
        <w:ind w:firstLine="720"/>
        <w:rPr>
          <w:color w:val="000000"/>
        </w:rPr>
      </w:pPr>
      <w:r w:rsidRPr="00674DAD">
        <w:rPr>
          <w:color w:val="000000"/>
        </w:rPr>
        <w:t>全球终端消耗</w:t>
      </w:r>
      <w:r w:rsidRPr="00674DAD">
        <w:rPr>
          <w:color w:val="000000"/>
        </w:rPr>
        <w:t>50%</w:t>
      </w:r>
      <w:r w:rsidRPr="00674DAD">
        <w:rPr>
          <w:color w:val="000000"/>
        </w:rPr>
        <w:t>的能源都与热能相关，高效利用可再生的热能，将成为克服全球性能源危机的关键</w:t>
      </w:r>
      <w:r w:rsidR="00EE03E1" w:rsidRPr="00674DAD">
        <w:rPr>
          <w:rFonts w:hint="eastAsia"/>
          <w:color w:val="000000"/>
        </w:rPr>
        <w:t>，急需</w:t>
      </w:r>
      <w:r w:rsidR="006173DA" w:rsidRPr="00674DAD">
        <w:rPr>
          <w:rFonts w:hint="eastAsia"/>
          <w:color w:val="000000"/>
        </w:rPr>
        <w:t>质轻、价廉、可塑的高分子材料</w:t>
      </w:r>
      <w:r w:rsidR="00EE03E1" w:rsidRPr="00674DAD">
        <w:rPr>
          <w:rFonts w:hint="eastAsia"/>
          <w:color w:val="000000"/>
        </w:rPr>
        <w:t>作为</w:t>
      </w:r>
      <w:r w:rsidR="006173DA" w:rsidRPr="00674DAD">
        <w:rPr>
          <w:rFonts w:hint="eastAsia"/>
          <w:color w:val="000000"/>
        </w:rPr>
        <w:t>载体</w:t>
      </w:r>
      <w:r w:rsidR="00EE03E1" w:rsidRPr="00674DAD">
        <w:rPr>
          <w:rFonts w:hint="eastAsia"/>
          <w:color w:val="000000"/>
        </w:rPr>
        <w:t>。然而，</w:t>
      </w:r>
      <w:r w:rsidR="006173DA" w:rsidRPr="00674DAD">
        <w:rPr>
          <w:rFonts w:hint="eastAsia"/>
          <w:color w:val="000000"/>
        </w:rPr>
        <w:t>高热导率纳米纤维</w:t>
      </w:r>
      <w:r w:rsidR="008F5AE5">
        <w:rPr>
          <w:rFonts w:hint="eastAsia"/>
          <w:color w:val="000000"/>
        </w:rPr>
        <w:t>制作成本昂贵</w:t>
      </w:r>
      <w:r w:rsidR="006173DA" w:rsidRPr="00674DAD">
        <w:rPr>
          <w:rFonts w:hint="eastAsia"/>
          <w:color w:val="000000"/>
        </w:rPr>
        <w:t>且适用范围小，复合材料</w:t>
      </w:r>
      <w:r w:rsidR="00EE03E1" w:rsidRPr="00674DAD">
        <w:rPr>
          <w:rFonts w:hint="eastAsia"/>
          <w:color w:val="000000"/>
        </w:rPr>
        <w:t>则</w:t>
      </w:r>
      <w:r w:rsidR="006173DA" w:rsidRPr="00674DAD">
        <w:rPr>
          <w:rFonts w:hint="eastAsia"/>
          <w:color w:val="000000"/>
        </w:rPr>
        <w:t>受限于无定形高分子基底</w:t>
      </w:r>
      <w:r w:rsidR="006173DA" w:rsidRPr="00674DAD">
        <w:rPr>
          <w:color w:val="000000"/>
        </w:rPr>
        <w:t>0.1-0.5 W/</w:t>
      </w:r>
      <w:proofErr w:type="spellStart"/>
      <w:r w:rsidR="006173DA" w:rsidRPr="00674DAD">
        <w:rPr>
          <w:color w:val="000000"/>
        </w:rPr>
        <w:t>mK</w:t>
      </w:r>
      <w:proofErr w:type="spellEnd"/>
      <w:r w:rsidR="006173DA" w:rsidRPr="00674DAD">
        <w:rPr>
          <w:rFonts w:hint="eastAsia"/>
          <w:color w:val="000000"/>
        </w:rPr>
        <w:t>的低热导率，盐碱复合材料、共轭半结晶材料、高分子共混体等</w:t>
      </w:r>
      <w:r w:rsidR="00EE03E1" w:rsidRPr="00674DAD">
        <w:rPr>
          <w:rFonts w:hint="eastAsia"/>
          <w:color w:val="000000"/>
        </w:rPr>
        <w:t>基底的</w:t>
      </w:r>
      <w:r w:rsidR="00483678" w:rsidRPr="00674DAD">
        <w:rPr>
          <w:rFonts w:hint="eastAsia"/>
          <w:color w:val="000000"/>
        </w:rPr>
        <w:t>实验</w:t>
      </w:r>
      <w:r w:rsidR="008F5AE5">
        <w:rPr>
          <w:rFonts w:hint="eastAsia"/>
          <w:color w:val="000000"/>
        </w:rPr>
        <w:t>结果</w:t>
      </w:r>
      <w:r w:rsidR="00EE03E1" w:rsidRPr="00674DAD">
        <w:rPr>
          <w:rFonts w:hint="eastAsia"/>
          <w:color w:val="000000"/>
        </w:rPr>
        <w:t>，</w:t>
      </w:r>
      <w:r w:rsidR="008F5AE5">
        <w:rPr>
          <w:rFonts w:hint="eastAsia"/>
          <w:color w:val="000000"/>
        </w:rPr>
        <w:t>遇到</w:t>
      </w:r>
      <w:r w:rsidR="00EE03E1" w:rsidRPr="00674DAD">
        <w:rPr>
          <w:rFonts w:hint="eastAsia"/>
          <w:color w:val="000000"/>
        </w:rPr>
        <w:t>高碱性、</w:t>
      </w:r>
      <w:r w:rsidR="00483678" w:rsidRPr="00674DAD">
        <w:rPr>
          <w:rFonts w:hint="eastAsia"/>
          <w:color w:val="000000"/>
        </w:rPr>
        <w:t>低</w:t>
      </w:r>
      <w:r w:rsidR="00EE03E1" w:rsidRPr="00674DAD">
        <w:rPr>
          <w:rFonts w:hint="eastAsia"/>
          <w:color w:val="000000"/>
        </w:rPr>
        <w:t>相容性</w:t>
      </w:r>
      <w:r w:rsidR="00483678" w:rsidRPr="00674DAD">
        <w:rPr>
          <w:rFonts w:hint="eastAsia"/>
          <w:color w:val="000000"/>
        </w:rPr>
        <w:t>、机理争议性大等问题，</w:t>
      </w:r>
      <w:r w:rsidR="00EE03E1" w:rsidRPr="00674DAD">
        <w:rPr>
          <w:color w:val="000000"/>
        </w:rPr>
        <w:t>无法高效有说服力地指导该方向的导热高分子材料研发</w:t>
      </w:r>
      <w:r w:rsidR="00483678" w:rsidRPr="00674DAD">
        <w:rPr>
          <w:rFonts w:hint="eastAsia"/>
          <w:color w:val="000000"/>
        </w:rPr>
        <w:t>。</w:t>
      </w:r>
    </w:p>
    <w:p w14:paraId="6AEE37BF" w14:textId="07B7EA75" w:rsidR="00FF6E8F" w:rsidRPr="00674DAD" w:rsidRDefault="00FF6E8F" w:rsidP="002205BC">
      <w:pPr>
        <w:snapToGrid w:val="0"/>
        <w:spacing w:line="276" w:lineRule="auto"/>
        <w:ind w:firstLine="720"/>
        <w:rPr>
          <w:color w:val="000000"/>
        </w:rPr>
      </w:pPr>
      <w:r w:rsidRPr="00674DAD">
        <w:rPr>
          <w:color w:val="000000"/>
        </w:rPr>
        <w:t>高分子具有复杂的化学结构（聚合度、官能团、均聚物、共聚物等）与跨度巨大</w:t>
      </w:r>
      <w:r w:rsidRPr="00674DAD">
        <w:rPr>
          <w:rFonts w:hint="eastAsia"/>
          <w:color w:val="000000"/>
        </w:rPr>
        <w:t>的</w:t>
      </w:r>
      <w:r w:rsidRPr="00674DAD">
        <w:rPr>
          <w:color w:val="000000"/>
        </w:rPr>
        <w:t>原子间作用力（共价键、取向力、诱导力、分散力），通过机械拉伸、熔体浇筑、溶液共混、气相沉积等加工工艺，</w:t>
      </w:r>
      <w:r w:rsidR="00674DAD" w:rsidRPr="00674DAD">
        <w:rPr>
          <w:rFonts w:hint="eastAsia"/>
          <w:color w:val="000000"/>
        </w:rPr>
        <w:t>可</w:t>
      </w:r>
      <w:r w:rsidRPr="00674DAD">
        <w:rPr>
          <w:color w:val="000000"/>
        </w:rPr>
        <w:t>制成橡胶、塑料、纤维等形态丰富的</w:t>
      </w:r>
      <w:r w:rsidRPr="00674DAD">
        <w:rPr>
          <w:rFonts w:hint="eastAsia"/>
          <w:color w:val="000000"/>
        </w:rPr>
        <w:t>工业产品</w:t>
      </w:r>
      <w:r w:rsidR="002205BC" w:rsidRPr="00674DAD">
        <w:rPr>
          <w:rFonts w:hint="eastAsia"/>
          <w:color w:val="000000"/>
        </w:rPr>
        <w:t>。</w:t>
      </w:r>
      <w:r w:rsidR="00107DE4" w:rsidRPr="00674DAD">
        <w:rPr>
          <w:color w:val="000000"/>
        </w:rPr>
        <w:t>分子动力学软件</w:t>
      </w:r>
      <w:r w:rsidR="00107DE4" w:rsidRPr="00674DAD">
        <w:rPr>
          <w:rFonts w:hint="eastAsia"/>
          <w:color w:val="000000"/>
        </w:rPr>
        <w:t>的开发，</w:t>
      </w:r>
      <w:r w:rsidR="00674DAD" w:rsidRPr="00674DAD">
        <w:rPr>
          <w:rFonts w:hint="eastAsia"/>
          <w:color w:val="000000"/>
        </w:rPr>
        <w:t>将</w:t>
      </w:r>
      <w:r w:rsidR="00107DE4" w:rsidRPr="00674DAD">
        <w:rPr>
          <w:rFonts w:hint="eastAsia"/>
          <w:color w:val="000000"/>
        </w:rPr>
        <w:t>模块化结构生成器、力场赋值、结构弛豫、动力学过程、性能计算、统计分析等功能，</w:t>
      </w:r>
      <w:r w:rsidR="00107DE4" w:rsidRPr="00674DAD">
        <w:rPr>
          <w:color w:val="000000"/>
        </w:rPr>
        <w:t>自动化</w:t>
      </w:r>
      <w:r w:rsidR="00107DE4" w:rsidRPr="00674DAD">
        <w:rPr>
          <w:rFonts w:hint="eastAsia"/>
          <w:color w:val="000000"/>
        </w:rPr>
        <w:t>地处理</w:t>
      </w:r>
      <w:r w:rsidR="002205BC" w:rsidRPr="00674DAD">
        <w:rPr>
          <w:rFonts w:hint="eastAsia"/>
          <w:color w:val="000000"/>
        </w:rPr>
        <w:t>复</w:t>
      </w:r>
      <w:r w:rsidR="002205BC" w:rsidRPr="00674DAD">
        <w:rPr>
          <w:color w:val="000000"/>
        </w:rPr>
        <w:t>杂官能团的建模、多变加工工艺的模拟以及多原子的大尺度计算，</w:t>
      </w:r>
      <w:r w:rsidR="002205BC" w:rsidRPr="00674DAD">
        <w:rPr>
          <w:rFonts w:hint="eastAsia"/>
          <w:color w:val="000000"/>
        </w:rPr>
        <w:t>服务于</w:t>
      </w:r>
      <w:r w:rsidR="002205BC" w:rsidRPr="00674DAD">
        <w:rPr>
          <w:color w:val="000000"/>
        </w:rPr>
        <w:t>系统性</w:t>
      </w:r>
      <w:r w:rsidR="002205BC" w:rsidRPr="00674DAD">
        <w:rPr>
          <w:rFonts w:hint="eastAsia"/>
          <w:color w:val="000000"/>
        </w:rPr>
        <w:t>、</w:t>
      </w:r>
      <w:r w:rsidR="002205BC" w:rsidRPr="00674DAD">
        <w:rPr>
          <w:color w:val="000000"/>
        </w:rPr>
        <w:t>低成本的材料设计与筛选</w:t>
      </w:r>
      <w:r w:rsidR="002205BC" w:rsidRPr="00674DAD">
        <w:rPr>
          <w:rFonts w:hint="eastAsia"/>
          <w:color w:val="000000"/>
        </w:rPr>
        <w:t>。</w:t>
      </w:r>
    </w:p>
    <w:p w14:paraId="4373B398" w14:textId="726AEC00" w:rsidR="00375B25" w:rsidRPr="00F216EA" w:rsidRDefault="00107DE4" w:rsidP="00674DAD">
      <w:pPr>
        <w:snapToGrid w:val="0"/>
        <w:spacing w:line="276" w:lineRule="auto"/>
        <w:ind w:firstLine="720"/>
        <w:rPr>
          <w:color w:val="000000"/>
        </w:rPr>
      </w:pPr>
      <w:r w:rsidRPr="00674DAD">
        <w:rPr>
          <w:rFonts w:hint="eastAsia"/>
          <w:color w:val="000000"/>
        </w:rPr>
        <w:t>高通量的计算将产生</w:t>
      </w:r>
      <w:r w:rsidR="008F5AE5">
        <w:rPr>
          <w:rFonts w:hint="eastAsia"/>
          <w:color w:val="000000"/>
        </w:rPr>
        <w:t>海量</w:t>
      </w:r>
      <w:r w:rsidRPr="00674DAD">
        <w:rPr>
          <w:rFonts w:hint="eastAsia"/>
          <w:color w:val="000000"/>
        </w:rPr>
        <w:t>的数据</w:t>
      </w:r>
      <w:r w:rsidRPr="00674DAD">
        <w:rPr>
          <w:color w:val="000000"/>
        </w:rPr>
        <w:t>，</w:t>
      </w:r>
      <w:r w:rsidR="00674DAD" w:rsidRPr="00674DAD">
        <w:rPr>
          <w:rFonts w:hint="eastAsia"/>
          <w:color w:val="000000"/>
        </w:rPr>
        <w:t>与</w:t>
      </w:r>
      <w:r w:rsidRPr="00674DAD">
        <w:rPr>
          <w:color w:val="000000"/>
        </w:rPr>
        <w:t>信息学</w:t>
      </w:r>
      <w:r w:rsidR="00674DAD" w:rsidRPr="00674DAD">
        <w:rPr>
          <w:rFonts w:hint="eastAsia"/>
          <w:color w:val="000000"/>
        </w:rPr>
        <w:t>成果合并建立</w:t>
      </w:r>
      <w:r w:rsidRPr="00674DAD">
        <w:rPr>
          <w:rFonts w:hint="eastAsia"/>
          <w:color w:val="000000"/>
        </w:rPr>
        <w:t>数据库，</w:t>
      </w:r>
      <w:r w:rsidR="008F5AE5">
        <w:rPr>
          <w:rFonts w:hint="eastAsia"/>
          <w:color w:val="000000"/>
        </w:rPr>
        <w:t>并</w:t>
      </w:r>
      <w:r w:rsidR="00674DAD" w:rsidRPr="00674DAD">
        <w:rPr>
          <w:rFonts w:hint="eastAsia"/>
          <w:color w:val="000000"/>
        </w:rPr>
        <w:t>将结构数字化、指纹化，借助无监督、有监督与强化学习，</w:t>
      </w:r>
      <w:r w:rsidR="00674DAD" w:rsidRPr="00674DAD">
        <w:rPr>
          <w:color w:val="000000"/>
        </w:rPr>
        <w:t>寻找规律，建立模型，</w:t>
      </w:r>
      <w:r w:rsidRPr="00674DAD">
        <w:rPr>
          <w:color w:val="000000"/>
        </w:rPr>
        <w:t>在更为广阔的化学结构与时空尺度进行探索，实现低成本且高速的性能预测，进而根据需求</w:t>
      </w:r>
      <w:r w:rsidRPr="00674DAD">
        <w:rPr>
          <w:rFonts w:hint="eastAsia"/>
          <w:color w:val="000000"/>
        </w:rPr>
        <w:t>提供</w:t>
      </w:r>
      <w:r w:rsidRPr="00674DAD">
        <w:rPr>
          <w:color w:val="000000"/>
        </w:rPr>
        <w:t>备选材料，结合实验合成与表征验证，为工业过程的开发与新材料的市场化做好铺垫，既是</w:t>
      </w:r>
      <w:r w:rsidRPr="00433358">
        <w:rPr>
          <w:color w:val="000000"/>
          <w:highlight w:val="yellow"/>
        </w:rPr>
        <w:t>共性导向的交叉融通</w:t>
      </w:r>
      <w:r w:rsidRPr="00674DAD">
        <w:rPr>
          <w:color w:val="000000"/>
        </w:rPr>
        <w:t>，也是世界科技的热点与前沿</w:t>
      </w:r>
      <w:r w:rsidRPr="00674DAD">
        <w:rPr>
          <w:rFonts w:hint="eastAsia"/>
          <w:color w:val="000000"/>
        </w:rPr>
        <w:t>。</w:t>
      </w:r>
      <w:r w:rsidRPr="00674DAD">
        <w:rPr>
          <w:color w:val="000000"/>
        </w:rPr>
        <w:t>从</w:t>
      </w:r>
      <w:r w:rsidRPr="00674DAD">
        <w:rPr>
          <w:color w:val="000000"/>
        </w:rPr>
        <w:t>2014</w:t>
      </w:r>
      <w:r w:rsidRPr="00674DAD">
        <w:rPr>
          <w:color w:val="000000"/>
        </w:rPr>
        <w:t>年到</w:t>
      </w:r>
      <w:r w:rsidRPr="00674DAD">
        <w:rPr>
          <w:color w:val="000000"/>
        </w:rPr>
        <w:t>2021</w:t>
      </w:r>
      <w:r w:rsidRPr="00674DAD">
        <w:rPr>
          <w:color w:val="000000"/>
        </w:rPr>
        <w:t>年，以高分子与机器学习为关键词的论文年发表量增长了</w:t>
      </w:r>
      <w:r w:rsidRPr="00674DAD">
        <w:rPr>
          <w:color w:val="000000"/>
        </w:rPr>
        <w:t>10</w:t>
      </w:r>
      <w:r w:rsidRPr="00674DAD">
        <w:rPr>
          <w:color w:val="000000"/>
        </w:rPr>
        <w:t>倍，</w:t>
      </w:r>
      <w:r w:rsidR="000D3842">
        <w:rPr>
          <w:rFonts w:hint="eastAsia"/>
          <w:color w:val="000000"/>
        </w:rPr>
        <w:t xml:space="preserve"> </w:t>
      </w:r>
      <w:r w:rsidR="00F86E5E">
        <w:rPr>
          <w:rFonts w:hint="eastAsia"/>
          <w:color w:val="000000"/>
        </w:rPr>
        <w:t>足</w:t>
      </w:r>
      <w:r w:rsidRPr="00674DAD">
        <w:rPr>
          <w:color w:val="000000"/>
        </w:rPr>
        <w:t>见该新兴</w:t>
      </w:r>
      <w:r w:rsidR="00674DAD" w:rsidRPr="00674DAD">
        <w:rPr>
          <w:rFonts w:hint="eastAsia"/>
          <w:color w:val="000000"/>
        </w:rPr>
        <w:t>交叉</w:t>
      </w:r>
      <w:r w:rsidRPr="00674DAD">
        <w:rPr>
          <w:color w:val="000000"/>
        </w:rPr>
        <w:t>领域的前沿性与成长性</w:t>
      </w:r>
      <w:r w:rsidRPr="00674DAD">
        <w:rPr>
          <w:rFonts w:hint="eastAsia"/>
          <w:color w:val="000000"/>
        </w:rPr>
        <w:t>。</w:t>
      </w:r>
    </w:p>
    <w:sectPr w:rsidR="00375B25" w:rsidRPr="00F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F9"/>
    <w:rsid w:val="000D3842"/>
    <w:rsid w:val="00107DE4"/>
    <w:rsid w:val="002205BC"/>
    <w:rsid w:val="002E729D"/>
    <w:rsid w:val="003108A2"/>
    <w:rsid w:val="003273F9"/>
    <w:rsid w:val="00375B25"/>
    <w:rsid w:val="00420084"/>
    <w:rsid w:val="00433358"/>
    <w:rsid w:val="00483678"/>
    <w:rsid w:val="005B0A34"/>
    <w:rsid w:val="006173DA"/>
    <w:rsid w:val="00674DAD"/>
    <w:rsid w:val="00694A0B"/>
    <w:rsid w:val="007B128B"/>
    <w:rsid w:val="008F5AE5"/>
    <w:rsid w:val="009D4377"/>
    <w:rsid w:val="00A302F0"/>
    <w:rsid w:val="00A95BA3"/>
    <w:rsid w:val="00B735E6"/>
    <w:rsid w:val="00CD0741"/>
    <w:rsid w:val="00CE12B3"/>
    <w:rsid w:val="00EE03E1"/>
    <w:rsid w:val="00F216EA"/>
    <w:rsid w:val="00F86E5E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C1F5"/>
  <w15:chartTrackingRefBased/>
  <w15:docId w15:val="{226901B3-BDE4-E440-A4FB-7B93DA78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A3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A0B57-F987-6740-AF19-8E6A2938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401</Words>
  <Characters>401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Zhang</dc:creator>
  <cp:keywords/>
  <dc:description/>
  <cp:lastModifiedBy>Teng Zhang</cp:lastModifiedBy>
  <cp:revision>4</cp:revision>
  <dcterms:created xsi:type="dcterms:W3CDTF">2023-03-11T05:18:00Z</dcterms:created>
  <dcterms:modified xsi:type="dcterms:W3CDTF">2023-03-11T14:52:00Z</dcterms:modified>
</cp:coreProperties>
</file>