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r>
        <w:pict>
          <v:group id="_x0000_s1026" o:spid="_x0000_s1026" o:spt="203" style="position:absolute;left:0pt;margin-left:189.35pt;margin-top:801.45pt;height:40.45pt;width:219pt;mso-position-horizontal-relative:page;mso-position-vertical-relative:page;z-index:-251655168;mso-width-relative:page;mso-height-relative:page;" coordorigin="3788,16030" coordsize="4380,809">
            <o:lock v:ext="edit"/>
            <v:shape id="_x0000_s1027" o:spid="_x0000_s1027" o:spt="75" type="#_x0000_t75" style="position:absolute;left:3799;top:16041;height:797;width:4356;" filled="f" stroked="f" coordsize="21600,21600">
              <v:path/>
              <v:fill on="f" focussize="0,0"/>
              <v:stroke on="f"/>
              <v:imagedata r:id="rId9" o:title=""/>
              <o:lock v:ext="edit" aspectratio="t"/>
            </v:shape>
            <v:shape id="_x0000_s1028" o:spid="_x0000_s1028" style="position:absolute;left:3787;top:16029;height:809;width:4380;" fillcolor="#FFFFFF" filled="t" stroked="f" coordorigin="3788,16030" coordsize="4380,809" path="m3813,16838l3788,16838,3788,16030,8168,16030,8168,16042,3813,16042,3800,16055,3813,16055,3813,16838xm3813,16055l3800,16055,3813,16042,3813,16055xm8143,16055l3813,16055,3813,16042,8143,16042,8143,16055xm8168,16838l8143,16838,8143,16042,8155,16055,8168,16055,8168,16838xm8168,16055l8155,16055,8143,16042,8168,16042,8168,16055xe">
              <v:path arrowok="t"/>
              <v:fill on="t" focussize="0,0"/>
              <v:stroke on="f"/>
              <v:imagedata o:title=""/>
              <o:lock v:ext="edit"/>
            </v:shape>
          </v:group>
        </w:pict>
      </w:r>
      <w:r>
        <w:pict>
          <v:rect id="_x0000_s1029" o:spid="_x0000_s1029" o:spt="1" style="position:absolute;left:0pt;margin-left:0pt;margin-top:0pt;height:238.3pt;width:595.25pt;mso-position-horizontal-relative:page;mso-position-vertical-relative:page;z-index:-251654144;mso-width-relative:page;mso-height-relative:page;" fillcolor="#F1F1F1" filled="t" stroked="f" coordsize="21600,21600">
            <v:path/>
            <v:fill on="t" opacity="26214f" focussize="0,0"/>
            <v:stroke on="f"/>
            <v:imagedata o:title=""/>
            <o:lock v:ext="edit"/>
          </v:rect>
        </w:pict>
      </w:r>
      <w:r>
        <w:pict>
          <v:group id="_x0000_s1030" o:spid="_x0000_s1030" o:spt="203" style="position:absolute;left:0pt;margin-left:0pt;margin-top:238.3pt;height:603.6pt;width:595.3pt;mso-position-horizontal-relative:page;mso-position-vertical-relative:page;z-index:-251653120;mso-width-relative:page;mso-height-relative:page;" coordorigin="0,4766" coordsize="11906,12072">
            <o:lock v:ext="edit"/>
            <v:rect id="_x0000_s1031" o:spid="_x0000_s1031" o:spt="1" style="position:absolute;left:0;top:9206;height:7632;width:11906;" fillcolor="#F1F1F1" filled="t" stroked="f" coordsize="21600,21600">
              <v:path/>
              <v:fill on="t" opacity="26214f" focussize="0,0"/>
              <v:stroke on="f"/>
              <v:imagedata o:title=""/>
              <o:lock v:ext="edit"/>
            </v:rect>
            <v:rect id="_x0000_s1032" o:spid="_x0000_s1032" o:spt="1" style="position:absolute;left:0;top:4766;height:4440;width:11906;" fillcolor="#5B9BD4" filled="t" stroked="f" coordsize="21600,21600">
              <v:path/>
              <v:fill on="t" focussize="0,0"/>
              <v:stroke on="f"/>
              <v:imagedata o:title=""/>
              <o:lock v:ext="edit"/>
            </v:rect>
            <v:line id="_x0000_s1033" o:spid="_x0000_s1033" o:spt="20" style="position:absolute;left:4770;top:12903;height:0;width:2381;" stroked="t" coordsize="21600,21600">
              <v:path arrowok="t"/>
              <v:fill focussize="0,0"/>
              <v:stroke weight="1.25pt" color="#D7D7D7"/>
              <v:imagedata o:title=""/>
              <o:lock v:ext="edit"/>
            </v:line>
          </v:group>
        </w:pict>
      </w:r>
    </w:p>
    <w:p>
      <w:pPr>
        <w:pStyle w:val="5"/>
        <w:spacing w:before="4"/>
        <w:rPr>
          <w:rFonts w:ascii="Times New Roman"/>
        </w:rPr>
      </w:pPr>
    </w:p>
    <w:p>
      <w:pPr>
        <w:pStyle w:val="5"/>
        <w:ind w:left="104"/>
        <w:rPr>
          <w:rFonts w:ascii="Times New Roman"/>
          <w:sz w:val="20"/>
        </w:rPr>
      </w:pPr>
      <w:r>
        <w:rPr>
          <w:rFonts w:ascii="Times New Roman"/>
          <w:sz w:val="20"/>
        </w:rPr>
        <w:drawing>
          <wp:inline distT="0" distB="0" distL="0" distR="0">
            <wp:extent cx="2066290" cy="402590"/>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eg"/>
                    <pic:cNvPicPr>
                      <a:picLocks noChangeAspect="1"/>
                    </pic:cNvPicPr>
                  </pic:nvPicPr>
                  <pic:blipFill>
                    <a:blip r:embed="rId10" cstate="print"/>
                    <a:stretch>
                      <a:fillRect/>
                    </a:stretch>
                  </pic:blipFill>
                  <pic:spPr>
                    <a:xfrm>
                      <a:off x="0" y="0"/>
                      <a:ext cx="2066624" cy="402907"/>
                    </a:xfrm>
                    <a:prstGeom prst="rect">
                      <a:avLst/>
                    </a:prstGeom>
                  </pic:spPr>
                </pic:pic>
              </a:graphicData>
            </a:graphic>
          </wp:inline>
        </w:drawing>
      </w: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4"/>
        <w:rPr>
          <w:rFonts w:ascii="Times New Roman"/>
          <w:sz w:val="29"/>
        </w:rPr>
      </w:pPr>
    </w:p>
    <w:p>
      <w:pPr>
        <w:spacing w:before="11"/>
        <w:ind w:left="386" w:right="84" w:firstLine="0"/>
        <w:jc w:val="center"/>
        <w:rPr>
          <w:sz w:val="64"/>
        </w:rPr>
      </w:pPr>
      <w:r>
        <w:rPr>
          <w:color w:val="FFFFFF"/>
          <w:sz w:val="64"/>
        </w:rPr>
        <w:t>考点干货-初识社区·居委会那些事</w:t>
      </w:r>
    </w:p>
    <w:p>
      <w:pPr>
        <w:pStyle w:val="5"/>
        <w:spacing w:before="4"/>
        <w:rPr>
          <w:sz w:val="55"/>
        </w:rPr>
      </w:pPr>
    </w:p>
    <w:p>
      <w:pPr>
        <w:spacing w:before="1"/>
        <w:ind w:left="5164" w:right="0" w:firstLine="0"/>
        <w:jc w:val="left"/>
        <w:rPr>
          <w:sz w:val="40"/>
        </w:rPr>
      </w:pPr>
      <w:r>
        <w:rPr>
          <w:color w:val="FFFFFF"/>
          <w:sz w:val="40"/>
        </w:rPr>
        <w:t>主讲老师：赵平安</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
        <w:rPr>
          <w:sz w:val="23"/>
        </w:rPr>
      </w:pPr>
      <w:r>
        <w:drawing>
          <wp:anchor distT="0" distB="0" distL="0" distR="0" simplePos="0" relativeHeight="251659264" behindDoc="0" locked="0" layoutInCell="1" allowOverlap="1">
            <wp:simplePos x="0" y="0"/>
            <wp:positionH relativeFrom="page">
              <wp:posOffset>2969895</wp:posOffset>
            </wp:positionH>
            <wp:positionV relativeFrom="paragraph">
              <wp:posOffset>212090</wp:posOffset>
            </wp:positionV>
            <wp:extent cx="1605280" cy="1605280"/>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pic:cNvPicPr>
                  </pic:nvPicPr>
                  <pic:blipFill>
                    <a:blip r:embed="rId11" cstate="print"/>
                    <a:stretch>
                      <a:fillRect/>
                    </a:stretch>
                  </pic:blipFill>
                  <pic:spPr>
                    <a:xfrm>
                      <a:off x="0" y="0"/>
                      <a:ext cx="1605534" cy="1605534"/>
                    </a:xfrm>
                    <a:prstGeom prst="rect">
                      <a:avLst/>
                    </a:prstGeom>
                  </pic:spPr>
                </pic:pic>
              </a:graphicData>
            </a:graphic>
          </wp:anchor>
        </w:drawing>
      </w:r>
    </w:p>
    <w:p>
      <w:pPr>
        <w:spacing w:before="69"/>
        <w:ind w:left="288" w:right="84" w:firstLine="0"/>
        <w:jc w:val="center"/>
        <w:rPr>
          <w:rFonts w:hint="eastAsia" w:ascii="微软雅黑" w:hAnsi="微软雅黑" w:eastAsia="微软雅黑"/>
          <w:sz w:val="28"/>
        </w:rPr>
      </w:pPr>
      <w:r>
        <w:rPr>
          <w:rFonts w:hint="eastAsia" w:ascii="微软雅黑" w:hAnsi="微软雅黑" w:eastAsia="微软雅黑"/>
          <w:color w:val="A6A6A6"/>
          <w:sz w:val="28"/>
        </w:rPr>
        <w:t>粉笔事考</w:t>
      </w:r>
      <w:r>
        <w:rPr>
          <w:rFonts w:hint="eastAsia" w:ascii="微软雅黑" w:hAnsi="微软雅黑" w:eastAsia="微软雅黑"/>
          <w:color w:val="A6A6A6"/>
          <w:sz w:val="32"/>
        </w:rPr>
        <w:t>·</w:t>
      </w:r>
      <w:r>
        <w:rPr>
          <w:rFonts w:hint="eastAsia" w:ascii="微软雅黑" w:hAnsi="微软雅黑" w:eastAsia="微软雅黑"/>
          <w:color w:val="A6A6A6"/>
          <w:sz w:val="28"/>
        </w:rPr>
        <w:t>官方微信</w:t>
      </w:r>
    </w:p>
    <w:p>
      <w:pPr>
        <w:spacing w:after="0"/>
        <w:jc w:val="center"/>
        <w:rPr>
          <w:rFonts w:hint="eastAsia" w:ascii="微软雅黑" w:hAnsi="微软雅黑" w:eastAsia="微软雅黑"/>
          <w:sz w:val="28"/>
        </w:rPr>
        <w:sectPr>
          <w:headerReference r:id="rId5" w:type="default"/>
          <w:type w:val="continuous"/>
          <w:pgSz w:w="11910" w:h="16840"/>
          <w:pgMar w:top="0" w:right="860" w:bottom="0" w:left="620" w:header="0" w:footer="720" w:gutter="0"/>
          <w:cols w:space="720" w:num="1"/>
        </w:sectPr>
      </w:pPr>
    </w:p>
    <w:p>
      <w:pPr>
        <w:pStyle w:val="5"/>
        <w:spacing w:before="9"/>
        <w:rPr>
          <w:rFonts w:ascii="微软雅黑"/>
          <w:sz w:val="17"/>
        </w:rPr>
      </w:pPr>
    </w:p>
    <w:p>
      <w:pPr>
        <w:pStyle w:val="2"/>
        <w:spacing w:before="54"/>
      </w:pPr>
      <w:bookmarkStart w:id="0" w:name="考点一 社区居民委员会的性质和主要职责"/>
      <w:bookmarkEnd w:id="0"/>
      <w:r>
        <w:t>考点一 社区居民委员会的性质和主要职责</w:t>
      </w:r>
    </w:p>
    <w:p>
      <w:pPr>
        <w:pStyle w:val="5"/>
        <w:spacing w:before="12"/>
        <w:rPr>
          <w:b/>
          <w:sz w:val="34"/>
        </w:rPr>
      </w:pPr>
    </w:p>
    <w:p>
      <w:pPr>
        <w:pStyle w:val="5"/>
        <w:spacing w:line="364" w:lineRule="auto"/>
        <w:ind w:left="1180" w:right="929" w:firstLine="480"/>
        <w:jc w:val="both"/>
      </w:pPr>
      <w:r>
        <w:rPr>
          <w:spacing w:val="-9"/>
        </w:rPr>
        <w:t>新中国成立后，我国各地先后成立了由群众自己组织起来的名称不一、规模不同、结构各异的自治性组织。</w:t>
      </w:r>
      <w:r>
        <w:rPr>
          <w:b/>
          <w:spacing w:val="-9"/>
        </w:rPr>
        <w:t>新中国第一个居民委员会</w:t>
      </w:r>
      <w:r>
        <w:rPr>
          <w:spacing w:val="-34"/>
        </w:rPr>
        <w:t xml:space="preserve">是 </w:t>
      </w:r>
      <w:r>
        <w:t>1949</w:t>
      </w:r>
      <w:r>
        <w:rPr>
          <w:spacing w:val="-38"/>
        </w:rPr>
        <w:t xml:space="preserve"> 年 </w:t>
      </w:r>
      <w:r>
        <w:t>10</w:t>
      </w:r>
      <w:r>
        <w:rPr>
          <w:spacing w:val="-38"/>
        </w:rPr>
        <w:t xml:space="preserve"> 月 </w:t>
      </w:r>
      <w:r>
        <w:t>23</w:t>
      </w:r>
      <w:r>
        <w:rPr>
          <w:spacing w:val="-36"/>
        </w:rPr>
        <w:t xml:space="preserve"> 日</w:t>
      </w:r>
      <w:r>
        <w:t>诞生的</w:t>
      </w:r>
      <w:r>
        <w:rPr>
          <w:color w:val="FF0000"/>
        </w:rPr>
        <w:t>杭州市上城区紫阳街道上羊市街居民委员会</w:t>
      </w:r>
      <w:r>
        <w:t>。</w:t>
      </w:r>
    </w:p>
    <w:p>
      <w:pPr>
        <w:pStyle w:val="5"/>
        <w:spacing w:before="1"/>
        <w:rPr>
          <w:sz w:val="26"/>
        </w:rPr>
      </w:pPr>
    </w:p>
    <w:p>
      <w:pPr>
        <w:pStyle w:val="3"/>
      </w:pPr>
      <w:bookmarkStart w:id="1" w:name="一、性质"/>
      <w:bookmarkEnd w:id="1"/>
      <w:r>
        <w:t>一、性质</w:t>
      </w:r>
    </w:p>
    <w:p>
      <w:pPr>
        <w:pStyle w:val="5"/>
        <w:spacing w:before="2"/>
        <w:rPr>
          <w:b/>
          <w:sz w:val="39"/>
        </w:rPr>
      </w:pPr>
    </w:p>
    <w:p>
      <w:pPr>
        <w:spacing w:before="0" w:line="364" w:lineRule="auto"/>
        <w:ind w:left="1180" w:right="918" w:firstLine="480"/>
        <w:jc w:val="left"/>
        <w:rPr>
          <w:sz w:val="24"/>
        </w:rPr>
      </w:pPr>
      <w:r>
        <w:rPr>
          <w:sz w:val="24"/>
        </w:rPr>
        <w:t>社区居民委员会是居民</w:t>
      </w:r>
      <w:r>
        <w:rPr>
          <w:rFonts w:hint="eastAsia"/>
          <w:sz w:val="24"/>
          <w:lang w:eastAsia="zh-CN"/>
        </w:rPr>
        <w:t>（</w:t>
      </w:r>
      <w:r>
        <w:rPr>
          <w:rFonts w:hint="eastAsia"/>
          <w:color w:val="FF0000"/>
          <w:sz w:val="24"/>
          <w:lang w:eastAsia="zh-CN"/>
        </w:rPr>
        <w:t>《居民委员会组织法》</w:t>
      </w:r>
      <w:r>
        <w:rPr>
          <w:rFonts w:hint="eastAsia"/>
          <w:sz w:val="24"/>
          <w:lang w:eastAsia="zh-CN"/>
        </w:rPr>
        <w:t>）</w:t>
      </w:r>
      <w:r>
        <w:rPr>
          <w:b/>
          <w:spacing w:val="-11"/>
          <w:sz w:val="24"/>
        </w:rPr>
        <w:t>自我管理、自我教育、自我服务</w:t>
      </w:r>
      <w:r>
        <w:rPr>
          <w:sz w:val="24"/>
        </w:rPr>
        <w:t>的</w:t>
      </w:r>
      <w:r>
        <w:rPr>
          <w:b/>
          <w:spacing w:val="-2"/>
          <w:sz w:val="24"/>
        </w:rPr>
        <w:t>基层性群众性自治</w:t>
      </w:r>
      <w:r>
        <w:rPr>
          <w:b/>
          <w:sz w:val="24"/>
        </w:rPr>
        <w:t>组织</w:t>
      </w:r>
      <w:r>
        <w:rPr>
          <w:sz w:val="24"/>
        </w:rPr>
        <w:t>，实行民主选举、民主决策、民主管理、民主监督。</w:t>
      </w:r>
    </w:p>
    <w:p>
      <w:pPr>
        <w:spacing w:before="0" w:line="364" w:lineRule="auto"/>
        <w:ind w:left="1180" w:right="918" w:firstLine="480"/>
        <w:jc w:val="left"/>
        <w:rPr>
          <w:rFonts w:hint="default" w:eastAsia="宋体"/>
          <w:b/>
          <w:bCs/>
          <w:sz w:val="24"/>
          <w:lang w:val="en-US" w:eastAsia="zh-CN"/>
        </w:rPr>
      </w:pPr>
      <w:r>
        <w:rPr>
          <w:rFonts w:hint="eastAsia"/>
          <w:sz w:val="24"/>
          <w:lang w:val="en-US" w:eastAsia="zh-CN"/>
        </w:rPr>
        <w:t>注：</w:t>
      </w:r>
      <w:r>
        <w:rPr>
          <w:rFonts w:hint="eastAsia"/>
          <w:b/>
          <w:bCs/>
          <w:sz w:val="24"/>
          <w:lang w:val="en-US" w:eastAsia="zh-CN"/>
        </w:rPr>
        <w:t>地方文件会出现：</w:t>
      </w:r>
      <w:r>
        <w:rPr>
          <w:sz w:val="24"/>
        </w:rPr>
        <w:t>社区居民委员会是居民</w:t>
      </w:r>
      <w:r>
        <w:rPr>
          <w:b/>
          <w:spacing w:val="-11"/>
          <w:sz w:val="24"/>
        </w:rPr>
        <w:t>自我管理、自我教育、自我服务</w:t>
      </w:r>
      <w:r>
        <w:rPr>
          <w:rFonts w:hint="eastAsia"/>
          <w:b/>
          <w:spacing w:val="-11"/>
          <w:sz w:val="24"/>
          <w:lang w:eastAsia="zh-CN"/>
        </w:rPr>
        <w:t>、</w:t>
      </w:r>
      <w:r>
        <w:rPr>
          <w:rFonts w:hint="eastAsia"/>
          <w:b/>
          <w:spacing w:val="-11"/>
          <w:sz w:val="24"/>
          <w:lang w:val="en-US" w:eastAsia="zh-CN"/>
        </w:rPr>
        <w:t>自我监督</w:t>
      </w:r>
      <w:r>
        <w:rPr>
          <w:sz w:val="24"/>
        </w:rPr>
        <w:t>的</w:t>
      </w:r>
      <w:r>
        <w:rPr>
          <w:b/>
          <w:spacing w:val="-2"/>
          <w:sz w:val="24"/>
        </w:rPr>
        <w:t>基层性群众性自治</w:t>
      </w:r>
      <w:r>
        <w:rPr>
          <w:b/>
          <w:sz w:val="24"/>
        </w:rPr>
        <w:t>组织</w:t>
      </w:r>
      <w:r>
        <w:rPr>
          <w:sz w:val="24"/>
        </w:rPr>
        <w:t>，实行民主选举、民主决策、民主管理、民主监督。</w:t>
      </w:r>
    </w:p>
    <w:p>
      <w:pPr>
        <w:pStyle w:val="5"/>
        <w:spacing w:before="2" w:line="364" w:lineRule="auto"/>
        <w:ind w:left="1180" w:right="937" w:firstLine="480"/>
      </w:pPr>
      <w:r>
        <w:rPr>
          <w:spacing w:val="-6"/>
        </w:rPr>
        <w:t>作为我国独有的基层群众自治组织的形式，在</w:t>
      </w:r>
      <w:r>
        <w:rPr>
          <w:b/>
          <w:bCs/>
          <w:spacing w:val="-6"/>
        </w:rPr>
        <w:t>城市是居民委员会</w:t>
      </w:r>
      <w:r>
        <w:rPr>
          <w:spacing w:val="-6"/>
        </w:rPr>
        <w:t>，在</w:t>
      </w:r>
      <w:r>
        <w:rPr>
          <w:b/>
          <w:bCs/>
          <w:spacing w:val="-6"/>
        </w:rPr>
        <w:t>农村是</w:t>
      </w:r>
      <w:r>
        <w:rPr>
          <w:b/>
          <w:bCs/>
        </w:rPr>
        <w:t>村民委员会</w:t>
      </w:r>
      <w:r>
        <w:t>。其特点是：</w:t>
      </w:r>
    </w:p>
    <w:p>
      <w:pPr>
        <w:pStyle w:val="9"/>
        <w:numPr>
          <w:ilvl w:val="0"/>
          <w:numId w:val="1"/>
        </w:numPr>
        <w:tabs>
          <w:tab w:val="left" w:pos="1901"/>
        </w:tabs>
        <w:spacing w:before="1" w:after="0" w:line="364" w:lineRule="auto"/>
        <w:ind w:left="1180" w:right="937" w:firstLine="480"/>
        <w:jc w:val="left"/>
        <w:rPr>
          <w:sz w:val="24"/>
        </w:rPr>
      </w:pPr>
      <w:r>
        <w:rPr>
          <w:b/>
          <w:bCs/>
          <w:spacing w:val="-7"/>
          <w:sz w:val="24"/>
        </w:rPr>
        <w:t>自治组织本身不是政权机关</w:t>
      </w:r>
      <w:r>
        <w:rPr>
          <w:spacing w:val="-7"/>
          <w:sz w:val="24"/>
        </w:rPr>
        <w:t>，也不是政权机关的派出机构或辅助机构，不</w:t>
      </w:r>
      <w:r>
        <w:rPr>
          <w:sz w:val="24"/>
        </w:rPr>
        <w:t>向国家承担财务责任，主要行使自治职能。</w:t>
      </w:r>
    </w:p>
    <w:p>
      <w:pPr>
        <w:pStyle w:val="9"/>
        <w:numPr>
          <w:ilvl w:val="0"/>
          <w:numId w:val="1"/>
        </w:numPr>
        <w:tabs>
          <w:tab w:val="left" w:pos="1901"/>
        </w:tabs>
        <w:spacing w:before="1" w:after="0" w:line="364" w:lineRule="auto"/>
        <w:ind w:left="1180" w:right="937" w:firstLine="480"/>
        <w:jc w:val="left"/>
        <w:rPr>
          <w:sz w:val="24"/>
        </w:rPr>
      </w:pPr>
      <w:r>
        <w:rPr>
          <w:b/>
          <w:bCs/>
          <w:spacing w:val="-7"/>
          <w:sz w:val="24"/>
        </w:rPr>
        <w:t>自治组织的负责人不属于国家公职人员</w:t>
      </w:r>
      <w:r>
        <w:rPr>
          <w:spacing w:val="-7"/>
          <w:sz w:val="24"/>
        </w:rPr>
        <w:t>，而是由自治组织全体成员选举产</w:t>
      </w:r>
      <w:r>
        <w:rPr>
          <w:sz w:val="24"/>
        </w:rPr>
        <w:t>生的，并对全体居民负责。</w:t>
      </w:r>
    </w:p>
    <w:p>
      <w:pPr>
        <w:pStyle w:val="9"/>
        <w:numPr>
          <w:ilvl w:val="0"/>
          <w:numId w:val="1"/>
        </w:numPr>
        <w:tabs>
          <w:tab w:val="left" w:pos="1901"/>
        </w:tabs>
        <w:spacing w:before="1" w:after="0" w:line="240" w:lineRule="auto"/>
        <w:ind w:left="1901" w:right="0" w:hanging="241"/>
        <w:jc w:val="left"/>
        <w:rPr>
          <w:sz w:val="24"/>
        </w:rPr>
      </w:pPr>
      <w:r>
        <w:rPr>
          <w:sz w:val="24"/>
        </w:rPr>
        <w:t>自治的对象是全体居民，而不是局限于某一阶层或某一行业的成员。</w:t>
      </w:r>
    </w:p>
    <w:p>
      <w:pPr>
        <w:pStyle w:val="9"/>
        <w:numPr>
          <w:ilvl w:val="0"/>
          <w:numId w:val="1"/>
        </w:numPr>
        <w:tabs>
          <w:tab w:val="left" w:pos="1901"/>
        </w:tabs>
        <w:spacing w:before="161" w:after="0" w:line="364" w:lineRule="auto"/>
        <w:ind w:left="1180" w:right="937" w:firstLine="480"/>
        <w:jc w:val="left"/>
        <w:rPr>
          <w:sz w:val="24"/>
        </w:rPr>
      </w:pPr>
      <w:r>
        <w:rPr>
          <w:spacing w:val="-7"/>
          <w:sz w:val="24"/>
        </w:rPr>
        <w:t>自治的范围限于基层的社会生活，以人民群众生活的社区为自治单位，如</w:t>
      </w:r>
      <w:r>
        <w:rPr>
          <w:sz w:val="24"/>
        </w:rPr>
        <w:t>村庄、街巷等。</w:t>
      </w:r>
    </w:p>
    <w:p>
      <w:pPr>
        <w:pStyle w:val="9"/>
        <w:numPr>
          <w:ilvl w:val="0"/>
          <w:numId w:val="1"/>
        </w:numPr>
        <w:tabs>
          <w:tab w:val="left" w:pos="1901"/>
        </w:tabs>
        <w:spacing w:before="1" w:after="0" w:line="364" w:lineRule="auto"/>
        <w:ind w:left="1180" w:right="845" w:firstLine="480"/>
        <w:jc w:val="left"/>
        <w:rPr>
          <w:sz w:val="24"/>
        </w:rPr>
      </w:pPr>
      <w:r>
        <w:rPr>
          <w:spacing w:val="-1"/>
          <w:sz w:val="24"/>
        </w:rPr>
        <w:t>自治的目的是使该居住区内的居民实现自我管理、自我教育、自我服务、</w:t>
      </w:r>
      <w:r>
        <w:rPr>
          <w:sz w:val="24"/>
        </w:rPr>
        <w:t>自我监督，办理好本居住区中的公益事业和公共事务。</w:t>
      </w:r>
    </w:p>
    <w:p>
      <w:pPr>
        <w:pStyle w:val="5"/>
        <w:rPr>
          <w:sz w:val="26"/>
        </w:rPr>
      </w:pPr>
    </w:p>
    <w:p>
      <w:pPr>
        <w:pStyle w:val="3"/>
      </w:pPr>
      <w:bookmarkStart w:id="2" w:name="二、主要职责"/>
      <w:bookmarkEnd w:id="2"/>
      <w:r>
        <w:t>二、主要职责</w:t>
      </w:r>
    </w:p>
    <w:p>
      <w:pPr>
        <w:pStyle w:val="5"/>
        <w:spacing w:before="5"/>
        <w:rPr>
          <w:b/>
          <w:sz w:val="39"/>
        </w:rPr>
      </w:pPr>
    </w:p>
    <w:p>
      <w:pPr>
        <w:pStyle w:val="5"/>
        <w:ind w:left="1660"/>
      </w:pPr>
      <w:r>
        <w:t>《居民委员会组织法》规定居民委员会的任务有六项：</w:t>
      </w:r>
    </w:p>
    <w:p>
      <w:pPr>
        <w:pStyle w:val="9"/>
        <w:numPr>
          <w:ilvl w:val="0"/>
          <w:numId w:val="2"/>
        </w:numPr>
        <w:tabs>
          <w:tab w:val="left" w:pos="1901"/>
        </w:tabs>
        <w:spacing w:before="160" w:after="0" w:line="364" w:lineRule="auto"/>
        <w:ind w:left="1180" w:right="937" w:firstLine="480"/>
        <w:jc w:val="left"/>
        <w:rPr>
          <w:color w:val="FF0000"/>
          <w:sz w:val="24"/>
        </w:rPr>
      </w:pPr>
      <w:r>
        <w:rPr>
          <w:color w:val="FF0000"/>
          <w:spacing w:val="-11"/>
          <w:sz w:val="24"/>
        </w:rPr>
        <w:t>宣传宪法、法律、法规和国家的政策，维护居民的合法权益，教育居民履</w:t>
      </w:r>
      <w:r>
        <w:rPr>
          <w:color w:val="FF0000"/>
          <w:sz w:val="24"/>
        </w:rPr>
        <w:t>行依法应尽的义务，爱护公共财产，开展多种形式的社会主义精神文明活动；</w:t>
      </w:r>
    </w:p>
    <w:p>
      <w:pPr>
        <w:pStyle w:val="9"/>
        <w:numPr>
          <w:ilvl w:val="0"/>
          <w:numId w:val="2"/>
        </w:numPr>
        <w:tabs>
          <w:tab w:val="left" w:pos="1901"/>
        </w:tabs>
        <w:spacing w:before="160" w:after="0" w:line="364" w:lineRule="auto"/>
        <w:ind w:left="1180" w:right="937" w:firstLine="480"/>
        <w:jc w:val="left"/>
        <w:rPr>
          <w:color w:val="FF0000"/>
          <w:sz w:val="24"/>
        </w:rPr>
      </w:pPr>
      <w:r>
        <w:rPr>
          <w:rFonts w:hint="eastAsia"/>
          <w:color w:val="FF0000"/>
          <w:sz w:val="24"/>
          <w:lang w:val="en-US" w:eastAsia="zh-CN"/>
        </w:rPr>
        <w:t>向</w:t>
      </w:r>
      <w:r>
        <w:rPr>
          <w:color w:val="FF0000"/>
          <w:sz w:val="24"/>
        </w:rPr>
        <w:t>人民政府或者它的派出机关反映居民的意见</w:t>
      </w:r>
      <w:r>
        <w:rPr>
          <w:rFonts w:hint="eastAsia"/>
          <w:color w:val="FF0000"/>
          <w:sz w:val="24"/>
          <w:lang w:eastAsia="zh-CN"/>
        </w:rPr>
        <w:t>、</w:t>
      </w:r>
      <w:r>
        <w:rPr>
          <w:color w:val="FF0000"/>
          <w:sz w:val="24"/>
        </w:rPr>
        <w:t>要求和提出建议</w:t>
      </w:r>
      <w:r>
        <w:rPr>
          <w:rFonts w:hint="eastAsia"/>
          <w:color w:val="FF0000"/>
          <w:sz w:val="24"/>
          <w:lang w:eastAsia="zh-CN"/>
        </w:rPr>
        <w:t>。</w:t>
      </w:r>
    </w:p>
    <w:p>
      <w:pPr>
        <w:pStyle w:val="9"/>
        <w:numPr>
          <w:numId w:val="0"/>
        </w:numPr>
        <w:tabs>
          <w:tab w:val="left" w:pos="1901"/>
        </w:tabs>
        <w:spacing w:before="160" w:after="0" w:line="364" w:lineRule="auto"/>
        <w:ind w:left="1660" w:leftChars="0" w:right="937" w:rightChars="0"/>
        <w:jc w:val="left"/>
        <w:rPr>
          <w:color w:val="FF0000"/>
          <w:sz w:val="24"/>
        </w:rPr>
      </w:pPr>
      <w:r>
        <w:rPr>
          <w:rFonts w:hint="eastAsia"/>
          <w:color w:val="FF0000"/>
          <w:sz w:val="24"/>
          <w:lang w:eastAsia="zh-CN"/>
        </w:rPr>
        <w:t>（</w:t>
      </w:r>
      <w:r>
        <w:rPr>
          <w:rFonts w:ascii="微软雅黑" w:hAnsi="微软雅黑" w:eastAsia="微软雅黑" w:cs="微软雅黑"/>
          <w:i w:val="0"/>
          <w:iCs w:val="0"/>
          <w:caps w:val="0"/>
          <w:color w:val="9966FF"/>
          <w:spacing w:val="0"/>
          <w:sz w:val="16"/>
          <w:szCs w:val="16"/>
          <w:shd w:val="clear" w:fill="F6F6F6"/>
        </w:rPr>
        <w:t>上情下达</w:t>
      </w:r>
      <w:r>
        <w:rPr>
          <w:rFonts w:hint="eastAsia" w:ascii="微软雅黑" w:hAnsi="微软雅黑" w:eastAsia="微软雅黑" w:cs="微软雅黑"/>
          <w:i w:val="0"/>
          <w:iCs w:val="0"/>
          <w:caps w:val="0"/>
          <w:color w:val="9966FF"/>
          <w:spacing w:val="0"/>
          <w:sz w:val="16"/>
          <w:szCs w:val="16"/>
          <w:shd w:val="clear" w:fill="F6F6F6"/>
          <w:lang w:val="en-US" w:eastAsia="zh-CN"/>
        </w:rPr>
        <w:t>-</w:t>
      </w:r>
      <w:r>
        <w:rPr>
          <w:rFonts w:ascii="微软雅黑" w:hAnsi="微软雅黑" w:eastAsia="微软雅黑" w:cs="微软雅黑"/>
          <w:i w:val="0"/>
          <w:iCs w:val="0"/>
          <w:caps w:val="0"/>
          <w:color w:val="9966FF"/>
          <w:spacing w:val="0"/>
          <w:sz w:val="16"/>
          <w:szCs w:val="16"/>
          <w:shd w:val="clear" w:fill="F6F6F6"/>
        </w:rPr>
        <w:t>上传下达</w:t>
      </w:r>
      <w:r>
        <w:rPr>
          <w:rFonts w:hint="eastAsia"/>
          <w:color w:val="FF0000"/>
          <w:sz w:val="24"/>
          <w:lang w:eastAsia="zh-CN"/>
        </w:rPr>
        <w:t>）</w:t>
      </w:r>
    </w:p>
    <w:p>
      <w:pPr>
        <w:pStyle w:val="9"/>
        <w:numPr>
          <w:ilvl w:val="0"/>
          <w:numId w:val="2"/>
        </w:numPr>
        <w:tabs>
          <w:tab w:val="left" w:pos="1901"/>
        </w:tabs>
        <w:spacing w:before="1" w:after="0" w:line="240" w:lineRule="auto"/>
        <w:ind w:left="1901" w:right="0" w:hanging="241"/>
        <w:jc w:val="left"/>
        <w:rPr>
          <w:sz w:val="24"/>
        </w:rPr>
      </w:pPr>
      <w:r>
        <w:rPr>
          <w:sz w:val="24"/>
        </w:rPr>
        <w:t>办理本居住区居民的公共事务和公益事业；</w:t>
      </w:r>
    </w:p>
    <w:p>
      <w:pPr>
        <w:pStyle w:val="9"/>
        <w:numPr>
          <w:ilvl w:val="0"/>
          <w:numId w:val="2"/>
        </w:numPr>
        <w:tabs>
          <w:tab w:val="left" w:pos="1901"/>
        </w:tabs>
        <w:spacing w:before="161" w:after="0" w:line="240" w:lineRule="auto"/>
        <w:ind w:left="1901" w:right="0" w:hanging="241"/>
        <w:jc w:val="left"/>
        <w:rPr>
          <w:sz w:val="24"/>
        </w:rPr>
      </w:pPr>
      <w:r>
        <w:rPr>
          <w:sz w:val="24"/>
        </w:rPr>
        <w:t>调解民间纠纷；</w:t>
      </w:r>
    </w:p>
    <w:p>
      <w:pPr>
        <w:pStyle w:val="9"/>
        <w:numPr>
          <w:ilvl w:val="0"/>
          <w:numId w:val="2"/>
        </w:numPr>
        <w:tabs>
          <w:tab w:val="left" w:pos="1901"/>
        </w:tabs>
        <w:spacing w:before="160" w:after="0" w:line="240" w:lineRule="auto"/>
        <w:ind w:left="1901" w:right="0" w:hanging="241"/>
        <w:jc w:val="left"/>
        <w:rPr>
          <w:sz w:val="24"/>
        </w:rPr>
      </w:pPr>
      <w:r>
        <w:rPr>
          <w:sz w:val="24"/>
        </w:rPr>
        <w:t>协助维护社会治安；</w:t>
      </w:r>
    </w:p>
    <w:p>
      <w:pPr>
        <w:pStyle w:val="9"/>
        <w:numPr>
          <w:ilvl w:val="0"/>
          <w:numId w:val="2"/>
        </w:numPr>
        <w:tabs>
          <w:tab w:val="left" w:pos="1901"/>
        </w:tabs>
        <w:spacing w:before="160" w:after="0" w:line="240" w:lineRule="auto"/>
        <w:ind w:left="1901" w:right="0" w:hanging="241"/>
        <w:jc w:val="left"/>
        <w:rPr>
          <w:sz w:val="24"/>
        </w:rPr>
      </w:pPr>
      <w:r>
        <w:rPr>
          <w:spacing w:val="-4"/>
          <w:sz w:val="24"/>
        </w:rPr>
        <w:t>协助人民政府或者它的派出机关做好与居民利益有关的公共卫生</w:t>
      </w:r>
      <w:r>
        <w:rPr>
          <w:rFonts w:hint="eastAsia"/>
          <w:spacing w:val="-4"/>
          <w:sz w:val="24"/>
          <w:lang w:eastAsia="zh-CN"/>
        </w:rPr>
        <w:t>、</w:t>
      </w:r>
      <w:r>
        <w:rPr>
          <w:spacing w:val="-4"/>
          <w:sz w:val="24"/>
        </w:rPr>
        <w:t>计划生</w:t>
      </w:r>
      <w:r>
        <w:t>育、优抚救助</w:t>
      </w:r>
      <w:r>
        <w:rPr>
          <w:rFonts w:hint="eastAsia"/>
          <w:lang w:eastAsia="zh-CN"/>
        </w:rPr>
        <w:t>、</w:t>
      </w:r>
      <w:r>
        <w:t>青少年教育等项工作；</w:t>
      </w:r>
    </w:p>
    <w:p>
      <w:pPr>
        <w:spacing w:after="0" w:line="240" w:lineRule="auto"/>
        <w:jc w:val="left"/>
        <w:rPr>
          <w:sz w:val="24"/>
        </w:rPr>
      </w:pPr>
    </w:p>
    <w:p>
      <w:pPr>
        <w:spacing w:after="0" w:line="240" w:lineRule="auto"/>
        <w:jc w:val="left"/>
        <w:rPr>
          <w:rFonts w:hint="eastAsia" w:eastAsia="宋体"/>
          <w:sz w:val="24"/>
          <w:lang w:val="en-US" w:eastAsia="zh-CN"/>
        </w:rPr>
      </w:pPr>
      <w:r>
        <w:rPr>
          <w:rFonts w:hint="eastAsia"/>
          <w:sz w:val="24"/>
          <w:lang w:val="en-US" w:eastAsia="zh-CN"/>
        </w:rPr>
        <w:t>总结</w:t>
      </w:r>
    </w:p>
    <w:p>
      <w:pPr>
        <w:spacing w:after="0" w:line="240" w:lineRule="auto"/>
        <w:jc w:val="left"/>
        <w:rPr>
          <w:rFonts w:hint="eastAsia"/>
          <w:sz w:val="24"/>
          <w:lang w:val="en-US" w:eastAsia="zh-CN"/>
        </w:rPr>
      </w:pPr>
      <w:r>
        <w:rPr>
          <w:rFonts w:hint="eastAsia"/>
          <w:sz w:val="24"/>
          <w:lang w:val="en-US" w:eastAsia="zh-CN"/>
        </w:rPr>
        <w:t>1-2 对应  上情下达-上传下达</w:t>
      </w:r>
    </w:p>
    <w:p>
      <w:pPr>
        <w:spacing w:after="0" w:line="240" w:lineRule="auto"/>
        <w:jc w:val="left"/>
        <w:rPr>
          <w:rFonts w:hint="eastAsia"/>
          <w:sz w:val="24"/>
          <w:lang w:val="en-US" w:eastAsia="zh-CN"/>
        </w:rPr>
      </w:pPr>
    </w:p>
    <w:p>
      <w:pPr>
        <w:spacing w:after="0" w:line="240" w:lineRule="auto"/>
        <w:jc w:val="left"/>
        <w:rPr>
          <w:rFonts w:hint="eastAsia"/>
          <w:sz w:val="24"/>
          <w:lang w:val="en-US" w:eastAsia="zh-CN"/>
        </w:rPr>
      </w:pPr>
      <w:r>
        <w:rPr>
          <w:rFonts w:hint="eastAsia"/>
          <w:sz w:val="24"/>
          <w:lang w:val="en-US" w:eastAsia="zh-CN"/>
        </w:rPr>
        <w:t>3-4 对应 两居民</w:t>
      </w:r>
    </w:p>
    <w:p>
      <w:pPr>
        <w:spacing w:after="0" w:line="240" w:lineRule="auto"/>
        <w:jc w:val="left"/>
        <w:rPr>
          <w:rFonts w:hint="default"/>
          <w:sz w:val="24"/>
          <w:lang w:val="en-US" w:eastAsia="zh-CN"/>
        </w:rPr>
      </w:pPr>
    </w:p>
    <w:p>
      <w:pPr>
        <w:spacing w:after="0" w:line="240" w:lineRule="auto"/>
        <w:jc w:val="left"/>
        <w:rPr>
          <w:rFonts w:hint="eastAsia"/>
          <w:sz w:val="24"/>
          <w:lang w:val="en-US" w:eastAsia="zh-CN"/>
        </w:rPr>
      </w:pPr>
      <w:r>
        <w:rPr>
          <w:rFonts w:hint="eastAsia"/>
          <w:sz w:val="24"/>
          <w:lang w:val="en-US" w:eastAsia="zh-CN"/>
        </w:rPr>
        <w:t>5-6 对应 两协助</w:t>
      </w:r>
    </w:p>
    <w:p>
      <w:pPr>
        <w:spacing w:after="0" w:line="240" w:lineRule="auto"/>
        <w:jc w:val="left"/>
        <w:rPr>
          <w:rFonts w:hint="eastAsia"/>
          <w:sz w:val="24"/>
          <w:lang w:val="en-US" w:eastAsia="zh-CN"/>
        </w:rPr>
      </w:pPr>
    </w:p>
    <w:p>
      <w:pPr>
        <w:spacing w:after="0" w:line="240" w:lineRule="auto"/>
        <w:jc w:val="left"/>
        <w:rPr>
          <w:rFonts w:hint="eastAsia"/>
          <w:sz w:val="24"/>
          <w:lang w:val="en-US" w:eastAsia="zh-CN"/>
        </w:rPr>
      </w:pPr>
    </w:p>
    <w:p>
      <w:pPr>
        <w:spacing w:after="0" w:line="240" w:lineRule="auto"/>
        <w:jc w:val="left"/>
      </w:pPr>
      <w:r>
        <w:drawing>
          <wp:inline distT="0" distB="0" distL="114300" distR="114300">
            <wp:extent cx="6621780" cy="3024505"/>
            <wp:effectExtent l="0" t="0" r="7620" b="825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2"/>
                    <a:stretch>
                      <a:fillRect/>
                    </a:stretch>
                  </pic:blipFill>
                  <pic:spPr>
                    <a:xfrm>
                      <a:off x="0" y="0"/>
                      <a:ext cx="6621780" cy="3024505"/>
                    </a:xfrm>
                    <a:prstGeom prst="rect">
                      <a:avLst/>
                    </a:prstGeom>
                    <a:noFill/>
                    <a:ln>
                      <a:noFill/>
                    </a:ln>
                  </pic:spPr>
                </pic:pic>
              </a:graphicData>
            </a:graphic>
          </wp:inline>
        </w:drawing>
      </w:r>
    </w:p>
    <w:p>
      <w:pPr>
        <w:spacing w:after="0" w:line="240" w:lineRule="auto"/>
        <w:jc w:val="left"/>
      </w:pPr>
    </w:p>
    <w:p>
      <w:pPr>
        <w:spacing w:after="0" w:line="240" w:lineRule="auto"/>
        <w:jc w:val="center"/>
        <w:rPr>
          <w:rFonts w:hint="default"/>
          <w:lang w:val="en-US" w:eastAsia="zh-CN"/>
        </w:rPr>
        <w:sectPr>
          <w:headerReference r:id="rId6" w:type="default"/>
          <w:footerReference r:id="rId7" w:type="default"/>
          <w:pgSz w:w="11910" w:h="16840"/>
          <w:pgMar w:top="1160" w:right="860" w:bottom="1380" w:left="620" w:header="552" w:footer="1194" w:gutter="0"/>
          <w:pgNumType w:start="1"/>
          <w:cols w:space="720" w:num="1"/>
        </w:sectPr>
      </w:pPr>
      <w:r>
        <w:drawing>
          <wp:inline distT="0" distB="0" distL="114300" distR="114300">
            <wp:extent cx="6194425" cy="2912110"/>
            <wp:effectExtent l="0" t="0" r="8255"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3"/>
                    <a:stretch>
                      <a:fillRect/>
                    </a:stretch>
                  </pic:blipFill>
                  <pic:spPr>
                    <a:xfrm>
                      <a:off x="0" y="0"/>
                      <a:ext cx="6194425" cy="2912110"/>
                    </a:xfrm>
                    <a:prstGeom prst="rect">
                      <a:avLst/>
                    </a:prstGeom>
                    <a:noFill/>
                    <a:ln>
                      <a:noFill/>
                    </a:ln>
                  </pic:spPr>
                </pic:pic>
              </a:graphicData>
            </a:graphic>
          </wp:inline>
        </w:drawing>
      </w:r>
    </w:p>
    <w:p>
      <w:pPr>
        <w:pStyle w:val="5"/>
      </w:pPr>
    </w:p>
    <w:p>
      <w:pPr>
        <w:pStyle w:val="5"/>
        <w:spacing w:before="1"/>
        <w:rPr>
          <w:sz w:val="25"/>
        </w:rPr>
      </w:pPr>
    </w:p>
    <w:p>
      <w:pPr>
        <w:pStyle w:val="4"/>
      </w:pPr>
      <w:r>
        <w:t>【试题演练】</w:t>
      </w:r>
    </w:p>
    <w:p>
      <w:pPr>
        <w:pStyle w:val="5"/>
        <w:tabs>
          <w:tab w:val="left" w:pos="5379"/>
        </w:tabs>
        <w:spacing w:before="160" w:line="364" w:lineRule="auto"/>
        <w:ind w:left="1180" w:right="2183"/>
      </w:pPr>
      <w:r>
        <w:rPr>
          <w:rFonts w:ascii="Times New Roman" w:hAnsi="Times New Roman" w:eastAsia="Times New Roman"/>
        </w:rPr>
        <w:t>1.</w:t>
      </w:r>
      <w:r>
        <w:t>（单选）新中国第一个居民委员会是</w:t>
      </w:r>
      <w:r>
        <w:rPr>
          <w:spacing w:val="-60"/>
        </w:rPr>
        <w:t xml:space="preserve"> </w:t>
      </w:r>
      <w:r>
        <w:rPr>
          <w:rFonts w:ascii="Times New Roman" w:hAnsi="Times New Roman" w:eastAsia="Times New Roman"/>
        </w:rPr>
        <w:t xml:space="preserve">1949 </w:t>
      </w:r>
      <w:r>
        <w:t>年</w:t>
      </w:r>
      <w:r>
        <w:rPr>
          <w:spacing w:val="-60"/>
        </w:rPr>
        <w:t xml:space="preserve"> </w:t>
      </w:r>
      <w:r>
        <w:rPr>
          <w:rFonts w:ascii="Times New Roman" w:hAnsi="Times New Roman" w:eastAsia="Times New Roman"/>
        </w:rPr>
        <w:t xml:space="preserve">10 </w:t>
      </w:r>
      <w:r>
        <w:t>月</w:t>
      </w:r>
      <w:r>
        <w:rPr>
          <w:spacing w:val="-60"/>
        </w:rPr>
        <w:t xml:space="preserve"> </w:t>
      </w:r>
      <w:r>
        <w:rPr>
          <w:rFonts w:ascii="Times New Roman" w:hAnsi="Times New Roman" w:eastAsia="Times New Roman"/>
        </w:rPr>
        <w:t xml:space="preserve">23 </w:t>
      </w:r>
      <w:r>
        <w:t xml:space="preserve">日诞生的∶ </w:t>
      </w:r>
      <w:r>
        <w:rPr>
          <w:rFonts w:ascii="Times New Roman" w:hAnsi="Times New Roman" w:eastAsia="Times New Roman"/>
        </w:rPr>
        <w:t>A.</w:t>
      </w:r>
      <w:r>
        <w:t>杭州市武林街居民委员会</w:t>
      </w:r>
      <w:r>
        <w:tab/>
      </w:r>
      <w:r>
        <w:rPr>
          <w:rFonts w:ascii="Times New Roman" w:hAnsi="Times New Roman" w:eastAsia="Times New Roman"/>
        </w:rPr>
        <w:t>B.</w:t>
      </w:r>
      <w:r>
        <w:t>天津市南市街居民委员</w:t>
      </w:r>
      <w:r>
        <w:rPr>
          <w:spacing w:val="-17"/>
        </w:rPr>
        <w:t>会</w:t>
      </w:r>
      <w:r>
        <w:rPr>
          <w:rFonts w:ascii="Times New Roman" w:hAnsi="Times New Roman" w:eastAsia="Times New Roman"/>
        </w:rPr>
        <w:t>C.</w:t>
      </w:r>
      <w:r>
        <w:t>天津市小白楼街居民委员会</w:t>
      </w:r>
      <w:r>
        <w:tab/>
      </w:r>
      <w:r>
        <w:rPr>
          <w:rFonts w:ascii="Times New Roman" w:hAnsi="Times New Roman" w:eastAsia="Times New Roman"/>
          <w:color w:val="FF0000"/>
        </w:rPr>
        <w:t>D.</w:t>
      </w:r>
      <w:r>
        <w:rPr>
          <w:color w:val="FF0000"/>
        </w:rPr>
        <w:t>杭州市上羊市街居委会</w:t>
      </w:r>
      <w:r>
        <w:rPr>
          <w:rFonts w:ascii="Times New Roman" w:hAnsi="Times New Roman" w:eastAsia="Times New Roman"/>
        </w:rPr>
        <w:t>2.</w:t>
      </w:r>
      <w:r>
        <w:t>（单选）社区居民委员会的性质是：</w:t>
      </w:r>
    </w:p>
    <w:p>
      <w:pPr>
        <w:pStyle w:val="9"/>
        <w:numPr>
          <w:ilvl w:val="0"/>
          <w:numId w:val="3"/>
        </w:numPr>
        <w:tabs>
          <w:tab w:val="left" w:pos="1414"/>
        </w:tabs>
        <w:spacing w:before="3" w:after="0" w:line="240" w:lineRule="auto"/>
        <w:ind w:left="1413" w:right="0" w:hanging="234"/>
        <w:jc w:val="left"/>
        <w:rPr>
          <w:sz w:val="24"/>
        </w:rPr>
      </w:pPr>
      <w:r>
        <w:rPr>
          <w:sz w:val="24"/>
        </w:rPr>
        <w:t>地方性自治组织</w:t>
      </w:r>
    </w:p>
    <w:p>
      <w:pPr>
        <w:pStyle w:val="9"/>
        <w:numPr>
          <w:ilvl w:val="0"/>
          <w:numId w:val="3"/>
        </w:numPr>
        <w:tabs>
          <w:tab w:val="left" w:pos="1401"/>
        </w:tabs>
        <w:spacing w:before="160" w:after="0" w:line="364" w:lineRule="auto"/>
        <w:ind w:left="1180" w:right="5183" w:firstLine="0"/>
        <w:jc w:val="left"/>
        <w:rPr>
          <w:sz w:val="24"/>
        </w:rPr>
      </w:pPr>
      <w:r>
        <w:rPr>
          <w:sz w:val="24"/>
        </w:rPr>
        <w:t xml:space="preserve">社区居民的管理、服务和教育组织 </w:t>
      </w:r>
      <w:r>
        <w:rPr>
          <w:rFonts w:ascii="Times New Roman" w:eastAsia="Times New Roman"/>
          <w:sz w:val="24"/>
        </w:rPr>
        <w:t>C.</w:t>
      </w:r>
      <w:r>
        <w:rPr>
          <w:spacing w:val="-2"/>
          <w:sz w:val="24"/>
        </w:rPr>
        <w:t>社区居民的群众性非正式的自治组织</w:t>
      </w:r>
    </w:p>
    <w:p>
      <w:pPr>
        <w:pStyle w:val="5"/>
        <w:spacing w:before="2" w:line="364" w:lineRule="auto"/>
        <w:ind w:left="1180" w:right="941"/>
        <w:rPr>
          <w:color w:val="FF0000"/>
        </w:rPr>
      </w:pPr>
      <w:r>
        <w:rPr>
          <w:rFonts w:ascii="Times New Roman" w:eastAsia="Times New Roman"/>
          <w:color w:val="FF0000"/>
        </w:rPr>
        <w:t>D.</w:t>
      </w:r>
      <w:r>
        <w:rPr>
          <w:color w:val="FF0000"/>
          <w:spacing w:val="-7"/>
        </w:rPr>
        <w:t>党领导下的社区居民实行自我管理、自我教育、自我服务、自我监督的群众性</w:t>
      </w:r>
      <w:r>
        <w:rPr>
          <w:color w:val="FF0000"/>
        </w:rPr>
        <w:t>自治组织</w:t>
      </w:r>
    </w:p>
    <w:p>
      <w:pPr>
        <w:pStyle w:val="5"/>
        <w:spacing w:before="6"/>
        <w:rPr>
          <w:sz w:val="22"/>
        </w:rPr>
      </w:pPr>
    </w:p>
    <w:p>
      <w:pPr>
        <w:pStyle w:val="2"/>
      </w:pPr>
      <w:bookmarkStart w:id="3" w:name="考点二 社区居民委员会的组织制度"/>
      <w:bookmarkEnd w:id="3"/>
      <w:r>
        <w:t>考点二 社区居民委员会的组织制度</w:t>
      </w:r>
    </w:p>
    <w:p>
      <w:pPr>
        <w:pStyle w:val="5"/>
        <w:spacing w:before="8"/>
        <w:rPr>
          <w:b/>
          <w:sz w:val="40"/>
        </w:rPr>
      </w:pPr>
    </w:p>
    <w:p>
      <w:pPr>
        <w:pStyle w:val="3"/>
      </w:pPr>
      <w:bookmarkStart w:id="4" w:name="一、社区居民委员会的设立原则和规模"/>
      <w:bookmarkEnd w:id="4"/>
      <w:r>
        <w:t>一、社区居民委员会的设立原则和规模</w:t>
      </w:r>
    </w:p>
    <w:p>
      <w:pPr>
        <w:pStyle w:val="5"/>
        <w:spacing w:before="2"/>
        <w:rPr>
          <w:b/>
          <w:sz w:val="39"/>
        </w:rPr>
      </w:pPr>
    </w:p>
    <w:p>
      <w:pPr>
        <w:pStyle w:val="5"/>
        <w:spacing w:line="364" w:lineRule="auto"/>
        <w:ind w:left="1180" w:right="929" w:firstLine="480"/>
        <w:jc w:val="both"/>
      </w:pPr>
      <w:r>
        <w:rPr>
          <w:spacing w:val="-7"/>
        </w:rPr>
        <w:t>《居民委员会组织法》第六条规定，居民委员会根据居民居住状况，按照</w:t>
      </w:r>
      <w:r>
        <w:rPr>
          <w:color w:val="FF0000"/>
          <w:spacing w:val="-7"/>
        </w:rPr>
        <w:t>便</w:t>
      </w:r>
      <w:r>
        <w:rPr>
          <w:color w:val="FF0000"/>
          <w:spacing w:val="-14"/>
        </w:rPr>
        <w:t>于居民自治的原则设立</w:t>
      </w:r>
      <w:r>
        <w:rPr>
          <w:spacing w:val="-14"/>
        </w:rPr>
        <w:t xml:space="preserve">。同时规定一般在 </w:t>
      </w:r>
      <w:r>
        <w:rPr>
          <w:b/>
        </w:rPr>
        <w:t>100</w:t>
      </w:r>
      <w:r>
        <w:rPr>
          <w:b/>
          <w:spacing w:val="-30"/>
        </w:rPr>
        <w:t xml:space="preserve"> 户至 </w:t>
      </w:r>
      <w:r>
        <w:rPr>
          <w:b/>
        </w:rPr>
        <w:t>700</w:t>
      </w:r>
      <w:r>
        <w:rPr>
          <w:b/>
          <w:spacing w:val="-29"/>
        </w:rPr>
        <w:t xml:space="preserve"> 户</w:t>
      </w:r>
      <w:r>
        <w:rPr>
          <w:spacing w:val="-8"/>
        </w:rPr>
        <w:t>的范围内设立。新建住</w:t>
      </w:r>
      <w:r>
        <w:t>宅区居民入住率</w:t>
      </w:r>
      <w:r>
        <w:rPr>
          <w:b/>
          <w:spacing w:val="-21"/>
        </w:rPr>
        <w:t xml:space="preserve">达到 </w:t>
      </w:r>
      <w:r>
        <w:rPr>
          <w:b/>
        </w:rPr>
        <w:t>50%的</w:t>
      </w:r>
      <w:r>
        <w:t>，应及时成立社区居民委员会，</w:t>
      </w:r>
    </w:p>
    <w:p>
      <w:pPr>
        <w:pStyle w:val="5"/>
        <w:spacing w:before="2" w:line="364" w:lineRule="auto"/>
        <w:ind w:left="1180" w:right="937" w:firstLine="480"/>
        <w:jc w:val="both"/>
      </w:pPr>
      <w:r>
        <w:rPr>
          <w:spacing w:val="-11"/>
        </w:rPr>
        <w:t xml:space="preserve">《中办发 </w:t>
      </w:r>
      <w:r>
        <w:t>27</w:t>
      </w:r>
      <w:r>
        <w:rPr>
          <w:spacing w:val="-9"/>
        </w:rPr>
        <w:t xml:space="preserve"> 号文件》提出“社区居民委员会的设置要充分考虑公共服务资</w:t>
      </w:r>
      <w:r>
        <w:rPr>
          <w:spacing w:val="-8"/>
        </w:rPr>
        <w:t>源配置和人口规模、管理幅度等因素，按照便于管理、便于服务、便于居民自治</w:t>
      </w:r>
      <w:r>
        <w:t>的原则确定管辖范围，</w:t>
      </w:r>
      <w:r>
        <w:rPr>
          <w:b/>
        </w:rPr>
        <w:t>一个社区原则上设置一个社区居民委员会</w:t>
      </w:r>
      <w:r>
        <w:t>。”</w:t>
      </w:r>
    </w:p>
    <w:p>
      <w:pPr>
        <w:pStyle w:val="5"/>
        <w:spacing w:before="1"/>
        <w:rPr>
          <w:sz w:val="26"/>
        </w:rPr>
      </w:pPr>
    </w:p>
    <w:p>
      <w:pPr>
        <w:pStyle w:val="3"/>
      </w:pPr>
      <w:bookmarkStart w:id="5" w:name="二、居民委员会的设立、撤销、规模调整"/>
      <w:bookmarkEnd w:id="5"/>
      <w:r>
        <w:t>二、居民委员会的设立、撤销、规模调整</w:t>
      </w:r>
    </w:p>
    <w:p>
      <w:pPr>
        <w:pStyle w:val="5"/>
        <w:spacing w:before="4"/>
        <w:rPr>
          <w:b/>
          <w:sz w:val="39"/>
        </w:rPr>
      </w:pPr>
    </w:p>
    <w:p>
      <w:pPr>
        <w:pStyle w:val="5"/>
        <w:spacing w:before="1" w:line="364" w:lineRule="auto"/>
        <w:ind w:left="1180" w:right="817" w:firstLine="480"/>
      </w:pPr>
      <w:r>
        <w:rPr>
          <w:spacing w:val="-15"/>
        </w:rPr>
        <w:t>《居民委员会组织法》规定，居民委员会</w:t>
      </w:r>
      <w:r>
        <w:rPr>
          <w:rFonts w:hint="eastAsia"/>
          <w:spacing w:val="-15"/>
          <w:lang w:val="en-US" w:eastAsia="zh-CN"/>
        </w:rPr>
        <w:tab/>
      </w:r>
      <w:r>
        <w:rPr>
          <w:spacing w:val="-15"/>
        </w:rPr>
        <w:t>的设立、撤销、规模调整由</w:t>
      </w:r>
      <w:r>
        <w:rPr>
          <w:b/>
          <w:bCs/>
          <w:spacing w:val="-15"/>
        </w:rPr>
        <w:t>市辖区</w:t>
      </w:r>
      <w:r>
        <w:rPr>
          <w:rFonts w:hint="eastAsia"/>
          <w:b/>
          <w:bCs/>
          <w:color w:val="FF0000"/>
          <w:spacing w:val="-15"/>
          <w:lang w:val="en-US" w:eastAsia="zh-CN"/>
        </w:rPr>
        <w:t>或</w:t>
      </w:r>
      <w:r>
        <w:rPr>
          <w:b/>
          <w:bCs/>
        </w:rPr>
        <w:t>不设区的市的人民政府</w:t>
      </w:r>
      <w:r>
        <w:t>决定。</w:t>
      </w:r>
    </w:p>
    <w:p>
      <w:pPr>
        <w:spacing w:after="0" w:line="364" w:lineRule="auto"/>
        <w:sectPr>
          <w:pgSz w:w="11910" w:h="16840"/>
          <w:pgMar w:top="1160" w:right="860" w:bottom="1420" w:left="620" w:header="552" w:footer="1194" w:gutter="0"/>
          <w:cols w:space="720" w:num="1"/>
        </w:sectPr>
      </w:pPr>
    </w:p>
    <w:p>
      <w:pPr>
        <w:pStyle w:val="5"/>
        <w:spacing w:before="8"/>
        <w:rPr>
          <w:sz w:val="26"/>
        </w:rPr>
      </w:pPr>
    </w:p>
    <w:p>
      <w:pPr>
        <w:pStyle w:val="3"/>
        <w:spacing w:before="61"/>
      </w:pPr>
      <w:bookmarkStart w:id="6" w:name="三、社区居民委员会成员的职数、选举和任期"/>
      <w:bookmarkEnd w:id="6"/>
      <w:r>
        <w:t>三、社区居民委员会成员的职数、选举和任期</w:t>
      </w:r>
    </w:p>
    <w:p>
      <w:pPr>
        <w:pStyle w:val="5"/>
        <w:spacing w:before="2"/>
        <w:rPr>
          <w:b/>
          <w:sz w:val="39"/>
        </w:rPr>
      </w:pPr>
    </w:p>
    <w:p>
      <w:pPr>
        <w:pStyle w:val="5"/>
        <w:spacing w:before="1"/>
        <w:ind w:left="1180"/>
      </w:pPr>
      <w:r>
        <w:t>1.社区居民委员会成员职数</w:t>
      </w:r>
    </w:p>
    <w:p>
      <w:pPr>
        <w:pStyle w:val="5"/>
        <w:spacing w:before="160" w:line="364" w:lineRule="auto"/>
        <w:ind w:left="1180" w:right="817" w:firstLine="480"/>
        <w:rPr>
          <w:rFonts w:hint="eastAsia" w:eastAsia="宋体"/>
          <w:spacing w:val="-14"/>
          <w:lang w:eastAsia="zh-CN"/>
        </w:rPr>
      </w:pPr>
      <w:r>
        <w:rPr>
          <w:spacing w:val="-8"/>
        </w:rPr>
        <w:t>《居民委员会组织法》第七条规定，“居民委员会由主任、副主任和委员共</w:t>
      </w:r>
      <w:r>
        <w:rPr>
          <w:b/>
          <w:spacing w:val="-18"/>
        </w:rPr>
        <w:t>五至九</w:t>
      </w:r>
      <w:r>
        <w:rPr>
          <w:rFonts w:hint="eastAsia"/>
          <w:b/>
          <w:spacing w:val="-18"/>
          <w:lang w:eastAsia="zh-CN"/>
        </w:rPr>
        <w:t>（</w:t>
      </w:r>
      <w:r>
        <w:rPr>
          <w:rFonts w:hint="eastAsia"/>
          <w:b/>
          <w:color w:val="FF0000"/>
          <w:spacing w:val="-18"/>
          <w:lang w:val="en-US" w:eastAsia="zh-CN"/>
        </w:rPr>
        <w:t>一定是奇数</w:t>
      </w:r>
      <w:r>
        <w:rPr>
          <w:rFonts w:hint="eastAsia"/>
          <w:b/>
          <w:spacing w:val="-18"/>
          <w:lang w:eastAsia="zh-CN"/>
        </w:rPr>
        <w:t>）</w:t>
      </w:r>
      <w:r>
        <w:rPr>
          <w:b/>
          <w:spacing w:val="-18"/>
        </w:rPr>
        <w:t>人组成。</w:t>
      </w:r>
      <w:r>
        <w:rPr>
          <w:spacing w:val="-14"/>
        </w:rPr>
        <w:t>”多民族居住地区，居民委员会中</w:t>
      </w:r>
      <w:r>
        <w:rPr>
          <w:b/>
          <w:bCs/>
          <w:spacing w:val="-14"/>
        </w:rPr>
        <w:t>应当有人数较少的民族的成员</w:t>
      </w:r>
      <w:r>
        <w:rPr>
          <w:spacing w:val="-14"/>
        </w:rPr>
        <w:t>。</w:t>
      </w:r>
    </w:p>
    <w:p>
      <w:pPr>
        <w:pStyle w:val="5"/>
        <w:spacing w:before="160" w:line="364" w:lineRule="auto"/>
        <w:ind w:right="817" w:firstLine="1200" w:firstLineChars="500"/>
      </w:pPr>
      <w:r>
        <w:t>2.社区居民委员会的任期</w:t>
      </w:r>
    </w:p>
    <w:p>
      <w:pPr>
        <w:pStyle w:val="5"/>
        <w:spacing w:before="2" w:line="364" w:lineRule="auto"/>
        <w:ind w:left="1180" w:right="930" w:firstLine="480"/>
      </w:pPr>
      <w:r>
        <w:rPr>
          <w:spacing w:val="-6"/>
        </w:rPr>
        <w:t>《居民委员会组织法》第八条规定，居民委员会</w:t>
      </w:r>
      <w:r>
        <w:rPr>
          <w:b/>
        </w:rPr>
        <w:t>每届任期五年</w:t>
      </w:r>
      <w:r>
        <w:rPr>
          <w:spacing w:val="-9"/>
        </w:rPr>
        <w:t>，其</w:t>
      </w:r>
      <w:r>
        <w:rPr>
          <w:b/>
          <w:bCs/>
          <w:spacing w:val="-9"/>
        </w:rPr>
        <w:t>成员可以</w:t>
      </w:r>
      <w:r>
        <w:rPr>
          <w:b/>
          <w:bCs/>
        </w:rPr>
        <w:t>连选连任</w:t>
      </w:r>
      <w:r>
        <w:t>。</w:t>
      </w:r>
    </w:p>
    <w:p>
      <w:pPr>
        <w:pStyle w:val="5"/>
        <w:spacing w:before="1"/>
        <w:ind w:left="1180"/>
      </w:pPr>
      <w:r>
        <w:t>3.社区居民委员会的选举</w:t>
      </w:r>
    </w:p>
    <w:p>
      <w:pPr>
        <w:pStyle w:val="5"/>
        <w:spacing w:before="161" w:line="364" w:lineRule="auto"/>
        <w:ind w:left="1180" w:right="937" w:firstLine="480"/>
        <w:jc w:val="both"/>
      </w:pPr>
      <w:r>
        <w:rPr>
          <w:spacing w:val="-10"/>
        </w:rPr>
        <w:t>居民委员会主任、副主任和委员，由本居住地区</w:t>
      </w:r>
      <w:r>
        <w:rPr>
          <w:b/>
          <w:bCs/>
          <w:spacing w:val="-10"/>
        </w:rPr>
        <w:t>全体有选举权的居民</w:t>
      </w:r>
      <w:r>
        <w:rPr>
          <w:spacing w:val="-10"/>
        </w:rPr>
        <w:t>或者</w:t>
      </w:r>
      <w:r>
        <w:rPr>
          <w:b/>
          <w:bCs/>
          <w:spacing w:val="-10"/>
        </w:rPr>
        <w:t>由</w:t>
      </w:r>
      <w:r>
        <w:rPr>
          <w:b/>
          <w:bCs/>
          <w:spacing w:val="1"/>
        </w:rPr>
        <w:t>每户派代表选举产生</w:t>
      </w:r>
      <w:r>
        <w:rPr>
          <w:spacing w:val="1"/>
        </w:rPr>
        <w:t>；根据居民意见，也可以</w:t>
      </w:r>
      <w:r>
        <w:rPr>
          <w:b/>
          <w:bCs/>
          <w:spacing w:val="1"/>
        </w:rPr>
        <w:t>由每个居民小组选举代表</w:t>
      </w:r>
      <w:r>
        <w:rPr>
          <w:spacing w:val="1"/>
        </w:rPr>
        <w:t xml:space="preserve"> </w:t>
      </w:r>
      <w:r>
        <w:rPr>
          <w:b/>
          <w:bCs/>
        </w:rPr>
        <w:t>2</w:t>
      </w:r>
      <w:r>
        <w:rPr>
          <w:b/>
          <w:bCs/>
          <w:spacing w:val="-37"/>
        </w:rPr>
        <w:t xml:space="preserve"> 至 </w:t>
      </w:r>
      <w:r>
        <w:rPr>
          <w:b/>
          <w:bCs/>
        </w:rPr>
        <w:t>3 人</w:t>
      </w:r>
      <w:r>
        <w:t>选举产生。</w:t>
      </w:r>
    </w:p>
    <w:p>
      <w:pPr>
        <w:pStyle w:val="5"/>
        <w:spacing w:before="1" w:line="364" w:lineRule="auto"/>
        <w:ind w:left="1180" w:right="817" w:firstLine="480"/>
        <w:rPr>
          <w:rFonts w:hint="eastAsia" w:eastAsia="宋体"/>
          <w:lang w:eastAsia="zh-CN"/>
        </w:rPr>
      </w:pPr>
      <w:r>
        <w:rPr>
          <w:spacing w:val="-20"/>
        </w:rPr>
        <w:t xml:space="preserve">年满 </w:t>
      </w:r>
      <w:r>
        <w:t>18</w:t>
      </w:r>
      <w:r>
        <w:rPr>
          <w:spacing w:val="-13"/>
        </w:rPr>
        <w:t xml:space="preserve"> 周岁的本居住地区居民，不分民族、种族、性别、职业、家庭出身、</w:t>
      </w:r>
      <w:r>
        <w:rPr>
          <w:spacing w:val="-10"/>
        </w:rPr>
        <w:t>宗教信仰、教育程度、财产状况、居住限期，都有选举权和被选举权；但是，依照法律被剥夺政治权利的人除外。</w:t>
      </w:r>
      <w:r>
        <w:rPr>
          <w:rFonts w:hint="eastAsia"/>
          <w:spacing w:val="-10"/>
          <w:lang w:eastAsia="zh-CN"/>
        </w:rPr>
        <w:t>（</w:t>
      </w:r>
      <w:r>
        <w:rPr>
          <w:rFonts w:hint="eastAsia"/>
          <w:b/>
          <w:bCs/>
          <w:spacing w:val="-10"/>
          <w:lang w:val="en-US" w:eastAsia="zh-CN"/>
        </w:rPr>
        <w:t>参加选举的条件：18、居民、未被剥</w:t>
      </w:r>
      <w:r>
        <w:rPr>
          <w:rFonts w:hint="eastAsia"/>
          <w:spacing w:val="-10"/>
          <w:lang w:eastAsia="zh-CN"/>
        </w:rPr>
        <w:t>）</w:t>
      </w:r>
    </w:p>
    <w:p>
      <w:pPr>
        <w:pStyle w:val="5"/>
        <w:spacing w:before="2" w:line="364" w:lineRule="auto"/>
        <w:ind w:left="1180" w:right="839" w:firstLine="480"/>
        <w:jc w:val="both"/>
      </w:pPr>
      <w:r>
        <w:rPr>
          <w:spacing w:val="-5"/>
        </w:rPr>
        <w:t>召开居民会议选举社区居民委员会成员的具体方式，可根据情况确定。可以</w:t>
      </w:r>
      <w:r>
        <w:rPr>
          <w:spacing w:val="-11"/>
        </w:rPr>
        <w:t>当场投票，也可以设立投票箱，采取无记名的方式。不管采取哪种方式，都必须有社区内</w:t>
      </w:r>
      <w:r>
        <w:rPr>
          <w:b/>
          <w:spacing w:val="-11"/>
        </w:rPr>
        <w:t>过半数</w:t>
      </w:r>
      <w:r>
        <w:rPr>
          <w:spacing w:val="-11"/>
        </w:rPr>
        <w:t>的居民代表参加并获得参加投票人数的</w:t>
      </w:r>
      <w:r>
        <w:rPr>
          <w:b/>
          <w:spacing w:val="-11"/>
        </w:rPr>
        <w:t>过半数</w:t>
      </w:r>
      <w:r>
        <w:rPr>
          <w:spacing w:val="-12"/>
        </w:rPr>
        <w:t>选票，才能当选。</w:t>
      </w:r>
    </w:p>
    <w:p>
      <w:pPr>
        <w:pStyle w:val="5"/>
        <w:spacing w:before="1"/>
        <w:rPr>
          <w:sz w:val="26"/>
        </w:rPr>
      </w:pPr>
    </w:p>
    <w:p>
      <w:pPr>
        <w:pStyle w:val="3"/>
      </w:pPr>
      <w:bookmarkStart w:id="7" w:name="四、居委会的下设机构"/>
      <w:bookmarkEnd w:id="7"/>
      <w:r>
        <w:t>四、居委会的下设机构</w:t>
      </w:r>
    </w:p>
    <w:p>
      <w:pPr>
        <w:pStyle w:val="5"/>
        <w:spacing w:before="4"/>
        <w:rPr>
          <w:b/>
          <w:sz w:val="39"/>
        </w:rPr>
      </w:pPr>
    </w:p>
    <w:p>
      <w:pPr>
        <w:pStyle w:val="5"/>
        <w:spacing w:before="1" w:line="364" w:lineRule="auto"/>
        <w:ind w:left="1180" w:right="937" w:firstLine="480"/>
      </w:pPr>
      <w:r>
        <w:rPr>
          <w:spacing w:val="-7"/>
        </w:rPr>
        <w:t>《城市居民委员会组织法》规定，居民委员会</w:t>
      </w:r>
      <w:r>
        <w:rPr>
          <w:b/>
          <w:bCs/>
          <w:spacing w:val="-7"/>
        </w:rPr>
        <w:t>根据需要</w:t>
      </w:r>
      <w:r>
        <w:rPr>
          <w:spacing w:val="-7"/>
        </w:rPr>
        <w:t>设</w:t>
      </w:r>
      <w:r>
        <w:rPr>
          <w:b/>
          <w:bCs/>
          <w:spacing w:val="-7"/>
        </w:rPr>
        <w:t>人民调解、治安保</w:t>
      </w:r>
      <w:r>
        <w:rPr>
          <w:b/>
          <w:bCs/>
        </w:rPr>
        <w:t>卫、公共卫生</w:t>
      </w:r>
      <w:r>
        <w:t>等委员会。</w:t>
      </w:r>
    </w:p>
    <w:p>
      <w:pPr>
        <w:pStyle w:val="5"/>
        <w:spacing w:before="1" w:line="364" w:lineRule="auto"/>
        <w:ind w:left="1180" w:right="937" w:firstLine="480"/>
      </w:pPr>
      <w:r>
        <w:rPr>
          <w:spacing w:val="-7"/>
        </w:rPr>
        <w:t>《城市居民委员会组织法》还规定，居民委员会分设若干居民小组。居民小</w:t>
      </w:r>
      <w:r>
        <w:t>组是社区居民委员会最基层的执行机构。</w:t>
      </w:r>
    </w:p>
    <w:p>
      <w:pPr>
        <w:pStyle w:val="4"/>
        <w:spacing w:before="1"/>
        <w:ind w:left="1660"/>
      </w:pPr>
      <w:r>
        <w:t>【试题演练】</w:t>
      </w:r>
    </w:p>
    <w:p>
      <w:pPr>
        <w:pStyle w:val="5"/>
        <w:tabs>
          <w:tab w:val="left" w:pos="5379"/>
          <w:tab w:val="left" w:pos="5499"/>
          <w:tab w:val="left" w:pos="7659"/>
        </w:tabs>
        <w:spacing w:before="160" w:line="364" w:lineRule="auto"/>
        <w:ind w:left="1660" w:right="1565" w:hanging="480"/>
      </w:pPr>
      <w:r>
        <w:t>1.（单选）居民委员会每届任期</w:t>
      </w:r>
      <w:r>
        <w:rPr>
          <w:u w:val="single"/>
        </w:rPr>
        <w:t xml:space="preserve"> </w:t>
      </w:r>
      <w:r>
        <w:rPr>
          <w:u w:val="single"/>
        </w:rPr>
        <w:tab/>
      </w:r>
      <w:r>
        <w:rPr>
          <w:u w:val="single"/>
        </w:rPr>
        <w:tab/>
      </w:r>
      <w:r>
        <w:t>年，其成员</w:t>
      </w:r>
      <w:r>
        <w:rPr>
          <w:u w:val="single"/>
        </w:rPr>
        <w:t xml:space="preserve"> </w:t>
      </w:r>
      <w:r>
        <w:rPr>
          <w:u w:val="single"/>
        </w:rPr>
        <w:tab/>
      </w:r>
      <w:r>
        <w:t>连选连任</w:t>
      </w:r>
      <w:r>
        <w:rPr>
          <w:spacing w:val="-18"/>
        </w:rPr>
        <w:t>。</w:t>
      </w:r>
      <w:r>
        <w:t>A.五；不可以</w:t>
      </w:r>
      <w:r>
        <w:tab/>
      </w:r>
      <w:r>
        <w:t>B.三；不可以</w:t>
      </w:r>
    </w:p>
    <w:p>
      <w:pPr>
        <w:pStyle w:val="5"/>
        <w:tabs>
          <w:tab w:val="left" w:pos="5379"/>
        </w:tabs>
        <w:spacing w:before="2"/>
        <w:ind w:left="1660"/>
        <w:rPr>
          <w:color w:val="FF0000"/>
        </w:rPr>
      </w:pPr>
      <w:r>
        <w:t>C.三；可以</w:t>
      </w:r>
      <w:r>
        <w:tab/>
      </w:r>
      <w:r>
        <w:rPr>
          <w:color w:val="FF0000"/>
        </w:rPr>
        <w:t>D.五；可以</w:t>
      </w:r>
    </w:p>
    <w:p>
      <w:pPr>
        <w:spacing w:after="0"/>
        <w:sectPr>
          <w:pgSz w:w="11910" w:h="16840"/>
          <w:pgMar w:top="1160" w:right="860" w:bottom="1420" w:left="620" w:header="552" w:footer="1194" w:gutter="0"/>
          <w:cols w:space="720" w:num="1"/>
        </w:sectPr>
      </w:pPr>
    </w:p>
    <w:p>
      <w:pPr>
        <w:pStyle w:val="5"/>
        <w:spacing w:before="11"/>
        <w:rPr>
          <w:sz w:val="15"/>
        </w:rPr>
      </w:pPr>
    </w:p>
    <w:p>
      <w:pPr>
        <w:pStyle w:val="5"/>
        <w:spacing w:before="66" w:line="302" w:lineRule="auto"/>
        <w:ind w:left="1180" w:right="937"/>
        <w:rPr>
          <w:rFonts w:hint="eastAsia" w:eastAsia="宋体"/>
          <w:lang w:eastAsia="zh-CN"/>
        </w:rPr>
      </w:pPr>
      <w:r>
        <w:rPr>
          <w:spacing w:val="-6"/>
        </w:rPr>
        <w:t>2.（</w:t>
      </w:r>
      <w:r>
        <w:t>判断</w:t>
      </w:r>
      <w:r>
        <w:rPr>
          <w:spacing w:val="-15"/>
        </w:rPr>
        <w:t>）</w:t>
      </w:r>
      <w:r>
        <w:rPr>
          <w:spacing w:val="-9"/>
        </w:rPr>
        <w:t>我国《城市居民委员会》规定，多民族居住地区，居民委员会中应当</w:t>
      </w:r>
      <w:r>
        <w:t>有</w:t>
      </w:r>
      <w:r>
        <w:rPr>
          <w:color w:val="FF0000"/>
        </w:rPr>
        <w:t>少数民族</w:t>
      </w:r>
      <w:r>
        <w:t>的成员。</w:t>
      </w:r>
      <w:r>
        <w:rPr>
          <w:rFonts w:hint="eastAsia"/>
          <w:lang w:eastAsia="zh-CN"/>
        </w:rPr>
        <w:t>（</w:t>
      </w:r>
      <w:r>
        <w:rPr>
          <w:rFonts w:hint="eastAsia"/>
          <w:color w:val="FF0000"/>
          <w:lang w:val="en-US" w:eastAsia="zh-CN"/>
        </w:rPr>
        <w:t>人数较少</w:t>
      </w:r>
      <w:r>
        <w:rPr>
          <w:rFonts w:hint="eastAsia"/>
          <w:lang w:eastAsia="zh-CN"/>
        </w:rPr>
        <w:t>）</w:t>
      </w:r>
    </w:p>
    <w:p>
      <w:pPr>
        <w:pStyle w:val="5"/>
        <w:tabs>
          <w:tab w:val="left" w:pos="5379"/>
        </w:tabs>
        <w:spacing w:before="5"/>
        <w:ind w:left="1180"/>
      </w:pPr>
      <w:r>
        <w:rPr>
          <w:color w:val="0D0D0D" w:themeColor="text1" w:themeTint="F2"/>
          <w14:textFill>
            <w14:solidFill>
              <w14:schemeClr w14:val="tx1">
                <w14:lumMod w14:val="95000"/>
                <w14:lumOff w14:val="5000"/>
              </w14:schemeClr>
            </w14:solidFill>
          </w14:textFill>
        </w:rPr>
        <w:t>A.正确</w:t>
      </w:r>
      <w:r>
        <w:tab/>
      </w:r>
      <w:r>
        <w:rPr>
          <w:color w:val="FF0000"/>
        </w:rPr>
        <w:t>B.错误</w:t>
      </w:r>
    </w:p>
    <w:p>
      <w:pPr>
        <w:pStyle w:val="5"/>
        <w:tabs>
          <w:tab w:val="left" w:pos="5379"/>
        </w:tabs>
        <w:spacing w:before="5"/>
        <w:ind w:left="1180"/>
        <w:jc w:val="center"/>
      </w:pPr>
      <w:r>
        <w:drawing>
          <wp:inline distT="0" distB="0" distL="114300" distR="114300">
            <wp:extent cx="5620385" cy="2326005"/>
            <wp:effectExtent l="0" t="0" r="3175" b="571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4"/>
                    <a:stretch>
                      <a:fillRect/>
                    </a:stretch>
                  </pic:blipFill>
                  <pic:spPr>
                    <a:xfrm>
                      <a:off x="0" y="0"/>
                      <a:ext cx="5620385" cy="2326005"/>
                    </a:xfrm>
                    <a:prstGeom prst="rect">
                      <a:avLst/>
                    </a:prstGeom>
                    <a:noFill/>
                    <a:ln>
                      <a:noFill/>
                    </a:ln>
                  </pic:spPr>
                </pic:pic>
              </a:graphicData>
            </a:graphic>
          </wp:inline>
        </w:drawing>
      </w:r>
    </w:p>
    <w:p>
      <w:pPr>
        <w:pStyle w:val="5"/>
        <w:spacing w:before="10"/>
        <w:rPr>
          <w:sz w:val="34"/>
        </w:rPr>
      </w:pPr>
    </w:p>
    <w:p>
      <w:pPr>
        <w:pStyle w:val="2"/>
      </w:pPr>
      <w:bookmarkStart w:id="8" w:name="考点三 社区居民委员会的自治及对外关系"/>
      <w:bookmarkEnd w:id="8"/>
      <w:r>
        <w:t>考点三 社区居民委员会的自治及对外关系</w:t>
      </w:r>
    </w:p>
    <w:p>
      <w:pPr>
        <w:pStyle w:val="5"/>
        <w:spacing w:before="8"/>
        <w:rPr>
          <w:b/>
          <w:sz w:val="40"/>
        </w:rPr>
      </w:pPr>
    </w:p>
    <w:p>
      <w:pPr>
        <w:pStyle w:val="3"/>
      </w:pPr>
      <w:bookmarkStart w:id="9" w:name="一、居民委员会的自治权"/>
      <w:bookmarkEnd w:id="9"/>
      <w:r>
        <w:rPr>
          <w:spacing w:val="-1"/>
          <w:w w:val="95"/>
        </w:rPr>
        <w:t>一、居民委员会的自治权</w:t>
      </w:r>
    </w:p>
    <w:p>
      <w:pPr>
        <w:pStyle w:val="5"/>
        <w:spacing w:before="2"/>
        <w:rPr>
          <w:b/>
          <w:sz w:val="39"/>
        </w:rPr>
      </w:pPr>
    </w:p>
    <w:p>
      <w:pPr>
        <w:pStyle w:val="4"/>
        <w:numPr>
          <w:ilvl w:val="0"/>
          <w:numId w:val="4"/>
        </w:numPr>
        <w:tabs>
          <w:tab w:val="left" w:pos="1424"/>
        </w:tabs>
        <w:spacing w:before="0" w:after="0" w:line="240" w:lineRule="auto"/>
        <w:ind w:left="1423" w:right="0" w:hanging="244"/>
        <w:jc w:val="left"/>
      </w:pPr>
      <w:r>
        <w:rPr>
          <w:w w:val="95"/>
        </w:rPr>
        <w:t>政府委派事务</w:t>
      </w:r>
    </w:p>
    <w:p>
      <w:pPr>
        <w:pStyle w:val="5"/>
        <w:spacing w:before="82" w:line="304" w:lineRule="auto"/>
        <w:ind w:left="1180" w:right="937" w:firstLine="480"/>
        <w:jc w:val="both"/>
      </w:pPr>
      <w:r>
        <w:rPr>
          <w:spacing w:val="-5"/>
        </w:rPr>
        <w:t>政府委派事务就是</w:t>
      </w:r>
      <w:r>
        <w:rPr>
          <w:b/>
          <w:bCs/>
          <w:spacing w:val="-5"/>
        </w:rPr>
        <w:t>本来属于国家的而不是属于自治组织的</w:t>
      </w:r>
      <w:r>
        <w:rPr>
          <w:spacing w:val="-5"/>
        </w:rPr>
        <w:t>、由中央或上级政府以法律或命令的形式委托自治组织予以办理的事务。政府委派给社区的事务主</w:t>
      </w:r>
      <w:r>
        <w:rPr>
          <w:spacing w:val="-10"/>
        </w:rPr>
        <w:t>要包括：社区卫生、社区治安、社会救助服务、计划生育、青少年服务等多方面</w:t>
      </w:r>
      <w:r>
        <w:t>内容。</w:t>
      </w:r>
    </w:p>
    <w:p>
      <w:pPr>
        <w:pStyle w:val="4"/>
        <w:numPr>
          <w:ilvl w:val="0"/>
          <w:numId w:val="4"/>
        </w:numPr>
        <w:tabs>
          <w:tab w:val="left" w:pos="1424"/>
        </w:tabs>
        <w:spacing w:before="0" w:after="0" w:line="303" w:lineRule="exact"/>
        <w:ind w:left="1423" w:right="0" w:hanging="244"/>
        <w:jc w:val="left"/>
      </w:pPr>
      <w:r>
        <w:t>自治事务</w:t>
      </w:r>
    </w:p>
    <w:p>
      <w:pPr>
        <w:pStyle w:val="9"/>
        <w:numPr>
          <w:ilvl w:val="1"/>
          <w:numId w:val="4"/>
        </w:numPr>
        <w:tabs>
          <w:tab w:val="left" w:pos="2261"/>
        </w:tabs>
        <w:spacing w:before="81" w:after="0" w:line="240" w:lineRule="auto"/>
        <w:ind w:left="2261" w:right="0" w:hanging="601"/>
        <w:jc w:val="left"/>
        <w:rPr>
          <w:sz w:val="24"/>
        </w:rPr>
      </w:pPr>
      <w:r>
        <w:rPr>
          <w:b/>
          <w:bCs/>
          <w:sz w:val="24"/>
        </w:rPr>
        <w:t>财产自治；</w:t>
      </w:r>
      <w:r>
        <w:rPr>
          <w:rFonts w:hint="eastAsia"/>
          <w:b/>
          <w:bCs/>
          <w:sz w:val="24"/>
          <w:lang w:eastAsia="zh-CN"/>
        </w:rPr>
        <w:t>（财产所有权自治）</w:t>
      </w:r>
      <w:r>
        <w:rPr>
          <w:rFonts w:hint="eastAsia"/>
          <w:b/>
          <w:bCs/>
          <w:sz w:val="24"/>
          <w:lang w:val="en-US" w:eastAsia="zh-CN"/>
        </w:rPr>
        <w:t>-&gt;物品所有权</w:t>
      </w:r>
    </w:p>
    <w:p>
      <w:pPr>
        <w:pStyle w:val="9"/>
        <w:numPr>
          <w:ilvl w:val="1"/>
          <w:numId w:val="4"/>
        </w:numPr>
        <w:tabs>
          <w:tab w:val="left" w:pos="2261"/>
        </w:tabs>
        <w:spacing w:before="81" w:after="0" w:line="302" w:lineRule="auto"/>
        <w:ind w:left="1180" w:right="937" w:firstLine="480"/>
        <w:jc w:val="left"/>
        <w:rPr>
          <w:sz w:val="24"/>
        </w:rPr>
      </w:pPr>
      <w:r>
        <w:rPr>
          <w:b/>
          <w:bCs/>
          <w:spacing w:val="-6"/>
          <w:sz w:val="24"/>
        </w:rPr>
        <w:t>财务自治</w:t>
      </w:r>
      <w:r>
        <w:rPr>
          <w:rFonts w:hint="eastAsia"/>
          <w:b/>
          <w:bCs/>
          <w:spacing w:val="-6"/>
          <w:sz w:val="24"/>
          <w:lang w:eastAsia="zh-CN"/>
        </w:rPr>
        <w:t>（</w:t>
      </w:r>
      <w:r>
        <w:rPr>
          <w:rFonts w:hint="eastAsia"/>
          <w:b/>
          <w:bCs/>
          <w:spacing w:val="-6"/>
          <w:sz w:val="24"/>
          <w:lang w:val="en-US" w:eastAsia="zh-CN"/>
        </w:rPr>
        <w:t>钱</w:t>
      </w:r>
      <w:r>
        <w:rPr>
          <w:rFonts w:hint="eastAsia"/>
          <w:b/>
          <w:bCs/>
          <w:spacing w:val="-6"/>
          <w:sz w:val="24"/>
          <w:lang w:eastAsia="zh-CN"/>
        </w:rPr>
        <w:t>）</w:t>
      </w:r>
      <w:r>
        <w:rPr>
          <w:spacing w:val="-6"/>
          <w:sz w:val="24"/>
        </w:rPr>
        <w:t>:主要是指居民委员会对自己兴办的生产、生活服务设施所取</w:t>
      </w:r>
      <w:r>
        <w:rPr>
          <w:sz w:val="24"/>
        </w:rPr>
        <w:t>得的利润，除依法缴纳国家税收外，其他剩余可以自由支配。</w:t>
      </w:r>
    </w:p>
    <w:p>
      <w:pPr>
        <w:pStyle w:val="5"/>
        <w:spacing w:before="3" w:line="302" w:lineRule="auto"/>
        <w:ind w:left="1180" w:right="937" w:firstLine="480"/>
        <w:jc w:val="both"/>
      </w:pPr>
      <w:r>
        <w:rPr>
          <w:spacing w:val="-7"/>
        </w:rPr>
        <w:t>居民委员会的工作经费和来源，居民委员会成员的生活补贴费用的范围、标</w:t>
      </w:r>
      <w:r>
        <w:rPr>
          <w:spacing w:val="-11"/>
        </w:rPr>
        <w:t>准和来源，由不设区的市、市辖区的人民政府或者上级人民政府予以拨付；经居</w:t>
      </w:r>
      <w:r>
        <w:t>民会议同意，可以从居民委员会的经济收入中予以适当补助。</w:t>
      </w:r>
    </w:p>
    <w:p>
      <w:pPr>
        <w:pStyle w:val="9"/>
        <w:numPr>
          <w:ilvl w:val="1"/>
          <w:numId w:val="4"/>
        </w:numPr>
        <w:tabs>
          <w:tab w:val="left" w:pos="2261"/>
        </w:tabs>
        <w:spacing w:before="4" w:after="0" w:line="240" w:lineRule="auto"/>
        <w:ind w:left="2261" w:right="0" w:hanging="601"/>
        <w:jc w:val="left"/>
        <w:rPr>
          <w:sz w:val="24"/>
        </w:rPr>
      </w:pPr>
      <w:r>
        <w:rPr>
          <w:b/>
          <w:bCs/>
          <w:sz w:val="24"/>
        </w:rPr>
        <w:t>人事自治</w:t>
      </w:r>
      <w:r>
        <w:rPr>
          <w:sz w:val="24"/>
        </w:rPr>
        <w:t>；</w:t>
      </w:r>
    </w:p>
    <w:p>
      <w:pPr>
        <w:pStyle w:val="9"/>
        <w:numPr>
          <w:ilvl w:val="1"/>
          <w:numId w:val="4"/>
        </w:numPr>
        <w:tabs>
          <w:tab w:val="left" w:pos="2261"/>
        </w:tabs>
        <w:spacing w:before="81" w:after="0" w:line="240" w:lineRule="auto"/>
        <w:ind w:left="2261" w:right="0" w:hanging="601"/>
        <w:jc w:val="left"/>
        <w:rPr>
          <w:sz w:val="24"/>
        </w:rPr>
      </w:pPr>
      <w:r>
        <w:rPr>
          <w:b/>
          <w:bCs/>
          <w:sz w:val="24"/>
        </w:rPr>
        <w:t>管理自治</w:t>
      </w:r>
      <w:r>
        <w:rPr>
          <w:sz w:val="24"/>
        </w:rPr>
        <w:t>；</w:t>
      </w:r>
    </w:p>
    <w:p>
      <w:pPr>
        <w:pStyle w:val="9"/>
        <w:numPr>
          <w:ilvl w:val="1"/>
          <w:numId w:val="4"/>
        </w:numPr>
        <w:tabs>
          <w:tab w:val="left" w:pos="2261"/>
        </w:tabs>
        <w:spacing w:before="84" w:after="0" w:line="240" w:lineRule="auto"/>
        <w:ind w:left="2261" w:right="0" w:hanging="601"/>
        <w:jc w:val="left"/>
        <w:rPr>
          <w:sz w:val="24"/>
        </w:rPr>
      </w:pPr>
      <w:r>
        <w:rPr>
          <w:b/>
          <w:bCs/>
          <w:sz w:val="24"/>
        </w:rPr>
        <w:t>教育自治</w:t>
      </w:r>
      <w:r>
        <w:rPr>
          <w:sz w:val="24"/>
        </w:rPr>
        <w:t>；</w:t>
      </w:r>
    </w:p>
    <w:p>
      <w:pPr>
        <w:pStyle w:val="9"/>
        <w:numPr>
          <w:ilvl w:val="1"/>
          <w:numId w:val="4"/>
        </w:numPr>
        <w:tabs>
          <w:tab w:val="left" w:pos="2261"/>
        </w:tabs>
        <w:spacing w:before="81" w:after="0" w:line="240" w:lineRule="auto"/>
        <w:ind w:left="2261" w:right="0" w:hanging="601"/>
        <w:jc w:val="left"/>
        <w:rPr>
          <w:sz w:val="24"/>
        </w:rPr>
      </w:pPr>
      <w:r>
        <w:rPr>
          <w:b/>
          <w:bCs/>
          <w:sz w:val="24"/>
        </w:rPr>
        <w:t>服务自治</w:t>
      </w:r>
    </w:p>
    <w:p>
      <w:pPr>
        <w:pStyle w:val="5"/>
      </w:pPr>
      <w:r>
        <w:drawing>
          <wp:inline distT="0" distB="0" distL="114300" distR="114300">
            <wp:extent cx="6621780" cy="3211830"/>
            <wp:effectExtent l="0" t="0" r="7620" b="381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5"/>
                    <a:stretch>
                      <a:fillRect/>
                    </a:stretch>
                  </pic:blipFill>
                  <pic:spPr>
                    <a:xfrm>
                      <a:off x="0" y="0"/>
                      <a:ext cx="6621780" cy="3211830"/>
                    </a:xfrm>
                    <a:prstGeom prst="rect">
                      <a:avLst/>
                    </a:prstGeom>
                    <a:noFill/>
                    <a:ln>
                      <a:noFill/>
                    </a:ln>
                  </pic:spPr>
                </pic:pic>
              </a:graphicData>
            </a:graphic>
          </wp:inline>
        </w:drawing>
      </w:r>
    </w:p>
    <w:p>
      <w:pPr>
        <w:pStyle w:val="3"/>
        <w:spacing w:before="185"/>
      </w:pPr>
      <w:bookmarkStart w:id="10" w:name="二、居民委员会决定问题的方式"/>
      <w:bookmarkEnd w:id="10"/>
      <w:r>
        <w:t>二、居民委员会决定问题的方式</w:t>
      </w:r>
    </w:p>
    <w:p>
      <w:pPr>
        <w:pStyle w:val="5"/>
        <w:spacing w:before="5"/>
        <w:rPr>
          <w:b/>
          <w:sz w:val="39"/>
        </w:rPr>
      </w:pPr>
    </w:p>
    <w:p>
      <w:pPr>
        <w:spacing w:before="0"/>
        <w:ind w:left="1660" w:right="0" w:firstLine="0"/>
        <w:jc w:val="left"/>
        <w:rPr>
          <w:sz w:val="24"/>
        </w:rPr>
      </w:pPr>
      <w:r>
        <w:rPr>
          <w:sz w:val="24"/>
        </w:rPr>
        <w:t>居民委员会决定问题，采取</w:t>
      </w:r>
      <w:r>
        <w:rPr>
          <w:b/>
          <w:sz w:val="24"/>
        </w:rPr>
        <w:t>少数服从多数</w:t>
      </w:r>
      <w:r>
        <w:rPr>
          <w:sz w:val="24"/>
        </w:rPr>
        <w:t>的原则。</w:t>
      </w:r>
    </w:p>
    <w:p>
      <w:pPr>
        <w:pStyle w:val="5"/>
      </w:pPr>
    </w:p>
    <w:p>
      <w:pPr>
        <w:pStyle w:val="3"/>
        <w:spacing w:before="185"/>
      </w:pPr>
      <w:bookmarkStart w:id="11" w:name="三、社区居民委员会与基层政府和驻区单位的关系"/>
      <w:bookmarkEnd w:id="11"/>
      <w:r>
        <w:t>三、社区居民委员会与基层政府和驻区单位的关系</w:t>
      </w:r>
    </w:p>
    <w:p>
      <w:pPr>
        <w:pStyle w:val="5"/>
        <w:spacing w:before="2"/>
        <w:rPr>
          <w:b/>
          <w:sz w:val="39"/>
        </w:rPr>
      </w:pPr>
    </w:p>
    <w:p>
      <w:pPr>
        <w:pStyle w:val="9"/>
        <w:numPr>
          <w:ilvl w:val="0"/>
          <w:numId w:val="5"/>
        </w:numPr>
        <w:tabs>
          <w:tab w:val="left" w:pos="1421"/>
        </w:tabs>
        <w:spacing w:before="0" w:after="0" w:line="240" w:lineRule="auto"/>
        <w:ind w:left="1421" w:right="0" w:hanging="241"/>
        <w:jc w:val="left"/>
        <w:rPr>
          <w:sz w:val="24"/>
        </w:rPr>
      </w:pPr>
      <w:r>
        <w:rPr>
          <w:sz w:val="24"/>
        </w:rPr>
        <w:t>社区居民委员会与基层人民政府的关系</w:t>
      </w:r>
    </w:p>
    <w:p>
      <w:pPr>
        <w:pStyle w:val="5"/>
        <w:spacing w:before="161" w:line="364" w:lineRule="auto"/>
        <w:ind w:left="1180" w:right="930" w:firstLine="480"/>
      </w:pPr>
      <w:r>
        <w:rPr>
          <w:spacing w:val="-7"/>
        </w:rPr>
        <w:t>《城市居民委员会组织法》第二条规定：“不设区的市、市辖区的人民政府</w:t>
      </w:r>
      <w:r>
        <w:rPr>
          <w:spacing w:val="-1"/>
        </w:rPr>
        <w:t>或者它的派出机关对居民委员会的工作给予</w:t>
      </w:r>
      <w:r>
        <w:rPr>
          <w:b/>
          <w:spacing w:val="-7"/>
        </w:rPr>
        <w:t>指导、支持和帮助</w:t>
      </w:r>
      <w:r>
        <w:rPr>
          <w:spacing w:val="-10"/>
        </w:rPr>
        <w:t>。居民委员会协助</w:t>
      </w:r>
    </w:p>
    <w:p>
      <w:pPr>
        <w:spacing w:after="0" w:line="364" w:lineRule="auto"/>
        <w:sectPr>
          <w:pgSz w:w="11910" w:h="16840"/>
          <w:pgMar w:top="1160" w:right="860" w:bottom="1420" w:left="620" w:header="552" w:footer="1194" w:gutter="0"/>
          <w:cols w:space="720" w:num="1"/>
        </w:sectPr>
      </w:pPr>
    </w:p>
    <w:p>
      <w:pPr>
        <w:pStyle w:val="5"/>
        <w:rPr>
          <w:sz w:val="22"/>
        </w:rPr>
      </w:pPr>
    </w:p>
    <w:p>
      <w:pPr>
        <w:pStyle w:val="5"/>
        <w:spacing w:before="67"/>
        <w:ind w:left="1180"/>
      </w:pPr>
      <w:r>
        <w:t>不设区的市、市辖区的人民政府或者它的派出机关开展工作。”</w:t>
      </w:r>
    </w:p>
    <w:p>
      <w:pPr>
        <w:pStyle w:val="5"/>
        <w:spacing w:before="160" w:line="364" w:lineRule="auto"/>
        <w:ind w:left="1180" w:right="935" w:firstLine="480"/>
        <w:rPr>
          <w:rFonts w:hint="eastAsia" w:eastAsia="宋体"/>
          <w:lang w:eastAsia="zh-CN"/>
        </w:rPr>
      </w:pPr>
      <w:r>
        <w:t>基层人民政府与社区居民委员会的关系是</w:t>
      </w:r>
      <w:r>
        <w:rPr>
          <w:b/>
        </w:rPr>
        <w:t>指导关系</w:t>
      </w:r>
      <w:r>
        <w:rPr>
          <w:spacing w:val="-13"/>
        </w:rPr>
        <w:t>，这是由社区居民委员会</w:t>
      </w:r>
      <w:r>
        <w:t>的性质所决定的。</w:t>
      </w:r>
      <w:r>
        <w:rPr>
          <w:rFonts w:hint="eastAsia"/>
          <w:lang w:eastAsia="zh-CN"/>
        </w:rPr>
        <w:t>（</w:t>
      </w:r>
      <w:r>
        <w:rPr>
          <w:rFonts w:hint="eastAsia"/>
          <w:b/>
          <w:bCs/>
          <w:lang w:eastAsia="zh-CN"/>
        </w:rPr>
        <w:t>居委会是基层群众性自治组织，不是政府设立的，政府只能指导、支持、关怀</w:t>
      </w:r>
      <w:r>
        <w:rPr>
          <w:rFonts w:hint="eastAsia"/>
          <w:lang w:eastAsia="zh-CN"/>
        </w:rPr>
        <w:t>）</w:t>
      </w:r>
    </w:p>
    <w:p>
      <w:pPr>
        <w:pStyle w:val="9"/>
        <w:numPr>
          <w:ilvl w:val="0"/>
          <w:numId w:val="5"/>
        </w:numPr>
        <w:tabs>
          <w:tab w:val="left" w:pos="1421"/>
        </w:tabs>
        <w:spacing w:before="2" w:after="0" w:line="240" w:lineRule="auto"/>
        <w:ind w:left="1421" w:right="0" w:hanging="241"/>
        <w:jc w:val="left"/>
        <w:rPr>
          <w:sz w:val="24"/>
        </w:rPr>
      </w:pPr>
      <w:r>
        <w:rPr>
          <w:sz w:val="24"/>
        </w:rPr>
        <w:t>社区居民委员会与驻区单位的关系</w:t>
      </w:r>
    </w:p>
    <w:p>
      <w:pPr>
        <w:spacing w:before="160" w:line="364" w:lineRule="auto"/>
        <w:ind w:left="1180" w:right="923" w:firstLine="480"/>
        <w:jc w:val="both"/>
        <w:rPr>
          <w:sz w:val="24"/>
        </w:rPr>
      </w:pPr>
      <w:r>
        <w:rPr>
          <w:spacing w:val="-4"/>
          <w:sz w:val="24"/>
        </w:rPr>
        <w:t>社区居民委员会与辖区内单位之间，</w:t>
      </w:r>
      <w:r>
        <w:rPr>
          <w:b/>
          <w:spacing w:val="-6"/>
          <w:sz w:val="24"/>
        </w:rPr>
        <w:t>既非领导关系又非指导关系，而是相互</w:t>
      </w:r>
      <w:r>
        <w:rPr>
          <w:b/>
          <w:spacing w:val="-8"/>
          <w:sz w:val="24"/>
        </w:rPr>
        <w:t>联系、配合、协调的关系</w:t>
      </w:r>
      <w:r>
        <w:rPr>
          <w:spacing w:val="-9"/>
          <w:sz w:val="24"/>
        </w:rPr>
        <w:t>，共同维护居民群众的合法权益，贯彻执行党和国家的</w:t>
      </w:r>
      <w:r>
        <w:rPr>
          <w:sz w:val="24"/>
        </w:rPr>
        <w:t>政策、法律，完成各自的职责任务。</w:t>
      </w:r>
    </w:p>
    <w:p>
      <w:pPr>
        <w:pStyle w:val="5"/>
      </w:pPr>
      <w:r>
        <w:drawing>
          <wp:inline distT="0" distB="0" distL="114300" distR="114300">
            <wp:extent cx="6619875" cy="2932430"/>
            <wp:effectExtent l="0" t="0" r="9525" b="889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6"/>
                    <a:stretch>
                      <a:fillRect/>
                    </a:stretch>
                  </pic:blipFill>
                  <pic:spPr>
                    <a:xfrm>
                      <a:off x="0" y="0"/>
                      <a:ext cx="6619875" cy="2932430"/>
                    </a:xfrm>
                    <a:prstGeom prst="rect">
                      <a:avLst/>
                    </a:prstGeom>
                    <a:noFill/>
                    <a:ln>
                      <a:noFill/>
                    </a:ln>
                  </pic:spPr>
                </pic:pic>
              </a:graphicData>
            </a:graphic>
          </wp:inline>
        </w:drawing>
      </w:r>
    </w:p>
    <w:p>
      <w:pPr>
        <w:pStyle w:val="5"/>
      </w:pPr>
      <w:r>
        <w:drawing>
          <wp:inline distT="0" distB="0" distL="114300" distR="114300">
            <wp:extent cx="6618605" cy="3789045"/>
            <wp:effectExtent l="0" t="0" r="10795" b="571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7"/>
                    <a:stretch>
                      <a:fillRect/>
                    </a:stretch>
                  </pic:blipFill>
                  <pic:spPr>
                    <a:xfrm>
                      <a:off x="0" y="0"/>
                      <a:ext cx="6618605" cy="3789045"/>
                    </a:xfrm>
                    <a:prstGeom prst="rect">
                      <a:avLst/>
                    </a:prstGeom>
                    <a:noFill/>
                    <a:ln>
                      <a:noFill/>
                    </a:ln>
                  </pic:spPr>
                </pic:pic>
              </a:graphicData>
            </a:graphic>
          </wp:inline>
        </w:drawing>
      </w:r>
      <w:bookmarkStart w:id="13" w:name="_GoBack"/>
      <w:bookmarkEnd w:id="13"/>
    </w:p>
    <w:p>
      <w:pPr>
        <w:pStyle w:val="4"/>
        <w:spacing w:before="162"/>
      </w:pPr>
      <w:r>
        <w:t>【试题演练】</w:t>
      </w:r>
    </w:p>
    <w:p>
      <w:pPr>
        <w:pStyle w:val="5"/>
        <w:spacing w:before="161" w:line="364" w:lineRule="auto"/>
        <w:ind w:left="1180" w:right="937"/>
      </w:pPr>
      <w:r>
        <w:rPr>
          <w:spacing w:val="-8"/>
        </w:rPr>
        <w:t>1.（</w:t>
      </w:r>
      <w:r>
        <w:t>单选</w:t>
      </w:r>
      <w:r>
        <w:rPr>
          <w:spacing w:val="-24"/>
        </w:rPr>
        <w:t>）</w:t>
      </w:r>
      <w:r>
        <w:rPr>
          <w:spacing w:val="-4"/>
        </w:rPr>
        <w:t>居委会可根据当地实情，创办适合本地特点和居民需要的生产、生活</w:t>
      </w:r>
      <w:r>
        <w:rPr>
          <w:spacing w:val="-11"/>
        </w:rPr>
        <w:t>事业，开展多种形式的社区活动，方便居民生活，属于这一社区自治事务的是∶</w:t>
      </w:r>
    </w:p>
    <w:p>
      <w:pPr>
        <w:pStyle w:val="5"/>
        <w:tabs>
          <w:tab w:val="left" w:pos="5379"/>
        </w:tabs>
        <w:spacing w:before="1"/>
        <w:ind w:left="1660"/>
      </w:pPr>
      <w:r>
        <w:t>A.财务自治</w:t>
      </w:r>
      <w:r>
        <w:tab/>
      </w:r>
      <w:r>
        <w:t>B.人事自治</w:t>
      </w:r>
    </w:p>
    <w:p>
      <w:pPr>
        <w:pStyle w:val="5"/>
        <w:tabs>
          <w:tab w:val="left" w:pos="5379"/>
        </w:tabs>
        <w:spacing w:before="161"/>
        <w:ind w:left="1660"/>
      </w:pPr>
      <w:r>
        <w:rPr>
          <w:color w:val="FF0000"/>
        </w:rPr>
        <w:t>C.服务自治</w:t>
      </w:r>
      <w:r>
        <w:tab/>
      </w:r>
      <w:r>
        <w:t>D.管理自治</w:t>
      </w:r>
    </w:p>
    <w:p>
      <w:pPr>
        <w:spacing w:after="0"/>
        <w:sectPr>
          <w:pgSz w:w="11910" w:h="16840"/>
          <w:pgMar w:top="1160" w:right="860" w:bottom="1420" w:left="620" w:header="552" w:footer="1194" w:gutter="0"/>
          <w:cols w:space="720" w:num="1"/>
        </w:sectPr>
      </w:pPr>
    </w:p>
    <w:p>
      <w:pPr>
        <w:pStyle w:val="5"/>
        <w:spacing w:before="11"/>
      </w:pPr>
    </w:p>
    <w:p>
      <w:pPr>
        <w:pStyle w:val="4"/>
        <w:spacing w:before="66"/>
        <w:ind w:left="326" w:right="84"/>
        <w:jc w:val="center"/>
      </w:pPr>
      <w:bookmarkStart w:id="12" w:name="【答案解析】"/>
      <w:bookmarkEnd w:id="12"/>
      <w:r>
        <w:rPr>
          <w:color w:val="0000FF"/>
        </w:rPr>
        <w:t>【答案解析】</w:t>
      </w:r>
    </w:p>
    <w:p>
      <w:pPr>
        <w:spacing w:before="44" w:line="704" w:lineRule="exact"/>
        <w:ind w:left="1180" w:right="3049" w:firstLine="2210"/>
        <w:jc w:val="left"/>
        <w:rPr>
          <w:sz w:val="21"/>
        </w:rPr>
      </w:pPr>
      <w:r>
        <w:rPr>
          <w:b/>
          <w:spacing w:val="-2"/>
          <w:sz w:val="21"/>
        </w:rPr>
        <w:t>考点一 社区居民委员会的性质和主要职责</w:t>
      </w:r>
      <w:r>
        <w:rPr>
          <w:spacing w:val="-2"/>
          <w:sz w:val="21"/>
        </w:rPr>
        <w:t>1.（单选）</w:t>
      </w:r>
      <w:r>
        <w:rPr>
          <w:spacing w:val="-6"/>
          <w:sz w:val="21"/>
        </w:rPr>
        <w:t xml:space="preserve">新中国第一个居民委员会是 </w:t>
      </w:r>
      <w:r>
        <w:rPr>
          <w:sz w:val="21"/>
        </w:rPr>
        <w:t>1949</w:t>
      </w:r>
      <w:r>
        <w:rPr>
          <w:spacing w:val="-38"/>
          <w:sz w:val="21"/>
        </w:rPr>
        <w:t xml:space="preserve"> 年 </w:t>
      </w:r>
      <w:r>
        <w:rPr>
          <w:sz w:val="21"/>
        </w:rPr>
        <w:t>10</w:t>
      </w:r>
      <w:r>
        <w:rPr>
          <w:spacing w:val="-37"/>
          <w:sz w:val="21"/>
        </w:rPr>
        <w:t xml:space="preserve"> 月 </w:t>
      </w:r>
      <w:r>
        <w:rPr>
          <w:sz w:val="21"/>
        </w:rPr>
        <w:t>23</w:t>
      </w:r>
      <w:r>
        <w:rPr>
          <w:spacing w:val="-10"/>
          <w:sz w:val="21"/>
        </w:rPr>
        <w:t xml:space="preserve"> 日诞生的∶</w:t>
      </w:r>
    </w:p>
    <w:p>
      <w:pPr>
        <w:tabs>
          <w:tab w:val="left" w:pos="5379"/>
        </w:tabs>
        <w:spacing w:before="116"/>
        <w:ind w:left="1180" w:right="0" w:firstLine="0"/>
        <w:jc w:val="left"/>
        <w:rPr>
          <w:sz w:val="21"/>
        </w:rPr>
      </w:pPr>
      <w:r>
        <w:rPr>
          <w:sz w:val="21"/>
        </w:rPr>
        <w:t>A.杭州市武林街居民委员会</w:t>
      </w:r>
      <w:r>
        <w:rPr>
          <w:sz w:val="21"/>
        </w:rPr>
        <w:tab/>
      </w:r>
      <w:r>
        <w:rPr>
          <w:sz w:val="21"/>
        </w:rPr>
        <w:t>B.天津市南市街居民委员会</w:t>
      </w:r>
    </w:p>
    <w:p>
      <w:pPr>
        <w:pStyle w:val="5"/>
        <w:spacing w:before="7"/>
        <w:rPr>
          <w:sz w:val="15"/>
        </w:rPr>
      </w:pPr>
    </w:p>
    <w:p>
      <w:pPr>
        <w:tabs>
          <w:tab w:val="left" w:pos="5379"/>
        </w:tabs>
        <w:spacing w:before="0"/>
        <w:ind w:left="1180" w:right="0" w:firstLine="0"/>
        <w:jc w:val="left"/>
        <w:rPr>
          <w:sz w:val="21"/>
        </w:rPr>
      </w:pPr>
      <w:r>
        <w:rPr>
          <w:sz w:val="21"/>
        </w:rPr>
        <w:t>C.天津市小白楼街居民委员会</w:t>
      </w:r>
      <w:r>
        <w:rPr>
          <w:sz w:val="21"/>
        </w:rPr>
        <w:tab/>
      </w:r>
      <w:r>
        <w:rPr>
          <w:sz w:val="21"/>
        </w:rPr>
        <w:t>D.杭州市上羊市街居委会</w:t>
      </w:r>
    </w:p>
    <w:p>
      <w:pPr>
        <w:pStyle w:val="5"/>
        <w:spacing w:before="7"/>
        <w:rPr>
          <w:sz w:val="15"/>
        </w:rPr>
      </w:pPr>
    </w:p>
    <w:p>
      <w:pPr>
        <w:spacing w:before="0"/>
        <w:ind w:left="1180" w:right="0" w:firstLine="0"/>
        <w:jc w:val="left"/>
        <w:rPr>
          <w:sz w:val="21"/>
        </w:rPr>
      </w:pPr>
      <w:r>
        <w:rPr>
          <w:color w:val="0000FF"/>
          <w:sz w:val="21"/>
        </w:rPr>
        <w:t>【答案】D</w:t>
      </w:r>
    </w:p>
    <w:p>
      <w:pPr>
        <w:pStyle w:val="5"/>
        <w:spacing w:before="6"/>
        <w:rPr>
          <w:sz w:val="15"/>
        </w:rPr>
      </w:pPr>
    </w:p>
    <w:p>
      <w:pPr>
        <w:spacing w:before="1" w:line="417" w:lineRule="auto"/>
        <w:ind w:left="1180" w:right="939" w:firstLine="0"/>
        <w:jc w:val="left"/>
        <w:rPr>
          <w:sz w:val="21"/>
        </w:rPr>
      </w:pPr>
      <w:r>
        <w:rPr>
          <w:color w:val="0000FF"/>
          <w:sz w:val="21"/>
        </w:rPr>
        <w:t>【解析】 新中国第一个居民委员会是 1949 年 10 月 23 日诞生的杭州市城区紫阳街道上羊市街居民委员会。故本题答案选 D。</w:t>
      </w:r>
    </w:p>
    <w:p>
      <w:pPr>
        <w:spacing w:before="0" w:line="417" w:lineRule="auto"/>
        <w:ind w:left="1180" w:right="5677" w:firstLine="0"/>
        <w:jc w:val="left"/>
        <w:rPr>
          <w:sz w:val="21"/>
        </w:rPr>
      </w:pPr>
      <w:r>
        <w:rPr>
          <w:w w:val="95"/>
          <w:sz w:val="21"/>
        </w:rPr>
        <w:t xml:space="preserve">2.（单选）社区居民委员会的性质是： </w:t>
      </w:r>
      <w:r>
        <w:rPr>
          <w:sz w:val="21"/>
        </w:rPr>
        <w:t>A.地方性自治组织</w:t>
      </w:r>
    </w:p>
    <w:p>
      <w:pPr>
        <w:spacing w:before="0" w:line="417" w:lineRule="auto"/>
        <w:ind w:left="1180" w:right="5677" w:firstLine="0"/>
        <w:jc w:val="left"/>
        <w:rPr>
          <w:sz w:val="21"/>
        </w:rPr>
      </w:pPr>
      <w:r>
        <w:rPr>
          <w:sz w:val="21"/>
        </w:rPr>
        <w:t xml:space="preserve">B.社区居民的管理、服务和教育组织 </w:t>
      </w:r>
      <w:r>
        <w:rPr>
          <w:w w:val="95"/>
          <w:sz w:val="21"/>
        </w:rPr>
        <w:t>C.社区居民的群众性非正式的自治组织</w:t>
      </w:r>
    </w:p>
    <w:p>
      <w:pPr>
        <w:spacing w:before="0" w:line="269" w:lineRule="exact"/>
        <w:ind w:left="1180" w:right="0" w:firstLine="0"/>
        <w:jc w:val="left"/>
        <w:rPr>
          <w:sz w:val="21"/>
        </w:rPr>
      </w:pPr>
      <w:r>
        <w:rPr>
          <w:sz w:val="21"/>
        </w:rPr>
        <w:t>D.党领导下的社区居民实行自我管理、自我教育、自我服务、自我监督的群众性自治组织</w:t>
      </w:r>
    </w:p>
    <w:p>
      <w:pPr>
        <w:pStyle w:val="5"/>
        <w:spacing w:before="5"/>
        <w:rPr>
          <w:sz w:val="15"/>
        </w:rPr>
      </w:pPr>
    </w:p>
    <w:p>
      <w:pPr>
        <w:spacing w:before="1"/>
        <w:ind w:left="1180" w:right="0" w:firstLine="0"/>
        <w:jc w:val="left"/>
        <w:rPr>
          <w:sz w:val="21"/>
        </w:rPr>
      </w:pPr>
      <w:r>
        <w:rPr>
          <w:color w:val="0000FF"/>
          <w:sz w:val="21"/>
        </w:rPr>
        <w:t>【答案】D</w:t>
      </w:r>
    </w:p>
    <w:p>
      <w:pPr>
        <w:pStyle w:val="5"/>
        <w:spacing w:before="6"/>
        <w:rPr>
          <w:sz w:val="15"/>
        </w:rPr>
      </w:pPr>
    </w:p>
    <w:p>
      <w:pPr>
        <w:spacing w:before="0" w:line="417" w:lineRule="auto"/>
        <w:ind w:left="1180" w:right="843" w:firstLine="0"/>
        <w:jc w:val="both"/>
        <w:rPr>
          <w:sz w:val="21"/>
        </w:rPr>
      </w:pPr>
      <w:r>
        <w:rPr>
          <w:color w:val="0000FF"/>
          <w:spacing w:val="-4"/>
          <w:sz w:val="21"/>
        </w:rPr>
        <w:t xml:space="preserve">【解析】《居委会组织法》第 </w:t>
      </w:r>
      <w:r>
        <w:rPr>
          <w:color w:val="0000FF"/>
          <w:sz w:val="21"/>
        </w:rPr>
        <w:t>2</w:t>
      </w:r>
      <w:r>
        <w:rPr>
          <w:color w:val="0000FF"/>
          <w:spacing w:val="-30"/>
          <w:sz w:val="21"/>
        </w:rPr>
        <w:t xml:space="preserve"> 条第 </w:t>
      </w:r>
      <w:r>
        <w:rPr>
          <w:color w:val="0000FF"/>
          <w:sz w:val="21"/>
        </w:rPr>
        <w:t>1</w:t>
      </w:r>
      <w:r>
        <w:rPr>
          <w:color w:val="0000FF"/>
          <w:spacing w:val="-8"/>
          <w:sz w:val="21"/>
        </w:rPr>
        <w:t xml:space="preserve"> 款规定：“居民委员会是居民自我管理、自我教育、</w:t>
      </w:r>
      <w:r>
        <w:rPr>
          <w:color w:val="0000FF"/>
          <w:spacing w:val="-8"/>
          <w:w w:val="95"/>
          <w:sz w:val="21"/>
        </w:rPr>
        <w:t xml:space="preserve">自我服务的基层群众性自治组织。”本题考查核心在于居民委员会是基层群众性自治组织，  </w:t>
      </w:r>
      <w:r>
        <w:rPr>
          <w:color w:val="0000FF"/>
          <w:spacing w:val="-8"/>
          <w:sz w:val="21"/>
        </w:rPr>
        <w:t>ABC</w:t>
      </w:r>
      <w:r>
        <w:rPr>
          <w:color w:val="0000FF"/>
          <w:spacing w:val="-10"/>
          <w:sz w:val="21"/>
        </w:rPr>
        <w:t xml:space="preserve"> 项对于此性质说法表达均有误，故本题答案为 </w:t>
      </w:r>
      <w:r>
        <w:rPr>
          <w:color w:val="0000FF"/>
          <w:sz w:val="21"/>
        </w:rPr>
        <w:t>D。</w:t>
      </w:r>
    </w:p>
    <w:p>
      <w:pPr>
        <w:pStyle w:val="5"/>
        <w:spacing w:before="2"/>
        <w:rPr>
          <w:sz w:val="18"/>
        </w:rPr>
      </w:pPr>
    </w:p>
    <w:p>
      <w:pPr>
        <w:spacing w:before="0"/>
        <w:ind w:left="3704" w:right="0" w:firstLine="0"/>
        <w:jc w:val="both"/>
        <w:rPr>
          <w:b/>
          <w:sz w:val="21"/>
        </w:rPr>
      </w:pPr>
      <w:r>
        <w:rPr>
          <w:b/>
          <w:sz w:val="21"/>
        </w:rPr>
        <w:t>考点二 社区居民委员会的组织制度</w:t>
      </w:r>
    </w:p>
    <w:p>
      <w:pPr>
        <w:tabs>
          <w:tab w:val="left" w:pos="4959"/>
          <w:tab w:val="left" w:pos="5379"/>
          <w:tab w:val="left" w:pos="6848"/>
        </w:tabs>
        <w:spacing w:before="122" w:line="417" w:lineRule="auto"/>
        <w:ind w:left="1180" w:right="2526" w:firstLine="0"/>
        <w:jc w:val="both"/>
        <w:rPr>
          <w:sz w:val="21"/>
        </w:rPr>
      </w:pPr>
      <w:r>
        <w:rPr>
          <w:sz w:val="21"/>
        </w:rPr>
        <w:t>1.（单选）居民委员会每届任期</w:t>
      </w:r>
      <w:r>
        <w:rPr>
          <w:sz w:val="21"/>
          <w:u w:val="single"/>
        </w:rPr>
        <w:t xml:space="preserve"> </w:t>
      </w:r>
      <w:r>
        <w:rPr>
          <w:sz w:val="21"/>
          <w:u w:val="single"/>
        </w:rPr>
        <w:tab/>
      </w:r>
      <w:r>
        <w:rPr>
          <w:sz w:val="21"/>
        </w:rPr>
        <w:t>年，其成员</w:t>
      </w:r>
      <w:r>
        <w:rPr>
          <w:sz w:val="21"/>
          <w:u w:val="single"/>
        </w:rPr>
        <w:t xml:space="preserve"> </w:t>
      </w:r>
      <w:r>
        <w:rPr>
          <w:sz w:val="21"/>
          <w:u w:val="single"/>
        </w:rPr>
        <w:tab/>
      </w:r>
      <w:r>
        <w:rPr>
          <w:sz w:val="21"/>
        </w:rPr>
        <w:t>连选连任</w:t>
      </w:r>
      <w:r>
        <w:rPr>
          <w:spacing w:val="-15"/>
          <w:sz w:val="21"/>
        </w:rPr>
        <w:t>。</w:t>
      </w:r>
      <w:r>
        <w:rPr>
          <w:sz w:val="21"/>
        </w:rPr>
        <w:t>A.五；不可以</w:t>
      </w:r>
      <w:r>
        <w:rPr>
          <w:sz w:val="21"/>
        </w:rPr>
        <w:tab/>
      </w:r>
      <w:r>
        <w:rPr>
          <w:sz w:val="21"/>
        </w:rPr>
        <w:tab/>
      </w:r>
      <w:r>
        <w:rPr>
          <w:sz w:val="21"/>
        </w:rPr>
        <w:t>B.三；不可以</w:t>
      </w:r>
    </w:p>
    <w:p>
      <w:pPr>
        <w:tabs>
          <w:tab w:val="left" w:pos="5379"/>
        </w:tabs>
        <w:spacing w:before="0" w:line="269" w:lineRule="exact"/>
        <w:ind w:left="1180" w:right="0" w:firstLine="0"/>
        <w:jc w:val="both"/>
        <w:rPr>
          <w:sz w:val="21"/>
        </w:rPr>
      </w:pPr>
      <w:r>
        <w:rPr>
          <w:sz w:val="21"/>
        </w:rPr>
        <w:t>C.三；可以</w:t>
      </w:r>
      <w:r>
        <w:rPr>
          <w:sz w:val="21"/>
        </w:rPr>
        <w:tab/>
      </w:r>
      <w:r>
        <w:rPr>
          <w:sz w:val="21"/>
        </w:rPr>
        <w:t>D.五；可以</w:t>
      </w:r>
    </w:p>
    <w:p>
      <w:pPr>
        <w:pStyle w:val="5"/>
        <w:spacing w:before="7"/>
        <w:rPr>
          <w:sz w:val="15"/>
        </w:rPr>
      </w:pPr>
    </w:p>
    <w:p>
      <w:pPr>
        <w:spacing w:before="0"/>
        <w:ind w:left="1180" w:right="0" w:firstLine="0"/>
        <w:jc w:val="left"/>
        <w:rPr>
          <w:sz w:val="21"/>
        </w:rPr>
      </w:pPr>
      <w:r>
        <w:rPr>
          <w:color w:val="0000FF"/>
          <w:sz w:val="21"/>
        </w:rPr>
        <w:t>【答案】D</w:t>
      </w:r>
    </w:p>
    <w:p>
      <w:pPr>
        <w:spacing w:before="8" w:line="460" w:lineRule="atLeast"/>
        <w:ind w:left="1180" w:right="846" w:firstLine="0"/>
        <w:jc w:val="left"/>
        <w:rPr>
          <w:sz w:val="21"/>
        </w:rPr>
      </w:pPr>
      <w:r>
        <w:rPr>
          <w:color w:val="0000FF"/>
          <w:spacing w:val="-9"/>
          <w:sz w:val="21"/>
        </w:rPr>
        <w:t>【解析】《中华人民共和国城市居民委员会组织法》中规定：居民委员会主任、副主任和委</w:t>
      </w:r>
      <w:r>
        <w:rPr>
          <w:color w:val="0000FF"/>
          <w:spacing w:val="-8"/>
          <w:sz w:val="21"/>
        </w:rPr>
        <w:t>员，由本居住区全体有选举权的居民或者每户派代表选举产生；根据居民意见，也可以由每</w:t>
      </w:r>
      <w:r>
        <w:rPr>
          <w:color w:val="0000FF"/>
          <w:spacing w:val="-8"/>
          <w:w w:val="95"/>
          <w:sz w:val="21"/>
        </w:rPr>
        <w:t xml:space="preserve">个居民小组选举代表二至三人选举产生。居民委员会每届任期五年，其成员可以连选连任。   </w:t>
      </w:r>
      <w:r>
        <w:rPr>
          <w:color w:val="0000FF"/>
          <w:spacing w:val="-15"/>
          <w:sz w:val="21"/>
        </w:rPr>
        <w:t xml:space="preserve">故本题答案为 </w:t>
      </w:r>
      <w:r>
        <w:rPr>
          <w:color w:val="0000FF"/>
          <w:sz w:val="21"/>
        </w:rPr>
        <w:t>D。</w:t>
      </w:r>
    </w:p>
    <w:p>
      <w:pPr>
        <w:spacing w:before="124" w:line="304" w:lineRule="auto"/>
        <w:ind w:left="1180" w:right="937" w:firstLine="0"/>
        <w:jc w:val="left"/>
        <w:rPr>
          <w:sz w:val="21"/>
        </w:rPr>
      </w:pPr>
      <w:r>
        <w:rPr>
          <w:spacing w:val="-6"/>
          <w:w w:val="95"/>
          <w:sz w:val="21"/>
        </w:rPr>
        <w:t>2.（</w:t>
      </w:r>
      <w:r>
        <w:rPr>
          <w:w w:val="95"/>
          <w:sz w:val="21"/>
        </w:rPr>
        <w:t>判断</w:t>
      </w:r>
      <w:r>
        <w:rPr>
          <w:spacing w:val="-15"/>
          <w:w w:val="95"/>
          <w:sz w:val="21"/>
        </w:rPr>
        <w:t>）</w:t>
      </w:r>
      <w:r>
        <w:rPr>
          <w:spacing w:val="-7"/>
          <w:w w:val="95"/>
          <w:sz w:val="21"/>
        </w:rPr>
        <w:t xml:space="preserve">我国《城市居民委员会》规定，多民族居住地区，居民委员会中应当有少数民族   </w:t>
      </w:r>
      <w:r>
        <w:rPr>
          <w:spacing w:val="-7"/>
          <w:sz w:val="21"/>
        </w:rPr>
        <w:t>的成员。</w:t>
      </w:r>
    </w:p>
    <w:p>
      <w:pPr>
        <w:tabs>
          <w:tab w:val="left" w:pos="5379"/>
        </w:tabs>
        <w:spacing w:before="95"/>
        <w:ind w:left="1180" w:right="0" w:firstLine="0"/>
        <w:jc w:val="left"/>
        <w:rPr>
          <w:sz w:val="21"/>
        </w:rPr>
      </w:pPr>
      <w:r>
        <w:rPr>
          <w:sz w:val="21"/>
        </w:rPr>
        <w:t>A.正确</w:t>
      </w:r>
      <w:r>
        <w:rPr>
          <w:sz w:val="21"/>
        </w:rPr>
        <w:tab/>
      </w:r>
      <w:r>
        <w:rPr>
          <w:sz w:val="21"/>
        </w:rPr>
        <w:t>B.错误</w:t>
      </w:r>
    </w:p>
    <w:p>
      <w:pPr>
        <w:spacing w:after="0"/>
        <w:jc w:val="left"/>
        <w:rPr>
          <w:sz w:val="21"/>
        </w:rPr>
        <w:sectPr>
          <w:pgSz w:w="11910" w:h="16840"/>
          <w:pgMar w:top="1160" w:right="860" w:bottom="1420" w:left="620" w:header="552" w:footer="1194" w:gutter="0"/>
          <w:cols w:space="720" w:num="1"/>
        </w:sectPr>
      </w:pPr>
    </w:p>
    <w:p>
      <w:pPr>
        <w:pStyle w:val="5"/>
        <w:spacing w:before="2"/>
        <w:rPr>
          <w:sz w:val="23"/>
        </w:rPr>
      </w:pPr>
    </w:p>
    <w:p>
      <w:pPr>
        <w:spacing w:before="70"/>
        <w:ind w:left="1180" w:right="0" w:firstLine="0"/>
        <w:jc w:val="left"/>
        <w:rPr>
          <w:sz w:val="21"/>
        </w:rPr>
      </w:pPr>
      <w:r>
        <w:rPr>
          <w:color w:val="0000FF"/>
          <w:sz w:val="21"/>
        </w:rPr>
        <w:t>【答案】B</w:t>
      </w:r>
    </w:p>
    <w:p>
      <w:pPr>
        <w:pStyle w:val="5"/>
        <w:spacing w:before="7"/>
        <w:rPr>
          <w:sz w:val="15"/>
        </w:rPr>
      </w:pPr>
    </w:p>
    <w:p>
      <w:pPr>
        <w:spacing w:before="0" w:line="417" w:lineRule="auto"/>
        <w:ind w:left="1180" w:right="834" w:firstLine="0"/>
        <w:jc w:val="left"/>
        <w:rPr>
          <w:sz w:val="21"/>
        </w:rPr>
      </w:pPr>
      <w:r>
        <w:rPr>
          <w:color w:val="0000FF"/>
          <w:spacing w:val="-9"/>
          <w:sz w:val="21"/>
        </w:rPr>
        <w:t>【解析】我国《居民委员会组织法》第七条规定，居民委员会由主任、副主任和委员共五至</w:t>
      </w:r>
      <w:r>
        <w:rPr>
          <w:color w:val="0000FF"/>
          <w:spacing w:val="-16"/>
          <w:w w:val="95"/>
          <w:sz w:val="21"/>
        </w:rPr>
        <w:t>九人组成。多民族居住地区，居民委员会中应当有人数较少的民族的成员。故本题说法错误。</w:t>
      </w:r>
    </w:p>
    <w:p>
      <w:pPr>
        <w:pStyle w:val="5"/>
        <w:spacing w:before="4"/>
        <w:rPr>
          <w:sz w:val="18"/>
        </w:rPr>
      </w:pPr>
    </w:p>
    <w:p>
      <w:pPr>
        <w:spacing w:before="0"/>
        <w:ind w:left="3390" w:right="0" w:firstLine="0"/>
        <w:jc w:val="left"/>
        <w:rPr>
          <w:b/>
          <w:sz w:val="21"/>
        </w:rPr>
      </w:pPr>
      <w:r>
        <w:rPr>
          <w:b/>
          <w:sz w:val="21"/>
        </w:rPr>
        <w:t>考点三 社区居民委员会的自治及对外关系</w:t>
      </w:r>
    </w:p>
    <w:p>
      <w:pPr>
        <w:spacing w:before="120" w:line="417" w:lineRule="auto"/>
        <w:ind w:left="1180" w:right="937" w:firstLine="0"/>
        <w:jc w:val="left"/>
        <w:rPr>
          <w:sz w:val="21"/>
        </w:rPr>
      </w:pPr>
      <w:r>
        <w:rPr>
          <w:spacing w:val="-7"/>
          <w:w w:val="95"/>
          <w:sz w:val="21"/>
        </w:rPr>
        <w:t>1.（</w:t>
      </w:r>
      <w:r>
        <w:rPr>
          <w:w w:val="95"/>
          <w:sz w:val="21"/>
        </w:rPr>
        <w:t>单选</w:t>
      </w:r>
      <w:r>
        <w:rPr>
          <w:spacing w:val="-17"/>
          <w:w w:val="95"/>
          <w:sz w:val="21"/>
        </w:rPr>
        <w:t>）</w:t>
      </w:r>
      <w:r>
        <w:rPr>
          <w:spacing w:val="-4"/>
          <w:w w:val="95"/>
          <w:sz w:val="21"/>
        </w:rPr>
        <w:t xml:space="preserve">居委会可根据当地实情，创办适合本地特点和居民需要的生产、生活事业，开展   </w:t>
      </w:r>
      <w:r>
        <w:rPr>
          <w:spacing w:val="-4"/>
          <w:sz w:val="21"/>
        </w:rPr>
        <w:t>多种形式的社区活动，方便居民生活，属于这一社区自治事务的是∶</w:t>
      </w:r>
    </w:p>
    <w:p>
      <w:pPr>
        <w:tabs>
          <w:tab w:val="left" w:pos="5379"/>
        </w:tabs>
        <w:spacing w:before="0" w:line="269" w:lineRule="exact"/>
        <w:ind w:left="1180" w:right="0" w:firstLine="0"/>
        <w:jc w:val="left"/>
        <w:rPr>
          <w:sz w:val="21"/>
        </w:rPr>
      </w:pPr>
      <w:r>
        <w:rPr>
          <w:sz w:val="21"/>
        </w:rPr>
        <w:t>A.财务自治</w:t>
      </w:r>
      <w:r>
        <w:rPr>
          <w:sz w:val="21"/>
        </w:rPr>
        <w:tab/>
      </w:r>
      <w:r>
        <w:rPr>
          <w:spacing w:val="-1"/>
          <w:w w:val="95"/>
          <w:sz w:val="21"/>
        </w:rPr>
        <w:t>B.</w:t>
      </w:r>
      <w:r>
        <w:rPr>
          <w:w w:val="95"/>
          <w:sz w:val="21"/>
        </w:rPr>
        <w:t>人事自治</w:t>
      </w:r>
    </w:p>
    <w:p>
      <w:pPr>
        <w:pStyle w:val="5"/>
        <w:spacing w:before="6"/>
        <w:rPr>
          <w:sz w:val="15"/>
        </w:rPr>
      </w:pPr>
    </w:p>
    <w:p>
      <w:pPr>
        <w:tabs>
          <w:tab w:val="left" w:pos="5379"/>
        </w:tabs>
        <w:spacing w:before="0"/>
        <w:ind w:left="1180" w:right="0" w:firstLine="0"/>
        <w:jc w:val="left"/>
        <w:rPr>
          <w:sz w:val="21"/>
        </w:rPr>
      </w:pPr>
      <w:r>
        <w:rPr>
          <w:sz w:val="21"/>
        </w:rPr>
        <w:t>C.服务自治</w:t>
      </w:r>
      <w:r>
        <w:rPr>
          <w:sz w:val="21"/>
        </w:rPr>
        <w:tab/>
      </w:r>
      <w:r>
        <w:rPr>
          <w:spacing w:val="-1"/>
          <w:w w:val="95"/>
          <w:sz w:val="21"/>
        </w:rPr>
        <w:t>D.</w:t>
      </w:r>
      <w:r>
        <w:rPr>
          <w:w w:val="95"/>
          <w:sz w:val="21"/>
        </w:rPr>
        <w:t>管理自治</w:t>
      </w:r>
    </w:p>
    <w:p>
      <w:pPr>
        <w:pStyle w:val="5"/>
        <w:spacing w:before="7"/>
        <w:rPr>
          <w:sz w:val="15"/>
        </w:rPr>
      </w:pPr>
    </w:p>
    <w:p>
      <w:pPr>
        <w:spacing w:before="0"/>
        <w:ind w:left="1180" w:right="0" w:firstLine="0"/>
        <w:jc w:val="left"/>
        <w:rPr>
          <w:sz w:val="21"/>
        </w:rPr>
      </w:pPr>
      <w:r>
        <w:rPr>
          <w:color w:val="0000FF"/>
          <w:sz w:val="21"/>
        </w:rPr>
        <w:t>【答案】C</w:t>
      </w:r>
    </w:p>
    <w:p>
      <w:pPr>
        <w:pStyle w:val="5"/>
        <w:spacing w:before="7"/>
        <w:rPr>
          <w:sz w:val="15"/>
        </w:rPr>
      </w:pPr>
    </w:p>
    <w:p>
      <w:pPr>
        <w:spacing w:before="0" w:line="417" w:lineRule="auto"/>
        <w:ind w:left="1180" w:right="829" w:firstLine="0"/>
        <w:jc w:val="left"/>
        <w:rPr>
          <w:sz w:val="21"/>
        </w:rPr>
      </w:pPr>
      <w:r>
        <w:rPr>
          <w:color w:val="0000FF"/>
          <w:spacing w:val="-5"/>
          <w:w w:val="95"/>
          <w:sz w:val="21"/>
        </w:rPr>
        <w:t>【解析】自治事务主要有六项内容：</w:t>
      </w:r>
      <w:r>
        <w:rPr>
          <w:color w:val="0000FF"/>
          <w:spacing w:val="-12"/>
          <w:w w:val="95"/>
          <w:sz w:val="21"/>
        </w:rPr>
        <w:t>（1）</w:t>
      </w:r>
      <w:r>
        <w:rPr>
          <w:color w:val="0000FF"/>
          <w:spacing w:val="-3"/>
          <w:w w:val="95"/>
          <w:sz w:val="21"/>
        </w:rPr>
        <w:t>财产自治；</w:t>
      </w:r>
      <w:r>
        <w:rPr>
          <w:color w:val="0000FF"/>
          <w:spacing w:val="-12"/>
          <w:w w:val="95"/>
          <w:sz w:val="21"/>
        </w:rPr>
        <w:t>（2）</w:t>
      </w:r>
      <w:r>
        <w:rPr>
          <w:color w:val="0000FF"/>
          <w:spacing w:val="-3"/>
          <w:w w:val="95"/>
          <w:sz w:val="21"/>
        </w:rPr>
        <w:t>财务自治；</w:t>
      </w:r>
      <w:r>
        <w:rPr>
          <w:color w:val="0000FF"/>
          <w:spacing w:val="-12"/>
          <w:w w:val="95"/>
          <w:sz w:val="21"/>
        </w:rPr>
        <w:t>（3）</w:t>
      </w:r>
      <w:r>
        <w:rPr>
          <w:color w:val="0000FF"/>
          <w:spacing w:val="-2"/>
          <w:w w:val="95"/>
          <w:sz w:val="21"/>
        </w:rPr>
        <w:t>人事自治；</w:t>
      </w:r>
      <w:r>
        <w:rPr>
          <w:color w:val="0000FF"/>
          <w:spacing w:val="-8"/>
          <w:w w:val="95"/>
          <w:sz w:val="21"/>
        </w:rPr>
        <w:t xml:space="preserve">（4）   </w:t>
      </w:r>
      <w:r>
        <w:rPr>
          <w:color w:val="0000FF"/>
          <w:sz w:val="21"/>
        </w:rPr>
        <w:t xml:space="preserve">管理自治；（5）教育自治；（6）服务自治。而服务自治是社区可以根据社区成员的需要， </w:t>
      </w:r>
      <w:r>
        <w:rPr>
          <w:color w:val="0000FF"/>
          <w:spacing w:val="-6"/>
          <w:sz w:val="21"/>
        </w:rPr>
        <w:t xml:space="preserve">通过兴办便民利民服务事业、建立志愿者协会组织、开展社区志愿者活动等形式，为社区成员提供各种生活服务。故本题答案为 </w:t>
      </w:r>
      <w:r>
        <w:rPr>
          <w:color w:val="0000FF"/>
          <w:sz w:val="21"/>
        </w:rPr>
        <w:t>C。</w:t>
      </w:r>
    </w:p>
    <w:p>
      <w:pPr>
        <w:spacing w:after="0" w:line="417" w:lineRule="auto"/>
        <w:jc w:val="left"/>
        <w:rPr>
          <w:sz w:val="21"/>
        </w:rPr>
        <w:sectPr>
          <w:pgSz w:w="11910" w:h="16840"/>
          <w:pgMar w:top="1160" w:right="860" w:bottom="1420" w:left="620" w:header="552" w:footer="1194" w:gutter="0"/>
          <w:cols w:space="720" w:num="1"/>
        </w:sectPr>
      </w:pPr>
    </w:p>
    <w:p>
      <w:pPr>
        <w:pStyle w:val="5"/>
        <w:rPr>
          <w:sz w:val="20"/>
        </w:rPr>
      </w:pPr>
    </w:p>
    <w:p>
      <w:pPr>
        <w:pStyle w:val="5"/>
        <w:rPr>
          <w:sz w:val="20"/>
        </w:rPr>
      </w:pPr>
    </w:p>
    <w:p>
      <w:pPr>
        <w:pStyle w:val="4"/>
        <w:spacing w:before="215"/>
        <w:ind w:left="324" w:right="84"/>
        <w:jc w:val="center"/>
      </w:pPr>
      <w:r>
        <w:t>免责声明</w:t>
      </w:r>
    </w:p>
    <w:p>
      <w:pPr>
        <w:pStyle w:val="5"/>
        <w:spacing w:before="9"/>
        <w:rPr>
          <w:b/>
          <w:sz w:val="25"/>
        </w:rPr>
      </w:pPr>
    </w:p>
    <w:p>
      <w:pPr>
        <w:spacing w:before="0" w:line="530" w:lineRule="auto"/>
        <w:ind w:left="1180" w:right="937" w:firstLine="660"/>
        <w:jc w:val="both"/>
        <w:rPr>
          <w:sz w:val="22"/>
        </w:rPr>
      </w:pPr>
      <w:r>
        <w:rPr>
          <w:spacing w:val="-7"/>
          <w:sz w:val="22"/>
        </w:rPr>
        <w:t>本刊主要为进行公司内部交流，非商业用途。所提供的内容仅供浏览者了解粉笔</w:t>
      </w:r>
      <w:r>
        <w:rPr>
          <w:spacing w:val="-8"/>
          <w:sz w:val="22"/>
        </w:rPr>
        <w:t>及作个人参考之用。浏览者在未取得粉笔许可前，任何人士均不得以任何方法或形式复</w:t>
      </w:r>
      <w:r>
        <w:rPr>
          <w:spacing w:val="-3"/>
          <w:sz w:val="22"/>
        </w:rPr>
        <w:t>制、出版、发放及抄袭本刊内容作商业或非法之用途，违者必究。</w:t>
      </w:r>
    </w:p>
    <w:p>
      <w:pPr>
        <w:pStyle w:val="5"/>
        <w:rPr>
          <w:sz w:val="22"/>
        </w:rPr>
      </w:pPr>
    </w:p>
    <w:p>
      <w:pPr>
        <w:pStyle w:val="5"/>
        <w:rPr>
          <w:sz w:val="22"/>
        </w:rPr>
      </w:pPr>
    </w:p>
    <w:p>
      <w:pPr>
        <w:pStyle w:val="5"/>
        <w:rPr>
          <w:sz w:val="22"/>
        </w:rPr>
      </w:pPr>
    </w:p>
    <w:p>
      <w:pPr>
        <w:pStyle w:val="5"/>
        <w:rPr>
          <w:sz w:val="22"/>
        </w:rPr>
      </w:pPr>
    </w:p>
    <w:p>
      <w:pPr>
        <w:pStyle w:val="5"/>
        <w:rPr>
          <w:sz w:val="19"/>
        </w:rPr>
      </w:pPr>
    </w:p>
    <w:p>
      <w:pPr>
        <w:spacing w:before="0" w:line="759" w:lineRule="exact"/>
        <w:ind w:left="343" w:right="84" w:firstLine="0"/>
        <w:jc w:val="center"/>
        <w:rPr>
          <w:rFonts w:hint="eastAsia" w:ascii="微软雅黑" w:eastAsia="微软雅黑"/>
          <w:sz w:val="44"/>
        </w:rPr>
      </w:pPr>
      <w:r>
        <w:rPr>
          <w:rFonts w:hint="eastAsia" w:ascii="微软雅黑" w:eastAsia="微软雅黑"/>
          <w:color w:val="3A3838"/>
          <w:sz w:val="44"/>
        </w:rPr>
        <w:t>遇见不一样的自己</w:t>
      </w:r>
    </w:p>
    <w:p>
      <w:pPr>
        <w:spacing w:before="0" w:line="333" w:lineRule="exact"/>
        <w:ind w:left="344" w:right="84" w:firstLine="0"/>
        <w:jc w:val="center"/>
        <w:rPr>
          <w:sz w:val="30"/>
        </w:rPr>
      </w:pPr>
      <w:r>
        <w:rPr>
          <w:color w:val="767070"/>
          <w:sz w:val="30"/>
        </w:rPr>
        <w:t>come to meet a different you</w:t>
      </w:r>
    </w:p>
    <w:sectPr>
      <w:pgSz w:w="11910" w:h="16840"/>
      <w:pgMar w:top="1160" w:right="860" w:bottom="1420" w:left="620" w:header="552" w:footer="1194"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0" o:spid="_x0000_s2050" o:spt="202" type="#_x0000_t202" style="position:absolute;left:0pt;margin-left:292.4pt;margin-top:769.55pt;height:12pt;width:10.5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12"/>
                  <w:ind w:left="60" w:right="0" w:firstLine="0"/>
                  <w:jc w:val="left"/>
                  <w:rPr>
                    <w:rFonts w:ascii="Times New Roman"/>
                    <w:sz w:val="18"/>
                  </w:rPr>
                </w:pPr>
                <w:r>
                  <w:fldChar w:fldCharType="begin"/>
                </w:r>
                <w:r>
                  <w:rPr>
                    <w:rFonts w:ascii="Times New Roman"/>
                    <w:sz w:val="18"/>
                  </w:rPr>
                  <w:instrText xml:space="preserve"> PAGE </w:instrText>
                </w:r>
                <w:r>
                  <w:fldChar w:fldCharType="separate"/>
                </w:r>
                <w:r>
                  <w:t>1</w:t>
                </w:r>
                <w:r>
                  <w:fldChar w:fldCharType="end"/>
                </w:r>
              </w:p>
            </w:txbxContent>
          </v:textbox>
        </v:shape>
      </w:pict>
    </w:r>
    <w:r>
      <w:pict>
        <v:shape id="_x0000_s2051" o:spid="_x0000_s2051" o:spt="202" type="#_x0000_t202" style="position:absolute;left:0pt;margin-left:405.3pt;margin-top:780.9pt;height:11pt;width:101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20" w:lineRule="exact"/>
                  <w:ind w:left="20" w:right="0" w:firstLine="0"/>
                  <w:jc w:val="left"/>
                  <w:rPr>
                    <w:sz w:val="18"/>
                  </w:rPr>
                </w:pPr>
                <w:r>
                  <w:rPr>
                    <w:sz w:val="18"/>
                  </w:rPr>
                  <w:t>本资料仅供内部交流使用</w:t>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r>
      <w:pict>
        <v:rect id="_x0000_s2049" o:spid="_x0000_s2049" o:spt="1" style="position:absolute;left:0pt;margin-left:0pt;margin-top:0pt;height:238.3pt;width:595.25pt;mso-position-horizontal-relative:page;mso-position-vertical-relative:page;z-index:-251656192;mso-width-relative:page;mso-height-relative:page;" fillcolor="#F1F1F1" filled="t" stroked="f" coordsize="21600,21600">
          <v:path/>
          <v:fill on="t" opacity="26214f" focussize="0,0"/>
          <v:stroke on="f"/>
          <v:imagedata o:title=""/>
          <o:lock v:ext="edit"/>
        </v:rect>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drawing>
        <wp:anchor distT="0" distB="0" distL="0" distR="0" simplePos="0" relativeHeight="251661312" behindDoc="1" locked="0" layoutInCell="1" allowOverlap="1">
          <wp:simplePos x="0" y="0"/>
          <wp:positionH relativeFrom="page">
            <wp:posOffset>758825</wp:posOffset>
          </wp:positionH>
          <wp:positionV relativeFrom="page">
            <wp:posOffset>350520</wp:posOffset>
          </wp:positionV>
          <wp:extent cx="1469390" cy="393065"/>
          <wp:effectExtent l="0" t="0" r="0" b="0"/>
          <wp:wrapNone/>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eg"/>
                  <pic:cNvPicPr>
                    <a:picLocks noChangeAspect="1"/>
                  </pic:cNvPicPr>
                </pic:nvPicPr>
                <pic:blipFill>
                  <a:blip r:embed="rId1" cstate="print"/>
                  <a:stretch>
                    <a:fillRect/>
                  </a:stretch>
                </pic:blipFill>
                <pic:spPr>
                  <a:xfrm>
                    <a:off x="0" y="0"/>
                    <a:ext cx="1469110" cy="393192"/>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1180" w:hanging="241"/>
        <w:jc w:val="left"/>
      </w:pPr>
      <w:rPr>
        <w:rFonts w:hint="default" w:ascii="宋体" w:hAnsi="宋体" w:eastAsia="宋体" w:cs="宋体"/>
        <w:spacing w:val="-24"/>
        <w:w w:val="100"/>
        <w:sz w:val="22"/>
        <w:szCs w:val="22"/>
      </w:rPr>
    </w:lvl>
    <w:lvl w:ilvl="1" w:tentative="0">
      <w:start w:val="0"/>
      <w:numFmt w:val="bullet"/>
      <w:lvlText w:val="•"/>
      <w:lvlJc w:val="left"/>
      <w:pPr>
        <w:ind w:left="2104" w:hanging="241"/>
      </w:pPr>
      <w:rPr>
        <w:rFonts w:hint="default"/>
      </w:rPr>
    </w:lvl>
    <w:lvl w:ilvl="2" w:tentative="0">
      <w:start w:val="0"/>
      <w:numFmt w:val="bullet"/>
      <w:lvlText w:val="•"/>
      <w:lvlJc w:val="left"/>
      <w:pPr>
        <w:ind w:left="3029" w:hanging="241"/>
      </w:pPr>
      <w:rPr>
        <w:rFonts w:hint="default"/>
      </w:rPr>
    </w:lvl>
    <w:lvl w:ilvl="3" w:tentative="0">
      <w:start w:val="0"/>
      <w:numFmt w:val="bullet"/>
      <w:lvlText w:val="•"/>
      <w:lvlJc w:val="left"/>
      <w:pPr>
        <w:ind w:left="3953" w:hanging="241"/>
      </w:pPr>
      <w:rPr>
        <w:rFonts w:hint="default"/>
      </w:rPr>
    </w:lvl>
    <w:lvl w:ilvl="4" w:tentative="0">
      <w:start w:val="0"/>
      <w:numFmt w:val="bullet"/>
      <w:lvlText w:val="•"/>
      <w:lvlJc w:val="left"/>
      <w:pPr>
        <w:ind w:left="4878" w:hanging="241"/>
      </w:pPr>
      <w:rPr>
        <w:rFonts w:hint="default"/>
      </w:rPr>
    </w:lvl>
    <w:lvl w:ilvl="5" w:tentative="0">
      <w:start w:val="0"/>
      <w:numFmt w:val="bullet"/>
      <w:lvlText w:val="•"/>
      <w:lvlJc w:val="left"/>
      <w:pPr>
        <w:ind w:left="5803" w:hanging="241"/>
      </w:pPr>
      <w:rPr>
        <w:rFonts w:hint="default"/>
      </w:rPr>
    </w:lvl>
    <w:lvl w:ilvl="6" w:tentative="0">
      <w:start w:val="0"/>
      <w:numFmt w:val="bullet"/>
      <w:lvlText w:val="•"/>
      <w:lvlJc w:val="left"/>
      <w:pPr>
        <w:ind w:left="6727" w:hanging="241"/>
      </w:pPr>
      <w:rPr>
        <w:rFonts w:hint="default"/>
      </w:rPr>
    </w:lvl>
    <w:lvl w:ilvl="7" w:tentative="0">
      <w:start w:val="0"/>
      <w:numFmt w:val="bullet"/>
      <w:lvlText w:val="•"/>
      <w:lvlJc w:val="left"/>
      <w:pPr>
        <w:ind w:left="7652" w:hanging="241"/>
      </w:pPr>
      <w:rPr>
        <w:rFonts w:hint="default"/>
      </w:rPr>
    </w:lvl>
    <w:lvl w:ilvl="8" w:tentative="0">
      <w:start w:val="0"/>
      <w:numFmt w:val="bullet"/>
      <w:lvlText w:val="•"/>
      <w:lvlJc w:val="left"/>
      <w:pPr>
        <w:ind w:left="8576" w:hanging="241"/>
      </w:pPr>
      <w:rPr>
        <w:rFonts w:hint="default"/>
      </w:rPr>
    </w:lvl>
  </w:abstractNum>
  <w:abstractNum w:abstractNumId="1">
    <w:nsid w:val="BF205925"/>
    <w:multiLevelType w:val="multilevel"/>
    <w:tmpl w:val="BF205925"/>
    <w:lvl w:ilvl="0" w:tentative="0">
      <w:start w:val="1"/>
      <w:numFmt w:val="decimal"/>
      <w:lvlText w:val="%1."/>
      <w:lvlJc w:val="left"/>
      <w:pPr>
        <w:ind w:left="1180" w:hanging="241"/>
        <w:jc w:val="left"/>
      </w:pPr>
      <w:rPr>
        <w:rFonts w:hint="default" w:ascii="宋体" w:hAnsi="宋体" w:eastAsia="宋体" w:cs="宋体"/>
        <w:spacing w:val="-48"/>
        <w:w w:val="100"/>
        <w:sz w:val="22"/>
        <w:szCs w:val="22"/>
      </w:rPr>
    </w:lvl>
    <w:lvl w:ilvl="1" w:tentative="0">
      <w:start w:val="0"/>
      <w:numFmt w:val="bullet"/>
      <w:lvlText w:val="•"/>
      <w:lvlJc w:val="left"/>
      <w:pPr>
        <w:ind w:left="2104" w:hanging="241"/>
      </w:pPr>
      <w:rPr>
        <w:rFonts w:hint="default"/>
      </w:rPr>
    </w:lvl>
    <w:lvl w:ilvl="2" w:tentative="0">
      <w:start w:val="0"/>
      <w:numFmt w:val="bullet"/>
      <w:lvlText w:val="•"/>
      <w:lvlJc w:val="left"/>
      <w:pPr>
        <w:ind w:left="3029" w:hanging="241"/>
      </w:pPr>
      <w:rPr>
        <w:rFonts w:hint="default"/>
      </w:rPr>
    </w:lvl>
    <w:lvl w:ilvl="3" w:tentative="0">
      <w:start w:val="0"/>
      <w:numFmt w:val="bullet"/>
      <w:lvlText w:val="•"/>
      <w:lvlJc w:val="left"/>
      <w:pPr>
        <w:ind w:left="3953" w:hanging="241"/>
      </w:pPr>
      <w:rPr>
        <w:rFonts w:hint="default"/>
      </w:rPr>
    </w:lvl>
    <w:lvl w:ilvl="4" w:tentative="0">
      <w:start w:val="0"/>
      <w:numFmt w:val="bullet"/>
      <w:lvlText w:val="•"/>
      <w:lvlJc w:val="left"/>
      <w:pPr>
        <w:ind w:left="4878" w:hanging="241"/>
      </w:pPr>
      <w:rPr>
        <w:rFonts w:hint="default"/>
      </w:rPr>
    </w:lvl>
    <w:lvl w:ilvl="5" w:tentative="0">
      <w:start w:val="0"/>
      <w:numFmt w:val="bullet"/>
      <w:lvlText w:val="•"/>
      <w:lvlJc w:val="left"/>
      <w:pPr>
        <w:ind w:left="5803" w:hanging="241"/>
      </w:pPr>
      <w:rPr>
        <w:rFonts w:hint="default"/>
      </w:rPr>
    </w:lvl>
    <w:lvl w:ilvl="6" w:tentative="0">
      <w:start w:val="0"/>
      <w:numFmt w:val="bullet"/>
      <w:lvlText w:val="•"/>
      <w:lvlJc w:val="left"/>
      <w:pPr>
        <w:ind w:left="6727" w:hanging="241"/>
      </w:pPr>
      <w:rPr>
        <w:rFonts w:hint="default"/>
      </w:rPr>
    </w:lvl>
    <w:lvl w:ilvl="7" w:tentative="0">
      <w:start w:val="0"/>
      <w:numFmt w:val="bullet"/>
      <w:lvlText w:val="•"/>
      <w:lvlJc w:val="left"/>
      <w:pPr>
        <w:ind w:left="7652" w:hanging="241"/>
      </w:pPr>
      <w:rPr>
        <w:rFonts w:hint="default"/>
      </w:rPr>
    </w:lvl>
    <w:lvl w:ilvl="8" w:tentative="0">
      <w:start w:val="0"/>
      <w:numFmt w:val="bullet"/>
      <w:lvlText w:val="•"/>
      <w:lvlJc w:val="left"/>
      <w:pPr>
        <w:ind w:left="8576" w:hanging="241"/>
      </w:pPr>
      <w:rPr>
        <w:rFonts w:hint="default"/>
      </w:rPr>
    </w:lvl>
  </w:abstractNum>
  <w:abstractNum w:abstractNumId="2">
    <w:nsid w:val="03D62ECE"/>
    <w:multiLevelType w:val="multilevel"/>
    <w:tmpl w:val="03D62ECE"/>
    <w:lvl w:ilvl="0" w:tentative="0">
      <w:start w:val="1"/>
      <w:numFmt w:val="upperLetter"/>
      <w:lvlText w:val="%1."/>
      <w:lvlJc w:val="left"/>
      <w:pPr>
        <w:ind w:left="1413" w:hanging="234"/>
        <w:jc w:val="left"/>
      </w:pPr>
      <w:rPr>
        <w:rFonts w:hint="default" w:ascii="Times New Roman" w:hAnsi="Times New Roman" w:eastAsia="Times New Roman" w:cs="Times New Roman"/>
        <w:spacing w:val="-1"/>
        <w:w w:val="100"/>
        <w:sz w:val="22"/>
        <w:szCs w:val="22"/>
      </w:rPr>
    </w:lvl>
    <w:lvl w:ilvl="1" w:tentative="0">
      <w:start w:val="0"/>
      <w:numFmt w:val="bullet"/>
      <w:lvlText w:val="•"/>
      <w:lvlJc w:val="left"/>
      <w:pPr>
        <w:ind w:left="2320" w:hanging="234"/>
      </w:pPr>
      <w:rPr>
        <w:rFonts w:hint="default"/>
      </w:rPr>
    </w:lvl>
    <w:lvl w:ilvl="2" w:tentative="0">
      <w:start w:val="0"/>
      <w:numFmt w:val="bullet"/>
      <w:lvlText w:val="•"/>
      <w:lvlJc w:val="left"/>
      <w:pPr>
        <w:ind w:left="3221" w:hanging="234"/>
      </w:pPr>
      <w:rPr>
        <w:rFonts w:hint="default"/>
      </w:rPr>
    </w:lvl>
    <w:lvl w:ilvl="3" w:tentative="0">
      <w:start w:val="0"/>
      <w:numFmt w:val="bullet"/>
      <w:lvlText w:val="•"/>
      <w:lvlJc w:val="left"/>
      <w:pPr>
        <w:ind w:left="4121" w:hanging="234"/>
      </w:pPr>
      <w:rPr>
        <w:rFonts w:hint="default"/>
      </w:rPr>
    </w:lvl>
    <w:lvl w:ilvl="4" w:tentative="0">
      <w:start w:val="0"/>
      <w:numFmt w:val="bullet"/>
      <w:lvlText w:val="•"/>
      <w:lvlJc w:val="left"/>
      <w:pPr>
        <w:ind w:left="5022" w:hanging="234"/>
      </w:pPr>
      <w:rPr>
        <w:rFonts w:hint="default"/>
      </w:rPr>
    </w:lvl>
    <w:lvl w:ilvl="5" w:tentative="0">
      <w:start w:val="0"/>
      <w:numFmt w:val="bullet"/>
      <w:lvlText w:val="•"/>
      <w:lvlJc w:val="left"/>
      <w:pPr>
        <w:ind w:left="5923" w:hanging="234"/>
      </w:pPr>
      <w:rPr>
        <w:rFonts w:hint="default"/>
      </w:rPr>
    </w:lvl>
    <w:lvl w:ilvl="6" w:tentative="0">
      <w:start w:val="0"/>
      <w:numFmt w:val="bullet"/>
      <w:lvlText w:val="•"/>
      <w:lvlJc w:val="left"/>
      <w:pPr>
        <w:ind w:left="6823" w:hanging="234"/>
      </w:pPr>
      <w:rPr>
        <w:rFonts w:hint="default"/>
      </w:rPr>
    </w:lvl>
    <w:lvl w:ilvl="7" w:tentative="0">
      <w:start w:val="0"/>
      <w:numFmt w:val="bullet"/>
      <w:lvlText w:val="•"/>
      <w:lvlJc w:val="left"/>
      <w:pPr>
        <w:ind w:left="7724" w:hanging="234"/>
      </w:pPr>
      <w:rPr>
        <w:rFonts w:hint="default"/>
      </w:rPr>
    </w:lvl>
    <w:lvl w:ilvl="8" w:tentative="0">
      <w:start w:val="0"/>
      <w:numFmt w:val="bullet"/>
      <w:lvlText w:val="•"/>
      <w:lvlJc w:val="left"/>
      <w:pPr>
        <w:ind w:left="8624" w:hanging="234"/>
      </w:pPr>
      <w:rPr>
        <w:rFonts w:hint="default"/>
      </w:rPr>
    </w:lvl>
  </w:abstractNum>
  <w:abstractNum w:abstractNumId="3">
    <w:nsid w:val="25B654F3"/>
    <w:multiLevelType w:val="multilevel"/>
    <w:tmpl w:val="25B654F3"/>
    <w:lvl w:ilvl="0" w:tentative="0">
      <w:start w:val="1"/>
      <w:numFmt w:val="decimal"/>
      <w:lvlText w:val="%1."/>
      <w:lvlJc w:val="left"/>
      <w:pPr>
        <w:ind w:left="1423" w:hanging="244"/>
        <w:jc w:val="left"/>
      </w:pPr>
      <w:rPr>
        <w:rFonts w:hint="default" w:ascii="宋体" w:hAnsi="宋体" w:eastAsia="宋体" w:cs="宋体"/>
        <w:b/>
        <w:bCs/>
        <w:spacing w:val="-3"/>
        <w:w w:val="99"/>
        <w:sz w:val="22"/>
        <w:szCs w:val="22"/>
      </w:rPr>
    </w:lvl>
    <w:lvl w:ilvl="1" w:tentative="0">
      <w:start w:val="1"/>
      <w:numFmt w:val="decimal"/>
      <w:lvlText w:val="（%2）"/>
      <w:lvlJc w:val="left"/>
      <w:pPr>
        <w:ind w:left="2261" w:hanging="601"/>
        <w:jc w:val="left"/>
      </w:pPr>
      <w:rPr>
        <w:rFonts w:hint="default" w:ascii="宋体" w:hAnsi="宋体" w:eastAsia="宋体" w:cs="宋体"/>
        <w:w w:val="100"/>
        <w:sz w:val="22"/>
        <w:szCs w:val="22"/>
      </w:rPr>
    </w:lvl>
    <w:lvl w:ilvl="2" w:tentative="0">
      <w:start w:val="0"/>
      <w:numFmt w:val="bullet"/>
      <w:lvlText w:val="•"/>
      <w:lvlJc w:val="left"/>
      <w:pPr>
        <w:ind w:left="3167" w:hanging="601"/>
      </w:pPr>
      <w:rPr>
        <w:rFonts w:hint="default"/>
      </w:rPr>
    </w:lvl>
    <w:lvl w:ilvl="3" w:tentative="0">
      <w:start w:val="0"/>
      <w:numFmt w:val="bullet"/>
      <w:lvlText w:val="•"/>
      <w:lvlJc w:val="left"/>
      <w:pPr>
        <w:ind w:left="4074" w:hanging="601"/>
      </w:pPr>
      <w:rPr>
        <w:rFonts w:hint="default"/>
      </w:rPr>
    </w:lvl>
    <w:lvl w:ilvl="4" w:tentative="0">
      <w:start w:val="0"/>
      <w:numFmt w:val="bullet"/>
      <w:lvlText w:val="•"/>
      <w:lvlJc w:val="left"/>
      <w:pPr>
        <w:ind w:left="4982" w:hanging="601"/>
      </w:pPr>
      <w:rPr>
        <w:rFonts w:hint="default"/>
      </w:rPr>
    </w:lvl>
    <w:lvl w:ilvl="5" w:tentative="0">
      <w:start w:val="0"/>
      <w:numFmt w:val="bullet"/>
      <w:lvlText w:val="•"/>
      <w:lvlJc w:val="left"/>
      <w:pPr>
        <w:ind w:left="5889" w:hanging="601"/>
      </w:pPr>
      <w:rPr>
        <w:rFonts w:hint="default"/>
      </w:rPr>
    </w:lvl>
    <w:lvl w:ilvl="6" w:tentative="0">
      <w:start w:val="0"/>
      <w:numFmt w:val="bullet"/>
      <w:lvlText w:val="•"/>
      <w:lvlJc w:val="left"/>
      <w:pPr>
        <w:ind w:left="6796" w:hanging="601"/>
      </w:pPr>
      <w:rPr>
        <w:rFonts w:hint="default"/>
      </w:rPr>
    </w:lvl>
    <w:lvl w:ilvl="7" w:tentative="0">
      <w:start w:val="0"/>
      <w:numFmt w:val="bullet"/>
      <w:lvlText w:val="•"/>
      <w:lvlJc w:val="left"/>
      <w:pPr>
        <w:ind w:left="7704" w:hanging="601"/>
      </w:pPr>
      <w:rPr>
        <w:rFonts w:hint="default"/>
      </w:rPr>
    </w:lvl>
    <w:lvl w:ilvl="8" w:tentative="0">
      <w:start w:val="0"/>
      <w:numFmt w:val="bullet"/>
      <w:lvlText w:val="•"/>
      <w:lvlJc w:val="left"/>
      <w:pPr>
        <w:ind w:left="8611" w:hanging="601"/>
      </w:pPr>
      <w:rPr>
        <w:rFonts w:hint="default"/>
      </w:rPr>
    </w:lvl>
  </w:abstractNum>
  <w:abstractNum w:abstractNumId="4">
    <w:nsid w:val="72183CF9"/>
    <w:multiLevelType w:val="multilevel"/>
    <w:tmpl w:val="72183CF9"/>
    <w:lvl w:ilvl="0" w:tentative="0">
      <w:start w:val="1"/>
      <w:numFmt w:val="decimal"/>
      <w:lvlText w:val="%1."/>
      <w:lvlJc w:val="left"/>
      <w:pPr>
        <w:ind w:left="1421" w:hanging="241"/>
        <w:jc w:val="left"/>
      </w:pPr>
      <w:rPr>
        <w:rFonts w:hint="default" w:ascii="宋体" w:hAnsi="宋体" w:eastAsia="宋体" w:cs="宋体"/>
        <w:w w:val="100"/>
        <w:sz w:val="22"/>
        <w:szCs w:val="22"/>
      </w:rPr>
    </w:lvl>
    <w:lvl w:ilvl="1" w:tentative="0">
      <w:start w:val="0"/>
      <w:numFmt w:val="bullet"/>
      <w:lvlText w:val="•"/>
      <w:lvlJc w:val="left"/>
      <w:pPr>
        <w:ind w:left="1900" w:hanging="241"/>
      </w:pPr>
      <w:rPr>
        <w:rFonts w:hint="default"/>
      </w:rPr>
    </w:lvl>
    <w:lvl w:ilvl="2" w:tentative="0">
      <w:start w:val="0"/>
      <w:numFmt w:val="bullet"/>
      <w:lvlText w:val="•"/>
      <w:lvlJc w:val="left"/>
      <w:pPr>
        <w:ind w:left="2847" w:hanging="241"/>
      </w:pPr>
      <w:rPr>
        <w:rFonts w:hint="default"/>
      </w:rPr>
    </w:lvl>
    <w:lvl w:ilvl="3" w:tentative="0">
      <w:start w:val="0"/>
      <w:numFmt w:val="bullet"/>
      <w:lvlText w:val="•"/>
      <w:lvlJc w:val="left"/>
      <w:pPr>
        <w:ind w:left="3794" w:hanging="241"/>
      </w:pPr>
      <w:rPr>
        <w:rFonts w:hint="default"/>
      </w:rPr>
    </w:lvl>
    <w:lvl w:ilvl="4" w:tentative="0">
      <w:start w:val="0"/>
      <w:numFmt w:val="bullet"/>
      <w:lvlText w:val="•"/>
      <w:lvlJc w:val="left"/>
      <w:pPr>
        <w:ind w:left="4742" w:hanging="241"/>
      </w:pPr>
      <w:rPr>
        <w:rFonts w:hint="default"/>
      </w:rPr>
    </w:lvl>
    <w:lvl w:ilvl="5" w:tentative="0">
      <w:start w:val="0"/>
      <w:numFmt w:val="bullet"/>
      <w:lvlText w:val="•"/>
      <w:lvlJc w:val="left"/>
      <w:pPr>
        <w:ind w:left="5689" w:hanging="241"/>
      </w:pPr>
      <w:rPr>
        <w:rFonts w:hint="default"/>
      </w:rPr>
    </w:lvl>
    <w:lvl w:ilvl="6" w:tentative="0">
      <w:start w:val="0"/>
      <w:numFmt w:val="bullet"/>
      <w:lvlText w:val="•"/>
      <w:lvlJc w:val="left"/>
      <w:pPr>
        <w:ind w:left="6636" w:hanging="241"/>
      </w:pPr>
      <w:rPr>
        <w:rFonts w:hint="default"/>
      </w:rPr>
    </w:lvl>
    <w:lvl w:ilvl="7" w:tentative="0">
      <w:start w:val="0"/>
      <w:numFmt w:val="bullet"/>
      <w:lvlText w:val="•"/>
      <w:lvlJc w:val="left"/>
      <w:pPr>
        <w:ind w:left="7584" w:hanging="241"/>
      </w:pPr>
      <w:rPr>
        <w:rFonts w:hint="default"/>
      </w:rPr>
    </w:lvl>
    <w:lvl w:ilvl="8" w:tentative="0">
      <w:start w:val="0"/>
      <w:numFmt w:val="bullet"/>
      <w:lvlText w:val="•"/>
      <w:lvlJc w:val="left"/>
      <w:pPr>
        <w:ind w:left="8531" w:hanging="241"/>
      </w:pPr>
      <w:rPr>
        <w:rFont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useFELayout/>
    <w:doNotUseIndentAsNumberingTabStop/>
    <w:compatSetting w:name="compatibilityMode" w:uri="http://schemas.microsoft.com/office/word" w:val="12"/>
  </w:compat>
  <w:docVars>
    <w:docVar w:name="commondata" w:val="eyJoZGlkIjoiYmMxNWY1NmVjNjA4MTg5MWY2NjdmZjRhMDI2OTZlZjAifQ=="/>
  </w:docVars>
  <w:rsids>
    <w:rsidRoot w:val="00000000"/>
    <w:rsid w:val="037A04B1"/>
    <w:rsid w:val="06BD12FB"/>
    <w:rsid w:val="0BB2002B"/>
    <w:rsid w:val="0CB1689B"/>
    <w:rsid w:val="0E7941D0"/>
    <w:rsid w:val="0E9B42D5"/>
    <w:rsid w:val="12E3643F"/>
    <w:rsid w:val="1B875632"/>
    <w:rsid w:val="1D2B1A65"/>
    <w:rsid w:val="26C636CD"/>
    <w:rsid w:val="281573ED"/>
    <w:rsid w:val="2A1A326A"/>
    <w:rsid w:val="2BB3583A"/>
    <w:rsid w:val="31FD7EE0"/>
    <w:rsid w:val="35DE52C2"/>
    <w:rsid w:val="37B35CBF"/>
    <w:rsid w:val="3E660FA4"/>
    <w:rsid w:val="43880F63"/>
    <w:rsid w:val="44DC2694"/>
    <w:rsid w:val="4F8F7DF8"/>
    <w:rsid w:val="59D653ED"/>
    <w:rsid w:val="62A06F73"/>
    <w:rsid w:val="646E1122"/>
    <w:rsid w:val="76096D74"/>
    <w:rsid w:val="769720E3"/>
    <w:rsid w:val="7E5D7F3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en-US" w:eastAsia="en-US" w:bidi="ar-SA"/>
    </w:rPr>
  </w:style>
  <w:style w:type="paragraph" w:styleId="2">
    <w:name w:val="heading 1"/>
    <w:basedOn w:val="1"/>
    <w:next w:val="1"/>
    <w:qFormat/>
    <w:uiPriority w:val="1"/>
    <w:pPr>
      <w:ind w:left="324" w:right="84"/>
      <w:jc w:val="center"/>
      <w:outlineLvl w:val="1"/>
    </w:pPr>
    <w:rPr>
      <w:rFonts w:ascii="宋体" w:hAnsi="宋体" w:eastAsia="宋体" w:cs="宋体"/>
      <w:b/>
      <w:bCs/>
      <w:sz w:val="32"/>
      <w:szCs w:val="32"/>
    </w:rPr>
  </w:style>
  <w:style w:type="paragraph" w:styleId="3">
    <w:name w:val="heading 2"/>
    <w:basedOn w:val="1"/>
    <w:next w:val="1"/>
    <w:qFormat/>
    <w:uiPriority w:val="1"/>
    <w:pPr>
      <w:ind w:left="1180"/>
      <w:outlineLvl w:val="2"/>
    </w:pPr>
    <w:rPr>
      <w:rFonts w:ascii="宋体" w:hAnsi="宋体" w:eastAsia="宋体" w:cs="宋体"/>
      <w:b/>
      <w:bCs/>
      <w:sz w:val="28"/>
      <w:szCs w:val="28"/>
    </w:rPr>
  </w:style>
  <w:style w:type="paragraph" w:styleId="4">
    <w:name w:val="heading 3"/>
    <w:basedOn w:val="1"/>
    <w:next w:val="1"/>
    <w:qFormat/>
    <w:uiPriority w:val="1"/>
    <w:pPr>
      <w:ind w:left="1180"/>
      <w:outlineLvl w:val="3"/>
    </w:pPr>
    <w:rPr>
      <w:rFonts w:ascii="宋体" w:hAnsi="宋体" w:eastAsia="宋体" w:cs="宋体"/>
      <w:b/>
      <w:bCs/>
      <w:sz w:val="24"/>
      <w:szCs w:val="24"/>
    </w:rPr>
  </w:style>
  <w:style w:type="character" w:default="1" w:styleId="7">
    <w:name w:val="Default Paragraph Font"/>
    <w:semiHidden/>
    <w:unhideWhenUsed/>
    <w:qFormat/>
    <w:uiPriority w:val="1"/>
  </w:style>
  <w:style w:type="table" w:default="1" w:styleId="6">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rFonts w:ascii="宋体" w:hAnsi="宋体" w:eastAsia="宋体" w:cs="宋体"/>
      <w:sz w:val="24"/>
      <w:szCs w:val="24"/>
    </w:rPr>
  </w:style>
  <w:style w:type="table" w:customStyle="1" w:styleId="8">
    <w:name w:val="Table Normal"/>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spacing w:before="1"/>
      <w:ind w:left="1180" w:hanging="241"/>
    </w:pPr>
    <w:rPr>
      <w:rFonts w:ascii="宋体" w:hAnsi="宋体" w:eastAsia="宋体" w:cs="宋体"/>
    </w:rPr>
  </w:style>
  <w:style w:type="paragraph" w:customStyle="1" w:styleId="10">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2049"/>
    <customShpInfo spid="_x0000_s2050"/>
    <customShpInfo spid="_x0000_s2051"/>
    <customShpInfo spid="_x0000_s1027"/>
    <customShpInfo spid="_x0000_s1028"/>
    <customShpInfo spid="_x0000_s1026"/>
    <customShpInfo spid="_x0000_s1029"/>
    <customShpInfo spid="_x0000_s1031"/>
    <customShpInfo spid="_x0000_s1032"/>
    <customShpInfo spid="_x0000_s1033"/>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48</TotalTime>
  <ScaleCrop>false</ScaleCrop>
  <LinksUpToDate>false</LinksUpToDate>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2022-06-27T04:02:00Z</dcterms:created>
  <dc:creator>admin</dc:creator>
  <cp:lastModifiedBy>『』</cp:lastModifiedBy>
  <dcterms:modified xsi:type="dcterms:W3CDTF">2022-06-27T09:53:32Z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2022-01-05T00:00:00Z</vt:filetime>
  </property>
  <property fmtid="{D5CDD505-2E9C-101B-9397-08002B2CF9AE}" pid="3" name="Creator">
    <vt:lpwstr>WPS 文字</vt:lpwstr>
  </property>
  <property fmtid="{D5CDD505-2E9C-101B-9397-08002B2CF9AE}" pid="4" name="LastSaved">
    <vt:filetime>2022-06-27T00:00:00Z</vt:filetime>
  </property>
  <property fmtid="{D5CDD505-2E9C-101B-9397-08002B2CF9AE}" pid="5" name="KSOProductBuildVer">
    <vt:lpwstr>2052-11.1.0.11830</vt:lpwstr>
  </property>
  <property fmtid="{D5CDD505-2E9C-101B-9397-08002B2CF9AE}" pid="6" name="ICV">
    <vt:lpwstr>A0AAAF80A7AA429891677050A0DB5048</vt:lpwstr>
  </property>
</Properties>
</file>