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59D6E" w14:textId="77777777" w:rsidR="00BE6442" w:rsidRPr="00527A01" w:rsidRDefault="00BE6442" w:rsidP="00BE6442">
      <w:pPr>
        <w:spacing w:beforeLines="500" w:before="1560"/>
        <w:jc w:val="center"/>
        <w:rPr>
          <w:rFonts w:hint="eastAsia"/>
          <w:sz w:val="36"/>
        </w:rPr>
      </w:pPr>
      <w:r>
        <w:rPr>
          <w:rFonts w:hint="eastAsia"/>
          <w:sz w:val="36"/>
        </w:rPr>
        <w:t>操作系统课程设计</w:t>
      </w:r>
    </w:p>
    <w:p w14:paraId="58857CD8" w14:textId="77777777" w:rsidR="00BE6442" w:rsidRPr="00527A01" w:rsidRDefault="00BE6442" w:rsidP="00BE6442">
      <w:pPr>
        <w:jc w:val="center"/>
        <w:rPr>
          <w:rFonts w:hint="eastAsia"/>
          <w:sz w:val="36"/>
        </w:rPr>
      </w:pPr>
      <w:r>
        <w:rPr>
          <w:rFonts w:hint="eastAsia"/>
          <w:sz w:val="36"/>
        </w:rPr>
        <w:t>Xv6实验报告</w:t>
      </w:r>
    </w:p>
    <w:p w14:paraId="14135C4A" w14:textId="7FB650A4" w:rsidR="00BE6442" w:rsidRPr="00261C67" w:rsidRDefault="00BE6442" w:rsidP="00BE6442">
      <w:pPr>
        <w:spacing w:beforeLines="700" w:before="2184" w:afterLines="700" w:after="2184"/>
        <w:jc w:val="center"/>
        <w:rPr>
          <w:rFonts w:eastAsia="黑体" w:hint="eastAsia"/>
          <w:sz w:val="56"/>
        </w:rPr>
      </w:pPr>
      <w:r>
        <w:rPr>
          <w:rFonts w:eastAsia="黑体" w:hint="eastAsia"/>
          <w:sz w:val="56"/>
        </w:rPr>
        <w:t xml:space="preserve"> Lab</w:t>
      </w:r>
      <w:r w:rsidR="004D23CB">
        <w:rPr>
          <w:rFonts w:eastAsia="黑体" w:hint="eastAsia"/>
          <w:sz w:val="56"/>
        </w:rPr>
        <w:t>6</w:t>
      </w:r>
      <w:r>
        <w:rPr>
          <w:rFonts w:eastAsia="黑体" w:hint="eastAsia"/>
          <w:sz w:val="56"/>
        </w:rPr>
        <w:t xml:space="preserve"> </w:t>
      </w:r>
      <w:r w:rsidR="004D23CB">
        <w:rPr>
          <w:rFonts w:eastAsia="黑体" w:hint="eastAsia"/>
          <w:sz w:val="56"/>
        </w:rPr>
        <w:t>多线程</w:t>
      </w:r>
    </w:p>
    <w:tbl>
      <w:tblPr>
        <w:tblW w:w="0" w:type="auto"/>
        <w:jc w:val="center"/>
        <w:tblLook w:val="04A0" w:firstRow="1" w:lastRow="0" w:firstColumn="1" w:lastColumn="0" w:noHBand="0" w:noVBand="1"/>
      </w:tblPr>
      <w:tblGrid>
        <w:gridCol w:w="2835"/>
        <w:gridCol w:w="2835"/>
      </w:tblGrid>
      <w:tr w:rsidR="00BE6442" w:rsidRPr="00925B60" w14:paraId="686C8A07" w14:textId="77777777" w:rsidTr="003E4C72">
        <w:trPr>
          <w:trHeight w:val="624"/>
          <w:jc w:val="center"/>
        </w:trPr>
        <w:tc>
          <w:tcPr>
            <w:tcW w:w="2835" w:type="dxa"/>
            <w:vAlign w:val="bottom"/>
          </w:tcPr>
          <w:p w14:paraId="45C832FD"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noProof/>
                <w:lang w:eastAsia="zh-CN"/>
              </w:rPr>
              <w:t>N</w:t>
            </w:r>
            <w:r>
              <w:rPr>
                <w:rFonts w:ascii="Consolas" w:eastAsia="等线" w:hAnsi="Consolas" w:hint="eastAsia"/>
                <w:noProof/>
                <w:lang w:eastAsia="zh-CN"/>
              </w:rPr>
              <w:t>ame</w:t>
            </w:r>
          </w:p>
        </w:tc>
        <w:tc>
          <w:tcPr>
            <w:tcW w:w="2835" w:type="dxa"/>
            <w:tcBorders>
              <w:bottom w:val="single" w:sz="4" w:space="0" w:color="auto"/>
            </w:tcBorders>
            <w:vAlign w:val="bottom"/>
          </w:tcPr>
          <w:p w14:paraId="2C58DEEA"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朱从周</w:t>
            </w:r>
          </w:p>
        </w:tc>
      </w:tr>
      <w:tr w:rsidR="00BE6442" w:rsidRPr="00925B60" w14:paraId="14301564" w14:textId="77777777" w:rsidTr="003E4C72">
        <w:trPr>
          <w:trHeight w:val="624"/>
          <w:jc w:val="center"/>
        </w:trPr>
        <w:tc>
          <w:tcPr>
            <w:tcW w:w="2835" w:type="dxa"/>
            <w:vAlign w:val="bottom"/>
          </w:tcPr>
          <w:p w14:paraId="26F81246" w14:textId="77777777" w:rsidR="00BE6442" w:rsidRPr="00925B60" w:rsidRDefault="00BE6442" w:rsidP="003E4C72">
            <w:pPr>
              <w:pStyle w:val="af"/>
              <w:spacing w:line="240" w:lineRule="auto"/>
              <w:ind w:firstLineChars="0" w:firstLine="0"/>
              <w:jc w:val="center"/>
              <w:rPr>
                <w:rFonts w:ascii="Consolas" w:eastAsia="等线" w:hAnsi="Consolas"/>
                <w:noProof/>
                <w:u w:val="single"/>
                <w:lang w:eastAsia="zh-CN"/>
              </w:rPr>
            </w:pPr>
            <w:r>
              <w:rPr>
                <w:rFonts w:ascii="Consolas" w:eastAsia="等线" w:hAnsi="Consolas" w:hint="eastAsia"/>
                <w:noProof/>
                <w:lang w:eastAsia="zh-CN"/>
              </w:rPr>
              <w:t>ID</w:t>
            </w:r>
          </w:p>
        </w:tc>
        <w:tc>
          <w:tcPr>
            <w:tcW w:w="2835" w:type="dxa"/>
            <w:tcBorders>
              <w:top w:val="single" w:sz="4" w:space="0" w:color="auto"/>
              <w:bottom w:val="single" w:sz="4" w:space="0" w:color="auto"/>
            </w:tcBorders>
            <w:vAlign w:val="bottom"/>
          </w:tcPr>
          <w:p w14:paraId="15E1D835"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2351893</w:t>
            </w:r>
          </w:p>
        </w:tc>
      </w:tr>
      <w:tr w:rsidR="00BE6442" w:rsidRPr="00925B60" w14:paraId="007A2F63" w14:textId="77777777" w:rsidTr="003E4C72">
        <w:trPr>
          <w:trHeight w:val="624"/>
          <w:jc w:val="center"/>
        </w:trPr>
        <w:tc>
          <w:tcPr>
            <w:tcW w:w="2835" w:type="dxa"/>
            <w:vAlign w:val="bottom"/>
          </w:tcPr>
          <w:p w14:paraId="13B15048"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noProof/>
                <w:lang w:eastAsia="zh-CN"/>
              </w:rPr>
              <w:t>N</w:t>
            </w:r>
            <w:r>
              <w:rPr>
                <w:rFonts w:ascii="Consolas" w:eastAsia="等线" w:hAnsi="Consolas" w:hint="eastAsia"/>
                <w:noProof/>
                <w:lang w:eastAsia="zh-CN"/>
              </w:rPr>
              <w:t>umber</w:t>
            </w:r>
          </w:p>
        </w:tc>
        <w:tc>
          <w:tcPr>
            <w:tcW w:w="2835" w:type="dxa"/>
            <w:tcBorders>
              <w:top w:val="single" w:sz="4" w:space="0" w:color="auto"/>
              <w:bottom w:val="single" w:sz="4" w:space="0" w:color="auto"/>
            </w:tcBorders>
            <w:vAlign w:val="bottom"/>
          </w:tcPr>
          <w:p w14:paraId="1461A16B"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42028701</w:t>
            </w:r>
          </w:p>
        </w:tc>
      </w:tr>
      <w:tr w:rsidR="00BE6442" w:rsidRPr="00925B60" w14:paraId="0F1342D6" w14:textId="77777777" w:rsidTr="003E4C72">
        <w:trPr>
          <w:trHeight w:val="624"/>
          <w:jc w:val="center"/>
        </w:trPr>
        <w:tc>
          <w:tcPr>
            <w:tcW w:w="2835" w:type="dxa"/>
            <w:vAlign w:val="bottom"/>
          </w:tcPr>
          <w:p w14:paraId="6A788E34"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major</w:t>
            </w:r>
          </w:p>
        </w:tc>
        <w:tc>
          <w:tcPr>
            <w:tcW w:w="2835" w:type="dxa"/>
            <w:tcBorders>
              <w:top w:val="single" w:sz="4" w:space="0" w:color="auto"/>
              <w:bottom w:val="single" w:sz="4" w:space="0" w:color="auto"/>
            </w:tcBorders>
            <w:vAlign w:val="bottom"/>
          </w:tcPr>
          <w:p w14:paraId="2DF4454C" w14:textId="77777777" w:rsidR="00BE6442" w:rsidRPr="00925B60" w:rsidRDefault="00BE6442" w:rsidP="003E4C72">
            <w:pPr>
              <w:pStyle w:val="af"/>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软件工程</w:t>
            </w:r>
          </w:p>
        </w:tc>
      </w:tr>
    </w:tbl>
    <w:p w14:paraId="70F7D77E" w14:textId="77777777" w:rsidR="00BE6442" w:rsidRDefault="00BE6442" w:rsidP="00BE6442">
      <w:pPr>
        <w:jc w:val="center"/>
        <w:rPr>
          <w:rFonts w:hint="eastAsia"/>
        </w:rPr>
      </w:pPr>
    </w:p>
    <w:p w14:paraId="6F12EF1D" w14:textId="77777777" w:rsidR="00BE6442" w:rsidRDefault="00BE6442" w:rsidP="00BE6442">
      <w:pPr>
        <w:jc w:val="center"/>
        <w:rPr>
          <w:rFonts w:hint="eastAsia"/>
        </w:rPr>
      </w:pPr>
    </w:p>
    <w:p w14:paraId="446C0C91" w14:textId="77777777" w:rsidR="00BE6442" w:rsidRDefault="00BE6442" w:rsidP="00BE6442">
      <w:pPr>
        <w:rPr>
          <w:rFonts w:hint="eastAsia"/>
        </w:rPr>
      </w:pPr>
      <w:r>
        <w:rPr>
          <w:noProof/>
        </w:rPr>
        <w:drawing>
          <wp:anchor distT="0" distB="0" distL="114300" distR="114300" simplePos="0" relativeHeight="251659264" behindDoc="1" locked="0" layoutInCell="1" allowOverlap="1" wp14:anchorId="25077182" wp14:editId="299A5D46">
            <wp:simplePos x="0" y="0"/>
            <wp:positionH relativeFrom="column">
              <wp:posOffset>1260475</wp:posOffset>
            </wp:positionH>
            <wp:positionV relativeFrom="margin">
              <wp:posOffset>7920990</wp:posOffset>
            </wp:positionV>
            <wp:extent cx="673100" cy="661670"/>
            <wp:effectExtent l="0" t="0" r="0" b="0"/>
            <wp:wrapNone/>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AF936" w14:textId="77777777" w:rsidR="00BE6442" w:rsidRPr="00527A01" w:rsidRDefault="00BE6442" w:rsidP="00BE6442">
      <w:pPr>
        <w:pStyle w:val="ae"/>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0BA73AA0" w14:textId="77777777" w:rsidR="00BE6442" w:rsidRDefault="00BE6442" w:rsidP="00BE6442">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2980D3D6" w14:textId="77777777" w:rsidR="00BE6442" w:rsidRDefault="00BE6442" w:rsidP="00BE6442">
      <w:pPr>
        <w:rPr>
          <w:rFonts w:hint="eastAsia"/>
        </w:rPr>
      </w:pPr>
    </w:p>
    <w:p w14:paraId="4E4B7413" w14:textId="77777777" w:rsidR="00BE6442" w:rsidRPr="00CB1D13" w:rsidRDefault="00BE6442" w:rsidP="00BE6442">
      <w:pPr>
        <w:pStyle w:val="a9"/>
        <w:numPr>
          <w:ilvl w:val="0"/>
          <w:numId w:val="1"/>
        </w:numPr>
        <w:rPr>
          <w:rFonts w:hint="eastAsia"/>
          <w:b/>
          <w:bCs/>
          <w:sz w:val="32"/>
          <w:szCs w:val="32"/>
        </w:rPr>
      </w:pPr>
      <w:r w:rsidRPr="00CB1D13">
        <w:rPr>
          <w:rFonts w:hint="eastAsia"/>
          <w:b/>
          <w:bCs/>
          <w:sz w:val="32"/>
          <w:szCs w:val="32"/>
        </w:rPr>
        <w:lastRenderedPageBreak/>
        <w:t>环境搭建</w:t>
      </w:r>
    </w:p>
    <w:p w14:paraId="62492336" w14:textId="77777777" w:rsidR="002F1EE1" w:rsidRDefault="002F1EE1" w:rsidP="002F1EE1">
      <w:pPr>
        <w:numPr>
          <w:ilvl w:val="0"/>
          <w:numId w:val="1"/>
        </w:numPr>
        <w:spacing w:line="276" w:lineRule="auto"/>
      </w:pPr>
      <w:r>
        <w:rPr>
          <w:rFonts w:hint="eastAsia"/>
        </w:rPr>
        <w:t>下载VMware虚拟机，并且</w:t>
      </w:r>
      <w:r w:rsidRPr="00E667B8">
        <w:t>下载 Ubuntu 镜像并安装 Ubuntu 系统</w:t>
      </w:r>
      <w:r>
        <w:rPr>
          <w:rFonts w:hint="eastAsia"/>
        </w:rPr>
        <w:t>。</w:t>
      </w:r>
    </w:p>
    <w:p w14:paraId="2AD8B51F" w14:textId="77777777" w:rsidR="002F1EE1" w:rsidRPr="00E667B8" w:rsidRDefault="002F1EE1" w:rsidP="002F1EE1">
      <w:pPr>
        <w:pStyle w:val="a9"/>
        <w:widowControl/>
        <w:numPr>
          <w:ilvl w:val="0"/>
          <w:numId w:val="1"/>
        </w:numPr>
        <w:shd w:val="clear" w:color="auto" w:fill="FFFFFF"/>
        <w:spacing w:after="240" w:line="276" w:lineRule="auto"/>
      </w:pPr>
      <w:r w:rsidRPr="00E667B8">
        <w:t>启动Ubuntu，安装本项目所需的所有软件，运行：</w:t>
      </w:r>
    </w:p>
    <w:p w14:paraId="56A92C52" w14:textId="77777777" w:rsidR="002F1EE1" w:rsidRPr="00E667B8" w:rsidRDefault="002F1EE1" w:rsidP="002F1EE1">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xml:space="preserve">$ sudo apt-get update </w:t>
      </w:r>
      <w:r w:rsidRPr="00E667B8">
        <w:rPr>
          <w:rFonts w:ascii="Consolas" w:eastAsia="宋体" w:hAnsi="Consolas" w:cs="宋体"/>
          <w:color w:val="CF222E"/>
          <w:kern w:val="0"/>
          <w:sz w:val="20"/>
          <w:szCs w:val="20"/>
          <w14:ligatures w14:val="none"/>
        </w:rPr>
        <w:t>&amp;&amp;</w:t>
      </w:r>
      <w:r w:rsidRPr="00E667B8">
        <w:rPr>
          <w:rFonts w:ascii="Consolas" w:eastAsia="宋体" w:hAnsi="Consolas" w:cs="宋体"/>
          <w:color w:val="1F2328"/>
          <w:kern w:val="0"/>
          <w:sz w:val="20"/>
          <w:szCs w:val="20"/>
          <w14:ligatures w14:val="none"/>
        </w:rPr>
        <w:t xml:space="preserve"> sudo apt-get upgrade</w:t>
      </w:r>
    </w:p>
    <w:p w14:paraId="33161943" w14:textId="77777777" w:rsidR="002F1EE1" w:rsidRDefault="002F1EE1" w:rsidP="002F1EE1">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sudo apt-get install git build-essential gdb-multiarch qemu-system-misc gcc-riscv64-linux-gnu binutils-riscv64-linux-gnu</w:t>
      </w:r>
    </w:p>
    <w:p w14:paraId="71D3E026" w14:textId="77777777" w:rsidR="002F1EE1" w:rsidRPr="00E667B8" w:rsidRDefault="002F1EE1" w:rsidP="002F1EE1">
      <w:pPr>
        <w:pStyle w:val="a9"/>
        <w:widowControl/>
        <w:numPr>
          <w:ilvl w:val="0"/>
          <w:numId w:val="1"/>
        </w:numPr>
        <w:shd w:val="clear" w:color="auto" w:fill="FFFFFF"/>
        <w:spacing w:after="240" w:line="276" w:lineRule="auto"/>
      </w:pPr>
      <w:r w:rsidRPr="00E667B8">
        <w:t>下载xv6内核源码</w:t>
      </w:r>
    </w:p>
    <w:p w14:paraId="684B1693" w14:textId="77777777" w:rsidR="002F1EE1" w:rsidRPr="00E667B8" w:rsidRDefault="002F1EE1" w:rsidP="002F1EE1">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git clone git://github.com/mit-pdos/xv6-riscv.git</w:t>
      </w:r>
    </w:p>
    <w:p w14:paraId="23AE0083" w14:textId="77777777" w:rsidR="002F1EE1" w:rsidRPr="00E667B8" w:rsidRDefault="002F1EE1" w:rsidP="002F1EE1">
      <w:pPr>
        <w:pStyle w:val="a9"/>
        <w:widowControl/>
        <w:numPr>
          <w:ilvl w:val="0"/>
          <w:numId w:val="1"/>
        </w:numPr>
        <w:shd w:val="clear" w:color="auto" w:fill="FFFFFF"/>
        <w:spacing w:after="240" w:line="276" w:lineRule="auto"/>
      </w:pPr>
      <w:r w:rsidRPr="00E667B8">
        <w:t>更新镜像源</w:t>
      </w:r>
    </w:p>
    <w:p w14:paraId="655665C6" w14:textId="77777777" w:rsidR="002F1EE1" w:rsidRPr="00E667B8" w:rsidRDefault="002F1EE1" w:rsidP="002F1EE1">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sudo nano /etc/apt/sources.list</w:t>
      </w:r>
    </w:p>
    <w:p w14:paraId="3E8B4202" w14:textId="77777777" w:rsidR="002F1EE1" w:rsidRDefault="002F1EE1" w:rsidP="002F1EE1">
      <w:pPr>
        <w:pStyle w:val="a9"/>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410"/>
        <w:rPr>
          <w:rFonts w:ascii="Consolas" w:eastAsia="宋体" w:hAnsi="Consolas" w:cs="宋体"/>
          <w:color w:val="1F2328"/>
          <w:kern w:val="0"/>
          <w:sz w:val="20"/>
          <w:szCs w:val="20"/>
          <w14:ligatures w14:val="none"/>
        </w:rPr>
      </w:pPr>
      <w:r w:rsidRPr="00E667B8">
        <w:rPr>
          <w:rFonts w:ascii="Consolas" w:eastAsia="宋体" w:hAnsi="Consolas" w:cs="宋体"/>
          <w:color w:val="1F2328"/>
          <w:kern w:val="0"/>
          <w:sz w:val="20"/>
          <w:szCs w:val="20"/>
          <w14:ligatures w14:val="none"/>
        </w:rPr>
        <w:t>$ sudo apt-get update</w:t>
      </w:r>
    </w:p>
    <w:p w14:paraId="7F7021D6" w14:textId="77777777" w:rsidR="002F1EE1" w:rsidRPr="00E667B8" w:rsidRDefault="002F1EE1" w:rsidP="002F1EE1">
      <w:pPr>
        <w:pStyle w:val="a9"/>
        <w:widowControl/>
        <w:numPr>
          <w:ilvl w:val="0"/>
          <w:numId w:val="1"/>
        </w:numPr>
        <w:shd w:val="clear" w:color="auto" w:fill="FFFFFF"/>
        <w:spacing w:after="240" w:line="276" w:lineRule="auto"/>
        <w:rPr>
          <w:rFonts w:hint="eastAsia"/>
        </w:rPr>
      </w:pPr>
      <w:r w:rsidRPr="00E667B8">
        <w:rPr>
          <w:rFonts w:hint="eastAsia"/>
        </w:rPr>
        <w:t>获取源码</w:t>
      </w:r>
    </w:p>
    <w:p w14:paraId="0BCF0A27" w14:textId="77777777" w:rsidR="002F1EE1" w:rsidRPr="00580F6D" w:rsidRDefault="002F1EE1" w:rsidP="002F1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hint="eastAsia"/>
          <w:color w:val="1F2328"/>
          <w:kern w:val="0"/>
          <w:sz w:val="20"/>
          <w:szCs w:val="20"/>
          <w14:ligatures w14:val="none"/>
        </w:rPr>
      </w:pPr>
      <w:r w:rsidRPr="00580F6D">
        <w:rPr>
          <w:rFonts w:ascii="Consolas" w:eastAsia="宋体" w:hAnsi="Consolas" w:cs="宋体"/>
          <w:color w:val="1F2328"/>
          <w:kern w:val="0"/>
          <w:sz w:val="20"/>
          <w:szCs w:val="20"/>
          <w14:ligatures w14:val="none"/>
        </w:rPr>
        <w:t>$ git clone git://g.csail.mit.edu/xv6-labs-2021</w:t>
      </w:r>
    </w:p>
    <w:p w14:paraId="20C533F1" w14:textId="77777777" w:rsidR="002F1EE1" w:rsidRPr="00580F6D" w:rsidRDefault="002F1EE1" w:rsidP="002F1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color w:val="1F2328"/>
          <w:kern w:val="0"/>
          <w:sz w:val="20"/>
          <w:szCs w:val="20"/>
          <w14:ligatures w14:val="none"/>
        </w:rPr>
      </w:pPr>
      <w:r w:rsidRPr="00580F6D">
        <w:rPr>
          <w:rFonts w:ascii="Consolas" w:eastAsia="宋体" w:hAnsi="Consolas" w:cs="宋体"/>
          <w:color w:val="1F2328"/>
          <w:kern w:val="0"/>
          <w:sz w:val="20"/>
          <w:szCs w:val="20"/>
          <w14:ligatures w14:val="none"/>
        </w:rPr>
        <w:t xml:space="preserve">$ </w:t>
      </w:r>
      <w:r w:rsidRPr="00580F6D">
        <w:rPr>
          <w:rFonts w:ascii="Consolas" w:eastAsia="宋体" w:hAnsi="Consolas" w:cs="宋体"/>
          <w:color w:val="0550AE"/>
          <w:kern w:val="0"/>
          <w:sz w:val="20"/>
          <w:szCs w:val="20"/>
          <w14:ligatures w14:val="none"/>
        </w:rPr>
        <w:t>cd</w:t>
      </w:r>
      <w:r w:rsidRPr="00580F6D">
        <w:rPr>
          <w:rFonts w:ascii="Consolas" w:eastAsia="宋体" w:hAnsi="Consolas" w:cs="宋体"/>
          <w:color w:val="1F2328"/>
          <w:kern w:val="0"/>
          <w:sz w:val="20"/>
          <w:szCs w:val="20"/>
          <w14:ligatures w14:val="none"/>
        </w:rPr>
        <w:t xml:space="preserve"> xv6-labs-2021</w:t>
      </w:r>
    </w:p>
    <w:p w14:paraId="486659C0" w14:textId="2B6FD5B2" w:rsidR="002F1EE1" w:rsidRPr="00580F6D" w:rsidRDefault="002F1EE1" w:rsidP="002F1EE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200" w:left="440"/>
        <w:rPr>
          <w:rFonts w:ascii="Consolas" w:eastAsia="宋体" w:hAnsi="Consolas" w:cs="宋体"/>
          <w:color w:val="1F2328"/>
          <w:kern w:val="0"/>
          <w:sz w:val="20"/>
          <w:szCs w:val="20"/>
          <w14:ligatures w14:val="none"/>
        </w:rPr>
      </w:pPr>
      <w:r w:rsidRPr="00580F6D">
        <w:rPr>
          <w:rFonts w:ascii="Consolas" w:eastAsia="宋体" w:hAnsi="Consolas" w:cs="宋体"/>
          <w:color w:val="1F2328"/>
          <w:kern w:val="0"/>
          <w:sz w:val="20"/>
          <w:szCs w:val="20"/>
          <w14:ligatures w14:val="none"/>
        </w:rPr>
        <w:t xml:space="preserve">$ git checkout </w:t>
      </w:r>
      <w:r>
        <w:rPr>
          <w:rFonts w:ascii="Consolas" w:eastAsia="宋体" w:hAnsi="Consolas" w:cs="宋体" w:hint="eastAsia"/>
          <w:color w:val="1F2328"/>
          <w:kern w:val="0"/>
          <w:sz w:val="20"/>
          <w:szCs w:val="20"/>
          <w14:ligatures w14:val="none"/>
        </w:rPr>
        <w:t>cow</w:t>
      </w:r>
    </w:p>
    <w:p w14:paraId="3FB0E876" w14:textId="77777777" w:rsidR="00BE6442" w:rsidRPr="002F1EE1" w:rsidRDefault="00BE6442" w:rsidP="00BE6442">
      <w:pPr>
        <w:rPr>
          <w:rFonts w:hint="eastAsia"/>
          <w:b/>
          <w:bCs/>
          <w:sz w:val="32"/>
          <w:szCs w:val="32"/>
        </w:rPr>
      </w:pPr>
    </w:p>
    <w:p w14:paraId="00D2DA14" w14:textId="77777777" w:rsidR="00BE6442" w:rsidRPr="000D027E" w:rsidRDefault="00BE6442" w:rsidP="00BE6442">
      <w:pPr>
        <w:rPr>
          <w:rFonts w:hint="eastAsia"/>
          <w:b/>
          <w:bCs/>
          <w:sz w:val="32"/>
          <w:szCs w:val="32"/>
        </w:rPr>
      </w:pPr>
      <w:r w:rsidRPr="000D027E">
        <w:rPr>
          <w:rFonts w:hint="eastAsia"/>
          <w:b/>
          <w:bCs/>
          <w:sz w:val="32"/>
          <w:szCs w:val="32"/>
        </w:rPr>
        <w:t xml:space="preserve">1. </w:t>
      </w:r>
      <w:r>
        <w:rPr>
          <w:rFonts w:hint="eastAsia"/>
          <w:b/>
          <w:bCs/>
          <w:sz w:val="32"/>
          <w:szCs w:val="32"/>
        </w:rPr>
        <w:t>实验</w:t>
      </w:r>
      <w:r w:rsidRPr="000D027E">
        <w:rPr>
          <w:rFonts w:hint="eastAsia"/>
          <w:b/>
          <w:bCs/>
          <w:sz w:val="32"/>
          <w:szCs w:val="32"/>
        </w:rPr>
        <w:t>目的</w:t>
      </w:r>
      <w:r>
        <w:rPr>
          <w:rFonts w:hint="eastAsia"/>
          <w:b/>
          <w:bCs/>
          <w:sz w:val="32"/>
          <w:szCs w:val="32"/>
        </w:rPr>
        <w:t xml:space="preserve"> </w:t>
      </w:r>
    </w:p>
    <w:p w14:paraId="13E1D543" w14:textId="77777777" w:rsidR="00C95F4C" w:rsidRDefault="00C95F4C" w:rsidP="00BE6442">
      <w:pPr>
        <w:rPr>
          <w:rFonts w:hint="eastAsia"/>
        </w:rPr>
      </w:pPr>
      <w:r w:rsidRPr="0005096C">
        <w:t>本实验旨在</w:t>
      </w:r>
      <w:r w:rsidR="0005096C" w:rsidRPr="0005096C">
        <w:t>设计并实现一个用户级线程系统的上下文切换机制。补充完成一个用户级线程的创建和切换上下文的代码。需要创建线程、保存/恢复寄存器以在线程之间切换，并且确保解决方案通过测试。通过使用线程和锁实现并行编程，以及在多线程环境下处理哈希表。学习如何使用线程库创建和管理线程，以及如何通过加锁来实现一个线程安全的哈希表，使用锁来保护共享资源，以确保多线程环境下的正确性和性能。</w:t>
      </w:r>
    </w:p>
    <w:p w14:paraId="03DC54D1" w14:textId="6709D07B" w:rsidR="00C95F4C" w:rsidRDefault="00C95F4C" w:rsidP="00BE6442">
      <w:pPr>
        <w:rPr>
          <w:rFonts w:hint="eastAsia"/>
        </w:rPr>
      </w:pPr>
      <w:r>
        <w:rPr>
          <w:rFonts w:hint="eastAsia"/>
        </w:rPr>
        <w:t>另外</w:t>
      </w:r>
      <w:r w:rsidRPr="00C95F4C">
        <w:t>通过实现一个线程屏障（barrier），即每个线程都要在 barrier 处等待，直到所有线程到达 barrier 之后才能继续运行，加深对多线程编程中同步和互斥机制的理解。在多线程应用中，线程屏障可以用来确保多个线程在达到某一点后都等待，直到所有其他参与的线程也达到该点。通过使用pthread条件变量，我们将学习如何实现线程屏障，解决竞争条件和同步问题。</w:t>
      </w:r>
    </w:p>
    <w:p w14:paraId="09A769EF" w14:textId="72AB701B" w:rsidR="004D23CB" w:rsidRDefault="00BE6442" w:rsidP="00BE6442">
      <w:pPr>
        <w:rPr>
          <w:rFonts w:hint="eastAsia"/>
          <w:b/>
          <w:bCs/>
          <w:sz w:val="32"/>
          <w:szCs w:val="32"/>
        </w:rPr>
      </w:pPr>
      <w:r w:rsidRPr="000D027E">
        <w:rPr>
          <w:rFonts w:hint="eastAsia"/>
          <w:b/>
          <w:bCs/>
          <w:sz w:val="32"/>
          <w:szCs w:val="32"/>
        </w:rPr>
        <w:t xml:space="preserve">2. </w:t>
      </w:r>
      <w:r>
        <w:rPr>
          <w:rFonts w:hint="eastAsia"/>
          <w:b/>
          <w:bCs/>
          <w:sz w:val="32"/>
          <w:szCs w:val="32"/>
        </w:rPr>
        <w:t>实验内容</w:t>
      </w:r>
    </w:p>
    <w:p w14:paraId="4E6C1FA9" w14:textId="6F44715A" w:rsidR="00BE6442" w:rsidRPr="004D23CB" w:rsidRDefault="004D23CB" w:rsidP="00BE6442">
      <w:pPr>
        <w:rPr>
          <w:rFonts w:hint="eastAsia"/>
          <w:b/>
          <w:bCs/>
        </w:rPr>
      </w:pPr>
      <w:r w:rsidRPr="004D23CB">
        <w:rPr>
          <w:rFonts w:hint="eastAsia"/>
          <w:b/>
          <w:bCs/>
        </w:rPr>
        <w:t>Uthread: switching between threads (moderate)</w:t>
      </w:r>
    </w:p>
    <w:p w14:paraId="531EE6EC" w14:textId="69AC88BF" w:rsidR="004D23CB" w:rsidRDefault="004D23CB" w:rsidP="004D23CB">
      <w:pPr>
        <w:rPr>
          <w:rFonts w:hint="eastAsia"/>
        </w:rPr>
      </w:pPr>
      <w:r>
        <w:rPr>
          <w:rFonts w:hint="eastAsia"/>
        </w:rPr>
        <w:t>1、设置线程上下文结构体.</w:t>
      </w:r>
    </w:p>
    <w:p w14:paraId="325DEB1F" w14:textId="63E2A95F" w:rsidR="004D23CB" w:rsidRDefault="00185DDC" w:rsidP="004D23CB">
      <w:pPr>
        <w:rPr>
          <w:rFonts w:hint="eastAsia"/>
        </w:rPr>
      </w:pPr>
      <w:r w:rsidRPr="00185DDC">
        <w:lastRenderedPageBreak/>
        <w:t>所以在 user/uthread.c 中定义一个 struct context 来保存 callee-save registers 的信息。</w:t>
      </w:r>
    </w:p>
    <w:p w14:paraId="3EBC318D" w14:textId="612E668F" w:rsidR="004D23CB" w:rsidRDefault="007823C4" w:rsidP="004D23CB">
      <w:pPr>
        <w:rPr>
          <w:rFonts w:hint="eastAsia"/>
        </w:rPr>
      </w:pPr>
      <w:r w:rsidRPr="007823C4">
        <w:rPr>
          <w:noProof/>
        </w:rPr>
        <w:drawing>
          <wp:inline distT="0" distB="0" distL="0" distR="0" wp14:anchorId="4C21582F" wp14:editId="794D1617">
            <wp:extent cx="5274310" cy="3565525"/>
            <wp:effectExtent l="0" t="0" r="2540" b="0"/>
            <wp:docPr id="1815589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89157" name=""/>
                    <pic:cNvPicPr/>
                  </pic:nvPicPr>
                  <pic:blipFill>
                    <a:blip r:embed="rId8"/>
                    <a:stretch>
                      <a:fillRect/>
                    </a:stretch>
                  </pic:blipFill>
                  <pic:spPr>
                    <a:xfrm>
                      <a:off x="0" y="0"/>
                      <a:ext cx="5274310" cy="3565525"/>
                    </a:xfrm>
                    <a:prstGeom prst="rect">
                      <a:avLst/>
                    </a:prstGeom>
                  </pic:spPr>
                </pic:pic>
              </a:graphicData>
            </a:graphic>
          </wp:inline>
        </w:drawing>
      </w:r>
    </w:p>
    <w:p w14:paraId="4107B9E5" w14:textId="2710A0DA" w:rsidR="00332C80" w:rsidRDefault="007823C4" w:rsidP="004D23CB">
      <w:pPr>
        <w:rPr>
          <w:rFonts w:hint="eastAsia"/>
        </w:rPr>
      </w:pPr>
      <w:r w:rsidRPr="007823C4">
        <w:rPr>
          <w:b/>
          <w:bCs/>
        </w:rPr>
        <w:t>实现 thread_switch 函数</w:t>
      </w:r>
      <w:r w:rsidRPr="007823C4">
        <w:t>： 该函数用于保存当前线程的上下文，并恢复下一个线程的上下文。其实现与内核中的 swtch 函数类似。</w:t>
      </w:r>
    </w:p>
    <w:p w14:paraId="08451E13" w14:textId="0D44BF69" w:rsidR="007823C4" w:rsidRDefault="007823C4" w:rsidP="004D23CB">
      <w:pPr>
        <w:rPr>
          <w:rFonts w:hint="eastAsia"/>
        </w:rPr>
      </w:pPr>
      <w:r w:rsidRPr="007823C4">
        <w:rPr>
          <w:noProof/>
        </w:rPr>
        <w:drawing>
          <wp:inline distT="0" distB="0" distL="0" distR="0" wp14:anchorId="216FC9EE" wp14:editId="294A650F">
            <wp:extent cx="5274310" cy="3616325"/>
            <wp:effectExtent l="0" t="0" r="2540" b="3175"/>
            <wp:docPr id="833570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70642" name=""/>
                    <pic:cNvPicPr/>
                  </pic:nvPicPr>
                  <pic:blipFill>
                    <a:blip r:embed="rId9"/>
                    <a:stretch>
                      <a:fillRect/>
                    </a:stretch>
                  </pic:blipFill>
                  <pic:spPr>
                    <a:xfrm>
                      <a:off x="0" y="0"/>
                      <a:ext cx="5274310" cy="3616325"/>
                    </a:xfrm>
                    <a:prstGeom prst="rect">
                      <a:avLst/>
                    </a:prstGeom>
                  </pic:spPr>
                </pic:pic>
              </a:graphicData>
            </a:graphic>
          </wp:inline>
        </w:drawing>
      </w:r>
    </w:p>
    <w:p w14:paraId="2735B66D" w14:textId="2DF0DEA3" w:rsidR="007823C4" w:rsidRDefault="007823C4" w:rsidP="004D23CB">
      <w:pPr>
        <w:rPr>
          <w:rFonts w:hint="eastAsia"/>
        </w:rPr>
      </w:pPr>
      <w:r w:rsidRPr="007823C4">
        <w:rPr>
          <w:b/>
          <w:bCs/>
        </w:rPr>
        <w:lastRenderedPageBreak/>
        <w:t>实现 thread_create 函数</w:t>
      </w:r>
      <w:r w:rsidRPr="007823C4">
        <w:t>： 该函数用于创建新的线程。为每个线程分配栈空间，并初始化线程的上下文，使其能够正确地执行用户提供的函数。</w:t>
      </w:r>
    </w:p>
    <w:p w14:paraId="5D86EA1C" w14:textId="425B6BDA" w:rsidR="007823C4" w:rsidRDefault="007823C4" w:rsidP="004D23CB">
      <w:pPr>
        <w:rPr>
          <w:rFonts w:hint="eastAsia"/>
        </w:rPr>
      </w:pPr>
      <w:r w:rsidRPr="007823C4">
        <w:rPr>
          <w:noProof/>
        </w:rPr>
        <w:drawing>
          <wp:inline distT="0" distB="0" distL="0" distR="0" wp14:anchorId="48456B87" wp14:editId="4A204FFB">
            <wp:extent cx="5274310" cy="3533140"/>
            <wp:effectExtent l="0" t="0" r="2540" b="0"/>
            <wp:docPr id="109879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98707" name=""/>
                    <pic:cNvPicPr/>
                  </pic:nvPicPr>
                  <pic:blipFill>
                    <a:blip r:embed="rId10"/>
                    <a:stretch>
                      <a:fillRect/>
                    </a:stretch>
                  </pic:blipFill>
                  <pic:spPr>
                    <a:xfrm>
                      <a:off x="0" y="0"/>
                      <a:ext cx="5274310" cy="3533140"/>
                    </a:xfrm>
                    <a:prstGeom prst="rect">
                      <a:avLst/>
                    </a:prstGeom>
                  </pic:spPr>
                </pic:pic>
              </a:graphicData>
            </a:graphic>
          </wp:inline>
        </w:drawing>
      </w:r>
    </w:p>
    <w:p w14:paraId="18DB8D93" w14:textId="15FCB6AD" w:rsidR="007823C4" w:rsidRDefault="007823C4" w:rsidP="004D23CB">
      <w:pPr>
        <w:rPr>
          <w:rFonts w:hint="eastAsia"/>
        </w:rPr>
      </w:pPr>
      <w:r w:rsidRPr="007823C4">
        <w:rPr>
          <w:b/>
          <w:bCs/>
        </w:rPr>
        <w:t>实现 thread_schedule 函数</w:t>
      </w:r>
      <w:r w:rsidRPr="007823C4">
        <w:t>： 该函数用于调度线程。遍历所有线程，找到一个 RUNNABLE 状态的线程，并切换到该线程执行。</w:t>
      </w:r>
    </w:p>
    <w:p w14:paraId="791FC0EA" w14:textId="6202F5CC" w:rsidR="007823C4" w:rsidRDefault="00665BFE" w:rsidP="004D23CB">
      <w:pPr>
        <w:rPr>
          <w:rFonts w:hint="eastAsia"/>
        </w:rPr>
      </w:pPr>
      <w:r w:rsidRPr="00665BFE">
        <w:rPr>
          <w:noProof/>
        </w:rPr>
        <w:drawing>
          <wp:inline distT="0" distB="0" distL="0" distR="0" wp14:anchorId="269C800F" wp14:editId="5A35EB1C">
            <wp:extent cx="5274310" cy="3518535"/>
            <wp:effectExtent l="0" t="0" r="2540" b="5715"/>
            <wp:docPr id="158969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9001" name=""/>
                    <pic:cNvPicPr/>
                  </pic:nvPicPr>
                  <pic:blipFill>
                    <a:blip r:embed="rId11"/>
                    <a:stretch>
                      <a:fillRect/>
                    </a:stretch>
                  </pic:blipFill>
                  <pic:spPr>
                    <a:xfrm>
                      <a:off x="0" y="0"/>
                      <a:ext cx="5274310" cy="3518535"/>
                    </a:xfrm>
                    <a:prstGeom prst="rect">
                      <a:avLst/>
                    </a:prstGeom>
                  </pic:spPr>
                </pic:pic>
              </a:graphicData>
            </a:graphic>
          </wp:inline>
        </w:drawing>
      </w:r>
    </w:p>
    <w:p w14:paraId="6653BB41" w14:textId="6CC09B80" w:rsidR="008623DE" w:rsidRPr="008623DE" w:rsidRDefault="008623DE" w:rsidP="004D23CB">
      <w:pPr>
        <w:rPr>
          <w:rFonts w:hint="eastAsia"/>
          <w:b/>
          <w:bCs/>
          <w:sz w:val="30"/>
          <w:szCs w:val="30"/>
        </w:rPr>
      </w:pPr>
      <w:r w:rsidRPr="008623DE">
        <w:rPr>
          <w:rFonts w:hint="eastAsia"/>
          <w:b/>
          <w:bCs/>
          <w:sz w:val="30"/>
          <w:szCs w:val="30"/>
        </w:rPr>
        <w:t>测试结果：</w:t>
      </w:r>
    </w:p>
    <w:p w14:paraId="7470390A" w14:textId="47324AB2" w:rsidR="007823C4" w:rsidRDefault="00886855" w:rsidP="004D23CB">
      <w:pPr>
        <w:rPr>
          <w:rFonts w:hint="eastAsia"/>
        </w:rPr>
      </w:pPr>
      <w:r w:rsidRPr="00886855">
        <w:rPr>
          <w:noProof/>
        </w:rPr>
        <w:lastRenderedPageBreak/>
        <w:drawing>
          <wp:inline distT="0" distB="0" distL="0" distR="0" wp14:anchorId="6F686EDF" wp14:editId="03B7B76D">
            <wp:extent cx="5274310" cy="3364865"/>
            <wp:effectExtent l="0" t="0" r="2540" b="6985"/>
            <wp:docPr id="299025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25525" name=""/>
                    <pic:cNvPicPr/>
                  </pic:nvPicPr>
                  <pic:blipFill>
                    <a:blip r:embed="rId12"/>
                    <a:stretch>
                      <a:fillRect/>
                    </a:stretch>
                  </pic:blipFill>
                  <pic:spPr>
                    <a:xfrm>
                      <a:off x="0" y="0"/>
                      <a:ext cx="5274310" cy="3364865"/>
                    </a:xfrm>
                    <a:prstGeom prst="rect">
                      <a:avLst/>
                    </a:prstGeom>
                  </pic:spPr>
                </pic:pic>
              </a:graphicData>
            </a:graphic>
          </wp:inline>
        </w:drawing>
      </w:r>
    </w:p>
    <w:p w14:paraId="6143A118" w14:textId="38970795" w:rsidR="007823C4" w:rsidRDefault="00886855" w:rsidP="004D23CB">
      <w:pPr>
        <w:rPr>
          <w:rFonts w:hint="eastAsia"/>
        </w:rPr>
      </w:pPr>
      <w:r w:rsidRPr="00886855">
        <w:rPr>
          <w:noProof/>
        </w:rPr>
        <w:drawing>
          <wp:inline distT="0" distB="0" distL="0" distR="0" wp14:anchorId="150AB9F2" wp14:editId="15E0B863">
            <wp:extent cx="5274310" cy="3518535"/>
            <wp:effectExtent l="0" t="0" r="2540" b="5715"/>
            <wp:docPr id="11586174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17480" name=""/>
                    <pic:cNvPicPr/>
                  </pic:nvPicPr>
                  <pic:blipFill>
                    <a:blip r:embed="rId13"/>
                    <a:stretch>
                      <a:fillRect/>
                    </a:stretch>
                  </pic:blipFill>
                  <pic:spPr>
                    <a:xfrm>
                      <a:off x="0" y="0"/>
                      <a:ext cx="5274310" cy="3518535"/>
                    </a:xfrm>
                    <a:prstGeom prst="rect">
                      <a:avLst/>
                    </a:prstGeom>
                  </pic:spPr>
                </pic:pic>
              </a:graphicData>
            </a:graphic>
          </wp:inline>
        </w:drawing>
      </w:r>
    </w:p>
    <w:p w14:paraId="6622825D" w14:textId="77777777" w:rsidR="008623DE" w:rsidRDefault="008623DE" w:rsidP="004D23CB">
      <w:pPr>
        <w:rPr>
          <w:rFonts w:hint="eastAsia"/>
        </w:rPr>
      </w:pPr>
    </w:p>
    <w:p w14:paraId="4DE2D852" w14:textId="7EE8AF5B" w:rsidR="00886855" w:rsidRPr="008623DE" w:rsidRDefault="0078718C" w:rsidP="004D23CB">
      <w:pPr>
        <w:rPr>
          <w:rFonts w:hint="eastAsia"/>
          <w:b/>
          <w:bCs/>
        </w:rPr>
      </w:pPr>
      <w:r w:rsidRPr="0078718C">
        <w:rPr>
          <w:rFonts w:hint="eastAsia"/>
          <w:b/>
          <w:bCs/>
        </w:rPr>
        <w:t>Using threads (moderate)</w:t>
      </w:r>
    </w:p>
    <w:p w14:paraId="74FE38D3" w14:textId="46B983F6" w:rsidR="00886855" w:rsidRDefault="00886855" w:rsidP="004D23CB">
      <w:pPr>
        <w:rPr>
          <w:rFonts w:hint="eastAsia"/>
        </w:rPr>
      </w:pPr>
      <w:r w:rsidRPr="00886855">
        <w:rPr>
          <w:noProof/>
        </w:rPr>
        <w:lastRenderedPageBreak/>
        <w:drawing>
          <wp:inline distT="0" distB="0" distL="0" distR="0" wp14:anchorId="56086210" wp14:editId="2B5C8A48">
            <wp:extent cx="5274310" cy="3499485"/>
            <wp:effectExtent l="0" t="0" r="2540" b="5715"/>
            <wp:docPr id="67986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6174" name=""/>
                    <pic:cNvPicPr/>
                  </pic:nvPicPr>
                  <pic:blipFill>
                    <a:blip r:embed="rId14"/>
                    <a:stretch>
                      <a:fillRect/>
                    </a:stretch>
                  </pic:blipFill>
                  <pic:spPr>
                    <a:xfrm>
                      <a:off x="0" y="0"/>
                      <a:ext cx="5274310" cy="3499485"/>
                    </a:xfrm>
                    <a:prstGeom prst="rect">
                      <a:avLst/>
                    </a:prstGeom>
                  </pic:spPr>
                </pic:pic>
              </a:graphicData>
            </a:graphic>
          </wp:inline>
        </w:drawing>
      </w:r>
    </w:p>
    <w:p w14:paraId="4E24E1CB" w14:textId="11B619C9" w:rsidR="00490130" w:rsidRDefault="00490130" w:rsidP="004D23CB">
      <w:pPr>
        <w:rPr>
          <w:rFonts w:hint="eastAsia"/>
        </w:rPr>
      </w:pPr>
      <w:r>
        <w:rPr>
          <w:rFonts w:hint="eastAsia"/>
        </w:rPr>
        <w:t>修改</w:t>
      </w:r>
      <w:r w:rsidRPr="00490130">
        <w:t>加锁后两个线程运行不会有 key 丢失, 同时可以看到 put 的性能相比加锁之前有所减小,</w:t>
      </w:r>
    </w:p>
    <w:p w14:paraId="437AF360" w14:textId="2C086F09" w:rsidR="00886855" w:rsidRDefault="00490130" w:rsidP="004D23CB">
      <w:pPr>
        <w:rPr>
          <w:rFonts w:hint="eastAsia"/>
        </w:rPr>
      </w:pPr>
      <w:r w:rsidRPr="00490130">
        <w:rPr>
          <w:noProof/>
        </w:rPr>
        <w:drawing>
          <wp:inline distT="0" distB="0" distL="0" distR="0" wp14:anchorId="5A987DCB" wp14:editId="271EABB4">
            <wp:extent cx="4696480" cy="2419688"/>
            <wp:effectExtent l="0" t="0" r="0" b="0"/>
            <wp:docPr id="1334616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16496" name=""/>
                    <pic:cNvPicPr/>
                  </pic:nvPicPr>
                  <pic:blipFill>
                    <a:blip r:embed="rId15"/>
                    <a:stretch>
                      <a:fillRect/>
                    </a:stretch>
                  </pic:blipFill>
                  <pic:spPr>
                    <a:xfrm>
                      <a:off x="0" y="0"/>
                      <a:ext cx="4696480" cy="2419688"/>
                    </a:xfrm>
                    <a:prstGeom prst="rect">
                      <a:avLst/>
                    </a:prstGeom>
                  </pic:spPr>
                </pic:pic>
              </a:graphicData>
            </a:graphic>
          </wp:inline>
        </w:drawing>
      </w:r>
    </w:p>
    <w:p w14:paraId="0E29A68B" w14:textId="77777777" w:rsidR="00886855" w:rsidRDefault="00886855" w:rsidP="004D23CB">
      <w:pPr>
        <w:rPr>
          <w:rFonts w:hint="eastAsia"/>
        </w:rPr>
      </w:pPr>
    </w:p>
    <w:p w14:paraId="7C35DB82" w14:textId="77777777" w:rsidR="00895F32" w:rsidRPr="00895F32" w:rsidRDefault="00895F32" w:rsidP="00895F32">
      <w:pPr>
        <w:rPr>
          <w:rFonts w:hint="eastAsia"/>
          <w:b/>
          <w:bCs/>
        </w:rPr>
      </w:pPr>
      <w:r w:rsidRPr="00895F32">
        <w:rPr>
          <w:b/>
          <w:bCs/>
        </w:rPr>
        <w:t>Barrier</w:t>
      </w:r>
    </w:p>
    <w:p w14:paraId="22CC75F2" w14:textId="3970AEA8" w:rsidR="00895F32" w:rsidRDefault="00895F32" w:rsidP="004D23CB">
      <w:pPr>
        <w:rPr>
          <w:rFonts w:hint="eastAsia"/>
        </w:rPr>
      </w:pPr>
      <w:r w:rsidRPr="00895F32">
        <w:rPr>
          <w:b/>
          <w:bCs/>
        </w:rPr>
        <w:t>实现屏障函数</w:t>
      </w:r>
      <w:r w:rsidRPr="00895F32">
        <w:t>： 实现 barrier 函数，使用互斥锁和条件变量来实现同步屏障。</w:t>
      </w:r>
    </w:p>
    <w:p w14:paraId="54BF94BA" w14:textId="6A8A7915" w:rsidR="00895F32" w:rsidRDefault="00895F32" w:rsidP="004D23CB">
      <w:pPr>
        <w:rPr>
          <w:rFonts w:hint="eastAsia"/>
        </w:rPr>
      </w:pPr>
      <w:r w:rsidRPr="00895F32">
        <w:rPr>
          <w:noProof/>
        </w:rPr>
        <w:lastRenderedPageBreak/>
        <w:drawing>
          <wp:inline distT="0" distB="0" distL="0" distR="0" wp14:anchorId="5D53FBE2" wp14:editId="0CBC27B6">
            <wp:extent cx="5274310" cy="3641725"/>
            <wp:effectExtent l="0" t="0" r="2540" b="0"/>
            <wp:docPr id="135828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7515" name=""/>
                    <pic:cNvPicPr/>
                  </pic:nvPicPr>
                  <pic:blipFill>
                    <a:blip r:embed="rId16"/>
                    <a:stretch>
                      <a:fillRect/>
                    </a:stretch>
                  </pic:blipFill>
                  <pic:spPr>
                    <a:xfrm>
                      <a:off x="0" y="0"/>
                      <a:ext cx="5274310" cy="3641725"/>
                    </a:xfrm>
                    <a:prstGeom prst="rect">
                      <a:avLst/>
                    </a:prstGeom>
                  </pic:spPr>
                </pic:pic>
              </a:graphicData>
            </a:graphic>
          </wp:inline>
        </w:drawing>
      </w:r>
    </w:p>
    <w:p w14:paraId="7C2B01A6" w14:textId="662FFDE2" w:rsidR="00C44247" w:rsidRDefault="008623DE" w:rsidP="004D23CB">
      <w:pPr>
        <w:rPr>
          <w:rFonts w:hint="eastAsia"/>
        </w:rPr>
      </w:pPr>
      <w:r>
        <w:rPr>
          <w:rFonts w:hint="eastAsia"/>
        </w:rPr>
        <w:t>测试</w:t>
      </w:r>
      <w:r w:rsidR="00C44247">
        <w:rPr>
          <w:rFonts w:hint="eastAsia"/>
        </w:rPr>
        <w:t>结果：</w:t>
      </w:r>
    </w:p>
    <w:p w14:paraId="135E7915" w14:textId="4ABD767D" w:rsidR="00C44247" w:rsidRDefault="00C44247" w:rsidP="004D23CB">
      <w:pPr>
        <w:rPr>
          <w:rFonts w:hint="eastAsia"/>
        </w:rPr>
      </w:pPr>
      <w:r w:rsidRPr="00C44247">
        <w:rPr>
          <w:noProof/>
        </w:rPr>
        <w:drawing>
          <wp:inline distT="0" distB="0" distL="0" distR="0" wp14:anchorId="61776EE7" wp14:editId="7FE97EAD">
            <wp:extent cx="5274310" cy="1386840"/>
            <wp:effectExtent l="0" t="0" r="2540" b="3810"/>
            <wp:docPr id="1782038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38528" name=""/>
                    <pic:cNvPicPr/>
                  </pic:nvPicPr>
                  <pic:blipFill>
                    <a:blip r:embed="rId17"/>
                    <a:stretch>
                      <a:fillRect/>
                    </a:stretch>
                  </pic:blipFill>
                  <pic:spPr>
                    <a:xfrm>
                      <a:off x="0" y="0"/>
                      <a:ext cx="5274310" cy="1386840"/>
                    </a:xfrm>
                    <a:prstGeom prst="rect">
                      <a:avLst/>
                    </a:prstGeom>
                  </pic:spPr>
                </pic:pic>
              </a:graphicData>
            </a:graphic>
          </wp:inline>
        </w:drawing>
      </w:r>
    </w:p>
    <w:p w14:paraId="18B5EDCD" w14:textId="4FCC4292" w:rsidR="0005096C" w:rsidRDefault="0005096C" w:rsidP="004D23CB">
      <w:pPr>
        <w:rPr>
          <w:rFonts w:hint="eastAsia"/>
        </w:rPr>
      </w:pPr>
      <w:r w:rsidRPr="0005096C">
        <w:rPr>
          <w:noProof/>
        </w:rPr>
        <w:lastRenderedPageBreak/>
        <w:drawing>
          <wp:inline distT="0" distB="0" distL="0" distR="0" wp14:anchorId="6A22C775" wp14:editId="5151761A">
            <wp:extent cx="5274310" cy="3485515"/>
            <wp:effectExtent l="0" t="0" r="2540" b="635"/>
            <wp:docPr id="689854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54190" name=""/>
                    <pic:cNvPicPr/>
                  </pic:nvPicPr>
                  <pic:blipFill>
                    <a:blip r:embed="rId18"/>
                    <a:stretch>
                      <a:fillRect/>
                    </a:stretch>
                  </pic:blipFill>
                  <pic:spPr>
                    <a:xfrm>
                      <a:off x="0" y="0"/>
                      <a:ext cx="5274310" cy="3485515"/>
                    </a:xfrm>
                    <a:prstGeom prst="rect">
                      <a:avLst/>
                    </a:prstGeom>
                  </pic:spPr>
                </pic:pic>
              </a:graphicData>
            </a:graphic>
          </wp:inline>
        </w:drawing>
      </w:r>
    </w:p>
    <w:p w14:paraId="22688FCE" w14:textId="77777777" w:rsidR="008623DE" w:rsidRDefault="008623DE" w:rsidP="004D23CB">
      <w:pPr>
        <w:rPr>
          <w:rFonts w:hint="eastAsia"/>
        </w:rPr>
      </w:pPr>
    </w:p>
    <w:p w14:paraId="463E0D4D" w14:textId="77777777" w:rsidR="008623DE" w:rsidRDefault="008623DE" w:rsidP="008623DE">
      <w:pPr>
        <w:rPr>
          <w:rFonts w:hint="eastAsia"/>
          <w:b/>
          <w:bCs/>
          <w:sz w:val="32"/>
          <w:szCs w:val="32"/>
        </w:rPr>
      </w:pPr>
      <w:r>
        <w:rPr>
          <w:rFonts w:hint="eastAsia"/>
          <w:b/>
          <w:bCs/>
          <w:sz w:val="32"/>
          <w:szCs w:val="32"/>
        </w:rPr>
        <w:t>3</w:t>
      </w:r>
      <w:r w:rsidRPr="000D027E">
        <w:rPr>
          <w:rFonts w:hint="eastAsia"/>
          <w:b/>
          <w:bCs/>
          <w:sz w:val="32"/>
          <w:szCs w:val="32"/>
        </w:rPr>
        <w:t>.</w:t>
      </w:r>
      <w:r>
        <w:rPr>
          <w:rFonts w:hint="eastAsia"/>
          <w:b/>
          <w:bCs/>
          <w:sz w:val="32"/>
          <w:szCs w:val="32"/>
        </w:rPr>
        <w:t>实验心得</w:t>
      </w:r>
    </w:p>
    <w:p w14:paraId="7C085ACD" w14:textId="77777777" w:rsidR="00C95F4C" w:rsidRPr="00C95F4C" w:rsidRDefault="00C95F4C" w:rsidP="00C95F4C">
      <w:pPr>
        <w:pStyle w:val="af0"/>
        <w:spacing w:after="0"/>
        <w:rPr>
          <w:rFonts w:ascii="Segoe UI" w:hAnsi="Segoe UI" w:cs="Segoe UI"/>
          <w:color w:val="1F2328"/>
        </w:rPr>
      </w:pPr>
      <w:r w:rsidRPr="00C95F4C">
        <w:rPr>
          <w:rFonts w:ascii="Segoe UI" w:hAnsi="Segoe UI" w:cs="Segoe UI"/>
          <w:color w:val="1F2328"/>
        </w:rPr>
        <w:t>首先我更好地理解了寄存器的功能特性。在创建线程时，正确分配线程的堆栈空间是关键。通过理解</w:t>
      </w:r>
      <w:r w:rsidRPr="00C95F4C">
        <w:rPr>
          <w:rFonts w:ascii="Segoe UI" w:hAnsi="Segoe UI" w:cs="Segoe UI"/>
          <w:color w:val="1F2328"/>
        </w:rPr>
        <w:t xml:space="preserve"> RISC-V </w:t>
      </w:r>
      <w:r w:rsidRPr="00C95F4C">
        <w:rPr>
          <w:rFonts w:ascii="Segoe UI" w:hAnsi="Segoe UI" w:cs="Segoe UI"/>
          <w:color w:val="1F2328"/>
        </w:rPr>
        <w:t>架构中寄存器的功能特性，我能够选择适当的寄存器来存储必要的信息，比如函数指针和栈顶指针。这样，当线程被调度执行时，它能够正确跳转到函数起始位置，并且在自己的独立栈上执行，避免与其他线程的干扰。</w:t>
      </w:r>
    </w:p>
    <w:p w14:paraId="2E64E437" w14:textId="7AC22A5D" w:rsidR="00C95F4C" w:rsidRPr="00C95F4C" w:rsidRDefault="00C95F4C" w:rsidP="00C95F4C">
      <w:pPr>
        <w:pStyle w:val="af0"/>
        <w:spacing w:after="0"/>
        <w:rPr>
          <w:rFonts w:ascii="Segoe UI" w:hAnsi="Segoe UI" w:cs="Segoe UI"/>
          <w:color w:val="1F2328"/>
        </w:rPr>
      </w:pPr>
      <w:r w:rsidRPr="00C95F4C">
        <w:rPr>
          <w:rFonts w:ascii="Segoe UI" w:hAnsi="Segoe UI" w:cs="Segoe UI"/>
          <w:color w:val="1F2328"/>
        </w:rPr>
        <w:t>这个实验让我更深入地理解了线程的概念以及线程切换的底层实现机制。通过充分利用寄存器的特性和调试工具，我成功地解决了遇到的问题，并完成了实验任务。</w:t>
      </w:r>
    </w:p>
    <w:p w14:paraId="55912667" w14:textId="1F9B930C" w:rsidR="008623DE" w:rsidRDefault="008623DE" w:rsidP="008623DE">
      <w:pPr>
        <w:pStyle w:val="af0"/>
        <w:shd w:val="clear" w:color="auto" w:fill="FFFFFF"/>
        <w:spacing w:before="0" w:beforeAutospacing="0" w:after="0" w:afterAutospacing="0"/>
        <w:rPr>
          <w:rFonts w:ascii="Segoe UI" w:hAnsi="Segoe UI" w:cs="Segoe UI"/>
          <w:color w:val="1F2328"/>
        </w:rPr>
      </w:pPr>
      <w:r>
        <w:rPr>
          <w:rFonts w:ascii="Segoe UI" w:hAnsi="Segoe UI" w:cs="Segoe UI"/>
          <w:color w:val="1F2328"/>
        </w:rPr>
        <w:t>当我参与使用线程进行并行编程的实验时，我深刻地了解到了多线程编程的挑战和重要性。本次实验涉及了使用线程和锁来实现一个哈希表，并探索了在多线程环境下的表现。我明白了锁在多线程环境中的关键作用。使用锁可以确保在访问共享资源时的线程安全性，防止竞争条件和数据不一致的问题。我学会了如何使用</w:t>
      </w:r>
      <w:r>
        <w:rPr>
          <w:rFonts w:ascii="Segoe UI" w:hAnsi="Segoe UI" w:cs="Segoe UI"/>
          <w:color w:val="1F2328"/>
        </w:rPr>
        <w:t> </w:t>
      </w:r>
      <w:r>
        <w:rPr>
          <w:rStyle w:val="HTML"/>
          <w:rFonts w:ascii="Consolas" w:hAnsi="Consolas"/>
          <w:color w:val="1F2328"/>
          <w:sz w:val="20"/>
          <w:szCs w:val="20"/>
        </w:rPr>
        <w:t>pthread_mutex_t</w:t>
      </w:r>
      <w:r>
        <w:rPr>
          <w:rFonts w:ascii="Segoe UI" w:hAnsi="Segoe UI" w:cs="Segoe UI"/>
          <w:color w:val="1F2328"/>
        </w:rPr>
        <w:t> </w:t>
      </w:r>
      <w:r>
        <w:rPr>
          <w:rFonts w:ascii="Segoe UI" w:hAnsi="Segoe UI" w:cs="Segoe UI"/>
          <w:color w:val="1F2328"/>
        </w:rPr>
        <w:t>类型的锁，并且确保在使用锁时始终遵循正确的获取和释放顺序，以避免死锁情况的发生。此外，我还了解到在锁的创建和销毁方面需要注意性能问题，因为未销毁的锁可能会影响系统的资源和性能。</w:t>
      </w:r>
    </w:p>
    <w:p w14:paraId="3C7B18AE" w14:textId="77777777" w:rsidR="008623DE" w:rsidRDefault="008623DE" w:rsidP="008623DE">
      <w:pPr>
        <w:pStyle w:val="af0"/>
        <w:shd w:val="clear" w:color="auto" w:fill="FFFFFF"/>
        <w:spacing w:before="0" w:beforeAutospacing="0" w:after="240" w:afterAutospacing="0"/>
        <w:rPr>
          <w:rFonts w:ascii="Segoe UI" w:hAnsi="Segoe UI" w:cs="Segoe UI"/>
          <w:color w:val="1F2328"/>
        </w:rPr>
      </w:pPr>
      <w:r>
        <w:rPr>
          <w:rFonts w:ascii="Segoe UI" w:hAnsi="Segoe UI" w:cs="Segoe UI"/>
          <w:color w:val="1F2328"/>
        </w:rPr>
        <w:t>其次，我在优化并发性能方面获得了一些见解。我意识到过多的锁可能会导致性能下降，因此需要在保证正确性的前提下尽量减少锁的使用。特别是，我学</w:t>
      </w:r>
      <w:r>
        <w:rPr>
          <w:rFonts w:ascii="Segoe UI" w:hAnsi="Segoe UI" w:cs="Segoe UI"/>
          <w:color w:val="1F2328"/>
        </w:rPr>
        <w:lastRenderedPageBreak/>
        <w:t>会了如何将锁的粒度缩小，以便最大程度地减少锁竞争，从而提高并行性和性能。我在实验中发现，为每个哈希桶添加独立的锁是一个有效的优化方法，可以显著提升多线程执行的效率。</w:t>
      </w:r>
    </w:p>
    <w:p w14:paraId="5A0D2B2C" w14:textId="77777777" w:rsidR="008623DE" w:rsidRPr="008623DE" w:rsidRDefault="008623DE" w:rsidP="004D23CB">
      <w:pPr>
        <w:rPr>
          <w:rFonts w:hint="eastAsia"/>
        </w:rPr>
      </w:pPr>
    </w:p>
    <w:sectPr w:rsidR="008623DE" w:rsidRPr="00862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67843" w14:textId="77777777" w:rsidR="000A6FFF" w:rsidRDefault="000A6FFF" w:rsidP="002F1EE1">
      <w:pPr>
        <w:spacing w:after="0" w:line="240" w:lineRule="auto"/>
        <w:rPr>
          <w:rFonts w:hint="eastAsia"/>
        </w:rPr>
      </w:pPr>
      <w:r>
        <w:separator/>
      </w:r>
    </w:p>
  </w:endnote>
  <w:endnote w:type="continuationSeparator" w:id="0">
    <w:p w14:paraId="664FE6C8" w14:textId="77777777" w:rsidR="000A6FFF" w:rsidRDefault="000A6FFF" w:rsidP="002F1EE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BF7CA" w14:textId="77777777" w:rsidR="000A6FFF" w:rsidRDefault="000A6FFF" w:rsidP="002F1EE1">
      <w:pPr>
        <w:spacing w:after="0" w:line="240" w:lineRule="auto"/>
        <w:rPr>
          <w:rFonts w:hint="eastAsia"/>
        </w:rPr>
      </w:pPr>
      <w:r>
        <w:separator/>
      </w:r>
    </w:p>
  </w:footnote>
  <w:footnote w:type="continuationSeparator" w:id="0">
    <w:p w14:paraId="7796EED2" w14:textId="77777777" w:rsidR="000A6FFF" w:rsidRDefault="000A6FFF" w:rsidP="002F1EE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6C84"/>
    <w:multiLevelType w:val="hybridMultilevel"/>
    <w:tmpl w:val="B4A0E994"/>
    <w:lvl w:ilvl="0" w:tplc="8AA08960">
      <w:numFmt w:val="decimal"/>
      <w:lvlText w:val="%1."/>
      <w:lvlJc w:val="left"/>
      <w:pPr>
        <w:ind w:left="410" w:hanging="41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2617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2C"/>
    <w:rsid w:val="0005096C"/>
    <w:rsid w:val="000A6FFF"/>
    <w:rsid w:val="00185DDC"/>
    <w:rsid w:val="002F1EE1"/>
    <w:rsid w:val="00327C73"/>
    <w:rsid w:val="00332C80"/>
    <w:rsid w:val="00490130"/>
    <w:rsid w:val="004D23CB"/>
    <w:rsid w:val="00665BFE"/>
    <w:rsid w:val="006876E8"/>
    <w:rsid w:val="0072422C"/>
    <w:rsid w:val="007823C4"/>
    <w:rsid w:val="0078718C"/>
    <w:rsid w:val="008623DE"/>
    <w:rsid w:val="00886855"/>
    <w:rsid w:val="00895F32"/>
    <w:rsid w:val="00A5187F"/>
    <w:rsid w:val="00BE6442"/>
    <w:rsid w:val="00C44247"/>
    <w:rsid w:val="00C95F4C"/>
    <w:rsid w:val="00E505E0"/>
    <w:rsid w:val="00F3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BE4CE5"/>
  <w15:chartTrackingRefBased/>
  <w15:docId w15:val="{01A91D7A-CC32-42A1-A4E8-5377930E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442"/>
    <w:pPr>
      <w:widowControl w:val="0"/>
    </w:pPr>
  </w:style>
  <w:style w:type="paragraph" w:styleId="1">
    <w:name w:val="heading 1"/>
    <w:basedOn w:val="a"/>
    <w:next w:val="a"/>
    <w:link w:val="10"/>
    <w:uiPriority w:val="9"/>
    <w:qFormat/>
    <w:rsid w:val="007242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242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242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72422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2422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2422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242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242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242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422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2422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242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72422C"/>
    <w:rPr>
      <w:rFonts w:cstheme="majorBidi"/>
      <w:color w:val="0F4761" w:themeColor="accent1" w:themeShade="BF"/>
      <w:sz w:val="28"/>
      <w:szCs w:val="28"/>
    </w:rPr>
  </w:style>
  <w:style w:type="character" w:customStyle="1" w:styleId="50">
    <w:name w:val="标题 5 字符"/>
    <w:basedOn w:val="a0"/>
    <w:link w:val="5"/>
    <w:uiPriority w:val="9"/>
    <w:semiHidden/>
    <w:rsid w:val="0072422C"/>
    <w:rPr>
      <w:rFonts w:cstheme="majorBidi"/>
      <w:color w:val="0F4761" w:themeColor="accent1" w:themeShade="BF"/>
      <w:sz w:val="24"/>
    </w:rPr>
  </w:style>
  <w:style w:type="character" w:customStyle="1" w:styleId="60">
    <w:name w:val="标题 6 字符"/>
    <w:basedOn w:val="a0"/>
    <w:link w:val="6"/>
    <w:uiPriority w:val="9"/>
    <w:semiHidden/>
    <w:rsid w:val="0072422C"/>
    <w:rPr>
      <w:rFonts w:cstheme="majorBidi"/>
      <w:b/>
      <w:bCs/>
      <w:color w:val="0F4761" w:themeColor="accent1" w:themeShade="BF"/>
    </w:rPr>
  </w:style>
  <w:style w:type="character" w:customStyle="1" w:styleId="70">
    <w:name w:val="标题 7 字符"/>
    <w:basedOn w:val="a0"/>
    <w:link w:val="7"/>
    <w:uiPriority w:val="9"/>
    <w:semiHidden/>
    <w:rsid w:val="0072422C"/>
    <w:rPr>
      <w:rFonts w:cstheme="majorBidi"/>
      <w:b/>
      <w:bCs/>
      <w:color w:val="595959" w:themeColor="text1" w:themeTint="A6"/>
    </w:rPr>
  </w:style>
  <w:style w:type="character" w:customStyle="1" w:styleId="80">
    <w:name w:val="标题 8 字符"/>
    <w:basedOn w:val="a0"/>
    <w:link w:val="8"/>
    <w:uiPriority w:val="9"/>
    <w:semiHidden/>
    <w:rsid w:val="0072422C"/>
    <w:rPr>
      <w:rFonts w:cstheme="majorBidi"/>
      <w:color w:val="595959" w:themeColor="text1" w:themeTint="A6"/>
    </w:rPr>
  </w:style>
  <w:style w:type="character" w:customStyle="1" w:styleId="90">
    <w:name w:val="标题 9 字符"/>
    <w:basedOn w:val="a0"/>
    <w:link w:val="9"/>
    <w:uiPriority w:val="9"/>
    <w:semiHidden/>
    <w:rsid w:val="0072422C"/>
    <w:rPr>
      <w:rFonts w:eastAsiaTheme="majorEastAsia" w:cstheme="majorBidi"/>
      <w:color w:val="595959" w:themeColor="text1" w:themeTint="A6"/>
    </w:rPr>
  </w:style>
  <w:style w:type="paragraph" w:styleId="a3">
    <w:name w:val="Title"/>
    <w:basedOn w:val="a"/>
    <w:next w:val="a"/>
    <w:link w:val="a4"/>
    <w:uiPriority w:val="10"/>
    <w:qFormat/>
    <w:rsid w:val="007242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242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42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242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2422C"/>
    <w:pPr>
      <w:spacing w:before="160"/>
      <w:jc w:val="center"/>
    </w:pPr>
    <w:rPr>
      <w:i/>
      <w:iCs/>
      <w:color w:val="404040" w:themeColor="text1" w:themeTint="BF"/>
    </w:rPr>
  </w:style>
  <w:style w:type="character" w:customStyle="1" w:styleId="a8">
    <w:name w:val="引用 字符"/>
    <w:basedOn w:val="a0"/>
    <w:link w:val="a7"/>
    <w:uiPriority w:val="29"/>
    <w:rsid w:val="0072422C"/>
    <w:rPr>
      <w:i/>
      <w:iCs/>
      <w:color w:val="404040" w:themeColor="text1" w:themeTint="BF"/>
    </w:rPr>
  </w:style>
  <w:style w:type="paragraph" w:styleId="a9">
    <w:name w:val="List Paragraph"/>
    <w:basedOn w:val="a"/>
    <w:uiPriority w:val="34"/>
    <w:qFormat/>
    <w:rsid w:val="0072422C"/>
    <w:pPr>
      <w:ind w:left="720"/>
      <w:contextualSpacing/>
    </w:pPr>
  </w:style>
  <w:style w:type="character" w:styleId="aa">
    <w:name w:val="Intense Emphasis"/>
    <w:basedOn w:val="a0"/>
    <w:uiPriority w:val="21"/>
    <w:qFormat/>
    <w:rsid w:val="0072422C"/>
    <w:rPr>
      <w:i/>
      <w:iCs/>
      <w:color w:val="0F4761" w:themeColor="accent1" w:themeShade="BF"/>
    </w:rPr>
  </w:style>
  <w:style w:type="paragraph" w:styleId="ab">
    <w:name w:val="Intense Quote"/>
    <w:basedOn w:val="a"/>
    <w:next w:val="a"/>
    <w:link w:val="ac"/>
    <w:uiPriority w:val="30"/>
    <w:qFormat/>
    <w:rsid w:val="007242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2422C"/>
    <w:rPr>
      <w:i/>
      <w:iCs/>
      <w:color w:val="0F4761" w:themeColor="accent1" w:themeShade="BF"/>
    </w:rPr>
  </w:style>
  <w:style w:type="character" w:styleId="ad">
    <w:name w:val="Intense Reference"/>
    <w:basedOn w:val="a0"/>
    <w:uiPriority w:val="32"/>
    <w:qFormat/>
    <w:rsid w:val="0072422C"/>
    <w:rPr>
      <w:b/>
      <w:bCs/>
      <w:smallCaps/>
      <w:color w:val="0F4761" w:themeColor="accent1" w:themeShade="BF"/>
      <w:spacing w:val="5"/>
    </w:rPr>
  </w:style>
  <w:style w:type="paragraph" w:customStyle="1" w:styleId="ae">
    <w:name w:val="首页页脚中文"/>
    <w:basedOn w:val="a"/>
    <w:link w:val="Char"/>
    <w:qFormat/>
    <w:rsid w:val="00BE6442"/>
    <w:pPr>
      <w:widowControl/>
      <w:snapToGrid w:val="0"/>
      <w:spacing w:after="0" w:line="300" w:lineRule="auto"/>
      <w:jc w:val="center"/>
    </w:pPr>
    <w:rPr>
      <w:rFonts w:ascii="华文行楷" w:eastAsia="华文行楷" w:hAnsi="Times New Roman" w:cs="Times New Roman"/>
      <w:kern w:val="0"/>
      <w:sz w:val="36"/>
      <w:szCs w:val="36"/>
      <w:lang w:eastAsia="en-US" w:bidi="en-US"/>
      <w14:ligatures w14:val="none"/>
    </w:rPr>
  </w:style>
  <w:style w:type="character" w:customStyle="1" w:styleId="Char">
    <w:name w:val="首页页脚中文 Char"/>
    <w:link w:val="ae"/>
    <w:rsid w:val="00BE6442"/>
    <w:rPr>
      <w:rFonts w:ascii="华文行楷" w:eastAsia="华文行楷" w:hAnsi="Times New Roman" w:cs="Times New Roman"/>
      <w:kern w:val="0"/>
      <w:sz w:val="36"/>
      <w:szCs w:val="36"/>
      <w:lang w:eastAsia="en-US" w:bidi="en-US"/>
      <w14:ligatures w14:val="none"/>
    </w:rPr>
  </w:style>
  <w:style w:type="paragraph" w:customStyle="1" w:styleId="af">
    <w:name w:val="首页居中"/>
    <w:basedOn w:val="a"/>
    <w:link w:val="Char0"/>
    <w:qFormat/>
    <w:rsid w:val="00BE6442"/>
    <w:pPr>
      <w:widowControl/>
      <w:snapToGrid w:val="0"/>
      <w:spacing w:after="0" w:line="360" w:lineRule="auto"/>
      <w:ind w:firstLineChars="659" w:firstLine="1977"/>
      <w:jc w:val="both"/>
    </w:pPr>
    <w:rPr>
      <w:rFonts w:ascii="Calibri" w:eastAsia="宋体" w:hAnsi="Calibri" w:cs="Times New Roman"/>
      <w:kern w:val="0"/>
      <w:sz w:val="30"/>
      <w:szCs w:val="30"/>
      <w:lang w:eastAsia="en-US" w:bidi="en-US"/>
      <w14:ligatures w14:val="none"/>
    </w:rPr>
  </w:style>
  <w:style w:type="character" w:customStyle="1" w:styleId="Char0">
    <w:name w:val="首页居中 Char"/>
    <w:link w:val="af"/>
    <w:rsid w:val="00BE6442"/>
    <w:rPr>
      <w:rFonts w:ascii="Calibri" w:eastAsia="宋体" w:hAnsi="Calibri" w:cs="Times New Roman"/>
      <w:kern w:val="0"/>
      <w:sz w:val="30"/>
      <w:szCs w:val="30"/>
      <w:lang w:eastAsia="en-US" w:bidi="en-US"/>
      <w14:ligatures w14:val="none"/>
    </w:rPr>
  </w:style>
  <w:style w:type="paragraph" w:styleId="af0">
    <w:name w:val="Normal (Web)"/>
    <w:basedOn w:val="a"/>
    <w:uiPriority w:val="99"/>
    <w:semiHidden/>
    <w:unhideWhenUsed/>
    <w:rsid w:val="008623DE"/>
    <w:pPr>
      <w:widowControl/>
      <w:spacing w:before="100" w:beforeAutospacing="1" w:after="100" w:afterAutospacing="1" w:line="240" w:lineRule="auto"/>
    </w:pPr>
    <w:rPr>
      <w:rFonts w:ascii="宋体" w:eastAsia="宋体" w:hAnsi="宋体" w:cs="宋体"/>
      <w:kern w:val="0"/>
      <w:sz w:val="24"/>
      <w14:ligatures w14:val="none"/>
    </w:rPr>
  </w:style>
  <w:style w:type="character" w:styleId="HTML">
    <w:name w:val="HTML Code"/>
    <w:basedOn w:val="a0"/>
    <w:uiPriority w:val="99"/>
    <w:semiHidden/>
    <w:unhideWhenUsed/>
    <w:rsid w:val="008623DE"/>
    <w:rPr>
      <w:rFonts w:ascii="宋体" w:eastAsia="宋体" w:hAnsi="宋体" w:cs="宋体"/>
      <w:sz w:val="24"/>
      <w:szCs w:val="24"/>
    </w:rPr>
  </w:style>
  <w:style w:type="paragraph" w:styleId="af1">
    <w:name w:val="header"/>
    <w:basedOn w:val="a"/>
    <w:link w:val="af2"/>
    <w:uiPriority w:val="99"/>
    <w:unhideWhenUsed/>
    <w:rsid w:val="002F1EE1"/>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2F1EE1"/>
    <w:rPr>
      <w:sz w:val="18"/>
      <w:szCs w:val="18"/>
    </w:rPr>
  </w:style>
  <w:style w:type="paragraph" w:styleId="af3">
    <w:name w:val="footer"/>
    <w:basedOn w:val="a"/>
    <w:link w:val="af4"/>
    <w:uiPriority w:val="99"/>
    <w:unhideWhenUsed/>
    <w:rsid w:val="002F1EE1"/>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2F1E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4177">
      <w:bodyDiv w:val="1"/>
      <w:marLeft w:val="0"/>
      <w:marRight w:val="0"/>
      <w:marTop w:val="0"/>
      <w:marBottom w:val="0"/>
      <w:divBdr>
        <w:top w:val="none" w:sz="0" w:space="0" w:color="auto"/>
        <w:left w:val="none" w:sz="0" w:space="0" w:color="auto"/>
        <w:bottom w:val="none" w:sz="0" w:space="0" w:color="auto"/>
        <w:right w:val="none" w:sz="0" w:space="0" w:color="auto"/>
      </w:divBdr>
    </w:div>
    <w:div w:id="259030832">
      <w:bodyDiv w:val="1"/>
      <w:marLeft w:val="0"/>
      <w:marRight w:val="0"/>
      <w:marTop w:val="0"/>
      <w:marBottom w:val="0"/>
      <w:divBdr>
        <w:top w:val="none" w:sz="0" w:space="0" w:color="auto"/>
        <w:left w:val="none" w:sz="0" w:space="0" w:color="auto"/>
        <w:bottom w:val="none" w:sz="0" w:space="0" w:color="auto"/>
        <w:right w:val="none" w:sz="0" w:space="0" w:color="auto"/>
      </w:divBdr>
    </w:div>
    <w:div w:id="652441953">
      <w:bodyDiv w:val="1"/>
      <w:marLeft w:val="0"/>
      <w:marRight w:val="0"/>
      <w:marTop w:val="0"/>
      <w:marBottom w:val="0"/>
      <w:divBdr>
        <w:top w:val="none" w:sz="0" w:space="0" w:color="auto"/>
        <w:left w:val="none" w:sz="0" w:space="0" w:color="auto"/>
        <w:bottom w:val="none" w:sz="0" w:space="0" w:color="auto"/>
        <w:right w:val="none" w:sz="0" w:space="0" w:color="auto"/>
      </w:divBdr>
    </w:div>
    <w:div w:id="1425876074">
      <w:bodyDiv w:val="1"/>
      <w:marLeft w:val="0"/>
      <w:marRight w:val="0"/>
      <w:marTop w:val="0"/>
      <w:marBottom w:val="0"/>
      <w:divBdr>
        <w:top w:val="none" w:sz="0" w:space="0" w:color="auto"/>
        <w:left w:val="none" w:sz="0" w:space="0" w:color="auto"/>
        <w:bottom w:val="none" w:sz="0" w:space="0" w:color="auto"/>
        <w:right w:val="none" w:sz="0" w:space="0" w:color="auto"/>
      </w:divBdr>
    </w:div>
    <w:div w:id="1750038703">
      <w:bodyDiv w:val="1"/>
      <w:marLeft w:val="0"/>
      <w:marRight w:val="0"/>
      <w:marTop w:val="0"/>
      <w:marBottom w:val="0"/>
      <w:divBdr>
        <w:top w:val="none" w:sz="0" w:space="0" w:color="auto"/>
        <w:left w:val="none" w:sz="0" w:space="0" w:color="auto"/>
        <w:bottom w:val="none" w:sz="0" w:space="0" w:color="auto"/>
        <w:right w:val="none" w:sz="0" w:space="0" w:color="auto"/>
      </w:divBdr>
    </w:div>
    <w:div w:id="184215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9</Pages>
  <Words>950</Words>
  <Characters>1141</Characters>
  <Application>Microsoft Office Word</Application>
  <DocSecurity>0</DocSecurity>
  <Lines>63</Lines>
  <Paragraphs>47</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尼克朱🐖 亚历山大</dc:creator>
  <cp:keywords/>
  <dc:description/>
  <cp:lastModifiedBy>尼克朱🐖 亚历山大</cp:lastModifiedBy>
  <cp:revision>8</cp:revision>
  <dcterms:created xsi:type="dcterms:W3CDTF">2025-07-10T05:15:00Z</dcterms:created>
  <dcterms:modified xsi:type="dcterms:W3CDTF">2025-08-29T08:56:00Z</dcterms:modified>
</cp:coreProperties>
</file>