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生产环境配置tomcat以daemon方式运行</w:t>
      </w:r>
    </w:p>
    <w:p>
      <w:pPr>
        <w:pStyle w:val="3"/>
        <w:rPr>
          <w:rFonts w:hint="eastAsia"/>
        </w:rPr>
      </w:pPr>
      <w:r>
        <w:rPr>
          <w:rFonts w:hint="eastAsia"/>
        </w:rPr>
        <w:t>一、为什么生产环境中要以daemon方式运行tomcat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通常我们在开发环境（例如windows）使用tomcat时可以直接调用</w:t>
      </w:r>
      <w:r>
        <w:rPr>
          <w:rFonts w:hint="eastAsia"/>
          <w:color w:val="0000FF"/>
          <w:highlight w:val="green"/>
        </w:rPr>
        <w:t>$CATALINA_HOME/bin/startup</w:t>
      </w:r>
      <w:r>
        <w:rPr>
          <w:rFonts w:hint="default"/>
          <w:color w:val="0000FF"/>
          <w:highlight w:val="green"/>
        </w:rPr>
        <w:t>.sh</w:t>
      </w:r>
      <w:r>
        <w:rPr>
          <w:rFonts w:hint="eastAsia"/>
        </w:rPr>
        <w:t>来启动tomcat，调用</w:t>
      </w:r>
      <w:r>
        <w:rPr>
          <w:rFonts w:hint="eastAsia"/>
          <w:color w:val="0000FF"/>
          <w:highlight w:val="green"/>
        </w:rPr>
        <w:t>$CATALINA_HOME/bin/shutdown.</w:t>
      </w:r>
      <w:r>
        <w:rPr>
          <w:rFonts w:hint="default"/>
          <w:color w:val="0000FF"/>
          <w:highlight w:val="green"/>
        </w:rPr>
        <w:t>sh</w:t>
      </w:r>
      <w:r>
        <w:rPr>
          <w:rFonts w:hint="eastAsia"/>
        </w:rPr>
        <w:t>来关闭tomcat。然而在生产环境（通常是linux）中我们需要将tomcat配置成以daemon守护进程来运行，主要是因为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以daemon方式运行tomcat可以使tomcat不受终端影响，不会因为退出终端而停止运行。可以让tomcat以普通用户身份运行</w:t>
      </w:r>
      <w:r>
        <w:rPr>
          <w:rFonts w:hint="default"/>
        </w:rPr>
        <w:t>,</w:t>
      </w:r>
      <w:r>
        <w:rPr>
          <w:rFonts w:hint="eastAsia"/>
        </w:rPr>
        <w:t>可以让tomcat在系统启动时自动运行</w:t>
      </w:r>
    </w:p>
    <w:p>
      <w:pPr>
        <w:pStyle w:val="3"/>
        <w:rPr>
          <w:rFonts w:hint="eastAsia"/>
        </w:rPr>
      </w:pPr>
      <w:r>
        <w:rPr>
          <w:rFonts w:hint="eastAsia"/>
        </w:rPr>
        <w:t>二、如何将tomcat配置成守护进程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将tomcat配置成守护进程需要借助apache-commons-daemon项目的jsvc工具（http://commons.apache.org/proper/commons-daemon/jsvc.html），通常该工具会包含在我们下载的tomcat包中（$CATALINA_HOME/bin/commons-daemon-native.tar.gz）</w:t>
      </w:r>
    </w:p>
    <w:p>
      <w:pPr>
        <w:pStyle w:val="4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配置JAVA_HOME，CATALINA_HOME两个环境变量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vAlign w:val="top"/>
          </w:tcPr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highlight w:val="darkGray"/>
              </w:rPr>
            </w:pPr>
            <w:r>
              <w:rPr>
                <w:rFonts w:hint="eastAsia"/>
                <w:color w:val="auto"/>
                <w:highlight w:val="darkGray"/>
              </w:rPr>
              <w:t>export JAVA_HOME=/opt/jdk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highlight w:val="darkGray"/>
              </w:rPr>
            </w:pPr>
            <w:r>
              <w:rPr>
                <w:rFonts w:hint="eastAsia"/>
                <w:color w:val="auto"/>
                <w:highlight w:val="darkGray"/>
              </w:rPr>
              <w:t>export CATALINA_HOME=/opt/tomcat</w:t>
            </w:r>
          </w:p>
        </w:tc>
      </w:tr>
    </w:tbl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  <w:sz w:val="28"/>
          <w:szCs w:val="28"/>
        </w:rPr>
        <w:t>编译安装jsvc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vAlign w:val="top"/>
          </w:tcPr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cd $CATALINA_HOME/bin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tar -xvf commons-daemon-native.tar.gz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cd commons-daemon-1.0.x-native-src/unix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./configure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make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cp jsvc ../..</w:t>
            </w:r>
          </w:p>
        </w:tc>
      </w:tr>
    </w:tbl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  <w:sz w:val="28"/>
          <w:szCs w:val="28"/>
        </w:rPr>
        <w:t>创建运行tomcat的普通用户tomcat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vAlign w:val="top"/>
          </w:tcPr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useradd -s /sbin/nologin tomcat</w:t>
            </w:r>
          </w:p>
        </w:tc>
      </w:tr>
    </w:tbl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  <w:sz w:val="28"/>
          <w:szCs w:val="28"/>
        </w:rPr>
        <w:t>修改$CATALINA_HOME的所属用户和所属组，以便可以以tomcat这个普通用户来运行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vAlign w:val="top"/>
          </w:tcPr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chown -R $CATALINA_HOME tomcat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chgrp -R $CATALINA_HOME tomcat</w:t>
            </w:r>
          </w:p>
        </w:tc>
      </w:tr>
    </w:tbl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5.修改制作tomcat启动脚本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  <w:color w:val="000080"/>
        </w:rPr>
        <w:t>$CATALINA_HOME/bin/daemon.sh</w:t>
      </w:r>
      <w:r>
        <w:rPr>
          <w:rFonts w:hint="eastAsia"/>
        </w:rPr>
        <w:t>是tomcat官方为我们提供的一个脚本模版，简单修改即可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000080"/>
        </w:rPr>
      </w:pPr>
      <w:r>
        <w:rPr>
          <w:rFonts w:hint="eastAsia"/>
          <w:color w:val="000080"/>
        </w:rPr>
        <w:t>cp $CATALINA_HOME/bin/daemon.sh /etc/init.d/tomcat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在注释位置加入chkconfig配置，使得该脚本可以被chkconfig命令识别，从而可以设置成开机启动tomcat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000080"/>
        </w:rPr>
      </w:pPr>
      <w:r>
        <w:rPr>
          <w:rFonts w:hint="eastAsia"/>
          <w:color w:val="000080"/>
        </w:rPr>
        <w:t>＃ chkconfig: 2345 85 15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由于service命令会去除系统环境变量，因此在脚本开始位置加入以下代码，配置该脚本运行时需要的几个变量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000080"/>
        </w:rPr>
      </w:pPr>
      <w:r>
        <w:rPr>
          <w:rFonts w:hint="eastAsia"/>
          <w:color w:val="000080"/>
        </w:rPr>
        <w:t>JAVA_HOME=/opt/jdk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000080"/>
        </w:rPr>
      </w:pPr>
      <w:r>
        <w:rPr>
          <w:rFonts w:hint="eastAsia"/>
          <w:color w:val="000080"/>
        </w:rPr>
        <w:t>CATALINA_HOME=/opt/tomcat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000080"/>
        </w:rPr>
      </w:pPr>
      <w:r>
        <w:rPr>
          <w:rFonts w:hint="eastAsia"/>
          <w:color w:val="000080"/>
        </w:rPr>
        <w:t>TOMCAT_USER=tomcat</w:t>
      </w: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6.设置tomcat开机启动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000080"/>
        </w:rPr>
      </w:pPr>
      <w:r>
        <w:rPr>
          <w:rFonts w:hint="eastAsia"/>
          <w:color w:val="000080"/>
        </w:rPr>
        <w:t>chkconfig tomcat on</w:t>
      </w:r>
    </w:p>
    <w:p>
      <w:pPr>
        <w:pStyle w:val="3"/>
        <w:rPr>
          <w:rFonts w:hint="eastAsia"/>
        </w:rPr>
      </w:pPr>
      <w:r>
        <w:rPr>
          <w:rFonts w:hint="eastAsia"/>
        </w:rPr>
        <w:t>三、结论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经过以上配置后tomcat便能够以守护进程方式运行，并且可以随系统启动而启动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运行以下命令开启tomcat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vAlign w:val="top"/>
          </w:tcPr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service tomcat start</w:t>
            </w:r>
          </w:p>
        </w:tc>
      </w:tr>
    </w:tbl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运行以下命令结束tomcat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vAlign w:val="top"/>
          </w:tcPr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service tomcat stop</w:t>
            </w:r>
          </w:p>
        </w:tc>
      </w:tr>
    </w:tbl>
    <w:p>
      <w:pPr>
        <w:pStyle w:val="2"/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安全配置与性能优化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Tomcat 是 Apache软件基金会下的一个免费、开源的WEB应用服务器，它可以运行在 Linux 和 Windows 等多个平台上，由于其性能稳定、扩展性好、免费等特点深受广大用户喜爱。目前，很多互联网应用和企业应用都部署在 Tomcat 服务器上，比如我们公司的线上业务。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之前我们 tomcat 都采用的是默认的配置，因此在安全方面还是有所隐患的。上周对测试环境的所有服务器的tomcat都做了安全优化，其间也粗略做了一些性能优化，这里就简单记录分享下！</w:t>
      </w:r>
    </w:p>
    <w:p>
      <w:pPr>
        <w:pStyle w:val="3"/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一、版本安全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 升级当前的tomcat版本为最新稳定版本。故名思议，最新稳定版本就要兼顾最新和稳定这两个概念。一个稳定的版本，是需要时间沉淀的，而最新又是相对于稳定版而言的最新。因此我们一般会选择当前大版本中，最新版本往前推几个版本或者往前推几个月出的版本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 目前，企业常用的tomcat大版本为6.0和7.0版本，8.0版本虽然已经出了很久了，但是仍然不建议使用。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 在升级版本中，需要注意的事情有两点: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 1、尽量避免跨大版本的升级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 2、将当前老版本 tomcat 的server.xml、catalina.sh、web.xml和tomcat-users.xml文件进行备份，然后部署完新版本的 tomcat 之后，将这些配置文件覆盖过去即可，然后停掉旧版本，启动新版本即可完成升级操作。</w:t>
      </w:r>
    </w:p>
    <w:p>
      <w:pPr>
        <w:pStyle w:val="3"/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二、隐藏版本信息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 为了避免黑客针对某些版本进行攻击，因此我们需要隐藏或者伪装 Tomcat 的版本信息。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 默认 Tomcat 的版本信息如下：</w:t>
      </w:r>
    </w:p>
    <w:p>
      <w:pPr>
        <w:rPr>
          <w:rFonts w:hint="eastAsia"/>
        </w:rPr>
      </w:pPr>
      <w:r>
        <w:rPr>
          <w:rFonts w:hint="eastAsia" w:ascii="Times New Roman" w:hAnsi="Times New Roman" w:eastAsia="方正书宋_GBK" w:cs="Times New Roman"/>
          <w:kern w:val="2"/>
          <w:sz w:val="21"/>
          <w:lang w:val="en-US" w:eastAsia="zh-CN" w:bidi="ar-SA"/>
        </w:rPr>
        <w:pict>
          <v:shape id="图片 1" o:spid="_x0000_s1026" type="#_x0000_t75" style="height:147pt;width:369.7pt;rotation:0f;" o:ole="f" fillcolor="#FFFFFF" filled="f" o:preferrelative="t" stroked="f" coordorigin="0,0" coordsize="21600,21600">
            <v:fill on="f" color2="#FFFFFF" focus="0%"/>
            <v:imagedata gain="65536f" blacklevel="0f" gamma="0" o:title="error_tomcat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针对该信息的显示是由一个jar包控制的，该jar包存放在 Tomcat 安装目录下的lib目录下，名称为 catalina.jar。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我们可以通过 jar xf 命令解压这个 jar 包会得到两个目录 META-INF 和 org ,通过修改 org/apache/catalina/util/ServerInfo.properties 文件中的 serverinfo 字段来实现来更改我们tomcat的版本信息。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文件信息如下：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0A0A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A0A0A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[root@localhost ~]#  cat org/apache/catalina/util/ServerInfo.properties |grep -v '^$|#'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server.info=Apache Tomcat/7.0.53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server.number=7.0.53.0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server.built=Mar 25 2014 06:20:16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当然，还有另外一种方法来实现隐藏或伪装Tomcat的版本信息，不过本质和上面一样，操作如下：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[root@localhost ~]# cd /usr/local/apache-tomcat-7.0.53/lib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[root@localhost lib]# mkdir -p org/apache/catalina/util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[root@localhost lib]# cd org/apache/catalina/util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[root@localhost util]# vim ServerInfo.properties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server.info=nolinux        # 如果想修改成其它版本号，把这个地方的值改成其它值就行了</w:t>
            </w:r>
          </w:p>
        </w:tc>
      </w:tr>
    </w:tbl>
    <w:p>
      <w:pPr>
        <w:pStyle w:val="5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adjustRightInd/>
        <w:snapToGrid/>
        <w:spacing w:before="0" w:beforeAutospacing="0" w:after="0" w:afterAutospacing="0" w:line="30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修改完毕之后，重启 Tomcat即可看到效果！</w:t>
      </w:r>
    </w:p>
    <w:p>
      <w:pPr>
        <w:pStyle w:val="5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adjustRightInd/>
        <w:snapToGrid/>
        <w:spacing w:before="0" w:beforeAutospacing="0" w:after="0" w:afterAutospacing="0" w:line="30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效果如下：</w:t>
      </w:r>
    </w:p>
    <w:p>
      <w:pPr>
        <w:rPr>
          <w:rFonts w:hint="eastAsia"/>
          <w:b/>
          <w:bCs/>
        </w:rPr>
      </w:pPr>
      <w:r>
        <w:rPr>
          <w:rFonts w:hint="eastAsia" w:ascii="Times New Roman" w:hAnsi="Times New Roman" w:eastAsia="方正书宋_GBK" w:cs="Times New Roman"/>
          <w:b/>
          <w:bCs/>
          <w:kern w:val="2"/>
          <w:sz w:val="21"/>
          <w:lang w:val="en-US" w:eastAsia="zh-CN" w:bidi="ar-SA"/>
        </w:rPr>
        <w:pict>
          <v:shape id="图片 2" o:spid="_x0000_s1027" type="#_x0000_t75" style="height:149.25pt;width:365.95pt;rotation:0f;" o:ole="f" fillcolor="#FFFFFF" filled="f" o:preferrelative="t" stroked="f" coordorigin="0,0" coordsize="21600,21600">
            <v:fill on="f" color2="#FFFFFF" focus="0%"/>
            <v:imagedata gain="65536f" blacklevel="0f" gamma="0" o:title="error_1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b/>
          <w:bCs/>
        </w:rPr>
        <w:t>三</w:t>
      </w:r>
      <w:r>
        <w:rPr>
          <w:rFonts w:hint="eastAsia"/>
        </w:rPr>
        <w:t>、优化 web.xml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servlet与其它适用于整个Web应用程序设置的配置文件，必须符合servlet规范的标准格式。通过它可以配置你web应用的相关选项，tomcat在启动的时候会读取这个文件，完成你开发的系统的一些初始化操作。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它可以做如下事情： 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  <w:color w:val="FF6600"/>
        </w:rPr>
      </w:pPr>
      <w:r>
        <w:rPr>
          <w:rFonts w:hint="eastAsia"/>
        </w:rPr>
        <w:t xml:space="preserve">     </w:t>
      </w:r>
      <w:r>
        <w:rPr>
          <w:rFonts w:hint="eastAsia"/>
          <w:color w:val="FF6600"/>
        </w:rPr>
        <w:t>1、提供基于 servlet 的相关配置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  <w:color w:val="FF6600"/>
        </w:rPr>
      </w:pPr>
      <w:r>
        <w:rPr>
          <w:rFonts w:hint="eastAsia"/>
          <w:color w:val="FF6600"/>
        </w:rPr>
        <w:t xml:space="preserve">     2、增加监听器，监控session或在tomcat启动时，加载一些你希望加载的资源。比如创建数据库连接池等等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  <w:color w:val="FF6600"/>
        </w:rPr>
      </w:pPr>
      <w:r>
        <w:rPr>
          <w:rFonts w:hint="eastAsia"/>
          <w:color w:val="FF6600"/>
        </w:rPr>
        <w:t xml:space="preserve">    3、设置session过期时间，tomcat默认是30分钟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  <w:color w:val="FF6600"/>
        </w:rPr>
      </w:pPr>
      <w:r>
        <w:rPr>
          <w:rFonts w:hint="eastAsia"/>
          <w:color w:val="FF6600"/>
        </w:rPr>
        <w:t xml:space="preserve">    4、更改应用的默认网页，常用为index.html/index.jsp等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  <w:color w:val="FF6600"/>
        </w:rPr>
      </w:pPr>
      <w:r>
        <w:rPr>
          <w:rFonts w:hint="eastAsia"/>
          <w:color w:val="FF6600"/>
        </w:rPr>
        <w:t xml:space="preserve">    5、增加过滤器，做一些你希望的过滤操作，比如敏感词汇的过滤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  <w:color w:val="FF6600"/>
        </w:rPr>
      </w:pPr>
      <w:r>
        <w:rPr>
          <w:rFonts w:hint="eastAsia"/>
          <w:color w:val="FF6600"/>
        </w:rPr>
        <w:t xml:space="preserve">    6、增加一些 jstl（标准标签库）的定义，方便在jsp中直接includ进来，直接使用这些标签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  <w:color w:val="FF6600"/>
        </w:rPr>
      </w:pPr>
      <w:r>
        <w:rPr>
          <w:rFonts w:hint="eastAsia"/>
          <w:color w:val="FF6600"/>
        </w:rPr>
        <w:t xml:space="preserve">    7、struts，spring或hibernate的一些配置等等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下面摘录下O'REILLY 的《Tomcat 权威指南》中的一段话：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web.xml 的文件格式定义在 Servlet 规范中，因此所有符合 Servlet 规范的 Java Servlet Container 都会用到它。当 Tomcat 部署应用程序时（在激活过程中，或加载应用程序后），它都会读取通用的conf/web.xml，然后再读取web应用程序中的WEB-INF/web.xml。其实根据他们的位置，我们就可以知道，conf/web.xml文件中的设定会应用于所有的web应用程序，而某些web应用程序的WEB-INF/web.xml中的设定只应用于该应用程序本身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如果没有WEB-INF/web.xml文件，tomcat会输出找不到的消息，但仍然会部署并使用web应用程序，servlet规范的作者想要实现一种能迅速并简易设定新范围的方法，以用作测试，因此，这个web.xml并不是必要的，不过通常最好还是让每一个上线的web应用程序都有一个自己的WEB-INF/web.xml，即使它只用做识别，但我想这是一个好的习惯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由于Servlet规范主要是对于web程序员，而非系统管理员使用的。因此，对于运维来讲，我们可能更关心的是站点的默认网页、自定义错误页面、禁止列目录等功能。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由于，正常生产环境中，肯定不会直接由tomcat对公网提供服务，前端肯定放的有apache或者nginx。因此，针对站点的默认主页和自定义错误页面，我们均在前端的apache或者nginx中做。另外，公司也可能交由程序猿在项目内的WEB-INF/web.xml中去做定义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在tomcat新版本中，自动默认已经禁止列目录功能。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default"/>
        </w:rPr>
        <w:t xml:space="preserve"> </w:t>
      </w:r>
      <w:r>
        <w:rPr>
          <w:rFonts w:hint="eastAsia"/>
        </w:rPr>
        <w:t>下面，我列出几种常见功能，在web.xml中的表现形式：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  <w:color w:val="000080"/>
        </w:rPr>
      </w:pPr>
      <w:r>
        <w:rPr>
          <w:rFonts w:hint="eastAsia"/>
          <w:color w:val="000080"/>
        </w:rPr>
        <w:t>站点默认主页：</w:t>
      </w:r>
    </w:p>
    <w:p>
      <w:pPr>
        <w:rPr>
          <w:rFonts w:hint="eastAsia"/>
        </w:rPr>
      </w:pPr>
      <w:r>
        <w:rPr>
          <w:rFonts w:hint="eastAsia" w:ascii="Times New Roman" w:hAnsi="Times New Roman" w:eastAsia="方正书宋_GBK" w:cs="Times New Roman"/>
          <w:kern w:val="2"/>
          <w:sz w:val="21"/>
          <w:lang w:val="en-US" w:eastAsia="zh-CN" w:bidi="ar-SA"/>
        </w:rPr>
        <w:pict>
          <v:shape id="图片 3" o:spid="_x0000_s1028" type="#_x0000_t75" style="height:68.9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webxml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000080"/>
        </w:rPr>
      </w:pPr>
      <w:r>
        <w:rPr>
          <w:rFonts w:hint="eastAsia"/>
          <w:color w:val="000080"/>
        </w:rPr>
        <w:t>自定义错误页面：</w:t>
      </w:r>
    </w:p>
    <w:p>
      <w:pPr>
        <w:rPr>
          <w:rFonts w:hint="eastAsia"/>
          <w:color w:val="000080"/>
        </w:rPr>
      </w:pPr>
      <w:r>
        <w:rPr>
          <w:rFonts w:hint="eastAsia" w:ascii="Times New Roman" w:hAnsi="Times New Roman" w:eastAsia="方正书宋_GBK" w:cs="Times New Roman"/>
          <w:color w:val="000080"/>
          <w:kern w:val="2"/>
          <w:sz w:val="21"/>
          <w:lang w:val="en-US" w:eastAsia="zh-CN" w:bidi="ar-SA"/>
        </w:rPr>
        <w:pict>
          <v:shape id="图片 4" o:spid="_x0000_s1029" type="#_x0000_t75" style="height:99pt;width:383.2pt;rotation:0f;" o:ole="f" fillcolor="#FFFFFF" filled="f" o:preferrelative="t" stroked="f" coordorigin="0,0" coordsize="21600,21600">
            <v:fill on="f" color2="#FFFFFF" focus="0%"/>
            <v:imagedata gain="65536f" blacklevel="0f" gamma="0" o:title="webxml1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000080"/>
        </w:rPr>
      </w:pPr>
      <w:r>
        <w:rPr>
          <w:rFonts w:hint="eastAsia"/>
          <w:color w:val="000080"/>
        </w:rPr>
        <w:t>定义会话超时时间：</w:t>
      </w:r>
    </w:p>
    <w:p>
      <w:pPr>
        <w:rPr>
          <w:rFonts w:hint="eastAsia"/>
          <w:color w:val="000080"/>
        </w:rPr>
      </w:pPr>
      <w:r>
        <w:rPr>
          <w:rFonts w:hint="eastAsia" w:ascii="Times New Roman" w:hAnsi="Times New Roman" w:eastAsia="方正书宋_GBK" w:cs="Times New Roman"/>
          <w:color w:val="000080"/>
          <w:kern w:val="2"/>
          <w:sz w:val="21"/>
          <w:lang w:val="en-US" w:eastAsia="zh-CN" w:bidi="ar-SA"/>
        </w:rPr>
        <w:pict>
          <v:shape id="图片 5" o:spid="_x0000_s1030" type="#_x0000_t75" style="height:39.75pt;width:368.2pt;rotation:0f;" o:ole="f" fillcolor="#FFFFFF" filled="f" o:preferrelative="t" stroked="f" coordorigin="0,0" coordsize="21600,21600">
            <v:fill on="f" color2="#FFFFFF" focus="0%"/>
            <v:imagedata gain="65536f" blacklevel="0f" gamma="0" o:title="webxml2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000080"/>
        </w:rPr>
      </w:pPr>
      <w:r>
        <w:rPr>
          <w:rFonts w:hint="eastAsia"/>
          <w:color w:val="000080"/>
        </w:rPr>
        <w:t>禁止列目录：</w:t>
      </w:r>
    </w:p>
    <w:p>
      <w:pPr>
        <w:rPr>
          <w:rFonts w:hint="eastAsia"/>
          <w:color w:val="000080"/>
        </w:rPr>
      </w:pPr>
      <w:r>
        <w:rPr>
          <w:rFonts w:hint="eastAsia" w:ascii="Times New Roman" w:hAnsi="Times New Roman" w:eastAsia="方正书宋_GBK" w:cs="Times New Roman"/>
          <w:color w:val="000080"/>
          <w:kern w:val="2"/>
          <w:sz w:val="21"/>
          <w:lang w:val="en-US" w:eastAsia="zh-CN" w:bidi="ar-SA"/>
        </w:rPr>
        <w:pict>
          <v:shape id="图片 6" o:spid="_x0000_s1031" type="#_x0000_t75" style="height:108.4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webxml3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r>
        <w:rPr>
          <w:rFonts w:hint="eastAsia"/>
        </w:rPr>
        <w:t>四、优化 tomcat-user.xml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该文件含有用户名、角色以及密码的清单文件。负责提供webapps下manager项目的登录认证管理。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在生产环境中，我们需要将该文件全部注释。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注释效果如下：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 w:ascii="Times New Roman" w:hAnsi="Times New Roman" w:eastAsia="方正书宋_GBK" w:cs="Times New Roman"/>
          <w:color w:val="auto"/>
          <w:kern w:val="2"/>
          <w:sz w:val="21"/>
          <w:lang w:val="en-US" w:eastAsia="zh-CN" w:bidi="ar-SA"/>
        </w:rPr>
        <w:pict>
          <v:shape id="图片 7" o:spid="_x0000_s1032" type="#_x0000_t75" style="height:150.1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user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r>
        <w:rPr>
          <w:rFonts w:hint="eastAsia"/>
        </w:rPr>
        <w:t>五、优化 server.xml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Tomcat的主配置文件，该文件中包含很多主要元素，比如Service、Connector、Host等，这些元素都会创建软件"对象"、排序及进程管道中设置的这些元素嵌套方，使我们可以执行过滤、分组等工作。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如果要对改文件做优化，我们需要先了解该文件的结构！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server.xml的结构图：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 w:ascii="Times New Roman" w:hAnsi="Times New Roman" w:eastAsia="方正书宋_GBK" w:cs="Times New Roman"/>
          <w:color w:val="auto"/>
          <w:kern w:val="2"/>
          <w:sz w:val="21"/>
          <w:lang w:val="en-US" w:eastAsia="zh-CN" w:bidi="ar-SA"/>
        </w:rPr>
        <w:pict>
          <v:shape id="图片 8" o:spid="_x0000_s1033" type="#_x0000_t75" style="height:202.75pt;width:483.95pt;rotation:0f;" o:ole="f" fillcolor="#FFFFFF" filled="f" o:preferrelative="t" stroked="f" coordorigin="0,0" coordsize="21600,21600">
            <v:fill on="f" color2="#FFFFFF" focus="0%"/>
            <v:imagedata gain="65536f" blacklevel="0f" gamma="0" o:title="jiegou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该文件描述了如何启动Tomcat Server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-SA"/>
        </w:rPr>
        <w:t> 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0A0A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A0A0A0"/>
            <w:vAlign w:val="top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&lt;Server&gt;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&lt;Listener /&gt;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&lt;GlobaNamingResources&gt;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&lt;/GlobaNamingResources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&lt;Service&gt;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    &lt;Connector /&gt;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    &lt;Engine&gt;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        &lt;Logger /&gt;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        &lt;Realm /&gt;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           &lt;host&gt;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               &lt;Logger /&gt;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               &lt;Context /&gt;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           &lt;/host&gt;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    &lt;/Engine&gt;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&lt;/Service&gt;</w:t>
            </w:r>
          </w:p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&lt;/Server&gt;</w:t>
            </w:r>
          </w:p>
        </w:tc>
      </w:tr>
    </w:tbl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针对该文件，我们需要优化的点有如下：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0000FF"/>
        </w:rPr>
      </w:pPr>
      <w:r>
        <w:rPr>
          <w:rFonts w:hint="eastAsia"/>
          <w:color w:val="0000FF"/>
        </w:rPr>
        <w:t>1、maxThreads 连接数限制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maxThreads 是 Tomcat 所能接受最大连接数。一般设置不要超过8000以上，如果你的网站访问量非常大可能使用运行多个Tomcat实例的方法，即，在一个服务器上启动多个tomcat然后做负载均衡处理。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这里还需要注意的一点是，tomcat 和 php 不同。php可以按照cpu和内存的情况去配置连接数，上万很正常。而 java 还需要注意 jvm 的参数配置。如果不注意就会因为jvm参数过小而崩溃。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0000FF"/>
        </w:rPr>
      </w:pPr>
      <w:r>
        <w:rPr>
          <w:rFonts w:hint="eastAsia"/>
          <w:color w:val="0000FF"/>
        </w:rPr>
        <w:t>2、多虚拟主机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强烈建议不要使用 Tomcat 的虚拟主机，推荐每个站点使用一个实例。即，可以启动多个 Tomcat，而不是启动一个 Tomcat 里面包含多个虚拟主机。因为 Tomcat是多线程，共享内存，任何一个虚拟主机中的应用崩溃，都会影响到所有应用程序。虽然采用多实例的方式会产生过多的开销，但至少保障了应用程序的隔离和安全。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0000FF"/>
        </w:rPr>
      </w:pPr>
      <w:r>
        <w:rPr>
          <w:rFonts w:hint="eastAsia"/>
          <w:color w:val="0000FF"/>
        </w:rPr>
        <w:t>3、压错传输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tomcat作为一个应用服务器，也是支持 gzip 压缩功能的。我们可以在 server.xml 配置文件中的 Connector 节点中配置如下参数，来实现对指定资源类型进行压缩。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0A0A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A0A0A0"/>
            <w:vAlign w:val="top"/>
          </w:tcPr>
          <w:p>
            <w:pPr>
              <w:widowControl w:val="0"/>
              <w:wordWrap/>
              <w:adjustRightInd/>
              <w:snapToGrid/>
              <w:spacing w:line="300" w:lineRule="exact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compression="on"             # 打开压缩功能 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compressionMinSize="50"      # 启用压缩的输出内容大小，默认为2KB 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noCompressionUserAgents="gozilla, traviata"      # 对于以下的浏览器，不启用压缩 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compressableMimeType="text/html,text/xml,text/javascript,text/css,text/plain"　# 哪些资源类型需要压缩</w:t>
            </w:r>
          </w:p>
        </w:tc>
      </w:tr>
    </w:tbl>
    <w:p>
      <w:pPr>
        <w:pStyle w:val="5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adjustRightInd/>
        <w:snapToGrid/>
        <w:spacing w:before="0" w:beforeAutospacing="0" w:after="0" w:afterAutospacing="0" w:line="30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提示：</w:t>
      </w:r>
    </w:p>
    <w:p>
      <w:pPr>
        <w:pStyle w:val="5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adjustRightInd/>
        <w:snapToGrid/>
        <w:spacing w:before="0" w:beforeAutospacing="0" w:after="0" w:afterAutospacing="0" w:line="30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      Tomcat 的压缩是在客户端请求服务器对应资源后，从服务器端将资源文件压缩，再输出到客户端，由客户端的浏览器负责解压缩并浏览。相对于普通的浏览过程 HTML、CSS、Javascript和Text，它可以节省40% 左右的流量。更为重要的是，它可以对动态生成的，包括CGI、PHP、JSP、ASP、Servlet,SHTML等输出的网页也能进行压缩，压缩效率也很高。但是，压缩会增加 Tomcat 的负担，因此最好采用Nginx + Tomcat 或者 Apache + Tomcat 方式，将压缩的任务交由 Nginx/Apache 去做。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0000FF"/>
        </w:rPr>
      </w:pPr>
      <w:r>
        <w:rPr>
          <w:rFonts w:hint="eastAsia"/>
          <w:color w:val="0000FF"/>
        </w:rPr>
        <w:t>4、管理AJP端口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AJP是为 Tomcat 与 HTTP 服务器之间通信而定制的协议，能提供较高的通信速度和效率。如果tomcat前端放的是apache的时候，会使用到AJP这个连接器。由于我们公司前端是由nginx做的反向代理，因此不使用此连接器，因此需要注销掉该连接器。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0A0A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A0A0A0"/>
            <w:vAlign w:val="top"/>
          </w:tcPr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&lt;!--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&lt;Connector port="8009" protocol="AJP/1.3" redirectPort="8443" /&gt;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--&gt;</w:t>
            </w:r>
          </w:p>
        </w:tc>
      </w:tr>
    </w:tbl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0000FF"/>
        </w:rPr>
      </w:pPr>
      <w:r>
        <w:rPr>
          <w:rFonts w:hint="eastAsia"/>
          <w:color w:val="0000FF"/>
        </w:rPr>
        <w:t>5、更改关闭 Tomcat 实例的指令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server.xml中定义了可以直接关闭 Tomcat 实例的管理端口。我们通过 telnet 连接上该端口之后，输入 SHUTDOWN （此为默认关闭指令）即可关闭 Tomcat 实例（注意，此时虽然实例关闭了，但是进程还是存在的）。由于默认关闭 Tomcat 的端口和指令都很简单。默认端口为8005，指令为SHUTDOWN 。因此我们需要将关闭指令修改复杂一点。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当然，在新版的 Tomcat 中该端口仅监听在127.0.0.1上，因此大家也不必担心。除非黑客登陆到tomcat本机去执行关闭操作。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修改实例：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vAlign w:val="top"/>
          </w:tcPr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&lt;Server port="8005" shutdown="9SDKJ29jksjf23sjf0LSDF92JKS9DKkjsd"&gt;</w:t>
            </w:r>
          </w:p>
        </w:tc>
      </w:tr>
    </w:tbl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0000FF"/>
        </w:rPr>
      </w:pPr>
      <w:r>
        <w:rPr>
          <w:rFonts w:hint="eastAsia"/>
          <w:color w:val="0000FF"/>
        </w:rPr>
        <w:t>6、更改 Tomcat 的服务监听端口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一般公司的 Tomcat 都是放在内网的，因此我们针对 Tomcat 服务的监听地址都是内网地址。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修改实例：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0A0A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A0A0A0"/>
            <w:vAlign w:val="top"/>
          </w:tcPr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&lt;Connector port="8080" address="172.16.100.1" /&gt;</w:t>
            </w:r>
          </w:p>
        </w:tc>
      </w:tr>
    </w:tbl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0000FF"/>
        </w:rPr>
      </w:pPr>
      <w:r>
        <w:rPr>
          <w:rFonts w:hint="eastAsia"/>
          <w:color w:val="0000FF"/>
        </w:rPr>
        <w:t>7、关闭war自动部署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默认 Tomcat 是开启了对war包的热部署的。为了防止被植入木马等恶意程序，因此我们要关闭自动部署。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修改实例：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0A0A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A0A0A0"/>
            <w:vAlign w:val="top"/>
          </w:tcPr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&lt;Host name="localhost"  appBase=""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   unpackWARs="false" autoDeploy="false"&gt;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六、禁用 Tomcat 管理页面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我们线上是不使用 Tomcat 默认提供的管理页面的，因此都会在初始化的时候就把这些页面删掉。这些页面是存放在 Tomcat 安装目录下的webapps目录下的。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我们只需要删除该目录下的所有文件即可。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当然，还有涉及管理页面的2个配置文件 host-manager.xml 和 manager.xml 也需要一并删掉。这两个文件存放在 Tomcat 安装目录下的conf/Catalina/localhost目录下。</w:t>
      </w:r>
    </w:p>
    <w:p>
      <w:pPr>
        <w:pStyle w:val="3"/>
        <w:rPr>
          <w:rFonts w:hint="eastAsia"/>
        </w:rPr>
      </w:pPr>
      <w:r>
        <w:rPr>
          <w:rFonts w:hint="eastAsia"/>
        </w:rPr>
        <w:t>七、用普通用户启动 Tomcat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为了进一步安全，我们不建议使用 root 来启动 Tomcat。这边建议使用专用用户 tomcat 或者 nobody 用户来启动 Tomcat。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在启动之前，需要对我们的tomcat 安装目录下所有文件的属主和属组都设置为指定用户。</w:t>
      </w:r>
    </w:p>
    <w:p>
      <w:pPr>
        <w:pStyle w:val="2"/>
        <w:keepNext/>
        <w:keepLines/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Tomcat 生产服务器性能优化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/>
          <w:color w:val="auto"/>
        </w:rPr>
      </w:pPr>
      <w:r>
        <w:rPr>
          <w:rFonts w:hint="default"/>
          <w:color w:val="auto"/>
        </w:rPr>
        <w:t>Tomcat内存优化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420" w:firstLineChars="20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Tomcat内存优化主要是对 tomcat 启动参数优化，我们可以在 tomcat 的启动脚本 catalina.sh 中设置 JAVA_OPTS 参数。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0A0A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A0A0A0"/>
            <w:vAlign w:val="top"/>
          </w:tcPr>
          <w:p>
            <w:pPr>
              <w:widowControl w:val="0"/>
              <w:wordWrap/>
              <w:adjustRightInd/>
              <w:snapToGrid/>
              <w:spacing w:line="300" w:lineRule="exact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JAVA_OPTS='-Xms1024m -Xmx2048m -XX:PermSize=256M -XX:MaxNewSize=256m -XX:MaxPermSize=256m' </w:t>
            </w:r>
          </w:p>
        </w:tc>
      </w:tr>
    </w:tbl>
    <w:p>
      <w:pPr>
        <w:widowControl w:val="0"/>
        <w:wordWrap/>
        <w:adjustRightInd/>
        <w:snapToGrid/>
        <w:spacing w:line="300" w:lineRule="exact"/>
        <w:ind w:right="0"/>
        <w:jc w:val="both"/>
        <w:textAlignment w:val="auto"/>
        <w:outlineLvl w:val="9"/>
        <w:rPr>
          <w:rFonts w:hint="default"/>
          <w:color w:val="auto"/>
        </w:rPr>
      </w:pPr>
      <w:r>
        <w:rPr>
          <w:rFonts w:hint="default"/>
          <w:color w:val="auto"/>
        </w:rPr>
        <w:t>参数说明：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0A0A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A0A0A0"/>
            <w:vAlign w:val="top"/>
          </w:tcPr>
          <w:p>
            <w:pPr>
              <w:widowControl w:val="0"/>
              <w:wordWrap/>
              <w:adjustRightInd/>
              <w:snapToGrid/>
              <w:spacing w:line="300" w:lineRule="exact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-server  启用jdk 的 server 版；  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-Xms    java虚拟机初始化时的最小内存；  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-Xmx   java虚拟机可使用的最大内存；  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-XX:PermSize    内存永久保留区域  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-XX:MaxPermSize   内存最大永久保留区域   </w:t>
            </w:r>
          </w:p>
        </w:tc>
      </w:tr>
    </w:tbl>
    <w:p>
      <w:pPr>
        <w:widowControl w:val="0"/>
        <w:wordWrap/>
        <w:adjustRightInd/>
        <w:snapToGrid/>
        <w:spacing w:line="300" w:lineRule="exact"/>
        <w:ind w:right="0"/>
        <w:jc w:val="both"/>
        <w:textAlignment w:val="auto"/>
        <w:outlineLvl w:val="9"/>
        <w:rPr>
          <w:rFonts w:hint="default"/>
          <w:color w:val="auto"/>
        </w:rPr>
      </w:pPr>
      <w:r>
        <w:rPr>
          <w:rFonts w:hint="default"/>
          <w:color w:val="auto"/>
        </w:rPr>
        <w:t>查看Tomcat进程信息</w:t>
      </w: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vAlign w:val="top"/>
          </w:tcPr>
          <w:p>
            <w:pPr>
              <w:widowControl w:val="0"/>
              <w:wordWrap/>
              <w:adjustRightInd/>
              <w:snapToGrid/>
              <w:spacing w:line="300" w:lineRule="exact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[root@oracledb ~]# ps -ef |grep tomcat 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root     16261     1  7 11:31 ?        00:00:25 /usr/java/jdk1.6.0_45/bin/java -Djava.util.logging.config.file=/usr/local/tomcat6/conf/logging.properties -Djava.util.logging.manager=org.apache.juli.ClassLoaderLogManager -Xms1024m -Xmx2048m -XX:PermSize=256M -XX:MaxNewSize=256m -XX:MaxPermSize=256m -Djava.endorsed.dirs=/usr/local/tomcat6/endorsed -classpath /usr/local/tomcat6/bin/bootstrap.jar -Dcatalina.base=/usr/local/tomcat6 -Dcatalina.home=/usr/local/tomcat6 -Djava.io.tmpdir=/usr/local/tomcat6/temp org.apache.catalina.startup.Bootstrap -config /usr/local/tomcat6/conf/serverOraWdOnlyOldWay.xml -Dfile.encoding=utf-8 start</w:t>
            </w:r>
          </w:p>
          <w:p>
            <w:pPr>
              <w:widowControl w:val="0"/>
              <w:wordWrap/>
              <w:adjustRightInd/>
              <w:snapToGrid/>
              <w:spacing w:line="300" w:lineRule="exact"/>
              <w:ind w:right="0"/>
              <w:jc w:val="both"/>
              <w:textAlignment w:val="auto"/>
              <w:outlineLvl w:val="9"/>
              <w:rPr>
                <w:rFonts w:hint="eastAsia"/>
                <w:color w:val="auto"/>
              </w:rPr>
            </w:pPr>
          </w:p>
        </w:tc>
      </w:tr>
    </w:tbl>
    <w:p>
      <w:pPr>
        <w:widowControl w:val="0"/>
        <w:wordWrap/>
        <w:adjustRightInd/>
        <w:snapToGrid/>
        <w:spacing w:line="300" w:lineRule="exact"/>
        <w:ind w:right="0"/>
        <w:jc w:val="both"/>
        <w:textAlignment w:val="auto"/>
        <w:outlineLvl w:val="9"/>
        <w:rPr>
          <w:rFonts w:hint="eastAsia"/>
          <w:color w:val="auto"/>
        </w:rPr>
      </w:pPr>
    </w:p>
    <w:p>
      <w:pPr>
        <w:widowControl w:val="0"/>
        <w:wordWrap/>
        <w:adjustRightInd/>
        <w:snapToGrid/>
        <w:spacing w:line="300" w:lineRule="exact"/>
        <w:ind w:right="0"/>
        <w:jc w:val="both"/>
        <w:textAlignment w:val="auto"/>
        <w:outlineLvl w:val="9"/>
        <w:rPr>
          <w:rFonts w:hint="eastAsia"/>
          <w:color w:val="auto"/>
        </w:rPr>
      </w:pPr>
    </w:p>
    <w:p>
      <w:pPr>
        <w:widowControl w:val="0"/>
        <w:wordWrap/>
        <w:adjustRightInd/>
        <w:snapToGrid/>
        <w:spacing w:line="300" w:lineRule="exact"/>
        <w:ind w:right="0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http://ihuangweiwei.iteye.com/blog/1233941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宋体"/>
    <w:panose1 w:val="02010600030101010101"/>
    <w:charset w:val="00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363261">
    <w:nsid w:val="573926BD"/>
    <w:multiLevelType w:val="singleLevel"/>
    <w:tmpl w:val="573926B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3632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BFEDCDA0"/>
    <w:rsid w:val="69EB16B9"/>
    <w:rsid w:val="7DFFB969"/>
    <w:rsid w:val="BFDF7953"/>
    <w:rsid w:val="BFEDCDA0"/>
    <w:rsid w:val="E1CE93F5"/>
    <w:rsid w:val="EFEFF26A"/>
    <w:rsid w:val="F57662C2"/>
    <w:rsid w:val="FDFDD30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方正书宋_GBK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0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table" w:styleId="8">
    <w:name w:val="Table Grid"/>
    <w:basedOn w:val="7"/>
    <w:unhideWhenUsed/>
    <w:uiPriority w:val="99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4280-07-17T01:31:00Z</dcterms:created>
  <dc:creator>adminjie</dc:creator>
  <cp:lastModifiedBy>adminjie</cp:lastModifiedBy>
  <dcterms:modified xsi:type="dcterms:W3CDTF">2016-05-17T13:28:55Z</dcterms:modified>
  <dc:title>生产环境配置tomcat以daemon方式运行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