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center"/>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eastAsia="宋体" w:cs="Times New Roman"/>
          <w:b/>
          <w:bCs/>
          <w:color w:val="000000"/>
          <w:kern w:val="0"/>
          <w:sz w:val="32"/>
          <w:szCs w:val="32"/>
          <w:lang w:val="en-US" w:eastAsia="zh-CN" w:bidi="ar"/>
        </w:rPr>
        <w:t>A-</w:t>
      </w:r>
      <w:r>
        <w:rPr>
          <w:rFonts w:hint="default" w:ascii="Times New Roman" w:hAnsi="Times New Roman" w:eastAsia="宋体" w:cs="Times New Roman"/>
          <w:b/>
          <w:bCs/>
          <w:color w:val="000000"/>
          <w:kern w:val="0"/>
          <w:sz w:val="32"/>
          <w:szCs w:val="32"/>
          <w:lang w:val="en-US" w:eastAsia="zh-CN" w:bidi="ar"/>
        </w:rPr>
        <w:t xml:space="preserve">movement </w:t>
      </w:r>
      <w:r>
        <w:rPr>
          <w:rFonts w:hint="eastAsia" w:ascii="Times New Roman" w:hAnsi="Times New Roman" w:eastAsia="宋体" w:cs="Times New Roman"/>
          <w:b/>
          <w:bCs/>
          <w:color w:val="000000"/>
          <w:kern w:val="0"/>
          <w:sz w:val="32"/>
          <w:szCs w:val="32"/>
          <w:lang w:val="en-US" w:eastAsia="zh-CN" w:bidi="ar"/>
        </w:rPr>
        <w:t>论元位移</w:t>
      </w:r>
    </w:p>
    <w:p>
      <w:pPr>
        <w:keepNext w:val="0"/>
        <w:keepLines w:val="0"/>
        <w:widowControl/>
        <w:suppressLineNumbers w:val="0"/>
        <w:jc w:val="both"/>
        <w:rPr>
          <w:sz w:val="24"/>
          <w:szCs w:val="24"/>
        </w:rPr>
      </w:pPr>
      <w:r>
        <w:rPr>
          <w:rFonts w:hint="default" w:ascii="Times New Roman" w:hAnsi="Times New Roman" w:eastAsia="宋体" w:cs="Times New Roman"/>
          <w:b/>
          <w:bCs/>
          <w:color w:val="000008"/>
          <w:kern w:val="0"/>
          <w:sz w:val="24"/>
          <w:szCs w:val="24"/>
          <w:lang w:val="en-US" w:eastAsia="zh-CN" w:bidi="ar"/>
        </w:rPr>
        <w:t xml:space="preserve">Brief Intro: </w:t>
      </w:r>
    </w:p>
    <w:p>
      <w:pPr>
        <w:keepNext w:val="0"/>
        <w:keepLines w:val="0"/>
        <w:widowControl/>
        <w:suppressLineNumbers w:val="0"/>
        <w:jc w:val="both"/>
        <w:rPr>
          <w:sz w:val="24"/>
          <w:szCs w:val="24"/>
        </w:rPr>
      </w:pPr>
      <w:r>
        <w:rPr>
          <w:rFonts w:ascii="HYKaiTiKW" w:hAnsi="HYKaiTiKW" w:eastAsia="HYKaiTiKW" w:cs="HYKaiTiKW"/>
          <w:color w:val="000008"/>
          <w:kern w:val="0"/>
          <w:sz w:val="24"/>
          <w:szCs w:val="24"/>
          <w:lang w:val="en-US" w:eastAsia="zh-CN" w:bidi="ar"/>
        </w:rPr>
        <w:t>生成语法有关位移的操作与理论从其诞生的一开始便已存在，例如最早期的转换生成规则中</w:t>
      </w:r>
      <w:r>
        <w:rPr>
          <w:rFonts w:hint="default" w:ascii="HYKaiTiKW" w:hAnsi="HYKaiTiKW" w:eastAsia="HYKaiTiKW" w:cs="HYKaiTiKW"/>
          <w:color w:val="000008"/>
          <w:kern w:val="0"/>
          <w:sz w:val="24"/>
          <w:szCs w:val="24"/>
          <w:lang w:val="en-US" w:eastAsia="zh-CN" w:bidi="ar"/>
        </w:rPr>
        <w:t xml:space="preserve">的转换规则，就涉及到了移动的操作。随后在句法层级结构的应用之后，句子中成分的位移 则显示的愈加清晰，尤其是对不同成分位移至不同的句法投射位置上，生成语法规定了位移 的不同属性，即论元位移，中心词位移以及非论元位移。这三种位移分别代表了，假设以 </w:t>
      </w:r>
      <w:r>
        <w:rPr>
          <w:rFonts w:hint="default" w:ascii="Times New Roman" w:hAnsi="Times New Roman" w:eastAsia="宋体" w:cs="Times New Roman"/>
          <w:color w:val="000008"/>
          <w:kern w:val="0"/>
          <w:sz w:val="24"/>
          <w:szCs w:val="24"/>
          <w:lang w:val="en-US" w:eastAsia="zh-CN" w:bidi="ar"/>
        </w:rPr>
        <w:t xml:space="preserve">X-bar </w:t>
      </w:r>
      <w:r>
        <w:rPr>
          <w:rFonts w:hint="default" w:ascii="HYKaiTiKW" w:hAnsi="HYKaiTiKW" w:eastAsia="HYKaiTiKW" w:cs="HYKaiTiKW"/>
          <w:color w:val="000008"/>
          <w:kern w:val="0"/>
          <w:sz w:val="24"/>
          <w:szCs w:val="24"/>
          <w:lang w:val="en-US" w:eastAsia="zh-CN" w:bidi="ar"/>
        </w:rPr>
        <w:t xml:space="preserve">为例，位移成分移至 </w:t>
      </w:r>
      <w:r>
        <w:rPr>
          <w:rFonts w:hint="default" w:ascii="Times New Roman" w:hAnsi="Times New Roman" w:eastAsia="宋体" w:cs="Times New Roman"/>
          <w:color w:val="000008"/>
          <w:kern w:val="0"/>
          <w:sz w:val="24"/>
          <w:szCs w:val="24"/>
          <w:lang w:val="en-US" w:eastAsia="zh-CN" w:bidi="ar"/>
        </w:rPr>
        <w:t xml:space="preserve">TP </w:t>
      </w:r>
      <w:r>
        <w:rPr>
          <w:rFonts w:hint="default" w:ascii="HYKaiTiKW" w:hAnsi="HYKaiTiKW" w:eastAsia="HYKaiTiKW" w:cs="HYKaiTiKW"/>
          <w:color w:val="000008"/>
          <w:kern w:val="0"/>
          <w:sz w:val="24"/>
          <w:szCs w:val="24"/>
          <w:lang w:val="en-US" w:eastAsia="zh-CN" w:bidi="ar"/>
        </w:rPr>
        <w:t xml:space="preserve">标志语和补足语的位置（论元位移）、中心语（中心词位移） 以及高于 </w:t>
      </w:r>
      <w:r>
        <w:rPr>
          <w:rFonts w:hint="default" w:ascii="Times New Roman" w:hAnsi="Times New Roman" w:eastAsia="宋体" w:cs="Times New Roman"/>
          <w:color w:val="000008"/>
          <w:kern w:val="0"/>
          <w:sz w:val="24"/>
          <w:szCs w:val="24"/>
          <w:lang w:val="en-US" w:eastAsia="zh-CN" w:bidi="ar"/>
        </w:rPr>
        <w:t xml:space="preserve">TP </w:t>
      </w:r>
      <w:r>
        <w:rPr>
          <w:rFonts w:hint="default" w:ascii="HYKaiTiKW" w:hAnsi="HYKaiTiKW" w:eastAsia="HYKaiTiKW" w:cs="HYKaiTiKW"/>
          <w:color w:val="000008"/>
          <w:kern w:val="0"/>
          <w:sz w:val="24"/>
          <w:szCs w:val="24"/>
          <w:lang w:val="en-US" w:eastAsia="zh-CN" w:bidi="ar"/>
        </w:rPr>
        <w:t xml:space="preserve">的投射层级上（非论元位移）。当然，本节内容主要涉及论元位移，也就是 </w:t>
      </w:r>
      <w:r>
        <w:rPr>
          <w:rFonts w:hint="default" w:ascii="Times New Roman" w:hAnsi="Times New Roman" w:eastAsia="宋体" w:cs="Times New Roman"/>
          <w:color w:val="000008"/>
          <w:kern w:val="0"/>
          <w:sz w:val="24"/>
          <w:szCs w:val="24"/>
          <w:lang w:val="en-US" w:eastAsia="zh-CN" w:bidi="ar"/>
        </w:rPr>
        <w:t xml:space="preserve">NP </w:t>
      </w:r>
      <w:r>
        <w:rPr>
          <w:rFonts w:hint="default" w:ascii="HYKaiTiKW" w:hAnsi="HYKaiTiKW" w:eastAsia="HYKaiTiKW" w:cs="HYKaiTiKW"/>
          <w:color w:val="000008"/>
          <w:kern w:val="0"/>
          <w:sz w:val="24"/>
          <w:szCs w:val="24"/>
          <w:lang w:val="en-US" w:eastAsia="zh-CN" w:bidi="ar"/>
        </w:rPr>
        <w:t>位移，其基本概念是一个成分从其论元的位置上移至另一个论元的位置上，具体例子如 被动句，提升动词结构等。从句法抽象概念如格，题元，句法投射等过渡到具体的位移需要 一定的适应和理论消化，应尽量理解每一种位移背后的逻辑及原因是什么。</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基本概念</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1.1 </w:t>
      </w:r>
      <w:r>
        <w:rPr>
          <w:rFonts w:hint="default" w:ascii="Times New Roman" w:hAnsi="Times New Roman" w:eastAsia="宋体" w:cs="Times New Roman"/>
          <w:color w:val="000000"/>
          <w:kern w:val="0"/>
          <w:sz w:val="24"/>
          <w:szCs w:val="24"/>
          <w:lang w:val="en-US" w:eastAsia="zh-CN" w:bidi="ar"/>
        </w:rPr>
        <w:t>本质：Syntactic Objects从论元位置 移到 另一个论元位置</w:t>
      </w:r>
    </w:p>
    <w:p>
      <w:pPr>
        <w:keepNext w:val="0"/>
        <w:keepLines w:val="0"/>
        <w:widowControl/>
        <w:numPr>
          <w:ilvl w:val="0"/>
          <w:numId w:val="0"/>
        </w:numPr>
        <w:suppressLineNumbers w:val="0"/>
        <w:ind w:left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论元位置：Spec, TP; VP complement spec Theta role  V complement NP NP</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Theta 位置：</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1.2 移位存在的阶段：</w:t>
      </w:r>
      <w:r>
        <w:rPr>
          <w:rFonts w:hint="default" w:ascii="Times New Roman" w:hAnsi="Times New Roman" w:eastAsia="宋体" w:cs="Times New Roman"/>
          <w:color w:val="000000"/>
          <w:kern w:val="0"/>
          <w:sz w:val="24"/>
          <w:szCs w:val="24"/>
          <w:lang w:val="en-US" w:eastAsia="zh-CN" w:bidi="ar"/>
        </w:rPr>
        <w:t xml:space="preserve">D-S -&gt; S-S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1.3 移位的动机</w:t>
      </w:r>
      <w:r>
        <w:rPr>
          <w:rFonts w:hint="default" w:ascii="Times New Roman" w:hAnsi="Times New Roman" w:eastAsia="宋体" w:cs="Times New Roman"/>
          <w:color w:val="000000"/>
          <w:kern w:val="0"/>
          <w:sz w:val="24"/>
          <w:szCs w:val="24"/>
          <w:lang w:val="en-US" w:eastAsia="zh-CN" w:bidi="ar"/>
        </w:rPr>
        <w:t xml:space="preserve">: Case-driven &amp; EPP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Extended Projection Principle 拓展的投射原则：所有的 IP （句子）都必须有（结构）主语 [Spec, IP]。 </w:t>
      </w:r>
      <w:r>
        <w:rPr>
          <w:rFonts w:hint="eastAsia" w:ascii="Times New Roman" w:hAnsi="Times New Roman" w:eastAsia="宋体" w:cs="Times New Roman"/>
          <w:color w:val="000000"/>
          <w:kern w:val="0"/>
          <w:sz w:val="24"/>
          <w:szCs w:val="24"/>
          <w:lang w:val="en-US" w:eastAsia="zh-CN" w:bidi="ar"/>
        </w:rPr>
        <w:t xml:space="preserve"> 吃了。 pro-drop   PRO</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[TP John tries [TP (PRO) to do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Control construction - Control theory</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Raising construction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ECM construction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color w:val="FF0000"/>
          <w:sz w:val="24"/>
          <w:szCs w:val="24"/>
        </w:rPr>
      </w:pPr>
      <w:r>
        <w:rPr>
          <w:rFonts w:hint="default" w:ascii="Times New Roman" w:hAnsi="Times New Roman" w:eastAsia="宋体" w:cs="Times New Roman"/>
          <w:b/>
          <w:bCs/>
          <w:color w:val="FF0000"/>
          <w:kern w:val="0"/>
          <w:sz w:val="24"/>
          <w:szCs w:val="24"/>
          <w:lang w:val="en-US" w:eastAsia="zh-CN" w:bidi="ar"/>
        </w:rPr>
        <w:t xml:space="preserve">Passivization </w:t>
      </w:r>
      <w:r>
        <w:rPr>
          <w:rFonts w:hint="eastAsia" w:ascii="Times New Roman" w:hAnsi="Times New Roman" w:eastAsia="宋体" w:cs="Times New Roman"/>
          <w:color w:val="FF0000"/>
          <w:kern w:val="0"/>
          <w:sz w:val="24"/>
          <w:szCs w:val="24"/>
          <w:lang w:val="en-US" w:eastAsia="zh-CN" w:bidi="ar"/>
        </w:rPr>
        <w:t>被动结构</w:t>
      </w:r>
    </w:p>
    <w:p>
      <w:pPr>
        <w:keepNext w:val="0"/>
        <w:keepLines w:val="0"/>
        <w:widowControl/>
        <w:suppressLineNumbers w:val="0"/>
        <w:ind w:firstLine="420" w:firstLineChars="0"/>
        <w:jc w:val="left"/>
        <w:rPr>
          <w:rFonts w:hint="default"/>
          <w:sz w:val="24"/>
          <w:szCs w:val="24"/>
          <w:lang w:val="en-US"/>
        </w:rPr>
      </w:pPr>
      <w:r>
        <w:rPr>
          <w:rFonts w:hint="default" w:ascii="Times New Roman" w:hAnsi="Times New Roman" w:eastAsia="宋体" w:cs="Times New Roman"/>
          <w:color w:val="000008"/>
          <w:kern w:val="0"/>
          <w:sz w:val="24"/>
          <w:szCs w:val="24"/>
          <w:lang w:val="en-US" w:eastAsia="zh-CN" w:bidi="ar"/>
        </w:rPr>
        <w:t>‘Bill was attacked.</w:t>
      </w:r>
      <w:r>
        <w:rPr>
          <w:rFonts w:hint="eastAsia" w:ascii="Times New Roman" w:hAnsi="Times New Roman" w:eastAsia="宋体" w:cs="Times New Roman"/>
          <w:color w:val="000008"/>
          <w:kern w:val="0"/>
          <w:sz w:val="24"/>
          <w:szCs w:val="24"/>
          <w:lang w:val="en-US" w:eastAsia="zh-CN" w:bidi="ar"/>
        </w:rPr>
        <w:t xml:space="preserve"> 张三被打了。</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ascii="HYKaiTiKW" w:hAnsi="HYKaiTiKW" w:eastAsia="HYKaiTiKW" w:cs="HYKaiTiKW"/>
          <w:color w:val="000008"/>
          <w:kern w:val="0"/>
          <w:sz w:val="24"/>
          <w:szCs w:val="24"/>
          <w:lang w:val="en-US" w:eastAsia="zh-CN" w:bidi="ar"/>
        </w:rPr>
        <w:t>除了被动动词不赋予宾格以外，被动动词亦不赋予外题元角色。</w:t>
      </w:r>
      <w:r>
        <w:rPr>
          <w:rFonts w:hint="default" w:ascii="Times New Roman" w:hAnsi="Times New Roman" w:eastAsia="宋体" w:cs="Times New Roman"/>
          <w:color w:val="000008"/>
          <w:kern w:val="0"/>
          <w:sz w:val="24"/>
          <w:szCs w:val="24"/>
          <w:lang w:val="en-US" w:eastAsia="zh-CN" w:bidi="ar"/>
        </w:rPr>
        <w:t>Passive verbs do not assign an external theta-role.</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1) D-S：</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打</w:t>
      </w:r>
      <w:r>
        <w:rPr>
          <w:rFonts w:hint="eastAsia" w:ascii="Times New Roman" w:hAnsi="Times New Roman" w:eastAsia="宋体" w:cs="Times New Roman"/>
          <w:color w:val="000000"/>
          <w:kern w:val="0"/>
          <w:sz w:val="24"/>
          <w:szCs w:val="24"/>
          <w:lang w:val="en-US" w:eastAsia="zh-CN" w:bidi="ar"/>
        </w:rPr>
        <w:t>（被动）</w:t>
      </w:r>
      <w:r>
        <w:rPr>
          <w:rFonts w:hint="default" w:ascii="Times New Roman" w:hAnsi="Times New Roman" w:eastAsia="宋体" w:cs="Times New Roman"/>
          <w:color w:val="000000"/>
          <w:kern w:val="0"/>
          <w:sz w:val="24"/>
          <w:szCs w:val="24"/>
          <w:lang w:val="en-US" w:eastAsia="zh-CN" w:bidi="ar"/>
        </w:rPr>
        <w:t>了</w:t>
      </w:r>
      <w:r>
        <w:rPr>
          <w:rFonts w:hint="eastAsia" w:ascii="Times New Roman" w:hAnsi="Times New Roman" w:eastAsia="宋体" w:cs="Times New Roman"/>
          <w:color w:val="000000"/>
          <w:kern w:val="0"/>
          <w:sz w:val="24"/>
          <w:szCs w:val="24"/>
          <w:lang w:val="en-US" w:eastAsia="zh-CN" w:bidi="ar"/>
        </w:rPr>
        <w:t>NP</w:t>
      </w:r>
      <w:r>
        <w:rPr>
          <w:rFonts w:hint="eastAsia" w:ascii="Times New Roman" w:hAnsi="Times New Roman" w:eastAsia="宋体" w:cs="Times New Roman"/>
          <w:color w:val="000008"/>
          <w:kern w:val="0"/>
          <w:sz w:val="24"/>
          <w:szCs w:val="24"/>
          <w:lang w:val="en-US" w:eastAsia="zh-CN" w:bidi="ar"/>
        </w:rPr>
        <w:t>张三 caseless</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ind w:firstLine="420" w:firstLineChars="0"/>
        <w:jc w:val="left"/>
        <w:rPr>
          <w:rFonts w:hint="default" w:ascii="Times New Roman" w:hAnsi="Times New Roman" w:cs="Times New Roman"/>
          <w:sz w:val="24"/>
          <w:szCs w:val="24"/>
          <w:lang w:val="en-US"/>
        </w:rPr>
      </w:pPr>
      <w:r>
        <w:rPr>
          <w:rFonts w:hint="default" w:ascii="Times New Roman" w:hAnsi="Times New Roman" w:eastAsia="宋体" w:cs="Times New Roman"/>
          <w:color w:val="000000"/>
          <w:kern w:val="0"/>
          <w:sz w:val="24"/>
          <w:szCs w:val="24"/>
          <w:lang w:val="en-US" w:eastAsia="zh-CN" w:bidi="ar"/>
        </w:rPr>
        <w:t>2) S-S：</w:t>
      </w:r>
      <w:r>
        <w:rPr>
          <w:rFonts w:hint="eastAsia" w:ascii="Times New Roman" w:hAnsi="Times New Roman" w:eastAsia="宋体" w:cs="Times New Roman"/>
          <w:color w:val="000008"/>
          <w:kern w:val="0"/>
          <w:sz w:val="24"/>
          <w:szCs w:val="24"/>
          <w:lang w:val="en-US" w:eastAsia="zh-CN" w:bidi="ar"/>
        </w:rPr>
        <w:t>张三</w:t>
      </w:r>
      <w:r>
        <w:rPr>
          <w:rFonts w:hint="default" w:ascii="Times New Roman" w:hAnsi="Times New Roman" w:eastAsia="宋体" w:cs="Times New Roman"/>
          <w:color w:val="000000"/>
          <w:kern w:val="0"/>
          <w:sz w:val="24"/>
          <w:szCs w:val="24"/>
          <w:lang w:val="en-US" w:eastAsia="zh-CN" w:bidi="ar"/>
        </w:rPr>
        <w:t>被打了</w:t>
      </w:r>
      <w:r>
        <w:rPr>
          <w:rFonts w:hint="eastAsia" w:ascii="Times New Roman" w:hAnsi="Times New Roman" w:eastAsia="宋体" w:cs="Times New Roman"/>
          <w:color w:val="000000"/>
          <w:kern w:val="0"/>
          <w:sz w:val="24"/>
          <w:szCs w:val="24"/>
          <w:lang w:val="en-US" w:eastAsia="zh-CN" w:bidi="ar"/>
        </w:rPr>
        <w:t>t。</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b/>
          <w:bCs/>
          <w:color w:val="000000"/>
          <w:kern w:val="0"/>
          <w:sz w:val="24"/>
          <w:szCs w:val="24"/>
          <w:lang w:val="en-US" w:eastAsia="zh-CN" w:bidi="ar"/>
        </w:rPr>
        <w:t xml:space="preserve">3) </w:t>
      </w:r>
      <w:r>
        <w:rPr>
          <w:rFonts w:hint="default" w:ascii="Times New Roman" w:hAnsi="Times New Roman" w:eastAsia="宋体" w:cs="Times New Roman"/>
          <w:b/>
          <w:bCs/>
          <w:color w:val="FF0000"/>
          <w:kern w:val="0"/>
          <w:sz w:val="24"/>
          <w:szCs w:val="24"/>
          <w:lang w:val="en-US" w:eastAsia="zh-CN" w:bidi="ar"/>
        </w:rPr>
        <w:t>Burzio generalization</w:t>
      </w:r>
      <w:r>
        <w:rPr>
          <w:rFonts w:hint="default" w:ascii="Times New Roman" w:hAnsi="Times New Roman" w:eastAsia="宋体" w:cs="Times New Roman"/>
          <w:color w:val="000000"/>
          <w:kern w:val="0"/>
          <w:sz w:val="24"/>
          <w:szCs w:val="24"/>
          <w:lang w:val="en-US" w:eastAsia="zh-CN" w:bidi="ar"/>
        </w:rPr>
        <w:t xml:space="preserve">：假设一个动词没有外题元角色（agent），则这个动词不能赋予内论元宾格，反之亦然。 </w:t>
      </w:r>
    </w:p>
    <w:p>
      <w:pPr>
        <w:keepNext w:val="0"/>
        <w:keepLines w:val="0"/>
        <w:widowControl/>
        <w:numPr>
          <w:ilvl w:val="0"/>
          <w:numId w:val="2"/>
        </w:numPr>
        <w:suppressLineNumbers w:val="0"/>
        <w:ind w:left="420" w:left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Case filter </w:t>
      </w:r>
    </w:p>
    <w:p>
      <w:pPr>
        <w:keepNext w:val="0"/>
        <w:keepLines w:val="0"/>
        <w:widowControl/>
        <w:numPr>
          <w:ilvl w:val="0"/>
          <w:numId w:val="2"/>
        </w:numPr>
        <w:suppressLineNumbers w:val="0"/>
        <w:ind w:left="420" w:left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被动动词 没有外论元；赋予内论元宾格的能力被吸收。会附加带有被动的形态。</w:t>
      </w:r>
    </w:p>
    <w:p>
      <w:pPr>
        <w:keepNext w:val="0"/>
        <w:keepLines w:val="0"/>
        <w:widowControl/>
        <w:numPr>
          <w:ilvl w:val="0"/>
          <w:numId w:val="2"/>
        </w:numPr>
        <w:suppressLineNumbers w:val="0"/>
        <w:ind w:left="420" w:left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8"/>
          <w:kern w:val="0"/>
          <w:sz w:val="24"/>
          <w:szCs w:val="24"/>
          <w:lang w:val="en-US" w:eastAsia="zh-CN" w:bidi="ar"/>
        </w:rPr>
        <w:t>Bill was attacked</w:t>
      </w:r>
      <w:r>
        <w:rPr>
          <w:rFonts w:hint="eastAsia" w:ascii="Times New Roman" w:hAnsi="Times New Roman" w:eastAsia="宋体" w:cs="Times New Roman"/>
          <w:color w:val="000008"/>
          <w:kern w:val="0"/>
          <w:sz w:val="24"/>
          <w:szCs w:val="24"/>
          <w:lang w:val="en-US" w:eastAsia="zh-CN" w:bidi="ar"/>
        </w:rPr>
        <w:t xml:space="preserve"> </w:t>
      </w:r>
    </w:p>
    <w:p>
      <w:pPr>
        <w:keepNext w:val="0"/>
        <w:keepLines w:val="0"/>
        <w:widowControl/>
        <w:numPr>
          <w:ilvl w:val="1"/>
          <w:numId w:val="2"/>
        </w:numPr>
        <w:suppressLineNumbers w:val="0"/>
        <w:ind w:left="840" w:leftChars="0" w:hanging="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8"/>
          <w:kern w:val="0"/>
          <w:sz w:val="24"/>
          <w:szCs w:val="24"/>
          <w:lang w:val="en-US" w:eastAsia="zh-CN" w:bidi="ar"/>
        </w:rPr>
        <w:t>D-S was attacked Bill. (Bill is caseless, EPP).</w:t>
      </w:r>
    </w:p>
    <w:p>
      <w:pPr>
        <w:keepNext w:val="0"/>
        <w:keepLines w:val="0"/>
        <w:widowControl/>
        <w:numPr>
          <w:ilvl w:val="1"/>
          <w:numId w:val="2"/>
        </w:numPr>
        <w:suppressLineNumbers w:val="0"/>
        <w:ind w:left="840" w:leftChars="0" w:hanging="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8"/>
          <w:kern w:val="0"/>
          <w:sz w:val="24"/>
          <w:szCs w:val="24"/>
          <w:lang w:val="en-US" w:eastAsia="zh-CN" w:bidi="ar"/>
        </w:rPr>
        <w:t>S-S Bill was attacked.</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宋体" w:cs="Times New Roman"/>
          <w:b/>
          <w:bCs/>
          <w:color w:val="FF0000"/>
          <w:kern w:val="0"/>
          <w:sz w:val="24"/>
          <w:szCs w:val="24"/>
          <w:lang w:val="en-US" w:eastAsia="zh-CN" w:bidi="ar"/>
        </w:rPr>
        <w:t xml:space="preserve">Raising construction </w:t>
      </w:r>
      <w:r>
        <w:rPr>
          <w:rFonts w:hint="default" w:ascii="Times New Roman" w:hAnsi="Times New Roman" w:eastAsia="宋体" w:cs="Times New Roman"/>
          <w:color w:val="FF0000"/>
          <w:kern w:val="0"/>
          <w:sz w:val="24"/>
          <w:szCs w:val="24"/>
          <w:lang w:val="en-US" w:eastAsia="zh-CN" w:bidi="ar"/>
        </w:rPr>
        <w:t>提升结构</w:t>
      </w:r>
    </w:p>
    <w:p>
      <w:pPr>
        <w:keepNext w:val="0"/>
        <w:keepLines w:val="0"/>
        <w:widowControl/>
        <w:numPr>
          <w:ilvl w:val="1"/>
          <w:numId w:val="1"/>
        </w:numPr>
        <w:suppressLineNumbers w:val="0"/>
        <w:ind w:left="840" w:leftChars="0" w:hanging="420" w:firstLineChars="0"/>
        <w:jc w:val="left"/>
        <w:rPr>
          <w:rFonts w:hint="default" w:ascii="Times New Roman" w:hAnsi="Times New Roman" w:cs="Times New Roman"/>
          <w:sz w:val="24"/>
          <w:szCs w:val="24"/>
        </w:rPr>
      </w:pPr>
      <w:r>
        <w:rPr>
          <w:rFonts w:hint="eastAsia" w:ascii="Times New Roman" w:hAnsi="Times New Roman" w:eastAsia="宋体" w:cs="Times New Roman"/>
          <w:color w:val="FF0000"/>
          <w:kern w:val="0"/>
          <w:sz w:val="24"/>
          <w:szCs w:val="24"/>
          <w:lang w:val="en-US" w:eastAsia="zh-CN" w:bidi="ar"/>
        </w:rPr>
        <w:t xml:space="preserve">Raising verb + non-finite TP </w:t>
      </w:r>
    </w:p>
    <w:p>
      <w:pPr>
        <w:keepNext w:val="0"/>
        <w:keepLines w:val="0"/>
        <w:widowControl/>
        <w:numPr>
          <w:ilvl w:val="1"/>
          <w:numId w:val="1"/>
        </w:numPr>
        <w:suppressLineNumbers w:val="0"/>
        <w:ind w:left="840" w:leftChars="0" w:hanging="420" w:firstLineChars="0"/>
        <w:jc w:val="left"/>
        <w:rPr>
          <w:rFonts w:hint="default" w:ascii="Times New Roman" w:hAnsi="Times New Roman" w:cs="Times New Roman"/>
          <w:sz w:val="24"/>
          <w:szCs w:val="24"/>
        </w:rPr>
      </w:pPr>
      <w:r>
        <w:rPr>
          <w:rFonts w:hint="eastAsia" w:ascii="Times New Roman" w:hAnsi="Times New Roman" w:eastAsia="宋体" w:cs="Times New Roman"/>
          <w:color w:val="FF0000"/>
          <w:kern w:val="0"/>
          <w:sz w:val="24"/>
          <w:szCs w:val="24"/>
          <w:lang w:val="en-US" w:eastAsia="zh-CN" w:bidi="ar"/>
        </w:rPr>
        <w:t xml:space="preserve">Raising verb + finite TP </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numPr>
          <w:ilvl w:val="0"/>
          <w:numId w:val="3"/>
        </w:numPr>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He</w:t>
      </w:r>
      <w:r>
        <w:rPr>
          <w:rFonts w:hint="default"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b/>
          <w:bCs/>
          <w:color w:val="000000"/>
          <w:kern w:val="0"/>
          <w:sz w:val="24"/>
          <w:szCs w:val="24"/>
          <w:lang w:val="en-US" w:eastAsia="zh-CN" w:bidi="ar"/>
        </w:rPr>
        <w:t>seems</w:t>
      </w:r>
      <w:r>
        <w:rPr>
          <w:rFonts w:hint="default" w:ascii="Times New Roman" w:hAnsi="Times New Roman" w:eastAsia="宋体" w:cs="Times New Roman"/>
          <w:color w:val="000000"/>
          <w:kern w:val="0"/>
          <w:sz w:val="24"/>
          <w:szCs w:val="24"/>
          <w:lang w:val="en-US" w:eastAsia="zh-CN" w:bidi="ar"/>
        </w:rPr>
        <w:t xml:space="preserve"> to win the game. </w:t>
      </w:r>
    </w:p>
    <w:p>
      <w:pPr>
        <w:keepNext w:val="0"/>
        <w:keepLines w:val="0"/>
        <w:widowControl/>
        <w:numPr>
          <w:ilvl w:val="1"/>
          <w:numId w:val="3"/>
        </w:numPr>
        <w:suppressLineNumbers w:val="0"/>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D-S: [TP seems [TP to [VP he win the game.]]]</w:t>
      </w:r>
    </w:p>
    <w:p>
      <w:pPr>
        <w:keepNext w:val="0"/>
        <w:keepLines w:val="0"/>
        <w:widowControl/>
        <w:numPr>
          <w:ilvl w:val="1"/>
          <w:numId w:val="3"/>
        </w:numPr>
        <w:suppressLineNumbers w:val="0"/>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D-S: [TP seems [TP he to win the game.]] TP EPP</w:t>
      </w:r>
    </w:p>
    <w:p>
      <w:pPr>
        <w:keepNext w:val="0"/>
        <w:keepLines w:val="0"/>
        <w:widowControl/>
        <w:numPr>
          <w:ilvl w:val="1"/>
          <w:numId w:val="3"/>
        </w:numPr>
        <w:suppressLineNumbers w:val="0"/>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S-S: [TP he seems [TP to win the game.]] Case; EPP</w:t>
      </w:r>
    </w:p>
    <w:p>
      <w:pPr>
        <w:keepNext w:val="0"/>
        <w:keepLines w:val="0"/>
        <w:widowControl/>
        <w:numPr>
          <w:ilvl w:val="0"/>
          <w:numId w:val="3"/>
        </w:numPr>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Seem [CP ... THEME] be likely appear</w:t>
      </w:r>
    </w:p>
    <w:p>
      <w:pPr>
        <w:keepNext w:val="0"/>
        <w:keepLines w:val="0"/>
        <w:widowControl/>
        <w:suppressLineNumbers w:val="0"/>
        <w:ind w:left="420" w:leftChars="0" w:firstLine="420"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a. D-S [IP [I ] seems [IP-theme he to win the game]] </w:t>
      </w:r>
    </w:p>
    <w:p>
      <w:pPr>
        <w:keepNext w:val="0"/>
        <w:keepLines w:val="0"/>
        <w:widowControl/>
        <w:suppressLineNumbers w:val="0"/>
        <w:ind w:left="420" w:leftChars="0" w:firstLine="420" w:firstLineChars="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b. </w:t>
      </w:r>
      <w:r>
        <w:rPr>
          <w:rFonts w:hint="eastAsia" w:ascii="Times New Roman" w:hAnsi="Times New Roman" w:eastAsia="宋体" w:cs="Times New Roman"/>
          <w:color w:val="000000"/>
          <w:kern w:val="0"/>
          <w:sz w:val="24"/>
          <w:szCs w:val="24"/>
          <w:lang w:val="en-US" w:eastAsia="zh-CN" w:bidi="ar"/>
        </w:rPr>
        <w:t xml:space="preserve">D-S It </w:t>
      </w:r>
      <w:r>
        <w:rPr>
          <w:rFonts w:hint="default" w:ascii="Times New Roman" w:hAnsi="Times New Roman" w:eastAsia="宋体" w:cs="Times New Roman"/>
          <w:color w:val="000000"/>
          <w:kern w:val="0"/>
          <w:sz w:val="24"/>
          <w:szCs w:val="24"/>
          <w:lang w:val="en-US" w:eastAsia="zh-CN" w:bidi="ar"/>
        </w:rPr>
        <w:t xml:space="preserve">seems </w:t>
      </w:r>
      <w:r>
        <w:rPr>
          <w:rFonts w:hint="eastAsia" w:ascii="Times New Roman" w:hAnsi="Times New Roman" w:eastAsia="宋体" w:cs="Times New Roman"/>
          <w:color w:val="000000"/>
          <w:kern w:val="0"/>
          <w:sz w:val="24"/>
          <w:szCs w:val="24"/>
          <w:lang w:val="en-US" w:eastAsia="zh-CN" w:bidi="ar"/>
        </w:rPr>
        <w:t xml:space="preserve">[CP </w:t>
      </w:r>
      <w:r>
        <w:rPr>
          <w:rFonts w:hint="default" w:ascii="Times New Roman" w:hAnsi="Times New Roman" w:eastAsia="宋体" w:cs="Times New Roman"/>
          <w:color w:val="000000"/>
          <w:kern w:val="0"/>
          <w:sz w:val="24"/>
          <w:szCs w:val="24"/>
          <w:lang w:val="en-US" w:eastAsia="zh-CN" w:bidi="ar"/>
        </w:rPr>
        <w:t>that he wins</w:t>
      </w:r>
      <w:r>
        <w:rPr>
          <w:rFonts w:hint="eastAsia" w:ascii="Times New Roman" w:hAnsi="Times New Roman" w:eastAsia="宋体" w:cs="Times New Roman"/>
          <w:color w:val="000000"/>
          <w:kern w:val="0"/>
          <w:sz w:val="24"/>
          <w:szCs w:val="24"/>
          <w:lang w:val="en-US" w:eastAsia="zh-CN" w:bidi="ar"/>
        </w:rPr>
        <w:t xml:space="preserve"> the game</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  It expletive</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 D-S It seems [CP-theme that he wins]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宋体" w:cs="Times New Roman"/>
          <w:b/>
          <w:bCs/>
          <w:color w:val="FF0000"/>
          <w:kern w:val="0"/>
          <w:sz w:val="24"/>
          <w:szCs w:val="24"/>
          <w:lang w:val="en-US" w:eastAsia="zh-CN" w:bidi="ar"/>
        </w:rPr>
        <w:t xml:space="preserve">Unaccusative hypothesis </w:t>
      </w:r>
      <w:r>
        <w:rPr>
          <w:rFonts w:hint="default" w:ascii="Times New Roman" w:hAnsi="Times New Roman" w:eastAsia="宋体" w:cs="Times New Roman"/>
          <w:color w:val="000000"/>
          <w:kern w:val="0"/>
          <w:sz w:val="24"/>
          <w:szCs w:val="24"/>
          <w:lang w:val="en-US" w:eastAsia="zh-CN" w:bidi="ar"/>
        </w:rPr>
        <w:t xml:space="preserve">非宾格假说：非宾格动词不能赋宾格。 </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1) 不及物动词 </w:t>
      </w:r>
    </w:p>
    <w:p>
      <w:pPr>
        <w:keepNext w:val="0"/>
        <w:keepLines w:val="0"/>
        <w:widowControl/>
        <w:suppressLineNumbers w:val="0"/>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eastAsia="宋体" w:cs="Times New Roman"/>
          <w:color w:val="000000"/>
          <w:kern w:val="0"/>
          <w:sz w:val="24"/>
          <w:szCs w:val="24"/>
          <w:lang w:val="en-US" w:eastAsia="zh-CN" w:bidi="ar"/>
        </w:rPr>
        <w:t xml:space="preserve">a. 非作格动词 unergative：Agent dance run </w:t>
      </w:r>
      <w:r>
        <w:rPr>
          <w:rFonts w:hint="eastAsia" w:ascii="Times New Roman" w:hAnsi="Times New Roman" w:eastAsia="宋体" w:cs="Times New Roman"/>
          <w:color w:val="000000"/>
          <w:kern w:val="0"/>
          <w:sz w:val="24"/>
          <w:szCs w:val="24"/>
          <w:lang w:val="en-US" w:eastAsia="zh-CN" w:bidi="ar"/>
        </w:rPr>
        <w:t xml:space="preserve"> John dances</w:t>
      </w:r>
    </w:p>
    <w:p>
      <w:pPr>
        <w:keepNext w:val="0"/>
        <w:keepLines w:val="0"/>
        <w:widowControl/>
        <w:suppressLineNumbers w:val="0"/>
        <w:ind w:left="420" w:leftChars="0" w:firstLine="420" w:firstLineChars="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b. 非宾格动词 unaccusative: theme arrive die </w:t>
      </w:r>
      <w:r>
        <w:rPr>
          <w:rFonts w:hint="eastAsia" w:ascii="Times New Roman" w:hAnsi="Times New Roman" w:eastAsia="宋体" w:cs="Times New Roman"/>
          <w:color w:val="000000"/>
          <w:kern w:val="0"/>
          <w:sz w:val="24"/>
          <w:szCs w:val="24"/>
          <w:lang w:val="en-US" w:eastAsia="zh-CN" w:bidi="ar"/>
        </w:rPr>
        <w:t xml:space="preserve"> John arrived.</w:t>
      </w:r>
    </w:p>
    <w:p>
      <w:pPr>
        <w:keepNext w:val="0"/>
        <w:keepLines w:val="0"/>
        <w:widowControl/>
        <w:suppressLineNumbers w:val="0"/>
        <w:ind w:left="84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V arrived NP John</w:t>
      </w:r>
    </w:p>
    <w:p>
      <w:pPr>
        <w:keepNext w:val="0"/>
        <w:keepLines w:val="0"/>
        <w:widowControl/>
        <w:suppressLineNumbers w:val="0"/>
        <w:ind w:left="420" w:leftChars="0" w:firstLine="420"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c. </w:t>
      </w:r>
      <w:r>
        <w:rPr>
          <w:rFonts w:hint="default" w:ascii="Times New Roman" w:hAnsi="Times New Roman" w:eastAsia="宋体" w:cs="Times New Roman"/>
          <w:color w:val="FF0000"/>
          <w:kern w:val="0"/>
          <w:sz w:val="24"/>
          <w:szCs w:val="24"/>
          <w:lang w:val="en-US" w:eastAsia="zh-CN" w:bidi="ar"/>
        </w:rPr>
        <w:t>UTAH</w:t>
      </w:r>
      <w:r>
        <w:rPr>
          <w:rFonts w:hint="default" w:ascii="Times New Roman" w:hAnsi="Times New Roman" w:eastAsia="宋体" w:cs="Times New Roman"/>
          <w:color w:val="000000"/>
          <w:kern w:val="0"/>
          <w:sz w:val="24"/>
          <w:szCs w:val="24"/>
          <w:lang w:val="en-US" w:eastAsia="zh-CN" w:bidi="ar"/>
        </w:rPr>
        <w:t xml:space="preserve">：题元角色的句法位置是固定的。Agent Spec THEME comp </w:t>
      </w:r>
    </w:p>
    <w:p>
      <w:pPr>
        <w:keepNext w:val="0"/>
        <w:keepLines w:val="0"/>
        <w:widowControl/>
        <w:suppressLineNumbers w:val="0"/>
        <w:ind w:firstLine="420" w:firstLineChars="0"/>
        <w:jc w:val="left"/>
        <w:rPr>
          <w:rFonts w:hint="default" w:ascii="Times New Roman" w:hAnsi="Times New Roman" w:cs="Times New Roman"/>
          <w:sz w:val="24"/>
          <w:szCs w:val="24"/>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 John arrived </w:t>
      </w:r>
    </w:p>
    <w:p>
      <w:pPr>
        <w:keepNext w:val="0"/>
        <w:keepLines w:val="0"/>
        <w:widowControl/>
        <w:suppressLineNumbers w:val="0"/>
        <w:ind w:left="420" w:leftChars="0" w:firstLine="420"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i. D-S [V arrived] [DP John] </w:t>
      </w:r>
    </w:p>
    <w:p>
      <w:pPr>
        <w:keepNext w:val="0"/>
        <w:keepLines w:val="0"/>
        <w:widowControl/>
        <w:suppressLineNumbers w:val="0"/>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ii. S-S John arrived.</w:t>
      </w:r>
    </w:p>
    <w:p>
      <w:pPr>
        <w:keepNext w:val="0"/>
        <w:keepLines w:val="0"/>
        <w:widowControl/>
        <w:suppressLineNumbers w:val="0"/>
        <w:ind w:left="420" w:leftChars="0" w:firstLine="420" w:firstLine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FF0000"/>
          <w:kern w:val="0"/>
          <w:sz w:val="24"/>
          <w:szCs w:val="24"/>
          <w:lang w:val="en-US" w:eastAsia="zh-CN" w:bidi="ar"/>
        </w:rPr>
        <w:t>VP Internal Subject Hypothesis (VISH)</w:t>
      </w:r>
      <w:r>
        <w:rPr>
          <w:rFonts w:hint="eastAsia" w:ascii="Times New Roman" w:hAnsi="Times New Roman" w:eastAsia="宋体" w:cs="Times New Roman"/>
          <w:b/>
          <w:bCs/>
          <w:color w:val="000000"/>
          <w:kern w:val="0"/>
          <w:sz w:val="24"/>
          <w:szCs w:val="24"/>
          <w:lang w:val="en-US" w:eastAsia="zh-CN" w:bidi="ar"/>
        </w:rPr>
        <w:t xml:space="preserve"> </w:t>
      </w:r>
    </w:p>
    <w:p>
      <w:pPr>
        <w:keepNext w:val="0"/>
        <w:keepLines w:val="0"/>
        <w:widowControl/>
        <w:numPr>
          <w:ilvl w:val="1"/>
          <w:numId w:val="1"/>
        </w:numPr>
        <w:suppressLineNumbers w:val="0"/>
        <w:ind w:left="840" w:leftChars="0" w:hanging="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Subject base-generated at the Spec of VP.</w:t>
      </w:r>
    </w:p>
    <w:p>
      <w:pPr>
        <w:keepNext w:val="0"/>
        <w:keepLines w:val="0"/>
        <w:widowControl/>
        <w:numPr>
          <w:ilvl w:val="1"/>
          <w:numId w:val="1"/>
        </w:numPr>
        <w:suppressLineNumbers w:val="0"/>
        <w:ind w:left="840" w:leftChars="0" w:hanging="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Those boys [VP [QP all t] [V</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 xml:space="preserve"> [V play games.] Quantifier floating</w:t>
      </w:r>
    </w:p>
    <w:p>
      <w:pPr>
        <w:keepNext w:val="0"/>
        <w:keepLines w:val="0"/>
        <w:widowControl/>
        <w:numPr>
          <w:ilvl w:val="1"/>
          <w:numId w:val="1"/>
        </w:numPr>
        <w:suppressLineNumbers w:val="0"/>
        <w:ind w:left="840" w:leftChars="0" w:hanging="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[QP All [NP those boys]] [VP [t ] play games. QR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keepNext w:val="0"/>
        <w:keepLines w:val="0"/>
        <w:widowControl/>
        <w:numPr>
          <w:ilvl w:val="0"/>
          <w:numId w:val="0"/>
        </w:numPr>
        <w:suppressLineNumbers w:val="0"/>
        <w:jc w:val="center"/>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eastAsia="宋体" w:cs="Times New Roman"/>
          <w:b/>
          <w:bCs/>
          <w:color w:val="000000"/>
          <w:kern w:val="0"/>
          <w:sz w:val="32"/>
          <w:szCs w:val="32"/>
          <w:lang w:val="en-US" w:eastAsia="zh-CN" w:bidi="ar"/>
        </w:rPr>
        <w:t>A</w:t>
      </w:r>
      <w:r>
        <w:rPr>
          <w:rFonts w:hint="eastAsia" w:ascii="Times New Roman" w:hAnsi="Times New Roman" w:eastAsia="宋体" w:cs="Times New Roman"/>
          <w:b/>
          <w:bCs/>
          <w:color w:val="000000"/>
          <w:kern w:val="0"/>
          <w:sz w:val="32"/>
          <w:szCs w:val="32"/>
          <w:lang w:val="en-US" w:eastAsia="zh-CN" w:bidi="ar"/>
        </w:rPr>
        <w:t xml:space="preserve">-bar </w:t>
      </w:r>
      <w:r>
        <w:rPr>
          <w:rFonts w:hint="default" w:ascii="Times New Roman" w:hAnsi="Times New Roman" w:eastAsia="宋体" w:cs="Times New Roman"/>
          <w:b/>
          <w:bCs/>
          <w:color w:val="000000"/>
          <w:kern w:val="0"/>
          <w:sz w:val="32"/>
          <w:szCs w:val="32"/>
          <w:lang w:val="en-US" w:eastAsia="zh-CN" w:bidi="ar"/>
        </w:rPr>
        <w:t xml:space="preserve">movement </w:t>
      </w:r>
      <w:r>
        <w:rPr>
          <w:rFonts w:hint="eastAsia" w:ascii="Times New Roman" w:hAnsi="Times New Roman" w:eastAsia="宋体" w:cs="Times New Roman"/>
          <w:b/>
          <w:bCs/>
          <w:color w:val="000000"/>
          <w:kern w:val="0"/>
          <w:sz w:val="32"/>
          <w:szCs w:val="32"/>
          <w:lang w:val="en-US" w:eastAsia="zh-CN" w:bidi="ar"/>
        </w:rPr>
        <w:t>非论元位移</w:t>
      </w:r>
    </w:p>
    <w:p>
      <w:pPr>
        <w:keepNext w:val="0"/>
        <w:keepLines w:val="0"/>
        <w:widowControl/>
        <w:suppressLineNumbers w:val="0"/>
        <w:jc w:val="both"/>
        <w:rPr>
          <w:sz w:val="24"/>
          <w:szCs w:val="24"/>
        </w:rPr>
      </w:pPr>
      <w:r>
        <w:rPr>
          <w:rFonts w:hint="default" w:ascii="Times New Roman" w:hAnsi="Times New Roman" w:eastAsia="宋体" w:cs="Times New Roman"/>
          <w:b/>
          <w:bCs/>
          <w:color w:val="000008"/>
          <w:kern w:val="0"/>
          <w:sz w:val="24"/>
          <w:szCs w:val="24"/>
          <w:lang w:val="en-US" w:eastAsia="zh-CN" w:bidi="ar"/>
        </w:rPr>
        <w:t xml:space="preserve">Brief Intro: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eastAsia="楷体" w:cs="Times New Roman Regular"/>
          <w:sz w:val="21"/>
          <w:szCs w:val="21"/>
          <w:lang w:eastAsia="zh-Hans"/>
        </w:rPr>
      </w:pPr>
      <w:r>
        <w:rPr>
          <w:rFonts w:hint="eastAsia" w:ascii="Times New Roman Regular" w:hAnsi="Times New Roman Regular" w:eastAsia="楷体" w:cs="Times New Roman Regular"/>
          <w:sz w:val="21"/>
          <w:szCs w:val="21"/>
          <w:lang w:val="en-US" w:eastAsia="zh-Hans"/>
        </w:rPr>
        <w:t>非论元位置：</w:t>
      </w:r>
      <w:r>
        <w:rPr>
          <w:rFonts w:hint="default" w:ascii="Times New Roman Regular" w:hAnsi="Times New Roman Regular" w:eastAsia="楷体" w:cs="Times New Roman Regular"/>
          <w:sz w:val="21"/>
          <w:szCs w:val="21"/>
          <w:lang w:eastAsia="zh-Hans"/>
        </w:rPr>
        <w:t>A</w:t>
      </w:r>
      <w:r>
        <w:rPr>
          <w:rFonts w:hint="eastAsia" w:ascii="Times New Roman Regular" w:hAnsi="Times New Roman Regular" w:eastAsia="楷体" w:cs="Times New Roman Regular"/>
          <w:sz w:val="21"/>
          <w:szCs w:val="21"/>
          <w:lang w:val="en-US" w:eastAsia="zh-Hans"/>
        </w:rPr>
        <w:t>djunct、</w:t>
      </w:r>
      <w:r>
        <w:rPr>
          <w:rFonts w:hint="default" w:ascii="Times New Roman Regular" w:hAnsi="Times New Roman Regular" w:eastAsia="楷体" w:cs="Times New Roman Regular"/>
          <w:sz w:val="21"/>
          <w:szCs w:val="21"/>
          <w:lang w:eastAsia="zh-Hans"/>
        </w:rPr>
        <w:t xml:space="preserve">[Spec, CP]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Regular" w:hAnsi="Times New Roman Regular" w:eastAsia="楷体" w:cs="Times New Roman Regular"/>
          <w:sz w:val="21"/>
          <w:szCs w:val="21"/>
          <w:lang w:eastAsia="zh-Hans"/>
        </w:rPr>
      </w:pPr>
      <w:r>
        <w:rPr>
          <w:rFonts w:hint="eastAsia" w:ascii="Times New Roman Regular" w:hAnsi="Times New Roman Regular" w:eastAsia="楷体" w:cs="Times New Roman Regular"/>
          <w:sz w:val="21"/>
          <w:szCs w:val="21"/>
          <w:lang w:val="en-US" w:eastAsia="zh-Hans"/>
        </w:rPr>
        <w:t>论元</w:t>
      </w:r>
      <w:r>
        <w:rPr>
          <w:rFonts w:hint="default" w:ascii="Times New Roman Regular" w:hAnsi="Times New Roman Regular" w:eastAsia="楷体" w:cs="Times New Roman Regular"/>
          <w:sz w:val="21"/>
          <w:szCs w:val="21"/>
          <w:lang w:eastAsia="zh-Hans"/>
        </w:rPr>
        <w:t>: [Spec, IP] =</w:t>
      </w:r>
      <w:r>
        <w:rPr>
          <w:rFonts w:hint="eastAsia" w:ascii="Times New Roman Regular" w:hAnsi="Times New Roman Regular" w:eastAsia="楷体" w:cs="Times New Roman Regular"/>
          <w:sz w:val="21"/>
          <w:szCs w:val="21"/>
          <w:lang w:val="en-US" w:eastAsia="zh-Hans"/>
        </w:rPr>
        <w:t>主语</w:t>
      </w:r>
      <w:r>
        <w:rPr>
          <w:rFonts w:hint="default" w:ascii="Times New Roman Regular" w:hAnsi="Times New Roman Regular" w:eastAsia="楷体" w:cs="Times New Roman Regular"/>
          <w:sz w:val="21"/>
          <w:szCs w:val="21"/>
          <w:lang w:eastAsia="zh-Hans"/>
        </w:rPr>
        <w:t xml:space="preserve"> [Spec, VP] [VP, Comp]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eastAsia="楷体" w:cs="Times New Roman Regular"/>
          <w:sz w:val="21"/>
          <w:szCs w:val="21"/>
          <w:lang w:val="en-US" w:eastAsia="zh-Hans"/>
        </w:rPr>
      </w:pPr>
      <w:r>
        <w:rPr>
          <w:rFonts w:hint="eastAsia" w:ascii="Times New Roman Regular" w:hAnsi="Times New Roman Regular" w:eastAsia="楷体" w:cs="Times New Roman Regular"/>
          <w:sz w:val="21"/>
          <w:szCs w:val="21"/>
          <w:lang w:val="en-US" w:eastAsia="zh-Hans"/>
        </w:rPr>
        <w:t>中心语</w:t>
      </w:r>
      <w:r>
        <w:rPr>
          <w:rFonts w:hint="default" w:ascii="Times New Roman Regular" w:hAnsi="Times New Roman Regular" w:eastAsia="楷体" w:cs="Times New Roman Regular"/>
          <w:sz w:val="21"/>
          <w:szCs w:val="21"/>
          <w:lang w:eastAsia="zh-Hans"/>
        </w:rPr>
        <w:t xml:space="preserve">= I0 V0 </w:t>
      </w:r>
      <w:r>
        <w:rPr>
          <w:rFonts w:hint="eastAsia" w:ascii="Times New Roman Regular" w:hAnsi="Times New Roman Regular" w:eastAsia="楷体" w:cs="Times New Roman Regular"/>
          <w:sz w:val="21"/>
          <w:szCs w:val="21"/>
          <w:lang w:val="en-US" w:eastAsia="zh-Hans"/>
        </w:rPr>
        <w:t>v0</w:t>
      </w:r>
      <w:r>
        <w:rPr>
          <w:rFonts w:hint="default" w:ascii="Times New Roman Regular" w:hAnsi="Times New Roman Regular" w:eastAsia="楷体" w:cs="Times New Roman Regular"/>
          <w:sz w:val="21"/>
          <w:szCs w:val="21"/>
          <w:lang w:eastAsia="zh-Hans"/>
        </w:rPr>
        <w:t xml:space="preserve"> C0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eastAsia="楷体" w:cs="Times New Roman Regular"/>
          <w:sz w:val="21"/>
          <w:szCs w:val="21"/>
          <w:lang w:val="en-US" w:eastAsia="zh-Hans"/>
        </w:rPr>
      </w:pPr>
      <w:r>
        <w:rPr>
          <w:rFonts w:hint="eastAsia" w:ascii="Times New Roman Regular" w:hAnsi="Times New Roman Regular" w:eastAsia="楷体" w:cs="Times New Roman Regular"/>
          <w:sz w:val="21"/>
          <w:szCs w:val="21"/>
          <w:lang w:val="en-US" w:eastAsia="zh-Hans"/>
        </w:rPr>
        <w:t>原位：中心词</w:t>
      </w:r>
      <w:r>
        <w:rPr>
          <w:rFonts w:hint="default" w:ascii="Times New Roman Regular" w:hAnsi="Times New Roman Regular" w:eastAsia="楷体" w:cs="Times New Roman Regular"/>
          <w:sz w:val="21"/>
          <w:szCs w:val="21"/>
          <w:lang w:eastAsia="zh-Hans"/>
        </w:rPr>
        <w:t xml:space="preserve"> = </w:t>
      </w:r>
      <w:r>
        <w:rPr>
          <w:rFonts w:hint="eastAsia" w:ascii="Times New Roman Regular" w:hAnsi="Times New Roman Regular" w:eastAsia="楷体" w:cs="Times New Roman Regular"/>
          <w:sz w:val="21"/>
          <w:szCs w:val="21"/>
          <w:lang w:val="en-US" w:eastAsia="zh-Hans"/>
        </w:rPr>
        <w:t>终点：中心词</w:t>
      </w:r>
      <w:r>
        <w:rPr>
          <w:rFonts w:hint="default" w:ascii="Times New Roman Regular" w:hAnsi="Times New Roman Regular" w:eastAsia="楷体" w:cs="Times New Roman Regular"/>
          <w:sz w:val="21"/>
          <w:szCs w:val="21"/>
          <w:lang w:eastAsia="zh-Hans"/>
        </w:rPr>
        <w:t xml:space="preserve"> </w:t>
      </w:r>
      <w:r>
        <w:rPr>
          <w:rFonts w:hint="eastAsia" w:ascii="Times New Roman Regular" w:hAnsi="Times New Roman Regular" w:eastAsia="楷体" w:cs="Times New Roman Regular"/>
          <w:sz w:val="21"/>
          <w:szCs w:val="21"/>
          <w:lang w:val="en-US" w:eastAsia="zh-Hans"/>
        </w:rPr>
        <w:t>中心词位移</w:t>
      </w:r>
      <w:r>
        <w:rPr>
          <w:rFonts w:hint="default" w:ascii="Times New Roman Regular" w:hAnsi="Times New Roman Regular" w:eastAsia="楷体" w:cs="Times New Roman Regular"/>
          <w:sz w:val="21"/>
          <w:szCs w:val="21"/>
          <w:lang w:eastAsia="zh-Hans"/>
        </w:rPr>
        <w:t xml:space="preserve"> </w:t>
      </w:r>
      <w:r>
        <w:rPr>
          <w:rFonts w:hint="eastAsia" w:ascii="Times New Roman Regular" w:hAnsi="Times New Roman Regular" w:eastAsia="楷体" w:cs="Times New Roman Regular"/>
          <w:sz w:val="21"/>
          <w:szCs w:val="21"/>
          <w:lang w:val="en-US" w:eastAsia="zh-Hans"/>
        </w:rPr>
        <w:t>head</w:t>
      </w:r>
      <w:r>
        <w:rPr>
          <w:rFonts w:hint="default" w:ascii="Times New Roman Regular" w:hAnsi="Times New Roman Regular" w:eastAsia="楷体" w:cs="Times New Roman Regular"/>
          <w:sz w:val="21"/>
          <w:szCs w:val="21"/>
          <w:lang w:eastAsia="zh-Hans"/>
        </w:rPr>
        <w:t xml:space="preserve"> movement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eastAsia="楷体" w:cs="Times New Roman Regular"/>
          <w:sz w:val="21"/>
          <w:szCs w:val="21"/>
          <w:lang w:val="en-US" w:eastAsia="zh-Hans"/>
        </w:rPr>
      </w:pPr>
      <w:r>
        <w:rPr>
          <w:rFonts w:hint="eastAsia" w:ascii="Times New Roman Regular" w:hAnsi="Times New Roman Regular" w:eastAsia="楷体" w:cs="Times New Roman Regular"/>
          <w:sz w:val="21"/>
          <w:szCs w:val="21"/>
          <w:lang w:val="en-US" w:eastAsia="zh-Hans"/>
        </w:rPr>
        <w:t>原位：论元位置</w:t>
      </w:r>
      <w:r>
        <w:rPr>
          <w:rFonts w:hint="default" w:ascii="Times New Roman Regular" w:hAnsi="Times New Roman Regular" w:eastAsia="楷体" w:cs="Times New Roman Regular"/>
          <w:sz w:val="21"/>
          <w:szCs w:val="21"/>
          <w:lang w:eastAsia="zh-Hans"/>
        </w:rPr>
        <w:t>/</w:t>
      </w:r>
      <w:r>
        <w:rPr>
          <w:rFonts w:hint="eastAsia" w:ascii="Times New Roman Regular" w:hAnsi="Times New Roman Regular" w:eastAsia="楷体" w:cs="Times New Roman Regular"/>
          <w:sz w:val="21"/>
          <w:szCs w:val="21"/>
          <w:lang w:val="en-US" w:eastAsia="zh-Hans"/>
        </w:rPr>
        <w:t>非论元（附加语）位置</w:t>
      </w:r>
      <w:r>
        <w:rPr>
          <w:rFonts w:hint="default" w:ascii="Times New Roman Regular" w:hAnsi="Times New Roman Regular" w:eastAsia="楷体" w:cs="Times New Roman Regular"/>
          <w:sz w:val="21"/>
          <w:szCs w:val="21"/>
          <w:lang w:eastAsia="zh-Hans"/>
        </w:rPr>
        <w:t xml:space="preserve"> = </w:t>
      </w:r>
      <w:r>
        <w:rPr>
          <w:rFonts w:hint="eastAsia" w:ascii="Times New Roman Regular" w:hAnsi="Times New Roman Regular" w:eastAsia="楷体" w:cs="Times New Roman Regular"/>
          <w:sz w:val="21"/>
          <w:szCs w:val="21"/>
          <w:lang w:val="en-US" w:eastAsia="zh-Hans"/>
        </w:rPr>
        <w:t>终点：非论元位置</w:t>
      </w:r>
      <w:r>
        <w:rPr>
          <w:rFonts w:hint="default" w:ascii="Times New Roman Regular" w:hAnsi="Times New Roman Regular" w:eastAsia="楷体" w:cs="Times New Roman Regular"/>
          <w:sz w:val="21"/>
          <w:szCs w:val="21"/>
          <w:lang w:eastAsia="zh-Hans"/>
        </w:rPr>
        <w:t xml:space="preserve"> </w:t>
      </w:r>
      <w:r>
        <w:rPr>
          <w:rFonts w:hint="default" w:ascii="Times New Roman Bold" w:hAnsi="Times New Roman Bold" w:eastAsia="楷体" w:cs="Times New Roman Bold"/>
          <w:b/>
          <w:bCs/>
          <w:sz w:val="21"/>
          <w:szCs w:val="21"/>
          <w:lang w:eastAsia="zh-Hans"/>
        </w:rPr>
        <w:t>(CP Spec.)</w:t>
      </w:r>
      <w:r>
        <w:rPr>
          <w:rFonts w:hint="default" w:ascii="Times New Roman Regular" w:hAnsi="Times New Roman Regular" w:eastAsia="楷体" w:cs="Times New Roman Regular"/>
          <w:sz w:val="21"/>
          <w:szCs w:val="21"/>
          <w:lang w:eastAsia="zh-Hans"/>
        </w:rPr>
        <w:t xml:space="preserve"> </w:t>
      </w:r>
      <w:r>
        <w:rPr>
          <w:rFonts w:hint="eastAsia" w:ascii="Times New Roman Regular" w:hAnsi="Times New Roman Regular" w:eastAsia="楷体" w:cs="Times New Roman Regular"/>
          <w:b/>
          <w:bCs/>
          <w:sz w:val="21"/>
          <w:szCs w:val="21"/>
          <w:lang w:val="en-US" w:eastAsia="zh-Hans"/>
        </w:rPr>
        <w:t>非论元位移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eastAsia="楷体" w:cs="Times New Roman Regular"/>
          <w:sz w:val="21"/>
          <w:szCs w:val="21"/>
          <w:lang w:val="en-US" w:eastAsia="zh-Hans"/>
        </w:rPr>
      </w:pPr>
      <w:r>
        <w:rPr>
          <w:rFonts w:hint="eastAsia" w:ascii="Times New Roman Regular" w:hAnsi="Times New Roman Regular" w:eastAsia="楷体" w:cs="Times New Roman Regular"/>
          <w:sz w:val="21"/>
          <w:szCs w:val="21"/>
          <w:lang w:val="en-US" w:eastAsia="zh-Hans"/>
        </w:rPr>
        <w:t>原位：论元位置</w:t>
      </w:r>
      <w:r>
        <w:rPr>
          <w:rFonts w:hint="default" w:ascii="Times New Roman Regular" w:hAnsi="Times New Roman Regular" w:eastAsia="楷体" w:cs="Times New Roman Regular"/>
          <w:sz w:val="21"/>
          <w:szCs w:val="21"/>
          <w:lang w:eastAsia="zh-Hans"/>
        </w:rPr>
        <w:t xml:space="preserve"> = </w:t>
      </w:r>
      <w:r>
        <w:rPr>
          <w:rFonts w:hint="eastAsia" w:ascii="Times New Roman Regular" w:hAnsi="Times New Roman Regular" w:eastAsia="楷体" w:cs="Times New Roman Regular"/>
          <w:sz w:val="21"/>
          <w:szCs w:val="21"/>
          <w:lang w:val="en-US" w:eastAsia="zh-Hans"/>
        </w:rPr>
        <w:t>终点：论元位置</w:t>
      </w:r>
      <w:r>
        <w:rPr>
          <w:rFonts w:hint="default" w:ascii="Times New Roman Regular" w:hAnsi="Times New Roman Regular" w:eastAsia="楷体" w:cs="Times New Roman Regular"/>
          <w:sz w:val="21"/>
          <w:szCs w:val="21"/>
          <w:lang w:eastAsia="zh-Hans"/>
        </w:rPr>
        <w:t xml:space="preserve"> </w:t>
      </w:r>
      <w:r>
        <w:rPr>
          <w:rFonts w:hint="eastAsia" w:ascii="Times New Roman Regular" w:hAnsi="Times New Roman Regular" w:eastAsia="楷体" w:cs="Times New Roman Regular"/>
          <w:b/>
          <w:bCs/>
          <w:sz w:val="21"/>
          <w:szCs w:val="21"/>
          <w:lang w:val="en-US" w:eastAsia="zh-Hans"/>
        </w:rPr>
        <w:t>论元位移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Regular" w:hAnsi="Times New Roman Regular" w:eastAsia="楷体" w:cs="Times New Roman Regular"/>
          <w:sz w:val="21"/>
          <w:szCs w:val="21"/>
          <w:lang w:val="en-US" w:eastAsia="zh-Hans"/>
        </w:rPr>
      </w:pPr>
      <w:r>
        <w:rPr>
          <w:rFonts w:hint="eastAsia" w:ascii="Times New Roman Regular" w:hAnsi="Times New Roman Regular" w:eastAsia="楷体" w:cs="Times New Roman Regular"/>
          <w:sz w:val="21"/>
          <w:szCs w:val="21"/>
          <w:lang w:val="en-US" w:eastAsia="zh-Hans"/>
        </w:rPr>
        <w:t>在介绍完了论元位移之后，今天要讨论的内容便是涉及到</w:t>
      </w:r>
      <w:r>
        <w:rPr>
          <w:rFonts w:hint="default" w:ascii="Times New Roman Regular" w:hAnsi="Times New Roman Regular" w:eastAsia="楷体" w:cs="Times New Roman Regular"/>
          <w:sz w:val="21"/>
          <w:szCs w:val="21"/>
          <w:lang w:eastAsia="zh-Hans"/>
        </w:rPr>
        <w:t>CP</w:t>
      </w:r>
      <w:r>
        <w:rPr>
          <w:rFonts w:hint="eastAsia" w:ascii="Times New Roman Regular" w:hAnsi="Times New Roman Regular" w:eastAsia="楷体" w:cs="Times New Roman Regular"/>
          <w:sz w:val="21"/>
          <w:szCs w:val="21"/>
          <w:lang w:val="en-US" w:eastAsia="zh-Hans"/>
        </w:rPr>
        <w:t>层面，有关疑问词、话题词等移动的非论元位移。非论元位移即一个原本在论元位置的成分移动至一个非论元成分位置，并且也留下了语迹。涉及到非论元位移的现象有：话题化、疑问句等。</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4"/>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基本概念</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1.1 </w:t>
      </w:r>
      <w:r>
        <w:rPr>
          <w:rFonts w:hint="default" w:ascii="Times New Roman" w:hAnsi="Times New Roman" w:eastAsia="宋体" w:cs="Times New Roman"/>
          <w:color w:val="000000"/>
          <w:kern w:val="0"/>
          <w:sz w:val="24"/>
          <w:szCs w:val="24"/>
          <w:lang w:val="en-US" w:eastAsia="zh-CN" w:bidi="ar"/>
        </w:rPr>
        <w:t>本质：Syn</w:t>
      </w:r>
      <w:bookmarkStart w:id="0" w:name="_GoBack"/>
      <w:bookmarkEnd w:id="0"/>
      <w:r>
        <w:rPr>
          <w:rFonts w:hint="default" w:ascii="Times New Roman" w:hAnsi="Times New Roman" w:eastAsia="宋体" w:cs="Times New Roman"/>
          <w:color w:val="000000"/>
          <w:kern w:val="0"/>
          <w:sz w:val="24"/>
          <w:szCs w:val="24"/>
          <w:lang w:val="en-US" w:eastAsia="zh-CN" w:bidi="ar"/>
        </w:rPr>
        <w:t>tactic Objects从论元位置 移到 另一个论元位置</w:t>
      </w:r>
    </w:p>
    <w:p>
      <w:pPr>
        <w:keepNext w:val="0"/>
        <w:keepLines w:val="0"/>
        <w:widowControl/>
        <w:numPr>
          <w:ilvl w:val="0"/>
          <w:numId w:val="0"/>
        </w:numPr>
        <w:suppressLineNumbers w:val="0"/>
        <w:ind w:left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论元位置：Spec, TP; VP complement spec Theta role  V complement NP NP</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Theta 位置：</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1.2 移位存在的阶段：</w:t>
      </w:r>
      <w:r>
        <w:rPr>
          <w:rFonts w:hint="default" w:ascii="Times New Roman" w:hAnsi="Times New Roman" w:eastAsia="宋体" w:cs="Times New Roman"/>
          <w:color w:val="000000"/>
          <w:kern w:val="0"/>
          <w:sz w:val="24"/>
          <w:szCs w:val="24"/>
          <w:lang w:val="en-US" w:eastAsia="zh-CN" w:bidi="ar"/>
        </w:rPr>
        <w:t xml:space="preserve">D-S -&gt; S-S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1.3 移位的动机</w:t>
      </w:r>
      <w:r>
        <w:rPr>
          <w:rFonts w:hint="default" w:ascii="Times New Roman" w:hAnsi="Times New Roman" w:eastAsia="宋体" w:cs="Times New Roman"/>
          <w:color w:val="000000"/>
          <w:kern w:val="0"/>
          <w:sz w:val="24"/>
          <w:szCs w:val="24"/>
          <w:lang w:val="en-US" w:eastAsia="zh-CN" w:bidi="ar"/>
        </w:rPr>
        <w:t xml:space="preserve">: Case-driven &amp; EPP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Extended Projection Principle 拓展的投射原则：所有的 IP （句子）都必须有（结构）主语 [Spec, IP]。 </w:t>
      </w:r>
      <w:r>
        <w:rPr>
          <w:rFonts w:hint="eastAsia" w:ascii="Times New Roman" w:hAnsi="Times New Roman" w:eastAsia="宋体" w:cs="Times New Roman"/>
          <w:color w:val="000000"/>
          <w:kern w:val="0"/>
          <w:sz w:val="24"/>
          <w:szCs w:val="24"/>
          <w:lang w:val="en-US" w:eastAsia="zh-CN" w:bidi="ar"/>
        </w:rPr>
        <w:t xml:space="preserve"> 吃了。 pro-drop   PRO</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[TP John tries [TP (PRO) to do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Control construction - Control theory</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Raising construction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ECM construction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rPr>
          <w:rFonts w:hint="default" w:ascii="Times New Roman" w:hAnsi="Times New Roman" w:cs="Times New Roman"/>
          <w:sz w:val="24"/>
          <w:szCs w:val="24"/>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YKaiTiK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Regular">
    <w:altName w:val="Times New Roman"/>
    <w:panose1 w:val="02020603050405020304"/>
    <w:charset w:val="00"/>
    <w:family w:val="auto"/>
    <w:pitch w:val="default"/>
    <w:sig w:usb0="00000000" w:usb1="00000000" w:usb2="00000009" w:usb3="00000000" w:csb0="400001FF" w:csb1="FFFF0000"/>
  </w:font>
  <w:font w:name="楷体">
    <w:panose1 w:val="02010609060101010101"/>
    <w:charset w:val="86"/>
    <w:family w:val="auto"/>
    <w:pitch w:val="default"/>
    <w:sig w:usb0="800002BF" w:usb1="38CF7CFA" w:usb2="00000016" w:usb3="00000000" w:csb0="00040001" w:csb1="00000000"/>
  </w:font>
  <w:font w:name="Times New Roman Bold">
    <w:altName w:val="Times New Roman"/>
    <w:panose1 w:val="02020603050405020304"/>
    <w:charset w:val="00"/>
    <w:family w:val="auto"/>
    <w:pitch w:val="default"/>
    <w:sig w:usb0="00000000" w:usb1="00000000"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C085D"/>
    <w:multiLevelType w:val="multilevel"/>
    <w:tmpl w:val="935C085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F45A711"/>
    <w:multiLevelType w:val="multilevel"/>
    <w:tmpl w:val="BF45A7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B09328C"/>
    <w:multiLevelType w:val="multilevel"/>
    <w:tmpl w:val="CB09328C"/>
    <w:lvl w:ilvl="0" w:tentative="0">
      <w:start w:val="4"/>
      <w:numFmt w:val="decimal"/>
      <w:suff w:val="space"/>
      <w:lvlText w:val="%1)"/>
      <w:lvlJc w:val="left"/>
      <w:pPr>
        <w:ind w:left="420"/>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1192488"/>
    <w:multiLevelType w:val="multilevel"/>
    <w:tmpl w:val="3119248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JhZTRmMzA3OGZjOTU4YjliOTc5NjQ5YThjNzEyNzcifQ=="/>
  </w:docVars>
  <w:rsids>
    <w:rsidRoot w:val="525E2FBB"/>
    <w:rsid w:val="2ABD206C"/>
    <w:rsid w:val="38207E14"/>
    <w:rsid w:val="4EE90083"/>
    <w:rsid w:val="525E2FBB"/>
    <w:rsid w:val="5D632B9E"/>
    <w:rsid w:val="71830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668</Words>
  <Characters>1118</Characters>
  <Lines>0</Lines>
  <Paragraphs>0</Paragraphs>
  <TotalTime>9</TotalTime>
  <ScaleCrop>false</ScaleCrop>
  <LinksUpToDate>false</LinksUpToDate>
  <CharactersWithSpaces>1250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2023-08-02T03:34:00Z</dcterms:created>
  <dc:creator>Xinyu Zhu</dc:creator>
  <cp:lastModifiedBy>Xinyu Zhu</cp:lastModifiedBy>
  <dcterms:modified xsi:type="dcterms:W3CDTF">2023-09-26T18:37:33Z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9F49FD55AA694FAF8DDE508CB4F027D8_13</vt:lpwstr>
  </property>
</Properties>
</file>