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项目合同摘要</w:t>
      </w:r>
    </w:p>
    <w:p>
      <w:r>
        <w:t>甲方与乙方经友好协商，就设备采购事宜达成如下条款。</w:t>
      </w:r>
    </w:p>
    <w:p>
      <w:r>
        <w:t>基准金额 </w:t>
      </w:r>
      <w:r>
        <w:rPr>
          <w:i/>
        </w:rPr>
        <w:t>99999</w:t>
      </w:r>
      <w:r>
        <w:t> 元，交付日期以合同附件为准。</w:t>
      </w:r>
    </w:p>
    <w:tbl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设备B</w:t>
            </w:r>
          </w:p>
        </w:tc>
        <w:tc>
          <w:p>
            <w:r>
              <w:t>3</w:t>
            </w:r>
          </w:p>
        </w:tc>
      </w:tr>
    </w:tbl>
    <w:p>
      <w:r>
        <w:t>本合同一式两份，双方各执一份。</w:t>
      </w:r>
    </w:p>
    <w:p>
      <w:r>
        <w:t>转义&lt;&amp;&gt;"'中文完毕</w:t>
      </w:r>
    </w:p>
    <w:sectPr/>
  </w:body>
</w:document>
</file>