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FF357" w14:textId="569F6F45" w:rsidR="005259C7" w:rsidRDefault="005259C7" w:rsidP="005259C7">
      <w:pPr>
        <w:pStyle w:val="Heading2"/>
      </w:pPr>
      <w:r>
        <w:t>Hardware and Software Support for Virtualization</w:t>
      </w:r>
      <w:r w:rsidR="007172DF">
        <w:t xml:space="preserve">; </w:t>
      </w:r>
      <w:r>
        <w:t>Edouard Bugnion, Jason Nieh, Dan Tsafrir</w:t>
      </w:r>
      <w:r w:rsidR="007172DF">
        <w:t xml:space="preserve">; </w:t>
      </w:r>
      <w:r>
        <w:t>Synthesis Lectures on Computer Architecture</w:t>
      </w:r>
      <w:r w:rsidR="007172DF">
        <w:t xml:space="preserve">, </w:t>
      </w:r>
      <w:r>
        <w:t>2017</w:t>
      </w:r>
    </w:p>
    <w:p w14:paraId="21D716BE" w14:textId="77777777" w:rsidR="005259C7" w:rsidRDefault="005259C7" w:rsidP="005259C7">
      <w:pPr>
        <w:pStyle w:val="Heading2"/>
      </w:pPr>
    </w:p>
    <w:p w14:paraId="53902B19" w14:textId="77777777" w:rsidR="005259C7" w:rsidRDefault="005259C7" w:rsidP="005259C7">
      <w:pPr>
        <w:pStyle w:val="ListParagraph"/>
        <w:numPr>
          <w:ilvl w:val="0"/>
          <w:numId w:val="1"/>
        </w:numPr>
      </w:pPr>
      <w:r>
        <w:t xml:space="preserve"> Definitions: </w:t>
      </w:r>
    </w:p>
    <w:p w14:paraId="5CD24123" w14:textId="77777777" w:rsidR="005259C7" w:rsidRDefault="005259C7" w:rsidP="005259C7">
      <w:pPr>
        <w:pStyle w:val="ListParagraph"/>
        <w:numPr>
          <w:ilvl w:val="1"/>
          <w:numId w:val="1"/>
        </w:numPr>
      </w:pPr>
      <w:r>
        <w:t>Virtualization</w:t>
      </w:r>
    </w:p>
    <w:p w14:paraId="2E3B7E10" w14:textId="77777777" w:rsidR="00FC2A2D" w:rsidRDefault="00FC2A2D" w:rsidP="00FC2A2D"/>
    <w:p w14:paraId="3DB4F20B" w14:textId="77777777" w:rsidR="007172DF" w:rsidRDefault="007172DF" w:rsidP="00FC2A2D"/>
    <w:p w14:paraId="61B66856" w14:textId="77777777" w:rsidR="007172DF" w:rsidRDefault="007172DF" w:rsidP="00FC2A2D"/>
    <w:p w14:paraId="2DCD8B01" w14:textId="77777777" w:rsidR="007172DF" w:rsidRDefault="007172DF" w:rsidP="00FC2A2D"/>
    <w:p w14:paraId="415A5E16" w14:textId="77777777" w:rsidR="007172DF" w:rsidRDefault="007172DF" w:rsidP="00FC2A2D"/>
    <w:p w14:paraId="42D838BA" w14:textId="77777777" w:rsidR="007172DF" w:rsidRDefault="007172DF" w:rsidP="00FC2A2D"/>
    <w:p w14:paraId="6B3B7BCF" w14:textId="77777777" w:rsidR="007172DF" w:rsidRDefault="007172DF" w:rsidP="00FC2A2D"/>
    <w:p w14:paraId="101FBCC8" w14:textId="6F4B4AF4" w:rsidR="00FC2A2D" w:rsidRDefault="00FC2A2D" w:rsidP="00FC2A2D">
      <w:pPr>
        <w:rPr>
          <w:rFonts w:ascii="Courier" w:hAnsi="Courier"/>
          <w:sz w:val="28"/>
          <w:szCs w:val="28"/>
        </w:rPr>
      </w:pPr>
      <w:r>
        <w:rPr>
          <w:rFonts w:ascii="Courier" w:hAnsi="Courier"/>
          <w:sz w:val="28"/>
          <w:szCs w:val="28"/>
        </w:rPr>
        <w:t>The application of the layering principle through enforced modularity, whereby the exposed virtual resource is identical to the underlying physical resource being virtualized</w:t>
      </w:r>
    </w:p>
    <w:p w14:paraId="2CF5DDD0" w14:textId="77777777" w:rsidR="00FC2A2D" w:rsidRDefault="00FC2A2D" w:rsidP="00FC2A2D">
      <w:pPr>
        <w:rPr>
          <w:rFonts w:ascii="Courier" w:hAnsi="Courier"/>
          <w:sz w:val="28"/>
          <w:szCs w:val="28"/>
        </w:rPr>
      </w:pPr>
    </w:p>
    <w:p w14:paraId="6409AD82" w14:textId="77777777" w:rsidR="007172DF" w:rsidRPr="00FC2A2D" w:rsidRDefault="007172DF" w:rsidP="00FC2A2D">
      <w:pPr>
        <w:rPr>
          <w:rFonts w:ascii="Courier" w:hAnsi="Courier"/>
          <w:sz w:val="28"/>
          <w:szCs w:val="28"/>
        </w:rPr>
      </w:pPr>
    </w:p>
    <w:p w14:paraId="0919BA81" w14:textId="77777777" w:rsidR="005259C7" w:rsidRDefault="005259C7" w:rsidP="005259C7">
      <w:pPr>
        <w:pStyle w:val="ListParagraph"/>
        <w:numPr>
          <w:ilvl w:val="1"/>
          <w:numId w:val="1"/>
        </w:numPr>
      </w:pPr>
      <w:r>
        <w:t>Virtual Machine</w:t>
      </w:r>
    </w:p>
    <w:p w14:paraId="36875D0A" w14:textId="77777777" w:rsidR="00FC2A2D" w:rsidRDefault="00FC2A2D" w:rsidP="00FC2A2D"/>
    <w:p w14:paraId="7C04FD07" w14:textId="77777777" w:rsidR="007172DF" w:rsidRDefault="007172DF" w:rsidP="00FC2A2D"/>
    <w:p w14:paraId="666BDDFE" w14:textId="77777777" w:rsidR="007172DF" w:rsidRDefault="007172DF" w:rsidP="00FC2A2D"/>
    <w:p w14:paraId="53303B34" w14:textId="77777777" w:rsidR="007172DF" w:rsidRDefault="007172DF" w:rsidP="00FC2A2D"/>
    <w:p w14:paraId="7C5C233D" w14:textId="77777777" w:rsidR="007172DF" w:rsidRDefault="007172DF" w:rsidP="00FC2A2D"/>
    <w:p w14:paraId="61C8DFF7" w14:textId="04FBA156" w:rsidR="00FC2A2D" w:rsidRDefault="00FC2A2D" w:rsidP="00FC2A2D">
      <w:pPr>
        <w:rPr>
          <w:rFonts w:ascii="Courier" w:hAnsi="Courier"/>
          <w:sz w:val="28"/>
          <w:szCs w:val="28"/>
        </w:rPr>
      </w:pPr>
      <w:r>
        <w:rPr>
          <w:rFonts w:ascii="Courier" w:hAnsi="Courier"/>
          <w:sz w:val="28"/>
          <w:szCs w:val="28"/>
        </w:rPr>
        <w:t>An abstraction of a compute environment with all resources</w:t>
      </w:r>
    </w:p>
    <w:p w14:paraId="5C27FC01" w14:textId="77777777" w:rsidR="00FC2A2D" w:rsidRDefault="00FC2A2D" w:rsidP="00FC2A2D">
      <w:pPr>
        <w:rPr>
          <w:rFonts w:ascii="Courier" w:hAnsi="Courier"/>
          <w:sz w:val="28"/>
          <w:szCs w:val="28"/>
        </w:rPr>
      </w:pPr>
    </w:p>
    <w:p w14:paraId="2C6F4ED4" w14:textId="72450043" w:rsidR="00FC2A2D" w:rsidRDefault="00FC2A2D" w:rsidP="00FC2A2D">
      <w:pPr>
        <w:rPr>
          <w:rFonts w:ascii="Courier" w:hAnsi="Courier"/>
          <w:sz w:val="28"/>
          <w:szCs w:val="28"/>
        </w:rPr>
      </w:pPr>
      <w:r>
        <w:rPr>
          <w:rFonts w:ascii="Courier" w:hAnsi="Courier"/>
          <w:sz w:val="28"/>
          <w:szCs w:val="28"/>
        </w:rPr>
        <w:t>A complete compute environment with its own isolated processing capabilities, memory, and communication channels</w:t>
      </w:r>
    </w:p>
    <w:p w14:paraId="452FDED3" w14:textId="77777777" w:rsidR="00FC2A2D" w:rsidRDefault="00FC2A2D" w:rsidP="00FC2A2D">
      <w:pPr>
        <w:rPr>
          <w:rFonts w:ascii="Courier" w:hAnsi="Courier"/>
          <w:sz w:val="28"/>
          <w:szCs w:val="28"/>
        </w:rPr>
      </w:pPr>
    </w:p>
    <w:p w14:paraId="62523110" w14:textId="77777777" w:rsidR="007172DF" w:rsidRPr="00FC2A2D" w:rsidRDefault="007172DF" w:rsidP="00FC2A2D">
      <w:pPr>
        <w:rPr>
          <w:rFonts w:ascii="Courier" w:hAnsi="Courier"/>
          <w:sz w:val="28"/>
          <w:szCs w:val="28"/>
        </w:rPr>
      </w:pPr>
    </w:p>
    <w:p w14:paraId="3B1491B9" w14:textId="77777777" w:rsidR="005259C7" w:rsidRDefault="005259C7" w:rsidP="005259C7">
      <w:pPr>
        <w:pStyle w:val="ListParagraph"/>
        <w:numPr>
          <w:ilvl w:val="1"/>
          <w:numId w:val="1"/>
        </w:numPr>
      </w:pPr>
      <w:r>
        <w:t>Hypervisor / Virtual Machine Monitor (VMM)</w:t>
      </w:r>
    </w:p>
    <w:p w14:paraId="44691418" w14:textId="77777777" w:rsidR="00FC2A2D" w:rsidRDefault="00FC2A2D" w:rsidP="00FC2A2D"/>
    <w:p w14:paraId="7F25B923" w14:textId="77777777" w:rsidR="007172DF" w:rsidRDefault="007172DF" w:rsidP="00FC2A2D"/>
    <w:p w14:paraId="3D7C7EE3" w14:textId="77777777" w:rsidR="007172DF" w:rsidRDefault="007172DF" w:rsidP="00FC2A2D"/>
    <w:p w14:paraId="6C1C959E" w14:textId="77777777" w:rsidR="007172DF" w:rsidRDefault="007172DF" w:rsidP="00FC2A2D"/>
    <w:p w14:paraId="1FA4AF5C" w14:textId="77777777" w:rsidR="007172DF" w:rsidRDefault="007172DF" w:rsidP="00FC2A2D"/>
    <w:p w14:paraId="001B3611" w14:textId="27D25207" w:rsidR="00FC2A2D" w:rsidRPr="00FC2A2D" w:rsidRDefault="00FC2A2D" w:rsidP="00FC2A2D">
      <w:pPr>
        <w:rPr>
          <w:rFonts w:ascii="Courier" w:hAnsi="Courier"/>
          <w:sz w:val="28"/>
        </w:rPr>
      </w:pPr>
      <w:r w:rsidRPr="00FC2A2D">
        <w:rPr>
          <w:rFonts w:ascii="Courier" w:hAnsi="Courier"/>
          <w:sz w:val="28"/>
        </w:rPr>
        <w:t>A specialized piece of system software that manages and runs virtual machines</w:t>
      </w:r>
    </w:p>
    <w:p w14:paraId="4AA1927C" w14:textId="77777777" w:rsidR="00FC2A2D" w:rsidRDefault="00FC2A2D" w:rsidP="00FC2A2D"/>
    <w:p w14:paraId="1F273C27" w14:textId="1B88AEE2" w:rsidR="005259C7" w:rsidRDefault="00FC2A2D" w:rsidP="005259C7">
      <w:pPr>
        <w:pStyle w:val="ListParagraph"/>
        <w:numPr>
          <w:ilvl w:val="1"/>
          <w:numId w:val="1"/>
        </w:numPr>
      </w:pPr>
      <w:r>
        <w:br w:type="column"/>
      </w:r>
      <w:r w:rsidR="005259C7">
        <w:lastRenderedPageBreak/>
        <w:t>Type-1 Hypervisor</w:t>
      </w:r>
    </w:p>
    <w:p w14:paraId="337D84E0" w14:textId="77777777" w:rsidR="00FC2A2D" w:rsidRDefault="00FC2A2D" w:rsidP="00FC2A2D"/>
    <w:p w14:paraId="35C61939" w14:textId="6D4EDE30" w:rsidR="00FC2A2D" w:rsidRPr="00FC2A2D" w:rsidRDefault="00FC2A2D" w:rsidP="00FC2A2D">
      <w:pPr>
        <w:rPr>
          <w:rFonts w:ascii="Courier" w:hAnsi="Courier"/>
          <w:sz w:val="28"/>
        </w:rPr>
      </w:pPr>
      <w:r w:rsidRPr="00FC2A2D">
        <w:rPr>
          <w:rFonts w:ascii="Courier" w:hAnsi="Courier"/>
          <w:sz w:val="28"/>
        </w:rPr>
        <w:t>Hypervisor runs on a bare machine; has direct control of all resources of the physical computer</w:t>
      </w:r>
    </w:p>
    <w:p w14:paraId="0BC2604C" w14:textId="3F61B781" w:rsidR="00FC2A2D" w:rsidRDefault="007172DF" w:rsidP="00FC2A2D">
      <w:r>
        <w:rPr>
          <w:noProof/>
        </w:rPr>
        <w:drawing>
          <wp:inline distT="0" distB="0" distL="0" distR="0" wp14:anchorId="22C9AC8D" wp14:editId="5E637230">
            <wp:extent cx="4254081" cy="2474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1.tiff"/>
                    <pic:cNvPicPr/>
                  </pic:nvPicPr>
                  <pic:blipFill>
                    <a:blip r:embed="rId5">
                      <a:extLst>
                        <a:ext uri="{28A0092B-C50C-407E-A947-70E740481C1C}">
                          <a14:useLocalDpi xmlns:a14="http://schemas.microsoft.com/office/drawing/2010/main" val="0"/>
                        </a:ext>
                      </a:extLst>
                    </a:blip>
                    <a:stretch>
                      <a:fillRect/>
                    </a:stretch>
                  </pic:blipFill>
                  <pic:spPr>
                    <a:xfrm>
                      <a:off x="0" y="0"/>
                      <a:ext cx="4263828" cy="2480400"/>
                    </a:xfrm>
                    <a:prstGeom prst="rect">
                      <a:avLst/>
                    </a:prstGeom>
                  </pic:spPr>
                </pic:pic>
              </a:graphicData>
            </a:graphic>
          </wp:inline>
        </w:drawing>
      </w:r>
    </w:p>
    <w:p w14:paraId="2B331F6C" w14:textId="77777777" w:rsidR="007172DF" w:rsidRDefault="007172DF" w:rsidP="00FC2A2D"/>
    <w:p w14:paraId="3F3B64C2" w14:textId="77777777" w:rsidR="005259C7" w:rsidRDefault="005259C7" w:rsidP="005259C7">
      <w:pPr>
        <w:pStyle w:val="ListParagraph"/>
        <w:numPr>
          <w:ilvl w:val="1"/>
          <w:numId w:val="1"/>
        </w:numPr>
      </w:pPr>
      <w:r>
        <w:t>Type-2 Hypervisor</w:t>
      </w:r>
    </w:p>
    <w:p w14:paraId="6604F2A4" w14:textId="77777777" w:rsidR="00FC2A2D" w:rsidRDefault="00FC2A2D" w:rsidP="00FC2A2D"/>
    <w:p w14:paraId="0D48D39B" w14:textId="05AEBCAB" w:rsidR="00FC2A2D" w:rsidRDefault="00FC2A2D" w:rsidP="00FC2A2D">
      <w:pPr>
        <w:rPr>
          <w:rFonts w:ascii="Courier" w:hAnsi="Courier"/>
          <w:sz w:val="28"/>
        </w:rPr>
      </w:pPr>
      <w:r w:rsidRPr="00FC2A2D">
        <w:rPr>
          <w:rFonts w:ascii="Courier" w:hAnsi="Courier"/>
          <w:sz w:val="28"/>
        </w:rPr>
        <w:t>Hypervisor operates as part of an existing host operating system; runs on an extended host</w:t>
      </w:r>
    </w:p>
    <w:p w14:paraId="709A2AEA" w14:textId="77777777" w:rsidR="007172DF" w:rsidRDefault="007172DF" w:rsidP="00FC2A2D">
      <w:pPr>
        <w:rPr>
          <w:rFonts w:ascii="Courier" w:hAnsi="Courier"/>
          <w:sz w:val="28"/>
        </w:rPr>
      </w:pPr>
    </w:p>
    <w:p w14:paraId="656D383C" w14:textId="77777777" w:rsidR="007172DF" w:rsidRPr="00FC2A2D" w:rsidRDefault="007172DF" w:rsidP="00FC2A2D">
      <w:pPr>
        <w:rPr>
          <w:rFonts w:ascii="Courier" w:hAnsi="Courier"/>
          <w:sz w:val="28"/>
        </w:rPr>
      </w:pPr>
    </w:p>
    <w:p w14:paraId="65F3BD41" w14:textId="77777777" w:rsidR="007172DF" w:rsidRDefault="007172DF" w:rsidP="007172DF">
      <w:r>
        <w:rPr>
          <w:noProof/>
        </w:rPr>
        <w:drawing>
          <wp:inline distT="0" distB="0" distL="0" distR="0" wp14:anchorId="51AC9208" wp14:editId="351CC15F">
            <wp:extent cx="470306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2.tiff"/>
                    <pic:cNvPicPr/>
                  </pic:nvPicPr>
                  <pic:blipFill>
                    <a:blip r:embed="rId6">
                      <a:extLst>
                        <a:ext uri="{28A0092B-C50C-407E-A947-70E740481C1C}">
                          <a14:useLocalDpi xmlns:a14="http://schemas.microsoft.com/office/drawing/2010/main" val="0"/>
                        </a:ext>
                      </a:extLst>
                    </a:blip>
                    <a:stretch>
                      <a:fillRect/>
                    </a:stretch>
                  </pic:blipFill>
                  <pic:spPr>
                    <a:xfrm>
                      <a:off x="0" y="0"/>
                      <a:ext cx="4714674" cy="3050434"/>
                    </a:xfrm>
                    <a:prstGeom prst="rect">
                      <a:avLst/>
                    </a:prstGeom>
                  </pic:spPr>
                </pic:pic>
              </a:graphicData>
            </a:graphic>
          </wp:inline>
        </w:drawing>
      </w:r>
    </w:p>
    <w:p w14:paraId="64952FFB" w14:textId="6B16F82B" w:rsidR="005259C7" w:rsidRDefault="007172DF" w:rsidP="007172DF">
      <w:pPr>
        <w:pStyle w:val="ListParagraph"/>
        <w:numPr>
          <w:ilvl w:val="0"/>
          <w:numId w:val="1"/>
        </w:numPr>
      </w:pPr>
      <w:r>
        <w:br w:type="column"/>
      </w:r>
      <w:r w:rsidR="005259C7">
        <w:t xml:space="preserve">Three Specific Criteria </w:t>
      </w:r>
      <w:r w:rsidR="0081674C">
        <w:t>for System Virtualization?</w:t>
      </w:r>
    </w:p>
    <w:p w14:paraId="0BE811B3" w14:textId="77777777" w:rsidR="007172DF" w:rsidRDefault="007172DF" w:rsidP="007172DF"/>
    <w:p w14:paraId="531E26F0" w14:textId="77777777" w:rsidR="008048B9" w:rsidRDefault="008048B9" w:rsidP="007172DF"/>
    <w:p w14:paraId="0D497A53" w14:textId="77777777" w:rsidR="007172DF" w:rsidRPr="008048B9" w:rsidRDefault="007172DF" w:rsidP="007172DF">
      <w:pPr>
        <w:rPr>
          <w:rFonts w:ascii="Courier" w:hAnsi="Courier"/>
          <w:sz w:val="28"/>
        </w:rPr>
      </w:pPr>
      <w:r w:rsidRPr="008048B9">
        <w:rPr>
          <w:rFonts w:ascii="Courier" w:hAnsi="Courier"/>
          <w:sz w:val="28"/>
        </w:rPr>
        <w:t xml:space="preserve">Equivalence: </w:t>
      </w:r>
    </w:p>
    <w:p w14:paraId="6194BAA9" w14:textId="77777777" w:rsidR="007172DF" w:rsidRPr="008048B9" w:rsidRDefault="007172DF" w:rsidP="007172DF">
      <w:pPr>
        <w:rPr>
          <w:rFonts w:ascii="Courier" w:hAnsi="Courier"/>
          <w:sz w:val="28"/>
        </w:rPr>
      </w:pPr>
    </w:p>
    <w:p w14:paraId="76D77969" w14:textId="56E67148" w:rsidR="007172DF" w:rsidRPr="008048B9" w:rsidRDefault="007172DF" w:rsidP="007172DF">
      <w:pPr>
        <w:rPr>
          <w:rFonts w:ascii="Courier" w:hAnsi="Courier"/>
          <w:sz w:val="28"/>
        </w:rPr>
      </w:pPr>
      <w:r w:rsidRPr="008048B9">
        <w:rPr>
          <w:rFonts w:ascii="Courier" w:hAnsi="Courier"/>
          <w:sz w:val="28"/>
        </w:rPr>
        <w:t>The exposed resource (i.e., the VM) is equivalent with the underlying computer.  A strong requirement, relaxed when the architecture demands it.</w:t>
      </w:r>
    </w:p>
    <w:p w14:paraId="4359AB6D" w14:textId="77777777" w:rsidR="007172DF" w:rsidRPr="008048B9" w:rsidRDefault="007172DF" w:rsidP="007172DF">
      <w:pPr>
        <w:rPr>
          <w:rFonts w:ascii="Courier" w:hAnsi="Courier"/>
          <w:sz w:val="28"/>
        </w:rPr>
      </w:pPr>
    </w:p>
    <w:p w14:paraId="21C9C7A1" w14:textId="77777777" w:rsidR="007172DF" w:rsidRPr="008048B9" w:rsidRDefault="007172DF" w:rsidP="007172DF">
      <w:pPr>
        <w:rPr>
          <w:rFonts w:ascii="Courier" w:hAnsi="Courier"/>
          <w:sz w:val="28"/>
        </w:rPr>
      </w:pPr>
    </w:p>
    <w:p w14:paraId="54FC23FC" w14:textId="77777777" w:rsidR="007172DF" w:rsidRDefault="007172DF" w:rsidP="007172DF">
      <w:pPr>
        <w:rPr>
          <w:rFonts w:ascii="Courier" w:hAnsi="Courier"/>
          <w:sz w:val="28"/>
        </w:rPr>
      </w:pPr>
    </w:p>
    <w:p w14:paraId="1E9B9A2C" w14:textId="77777777" w:rsidR="008048B9" w:rsidRPr="008048B9" w:rsidRDefault="008048B9" w:rsidP="007172DF">
      <w:pPr>
        <w:rPr>
          <w:rFonts w:ascii="Courier" w:hAnsi="Courier"/>
          <w:sz w:val="28"/>
        </w:rPr>
      </w:pPr>
    </w:p>
    <w:p w14:paraId="67FD52BC" w14:textId="6DD8CC02" w:rsidR="007172DF" w:rsidRPr="008048B9" w:rsidRDefault="007172DF" w:rsidP="007172DF">
      <w:pPr>
        <w:rPr>
          <w:rFonts w:ascii="Courier" w:hAnsi="Courier"/>
          <w:sz w:val="28"/>
        </w:rPr>
      </w:pPr>
      <w:r w:rsidRPr="008048B9">
        <w:rPr>
          <w:rFonts w:ascii="Courier" w:hAnsi="Courier"/>
          <w:sz w:val="28"/>
        </w:rPr>
        <w:t>Safety:</w:t>
      </w:r>
    </w:p>
    <w:p w14:paraId="7C5BEE7A" w14:textId="77777777" w:rsidR="007172DF" w:rsidRPr="008048B9" w:rsidRDefault="007172DF" w:rsidP="007172DF">
      <w:pPr>
        <w:rPr>
          <w:rFonts w:ascii="Courier" w:hAnsi="Courier"/>
          <w:sz w:val="28"/>
        </w:rPr>
      </w:pPr>
    </w:p>
    <w:p w14:paraId="31175526" w14:textId="60A5527A" w:rsidR="007172DF" w:rsidRPr="008048B9" w:rsidRDefault="007172DF" w:rsidP="007172DF">
      <w:pPr>
        <w:rPr>
          <w:rFonts w:ascii="Courier" w:hAnsi="Courier"/>
          <w:sz w:val="28"/>
        </w:rPr>
      </w:pPr>
      <w:r w:rsidRPr="008048B9">
        <w:rPr>
          <w:rFonts w:ascii="Courier" w:hAnsi="Courier"/>
          <w:sz w:val="28"/>
        </w:rPr>
        <w:t>Isolation requires that the VMs are isolated from each other and the hypervisor.  Safety is enforced by the hypervisor without it making any assumptions about the software in the VM (including the guest OS)</w:t>
      </w:r>
    </w:p>
    <w:p w14:paraId="672A6659" w14:textId="77777777" w:rsidR="007172DF" w:rsidRPr="008048B9" w:rsidRDefault="007172DF" w:rsidP="007172DF">
      <w:pPr>
        <w:rPr>
          <w:rFonts w:ascii="Courier" w:hAnsi="Courier"/>
          <w:sz w:val="28"/>
        </w:rPr>
      </w:pPr>
    </w:p>
    <w:p w14:paraId="4159EC9C" w14:textId="77777777" w:rsidR="007172DF" w:rsidRDefault="007172DF" w:rsidP="007172DF">
      <w:pPr>
        <w:rPr>
          <w:rFonts w:ascii="Courier" w:hAnsi="Courier"/>
          <w:sz w:val="28"/>
        </w:rPr>
      </w:pPr>
    </w:p>
    <w:p w14:paraId="46C8A4A5" w14:textId="77777777" w:rsidR="008048B9" w:rsidRDefault="008048B9" w:rsidP="007172DF">
      <w:pPr>
        <w:rPr>
          <w:rFonts w:ascii="Courier" w:hAnsi="Courier"/>
          <w:sz w:val="28"/>
        </w:rPr>
      </w:pPr>
    </w:p>
    <w:p w14:paraId="1A613785" w14:textId="77777777" w:rsidR="008048B9" w:rsidRPr="008048B9" w:rsidRDefault="008048B9" w:rsidP="007172DF">
      <w:pPr>
        <w:rPr>
          <w:rFonts w:ascii="Courier" w:hAnsi="Courier"/>
          <w:sz w:val="28"/>
        </w:rPr>
      </w:pPr>
    </w:p>
    <w:p w14:paraId="31D6F1CB" w14:textId="0303C19F" w:rsidR="007172DF" w:rsidRPr="008048B9" w:rsidRDefault="007172DF" w:rsidP="007172DF">
      <w:pPr>
        <w:rPr>
          <w:rFonts w:ascii="Courier" w:hAnsi="Courier"/>
          <w:sz w:val="28"/>
        </w:rPr>
      </w:pPr>
      <w:r w:rsidRPr="008048B9">
        <w:rPr>
          <w:rFonts w:ascii="Courier" w:hAnsi="Courier"/>
          <w:sz w:val="28"/>
        </w:rPr>
        <w:t>Performance:</w:t>
      </w:r>
    </w:p>
    <w:p w14:paraId="1E06B969" w14:textId="77777777" w:rsidR="007172DF" w:rsidRPr="008048B9" w:rsidRDefault="007172DF" w:rsidP="007172DF">
      <w:pPr>
        <w:rPr>
          <w:rFonts w:ascii="Courier" w:hAnsi="Courier"/>
          <w:sz w:val="28"/>
        </w:rPr>
      </w:pPr>
    </w:p>
    <w:p w14:paraId="09941476" w14:textId="77777777" w:rsidR="008048B9" w:rsidRPr="008048B9" w:rsidRDefault="008048B9" w:rsidP="007172DF">
      <w:pPr>
        <w:rPr>
          <w:rFonts w:ascii="Courier" w:hAnsi="Courier"/>
          <w:sz w:val="28"/>
        </w:rPr>
      </w:pPr>
      <w:r w:rsidRPr="008048B9">
        <w:rPr>
          <w:rFonts w:ascii="Courier" w:hAnsi="Courier"/>
          <w:sz w:val="28"/>
        </w:rPr>
        <w:t xml:space="preserve">The virtual system must show at worst a minor decrease in speed.  </w:t>
      </w:r>
    </w:p>
    <w:p w14:paraId="3C3B89B1" w14:textId="77777777" w:rsidR="008048B9" w:rsidRPr="008048B9" w:rsidRDefault="008048B9" w:rsidP="007172DF">
      <w:pPr>
        <w:rPr>
          <w:rFonts w:ascii="Courier" w:hAnsi="Courier"/>
          <w:sz w:val="28"/>
        </w:rPr>
      </w:pPr>
    </w:p>
    <w:p w14:paraId="4227A762" w14:textId="10E1A9CB" w:rsidR="007172DF" w:rsidRPr="008048B9" w:rsidRDefault="008048B9" w:rsidP="007172DF">
      <w:pPr>
        <w:rPr>
          <w:rFonts w:ascii="Courier" w:hAnsi="Courier"/>
          <w:sz w:val="28"/>
        </w:rPr>
      </w:pPr>
      <w:r w:rsidRPr="008048B9">
        <w:rPr>
          <w:rFonts w:ascii="Courier" w:hAnsi="Courier"/>
          <w:sz w:val="28"/>
        </w:rPr>
        <w:t>Differentiates hypervisors from machine simulators</w:t>
      </w:r>
    </w:p>
    <w:p w14:paraId="2C6CF5CC" w14:textId="77777777" w:rsidR="008048B9" w:rsidRDefault="008048B9" w:rsidP="007172DF"/>
    <w:p w14:paraId="75DBD363" w14:textId="77777777" w:rsidR="007172DF" w:rsidRDefault="007172DF" w:rsidP="007172DF"/>
    <w:p w14:paraId="64C46575" w14:textId="3E7EFBAC" w:rsidR="0081674C" w:rsidRDefault="00B57477" w:rsidP="005259C7">
      <w:pPr>
        <w:pStyle w:val="ListParagraph"/>
        <w:numPr>
          <w:ilvl w:val="0"/>
          <w:numId w:val="1"/>
        </w:numPr>
      </w:pPr>
      <w:r>
        <w:br w:type="column"/>
      </w:r>
      <w:r w:rsidR="0081674C">
        <w:t>Resources</w:t>
      </w:r>
    </w:p>
    <w:p w14:paraId="10D1694D" w14:textId="77777777" w:rsidR="00975856" w:rsidRDefault="005259C7" w:rsidP="0081674C">
      <w:pPr>
        <w:pStyle w:val="ListParagraph"/>
        <w:numPr>
          <w:ilvl w:val="1"/>
          <w:numId w:val="1"/>
        </w:numPr>
      </w:pPr>
      <w:r>
        <w:t xml:space="preserve">CPU: Direct Execution </w:t>
      </w:r>
    </w:p>
    <w:p w14:paraId="34FB6425" w14:textId="77777777" w:rsidR="00975856" w:rsidRDefault="00975856" w:rsidP="00975856">
      <w:pPr>
        <w:ind w:left="720"/>
      </w:pPr>
    </w:p>
    <w:p w14:paraId="038251AF" w14:textId="77777777" w:rsidR="00D076B3" w:rsidRDefault="00D076B3" w:rsidP="00975856">
      <w:pPr>
        <w:ind w:left="720"/>
      </w:pPr>
    </w:p>
    <w:p w14:paraId="2B3DAC52" w14:textId="6CC380DB" w:rsidR="00975856" w:rsidRPr="00975856" w:rsidRDefault="00975856" w:rsidP="00975856">
      <w:pPr>
        <w:rPr>
          <w:rFonts w:ascii="Courier" w:hAnsi="Courier"/>
          <w:sz w:val="28"/>
        </w:rPr>
      </w:pPr>
      <w:r w:rsidRPr="00975856">
        <w:rPr>
          <w:rFonts w:ascii="Courier" w:hAnsi="Courier"/>
          <w:sz w:val="28"/>
        </w:rPr>
        <w:t>Hypervisor lets the virtual CPU directly execute instructions on the real processor for good performance</w:t>
      </w:r>
    </w:p>
    <w:p w14:paraId="78088733" w14:textId="77777777" w:rsidR="00975856" w:rsidRDefault="00975856" w:rsidP="00975856">
      <w:pPr>
        <w:pStyle w:val="ListParagraph"/>
        <w:ind w:left="1080"/>
      </w:pPr>
    </w:p>
    <w:p w14:paraId="1F171AC6" w14:textId="77777777" w:rsidR="00D076B3" w:rsidRDefault="00D076B3" w:rsidP="00975856">
      <w:pPr>
        <w:pStyle w:val="ListParagraph"/>
        <w:ind w:left="1080"/>
      </w:pPr>
    </w:p>
    <w:p w14:paraId="4A5E914A" w14:textId="23335044" w:rsidR="005259C7" w:rsidRDefault="005259C7" w:rsidP="0081674C">
      <w:pPr>
        <w:pStyle w:val="ListParagraph"/>
        <w:numPr>
          <w:ilvl w:val="1"/>
          <w:numId w:val="1"/>
        </w:numPr>
      </w:pPr>
      <w:r>
        <w:t>Trap-and-emulate</w:t>
      </w:r>
    </w:p>
    <w:p w14:paraId="31900B37" w14:textId="77777777" w:rsidR="00975856" w:rsidRDefault="00975856" w:rsidP="00975856"/>
    <w:p w14:paraId="39845F39" w14:textId="77777777" w:rsidR="00D076B3" w:rsidRDefault="00D076B3" w:rsidP="00975856"/>
    <w:p w14:paraId="029AFA2D" w14:textId="21CF3497" w:rsidR="00975856" w:rsidRPr="00975856" w:rsidRDefault="00975856" w:rsidP="00975856">
      <w:pPr>
        <w:rPr>
          <w:rFonts w:ascii="Courier" w:hAnsi="Courier"/>
          <w:sz w:val="28"/>
        </w:rPr>
      </w:pPr>
      <w:r w:rsidRPr="00975856">
        <w:rPr>
          <w:rFonts w:ascii="Courier" w:hAnsi="Courier"/>
          <w:sz w:val="28"/>
        </w:rPr>
        <w:t xml:space="preserve">Safety: When guest OS attempts to execute privileged instructions </w:t>
      </w:r>
      <w:r w:rsidRPr="00975856">
        <w:rPr>
          <w:rFonts w:ascii="Courier" w:hAnsi="Courier"/>
          <w:sz w:val="28"/>
        </w:rPr>
        <w:sym w:font="Wingdings" w:char="F0E0"/>
      </w:r>
      <w:r w:rsidRPr="00975856">
        <w:rPr>
          <w:rFonts w:ascii="Courier" w:hAnsi="Courier"/>
          <w:sz w:val="28"/>
        </w:rPr>
        <w:t xml:space="preserve"> trap into hypervisor which emulates instruction</w:t>
      </w:r>
    </w:p>
    <w:p w14:paraId="625FD092" w14:textId="77777777" w:rsidR="00975856" w:rsidRDefault="00975856" w:rsidP="00975856"/>
    <w:p w14:paraId="546AE795" w14:textId="77777777" w:rsidR="00D076B3" w:rsidRDefault="00D076B3" w:rsidP="00975856"/>
    <w:p w14:paraId="28F8AD4F" w14:textId="77777777" w:rsidR="005259C7" w:rsidRDefault="005259C7" w:rsidP="0081674C">
      <w:pPr>
        <w:pStyle w:val="ListParagraph"/>
        <w:numPr>
          <w:ilvl w:val="1"/>
          <w:numId w:val="1"/>
        </w:numPr>
      </w:pPr>
      <w:r>
        <w:t>I/O: Front-end device and back-end emulation</w:t>
      </w:r>
    </w:p>
    <w:p w14:paraId="25214B97" w14:textId="77777777" w:rsidR="00975856" w:rsidRDefault="00975856" w:rsidP="00975856"/>
    <w:p w14:paraId="2645CD79" w14:textId="77777777" w:rsidR="00D076B3" w:rsidRDefault="00D076B3" w:rsidP="00975856"/>
    <w:p w14:paraId="267C50B3" w14:textId="06BF90E2" w:rsidR="00D076B3" w:rsidRPr="00D076B3" w:rsidRDefault="00D076B3" w:rsidP="00975856">
      <w:pPr>
        <w:rPr>
          <w:rFonts w:ascii="Courier" w:hAnsi="Courier"/>
          <w:sz w:val="28"/>
        </w:rPr>
      </w:pPr>
      <w:r w:rsidRPr="00D076B3">
        <w:rPr>
          <w:rFonts w:ascii="Courier" w:hAnsi="Courier"/>
          <w:sz w:val="28"/>
        </w:rPr>
        <w:t>Front-end device: Canonically device abstraction, visible as hardware to VM</w:t>
      </w:r>
    </w:p>
    <w:p w14:paraId="0A30A1E5" w14:textId="77777777" w:rsidR="00D076B3" w:rsidRPr="00D076B3" w:rsidRDefault="00D076B3" w:rsidP="00975856">
      <w:pPr>
        <w:rPr>
          <w:rFonts w:ascii="Courier" w:hAnsi="Courier"/>
          <w:sz w:val="28"/>
        </w:rPr>
      </w:pPr>
    </w:p>
    <w:p w14:paraId="7E25D489" w14:textId="5D00D1ED" w:rsidR="00D076B3" w:rsidRPr="00D076B3" w:rsidRDefault="00D076B3" w:rsidP="00975856">
      <w:pPr>
        <w:rPr>
          <w:rFonts w:ascii="Courier" w:hAnsi="Courier"/>
          <w:sz w:val="28"/>
        </w:rPr>
      </w:pPr>
      <w:r w:rsidRPr="00D076B3">
        <w:rPr>
          <w:rFonts w:ascii="Courier" w:hAnsi="Courier"/>
          <w:sz w:val="28"/>
        </w:rPr>
        <w:t>Back-end emulation: Uses underlying physical resources to implement functionality needed by front-end device</w:t>
      </w:r>
    </w:p>
    <w:p w14:paraId="59D4803E" w14:textId="77777777" w:rsidR="00975856" w:rsidRDefault="00975856" w:rsidP="00975856"/>
    <w:p w14:paraId="24432E2D" w14:textId="77777777" w:rsidR="00D076B3" w:rsidRDefault="00D076B3" w:rsidP="00975856"/>
    <w:p w14:paraId="671D78FA" w14:textId="0B206649" w:rsidR="005259C7" w:rsidRDefault="005259C7" w:rsidP="0081674C">
      <w:pPr>
        <w:pStyle w:val="ListParagraph"/>
        <w:numPr>
          <w:ilvl w:val="1"/>
          <w:numId w:val="1"/>
        </w:numPr>
      </w:pPr>
      <w:r>
        <w:t>Memory: virtual memory, guest-physic</w:t>
      </w:r>
      <w:r w:rsidR="0081674C">
        <w:t>al memory, host-physical memory</w:t>
      </w:r>
    </w:p>
    <w:p w14:paraId="0479D92E" w14:textId="77777777" w:rsidR="00D82FC0" w:rsidRDefault="00D82FC0" w:rsidP="00D82FC0"/>
    <w:p w14:paraId="5EE86489" w14:textId="77777777" w:rsidR="00D076B3" w:rsidRDefault="00D076B3" w:rsidP="00D82FC0"/>
    <w:p w14:paraId="2F9025FE" w14:textId="6918183A" w:rsidR="00D076B3" w:rsidRPr="00D076B3" w:rsidRDefault="00D076B3" w:rsidP="00D82FC0">
      <w:pPr>
        <w:rPr>
          <w:rFonts w:ascii="Courier" w:hAnsi="Courier"/>
          <w:sz w:val="28"/>
        </w:rPr>
      </w:pPr>
      <w:r w:rsidRPr="00D076B3">
        <w:rPr>
          <w:rFonts w:ascii="Courier" w:hAnsi="Courier"/>
          <w:sz w:val="28"/>
        </w:rPr>
        <w:t>Disco definitions?</w:t>
      </w:r>
    </w:p>
    <w:p w14:paraId="480E5678" w14:textId="77777777" w:rsidR="00D076B3" w:rsidRDefault="00D076B3" w:rsidP="00D82FC0">
      <w:pPr>
        <w:rPr>
          <w:rFonts w:ascii="Courier" w:hAnsi="Courier"/>
          <w:sz w:val="28"/>
        </w:rPr>
      </w:pPr>
    </w:p>
    <w:p w14:paraId="1465C3D9" w14:textId="77777777" w:rsidR="00D076B3" w:rsidRPr="00D076B3" w:rsidRDefault="00D076B3" w:rsidP="00D82FC0">
      <w:pPr>
        <w:rPr>
          <w:rFonts w:ascii="Courier" w:hAnsi="Courier"/>
          <w:sz w:val="28"/>
        </w:rPr>
      </w:pPr>
    </w:p>
    <w:p w14:paraId="60A399AC" w14:textId="5C803B07" w:rsidR="00D82FC0" w:rsidRPr="00D076B3" w:rsidRDefault="00D076B3" w:rsidP="00D82FC0">
      <w:pPr>
        <w:rPr>
          <w:rFonts w:ascii="Courier" w:hAnsi="Courier"/>
          <w:sz w:val="28"/>
        </w:rPr>
      </w:pPr>
      <w:r w:rsidRPr="00D076B3">
        <w:rPr>
          <w:rFonts w:ascii="Courier" w:hAnsi="Courier"/>
          <w:sz w:val="28"/>
        </w:rPr>
        <w:t xml:space="preserve">Guest-physical memory </w:t>
      </w:r>
      <w:r w:rsidRPr="00D076B3">
        <w:rPr>
          <w:rFonts w:ascii="Courier" w:hAnsi="Courier"/>
          <w:sz w:val="28"/>
        </w:rPr>
        <w:sym w:font="Wingdings" w:char="F0E0"/>
      </w:r>
      <w:r w:rsidRPr="00D076B3">
        <w:rPr>
          <w:rFonts w:ascii="Courier" w:hAnsi="Courier"/>
          <w:sz w:val="28"/>
        </w:rPr>
        <w:t xml:space="preserve"> physical memory</w:t>
      </w:r>
    </w:p>
    <w:p w14:paraId="3E6561BF" w14:textId="77777777" w:rsidR="00D076B3" w:rsidRPr="00D076B3" w:rsidRDefault="00D076B3" w:rsidP="00D82FC0">
      <w:pPr>
        <w:rPr>
          <w:rFonts w:ascii="Courier" w:hAnsi="Courier"/>
          <w:sz w:val="28"/>
        </w:rPr>
      </w:pPr>
    </w:p>
    <w:p w14:paraId="5263ACEF" w14:textId="7C85723C" w:rsidR="00D076B3" w:rsidRPr="00D076B3" w:rsidRDefault="00D076B3" w:rsidP="00D82FC0">
      <w:pPr>
        <w:rPr>
          <w:rFonts w:ascii="Courier" w:hAnsi="Courier"/>
          <w:sz w:val="28"/>
        </w:rPr>
      </w:pPr>
      <w:r w:rsidRPr="00D076B3">
        <w:rPr>
          <w:rFonts w:ascii="Courier" w:hAnsi="Courier"/>
          <w:sz w:val="28"/>
        </w:rPr>
        <w:t xml:space="preserve">Host-physical memory </w:t>
      </w:r>
      <w:r w:rsidRPr="00D076B3">
        <w:rPr>
          <w:rFonts w:ascii="Courier" w:hAnsi="Courier"/>
          <w:sz w:val="28"/>
        </w:rPr>
        <w:sym w:font="Wingdings" w:char="F0E0"/>
      </w:r>
      <w:r w:rsidRPr="00D076B3">
        <w:rPr>
          <w:rFonts w:ascii="Courier" w:hAnsi="Courier"/>
          <w:sz w:val="28"/>
        </w:rPr>
        <w:t xml:space="preserve"> machine memory</w:t>
      </w:r>
    </w:p>
    <w:p w14:paraId="2887CB0D" w14:textId="77777777" w:rsidR="00D076B3" w:rsidRPr="00D076B3" w:rsidRDefault="00D076B3" w:rsidP="00D82FC0">
      <w:pPr>
        <w:rPr>
          <w:rFonts w:ascii="Courier" w:hAnsi="Courier"/>
          <w:sz w:val="28"/>
        </w:rPr>
      </w:pPr>
    </w:p>
    <w:p w14:paraId="70B70162" w14:textId="2889D266" w:rsidR="005259C7" w:rsidRDefault="00B57477" w:rsidP="005259C7">
      <w:pPr>
        <w:pStyle w:val="ListParagraph"/>
        <w:numPr>
          <w:ilvl w:val="0"/>
          <w:numId w:val="1"/>
        </w:numPr>
      </w:pPr>
      <w:r>
        <w:br w:type="column"/>
      </w:r>
      <w:r w:rsidR="005259C7">
        <w:t>Approaches to Virtualization</w:t>
      </w:r>
    </w:p>
    <w:p w14:paraId="37BD0264" w14:textId="11EFD080" w:rsidR="005259C7" w:rsidRDefault="005259C7" w:rsidP="000223A5">
      <w:pPr>
        <w:pStyle w:val="ListParagraph"/>
        <w:numPr>
          <w:ilvl w:val="1"/>
          <w:numId w:val="1"/>
        </w:numPr>
      </w:pPr>
      <w:r>
        <w:t>Full software</w:t>
      </w:r>
      <w:r w:rsidR="000223A5">
        <w:t xml:space="preserve"> virtualization</w:t>
      </w:r>
    </w:p>
    <w:p w14:paraId="2319055F" w14:textId="77777777" w:rsidR="000223A5" w:rsidRDefault="000223A5" w:rsidP="000223A5"/>
    <w:p w14:paraId="372FEF7C" w14:textId="77777777" w:rsidR="000223A5" w:rsidRDefault="000223A5" w:rsidP="000223A5"/>
    <w:p w14:paraId="6D87B718" w14:textId="77777777" w:rsidR="000223A5" w:rsidRDefault="000223A5" w:rsidP="000223A5"/>
    <w:p w14:paraId="450336B9" w14:textId="77777777" w:rsidR="000223A5" w:rsidRDefault="000223A5" w:rsidP="000223A5"/>
    <w:p w14:paraId="1E42D101" w14:textId="0F95B033" w:rsidR="000223A5" w:rsidRPr="000223A5" w:rsidRDefault="000223A5" w:rsidP="000223A5">
      <w:pPr>
        <w:rPr>
          <w:rFonts w:ascii="Courier" w:hAnsi="Courier"/>
          <w:sz w:val="28"/>
        </w:rPr>
      </w:pPr>
      <w:r w:rsidRPr="000223A5">
        <w:rPr>
          <w:rFonts w:ascii="Courier" w:hAnsi="Courier"/>
          <w:sz w:val="28"/>
        </w:rPr>
        <w:t>Run unmodified OSes on architectures lacking the full support for hardware virtualization</w:t>
      </w:r>
    </w:p>
    <w:p w14:paraId="573C09B9" w14:textId="77777777" w:rsidR="000223A5" w:rsidRPr="000223A5" w:rsidRDefault="000223A5" w:rsidP="000223A5">
      <w:pPr>
        <w:rPr>
          <w:rFonts w:ascii="Courier" w:hAnsi="Courier"/>
          <w:sz w:val="28"/>
        </w:rPr>
      </w:pPr>
    </w:p>
    <w:p w14:paraId="0D37A662" w14:textId="0E277202" w:rsidR="00C85080" w:rsidRPr="000223A5" w:rsidRDefault="000223A5" w:rsidP="00C85080">
      <w:pPr>
        <w:rPr>
          <w:rFonts w:ascii="Courier" w:hAnsi="Courier"/>
          <w:sz w:val="28"/>
        </w:rPr>
      </w:pPr>
      <w:r w:rsidRPr="000223A5">
        <w:rPr>
          <w:rFonts w:ascii="Courier" w:hAnsi="Courier"/>
          <w:sz w:val="28"/>
        </w:rPr>
        <w:t>Must sometimes translate guest instructions</w:t>
      </w:r>
    </w:p>
    <w:p w14:paraId="75B63432" w14:textId="77777777" w:rsidR="00C85080" w:rsidRPr="000223A5" w:rsidRDefault="00C85080" w:rsidP="00C85080">
      <w:pPr>
        <w:rPr>
          <w:rFonts w:ascii="Courier" w:hAnsi="Courier"/>
          <w:sz w:val="28"/>
        </w:rPr>
      </w:pPr>
    </w:p>
    <w:p w14:paraId="69FD65E3" w14:textId="77777777" w:rsidR="00C85080" w:rsidRDefault="00C85080" w:rsidP="00C85080"/>
    <w:p w14:paraId="69117E7B" w14:textId="0E75A08B" w:rsidR="005259C7" w:rsidRDefault="005259C7" w:rsidP="005259C7">
      <w:pPr>
        <w:pStyle w:val="ListParagraph"/>
        <w:numPr>
          <w:ilvl w:val="1"/>
          <w:numId w:val="1"/>
        </w:numPr>
      </w:pPr>
      <w:r>
        <w:t xml:space="preserve">Hardware </w:t>
      </w:r>
      <w:r w:rsidR="000223A5">
        <w:t xml:space="preserve">Virtualization </w:t>
      </w:r>
      <w:r>
        <w:t>(HVM</w:t>
      </w:r>
      <w:r w:rsidR="000223A5">
        <w:t xml:space="preserve"> or HV</w:t>
      </w:r>
      <w:r w:rsidR="0081674C">
        <w:t>)</w:t>
      </w:r>
      <w:r w:rsidR="000223A5">
        <w:t xml:space="preserve"> </w:t>
      </w:r>
    </w:p>
    <w:p w14:paraId="18B1D8B8" w14:textId="77777777" w:rsidR="000223A5" w:rsidRDefault="000223A5" w:rsidP="000223A5"/>
    <w:p w14:paraId="27572668" w14:textId="77777777" w:rsidR="000223A5" w:rsidRDefault="000223A5" w:rsidP="000223A5"/>
    <w:p w14:paraId="0A881067" w14:textId="77777777" w:rsidR="000223A5" w:rsidRDefault="000223A5" w:rsidP="000223A5"/>
    <w:p w14:paraId="55693D65" w14:textId="77777777" w:rsidR="000223A5" w:rsidRDefault="000223A5" w:rsidP="000223A5"/>
    <w:p w14:paraId="7538B234" w14:textId="5F7D47EF" w:rsidR="000223A5" w:rsidRPr="000223A5" w:rsidRDefault="000223A5" w:rsidP="000223A5">
      <w:pPr>
        <w:rPr>
          <w:rFonts w:ascii="Courier" w:hAnsi="Courier"/>
          <w:sz w:val="28"/>
        </w:rPr>
      </w:pPr>
      <w:r w:rsidRPr="000223A5">
        <w:rPr>
          <w:rFonts w:ascii="Courier" w:hAnsi="Courier"/>
          <w:sz w:val="28"/>
        </w:rPr>
        <w:t>Run unmodified OSes; Hypervisors built for architectures with full support for virtualization (all recent processors); rely exclusively on direct execution</w:t>
      </w:r>
    </w:p>
    <w:p w14:paraId="79906E54" w14:textId="77777777" w:rsidR="000223A5" w:rsidRDefault="000223A5" w:rsidP="000223A5"/>
    <w:p w14:paraId="4B87FC4F" w14:textId="77777777" w:rsidR="000223A5" w:rsidRDefault="000223A5" w:rsidP="000223A5"/>
    <w:p w14:paraId="5F2E31D0" w14:textId="77777777" w:rsidR="005259C7" w:rsidRDefault="005259C7" w:rsidP="005259C7">
      <w:pPr>
        <w:pStyle w:val="ListParagraph"/>
        <w:numPr>
          <w:ilvl w:val="1"/>
          <w:numId w:val="1"/>
        </w:numPr>
      </w:pPr>
      <w:r>
        <w:t>Paravirtualization</w:t>
      </w:r>
    </w:p>
    <w:p w14:paraId="643D9488" w14:textId="77777777" w:rsidR="000223A5" w:rsidRDefault="000223A5" w:rsidP="000223A5"/>
    <w:p w14:paraId="20E9FC7D" w14:textId="77777777" w:rsidR="000223A5" w:rsidRDefault="000223A5" w:rsidP="000223A5"/>
    <w:p w14:paraId="41652ED2" w14:textId="77777777" w:rsidR="000223A5" w:rsidRDefault="000223A5" w:rsidP="000223A5"/>
    <w:p w14:paraId="61C2140A" w14:textId="77777777" w:rsidR="000223A5" w:rsidRDefault="000223A5" w:rsidP="000223A5"/>
    <w:p w14:paraId="1424E57D" w14:textId="0797E8EB" w:rsidR="000223A5" w:rsidRPr="000223A5" w:rsidRDefault="000223A5" w:rsidP="000223A5">
      <w:pPr>
        <w:rPr>
          <w:rFonts w:ascii="Courier" w:hAnsi="Courier"/>
          <w:sz w:val="28"/>
        </w:rPr>
      </w:pPr>
      <w:r w:rsidRPr="000223A5">
        <w:rPr>
          <w:rFonts w:ascii="Courier" w:hAnsi="Courier"/>
          <w:sz w:val="28"/>
        </w:rPr>
        <w:t>Values simplicity and overall efficiency over full compatibility with underlying hardware</w:t>
      </w:r>
    </w:p>
    <w:p w14:paraId="668496BE" w14:textId="77777777" w:rsidR="000223A5" w:rsidRPr="000223A5" w:rsidRDefault="000223A5" w:rsidP="000223A5">
      <w:pPr>
        <w:rPr>
          <w:rFonts w:ascii="Courier" w:hAnsi="Courier"/>
          <w:sz w:val="28"/>
        </w:rPr>
      </w:pPr>
    </w:p>
    <w:p w14:paraId="69CF3671" w14:textId="3C288901" w:rsidR="000223A5" w:rsidRPr="000223A5" w:rsidRDefault="000223A5" w:rsidP="000223A5">
      <w:pPr>
        <w:rPr>
          <w:rFonts w:ascii="Courier" w:hAnsi="Courier"/>
          <w:sz w:val="28"/>
        </w:rPr>
      </w:pPr>
      <w:r w:rsidRPr="000223A5">
        <w:rPr>
          <w:rFonts w:ascii="Courier" w:hAnsi="Courier"/>
          <w:sz w:val="28"/>
        </w:rPr>
        <w:t>Introduced by Denali, popularized by early Xen hypervisor</w:t>
      </w:r>
    </w:p>
    <w:p w14:paraId="4D687A4C" w14:textId="77777777" w:rsidR="000223A5" w:rsidRPr="000223A5" w:rsidRDefault="000223A5" w:rsidP="000223A5">
      <w:pPr>
        <w:rPr>
          <w:rFonts w:ascii="Courier" w:hAnsi="Courier"/>
          <w:sz w:val="28"/>
        </w:rPr>
      </w:pPr>
    </w:p>
    <w:p w14:paraId="7A1CCB91" w14:textId="3DBA8292" w:rsidR="000223A5" w:rsidRPr="000223A5" w:rsidRDefault="000223A5" w:rsidP="000223A5">
      <w:pPr>
        <w:rPr>
          <w:rFonts w:ascii="Courier" w:hAnsi="Courier"/>
          <w:sz w:val="28"/>
        </w:rPr>
      </w:pPr>
      <w:r w:rsidRPr="000223A5">
        <w:rPr>
          <w:rFonts w:ascii="Courier" w:hAnsi="Courier"/>
          <w:sz w:val="28"/>
        </w:rPr>
        <w:t>Requires changes to guest OS (now often in device drivers)</w:t>
      </w:r>
    </w:p>
    <w:p w14:paraId="0A39DF71" w14:textId="4A594F86" w:rsidR="005259C7" w:rsidRDefault="00B57477" w:rsidP="005259C7">
      <w:pPr>
        <w:pStyle w:val="ListParagraph"/>
        <w:numPr>
          <w:ilvl w:val="0"/>
          <w:numId w:val="1"/>
        </w:numPr>
      </w:pPr>
      <w:r w:rsidRPr="000223A5">
        <w:rPr>
          <w:rFonts w:ascii="Courier" w:hAnsi="Courier"/>
          <w:sz w:val="28"/>
        </w:rPr>
        <w:br w:type="column"/>
      </w:r>
      <w:r w:rsidR="0081674C">
        <w:t>Benefits of Virtual Machines?</w:t>
      </w:r>
    </w:p>
    <w:p w14:paraId="2F6C291F" w14:textId="77777777" w:rsidR="00C268F4" w:rsidRDefault="00C268F4" w:rsidP="00C268F4"/>
    <w:p w14:paraId="5BDADBDA" w14:textId="77777777" w:rsidR="00C268F4" w:rsidRDefault="00C268F4" w:rsidP="00C268F4"/>
    <w:p w14:paraId="763118D4" w14:textId="77777777" w:rsidR="00C268F4" w:rsidRDefault="00C268F4" w:rsidP="00C268F4"/>
    <w:p w14:paraId="549266AA" w14:textId="77777777" w:rsidR="00C268F4" w:rsidRDefault="00C268F4" w:rsidP="00C268F4"/>
    <w:p w14:paraId="51DB0E25" w14:textId="77777777" w:rsidR="00C268F4" w:rsidRDefault="00C268F4" w:rsidP="00C268F4"/>
    <w:p w14:paraId="0F796619" w14:textId="77777777" w:rsidR="00C268F4" w:rsidRDefault="00C268F4" w:rsidP="00C268F4"/>
    <w:p w14:paraId="3F4E747F" w14:textId="77777777" w:rsidR="00C268F4" w:rsidRDefault="00C268F4" w:rsidP="00C268F4"/>
    <w:p w14:paraId="3FD7F471" w14:textId="77777777" w:rsidR="00C268F4" w:rsidRDefault="00C268F4" w:rsidP="00C268F4"/>
    <w:p w14:paraId="5BBA8445" w14:textId="77777777" w:rsidR="00C268F4" w:rsidRDefault="00C268F4" w:rsidP="00C268F4"/>
    <w:p w14:paraId="1D713B50" w14:textId="77777777" w:rsidR="00C268F4" w:rsidRDefault="00C268F4" w:rsidP="00C268F4"/>
    <w:p w14:paraId="1BFD234A" w14:textId="77777777" w:rsidR="00C268F4" w:rsidRDefault="00C268F4" w:rsidP="00C268F4"/>
    <w:p w14:paraId="593F7C56" w14:textId="77777777" w:rsidR="00C268F4" w:rsidRDefault="00C268F4" w:rsidP="00C268F4"/>
    <w:p w14:paraId="7391E0C1" w14:textId="77777777" w:rsidR="00C268F4" w:rsidRDefault="00C268F4" w:rsidP="00C268F4"/>
    <w:p w14:paraId="3E68536F" w14:textId="77777777" w:rsidR="00C268F4" w:rsidRDefault="00C268F4" w:rsidP="00C268F4"/>
    <w:p w14:paraId="5AC977C1" w14:textId="77777777" w:rsidR="00C268F4" w:rsidRDefault="00C268F4" w:rsidP="00C268F4"/>
    <w:p w14:paraId="7E0405BF" w14:textId="77777777" w:rsidR="00C268F4" w:rsidRDefault="00C268F4" w:rsidP="00C268F4"/>
    <w:p w14:paraId="7B5D5A08" w14:textId="77777777" w:rsidR="00C268F4" w:rsidRDefault="00C268F4" w:rsidP="00C268F4"/>
    <w:p w14:paraId="4753E99B" w14:textId="77777777" w:rsidR="00C268F4" w:rsidRDefault="00C268F4" w:rsidP="00C268F4"/>
    <w:p w14:paraId="7935AD28" w14:textId="77777777" w:rsidR="00C268F4" w:rsidRDefault="00C268F4" w:rsidP="00C268F4"/>
    <w:p w14:paraId="1B40CD2C" w14:textId="77777777" w:rsidR="00C268F4" w:rsidRDefault="00C268F4" w:rsidP="00C268F4"/>
    <w:p w14:paraId="200BCB5B" w14:textId="77777777" w:rsidR="00C268F4" w:rsidRDefault="00C268F4" w:rsidP="00C268F4"/>
    <w:p w14:paraId="7F8528A3" w14:textId="77777777" w:rsidR="00C268F4" w:rsidRDefault="00C268F4" w:rsidP="00C268F4"/>
    <w:p w14:paraId="3274F977" w14:textId="77777777" w:rsidR="00C268F4" w:rsidRDefault="00C268F4" w:rsidP="00C268F4"/>
    <w:p w14:paraId="4C9314A2" w14:textId="2D91EA6C" w:rsidR="00C268F4" w:rsidRPr="00C268F4" w:rsidRDefault="00C268F4" w:rsidP="00C268F4">
      <w:pPr>
        <w:rPr>
          <w:rFonts w:ascii="Courier" w:hAnsi="Courier"/>
          <w:sz w:val="28"/>
        </w:rPr>
      </w:pPr>
      <w:r w:rsidRPr="00C268F4">
        <w:rPr>
          <w:rFonts w:ascii="Courier" w:hAnsi="Courier"/>
          <w:sz w:val="28"/>
        </w:rPr>
        <w:t xml:space="preserve">OS Diversity: Run different OSes </w:t>
      </w:r>
    </w:p>
    <w:p w14:paraId="418B72DA" w14:textId="77777777" w:rsidR="00C268F4" w:rsidRPr="00C268F4" w:rsidRDefault="00C268F4" w:rsidP="00C268F4">
      <w:pPr>
        <w:rPr>
          <w:rFonts w:ascii="Courier" w:hAnsi="Courier"/>
          <w:sz w:val="28"/>
        </w:rPr>
      </w:pPr>
    </w:p>
    <w:p w14:paraId="34A8762F" w14:textId="6C61EF8A" w:rsidR="00C268F4" w:rsidRPr="00C268F4" w:rsidRDefault="00C268F4" w:rsidP="00C268F4">
      <w:pPr>
        <w:rPr>
          <w:rFonts w:ascii="Courier" w:hAnsi="Courier"/>
          <w:sz w:val="28"/>
        </w:rPr>
      </w:pPr>
      <w:r w:rsidRPr="00C268F4">
        <w:rPr>
          <w:rFonts w:ascii="Courier" w:hAnsi="Courier"/>
          <w:sz w:val="28"/>
        </w:rPr>
        <w:t>Server consolidation:  Enterprise IT best practices say run each application on its own machine</w:t>
      </w:r>
    </w:p>
    <w:p w14:paraId="3DCAB161" w14:textId="77777777" w:rsidR="00C268F4" w:rsidRPr="00C268F4" w:rsidRDefault="00C268F4" w:rsidP="00C268F4">
      <w:pPr>
        <w:rPr>
          <w:rFonts w:ascii="Courier" w:hAnsi="Courier"/>
          <w:sz w:val="28"/>
        </w:rPr>
      </w:pPr>
    </w:p>
    <w:p w14:paraId="3E278E30" w14:textId="5A84B964" w:rsidR="00C268F4" w:rsidRPr="00C268F4" w:rsidRDefault="00C268F4" w:rsidP="00C268F4">
      <w:pPr>
        <w:rPr>
          <w:rFonts w:ascii="Courier" w:hAnsi="Courier"/>
          <w:sz w:val="28"/>
        </w:rPr>
      </w:pPr>
      <w:r w:rsidRPr="00C268F4">
        <w:rPr>
          <w:rFonts w:ascii="Courier" w:hAnsi="Courier"/>
          <w:sz w:val="28"/>
        </w:rPr>
        <w:t>Rapid provisioning: VMs can be created quickly and software stack can be deployed as a virtual appliance</w:t>
      </w:r>
    </w:p>
    <w:p w14:paraId="0E868ABA" w14:textId="77777777" w:rsidR="00C268F4" w:rsidRPr="00C268F4" w:rsidRDefault="00C268F4" w:rsidP="00C268F4">
      <w:pPr>
        <w:rPr>
          <w:rFonts w:ascii="Courier" w:hAnsi="Courier"/>
          <w:sz w:val="28"/>
        </w:rPr>
      </w:pPr>
    </w:p>
    <w:p w14:paraId="042F701B" w14:textId="21BE4D89" w:rsidR="00C268F4" w:rsidRPr="00C268F4" w:rsidRDefault="00C268F4" w:rsidP="00C268F4">
      <w:pPr>
        <w:rPr>
          <w:rFonts w:ascii="Courier" w:hAnsi="Courier"/>
          <w:sz w:val="28"/>
        </w:rPr>
      </w:pPr>
      <w:r w:rsidRPr="00C268F4">
        <w:rPr>
          <w:rFonts w:ascii="Courier" w:hAnsi="Courier"/>
          <w:sz w:val="28"/>
        </w:rPr>
        <w:t>Security: VMs enable introspection, intrusion analysis, logging of OS activity; can also insert firewalls</w:t>
      </w:r>
    </w:p>
    <w:p w14:paraId="4B87546A" w14:textId="77777777" w:rsidR="00C268F4" w:rsidRPr="00C268F4" w:rsidRDefault="00C268F4" w:rsidP="00C268F4">
      <w:pPr>
        <w:rPr>
          <w:rFonts w:ascii="Courier" w:hAnsi="Courier"/>
          <w:sz w:val="28"/>
        </w:rPr>
      </w:pPr>
    </w:p>
    <w:p w14:paraId="1CB1513F" w14:textId="1AFC2907" w:rsidR="00C268F4" w:rsidRPr="00C268F4" w:rsidRDefault="00C268F4" w:rsidP="00C268F4">
      <w:pPr>
        <w:rPr>
          <w:rFonts w:ascii="Courier" w:hAnsi="Courier"/>
          <w:sz w:val="28"/>
        </w:rPr>
      </w:pPr>
      <w:r w:rsidRPr="00C268F4">
        <w:rPr>
          <w:rFonts w:ascii="Courier" w:hAnsi="Courier"/>
          <w:sz w:val="28"/>
        </w:rPr>
        <w:t xml:space="preserve">High-availability: After hardware crash, can move VM quickly to new server </w:t>
      </w:r>
    </w:p>
    <w:p w14:paraId="56BEB74D" w14:textId="77777777" w:rsidR="00C268F4" w:rsidRPr="00C268F4" w:rsidRDefault="00C268F4" w:rsidP="00C268F4">
      <w:pPr>
        <w:rPr>
          <w:rFonts w:ascii="Courier" w:hAnsi="Courier"/>
          <w:sz w:val="28"/>
        </w:rPr>
      </w:pPr>
    </w:p>
    <w:p w14:paraId="6D8AE2EE" w14:textId="5CADCE3F" w:rsidR="00C268F4" w:rsidRPr="00C268F4" w:rsidRDefault="00C268F4" w:rsidP="00C268F4">
      <w:pPr>
        <w:rPr>
          <w:rFonts w:ascii="Courier" w:hAnsi="Courier"/>
          <w:sz w:val="28"/>
        </w:rPr>
      </w:pPr>
      <w:r w:rsidRPr="00C268F4">
        <w:rPr>
          <w:rFonts w:ascii="Courier" w:hAnsi="Courier"/>
          <w:sz w:val="28"/>
        </w:rPr>
        <w:t>Distributed resource scheduling: Use live migration to turn cluster into single resource pool</w:t>
      </w:r>
    </w:p>
    <w:p w14:paraId="0430BC20" w14:textId="77777777" w:rsidR="00C268F4" w:rsidRPr="00C268F4" w:rsidRDefault="00C268F4" w:rsidP="00C268F4">
      <w:pPr>
        <w:rPr>
          <w:rFonts w:ascii="Courier" w:hAnsi="Courier"/>
          <w:sz w:val="28"/>
        </w:rPr>
      </w:pPr>
    </w:p>
    <w:p w14:paraId="12CE30B0" w14:textId="1531ABA1" w:rsidR="00C268F4" w:rsidRPr="00C268F4" w:rsidRDefault="00C268F4" w:rsidP="00C268F4">
      <w:pPr>
        <w:rPr>
          <w:rFonts w:ascii="Courier" w:hAnsi="Courier"/>
          <w:sz w:val="28"/>
        </w:rPr>
      </w:pPr>
      <w:r w:rsidRPr="00C268F4">
        <w:rPr>
          <w:rFonts w:ascii="Courier" w:hAnsi="Courier"/>
          <w:sz w:val="28"/>
        </w:rPr>
        <w:t>Cloud computing: Different customers can operate own VMs in isolation from one another</w:t>
      </w:r>
    </w:p>
    <w:p w14:paraId="7F45C3B7" w14:textId="5F4C918F" w:rsidR="005259C7" w:rsidRDefault="00B57477" w:rsidP="00C268F4">
      <w:pPr>
        <w:pStyle w:val="ListParagraph"/>
        <w:numPr>
          <w:ilvl w:val="0"/>
          <w:numId w:val="1"/>
        </w:numPr>
      </w:pPr>
      <w:r>
        <w:br w:type="column"/>
      </w:r>
      <w:r w:rsidR="0081674C">
        <w:t xml:space="preserve">Popek/Goldberg Theorem: A VMM may be constructed if the set of sensitive instructions for that computer is a subset of the set of privileged instructions.  What are sensitive instructions? </w:t>
      </w:r>
    </w:p>
    <w:p w14:paraId="2CA20085" w14:textId="77777777" w:rsidR="00D83634" w:rsidRDefault="00D83634" w:rsidP="00D83634"/>
    <w:p w14:paraId="637839C5" w14:textId="77777777" w:rsidR="00D83634" w:rsidRDefault="00D83634" w:rsidP="00D83634"/>
    <w:p w14:paraId="164D378D" w14:textId="09025941" w:rsidR="00D83634" w:rsidRPr="00D83634" w:rsidRDefault="00D83634" w:rsidP="00D83634">
      <w:pPr>
        <w:rPr>
          <w:rFonts w:ascii="Courier" w:hAnsi="Courier"/>
          <w:sz w:val="28"/>
        </w:rPr>
      </w:pPr>
      <w:r w:rsidRPr="00D83634">
        <w:rPr>
          <w:rFonts w:ascii="Courier" w:hAnsi="Courier"/>
          <w:sz w:val="28"/>
        </w:rPr>
        <w:t>Control sensitive: Can update the system state</w:t>
      </w:r>
    </w:p>
    <w:p w14:paraId="2B58CECD" w14:textId="77777777" w:rsidR="00D83634" w:rsidRPr="00D83634" w:rsidRDefault="00D83634" w:rsidP="00D83634">
      <w:pPr>
        <w:rPr>
          <w:rFonts w:ascii="Courier" w:hAnsi="Courier"/>
          <w:sz w:val="28"/>
        </w:rPr>
      </w:pPr>
    </w:p>
    <w:p w14:paraId="3A26D0BB" w14:textId="07BCCC69" w:rsidR="00D83634" w:rsidRPr="00D83634" w:rsidRDefault="00D83634" w:rsidP="00D83634">
      <w:pPr>
        <w:rPr>
          <w:rFonts w:ascii="Courier" w:hAnsi="Courier"/>
          <w:sz w:val="28"/>
        </w:rPr>
      </w:pPr>
      <w:r w:rsidRPr="00D83634">
        <w:rPr>
          <w:rFonts w:ascii="Courier" w:hAnsi="Courier"/>
          <w:sz w:val="28"/>
        </w:rPr>
        <w:t>Behavior sensitive: Semantics depend on the actual values set in the system state</w:t>
      </w:r>
    </w:p>
    <w:p w14:paraId="7E225FA9" w14:textId="77777777" w:rsidR="00D83634" w:rsidRPr="00D83634" w:rsidRDefault="00D83634" w:rsidP="00D83634">
      <w:pPr>
        <w:rPr>
          <w:rFonts w:ascii="Courier" w:hAnsi="Courier"/>
          <w:sz w:val="28"/>
        </w:rPr>
      </w:pPr>
    </w:p>
    <w:p w14:paraId="70FA8EEA" w14:textId="6156B65E" w:rsidR="00D83634" w:rsidRPr="00D83634" w:rsidRDefault="00D83634" w:rsidP="00D83634">
      <w:pPr>
        <w:rPr>
          <w:rFonts w:ascii="Courier" w:hAnsi="Courier"/>
          <w:sz w:val="28"/>
        </w:rPr>
      </w:pPr>
      <w:r w:rsidRPr="00D83634">
        <w:rPr>
          <w:rFonts w:ascii="Courier" w:hAnsi="Courier"/>
          <w:sz w:val="28"/>
        </w:rPr>
        <w:t>Privileged: Can only be executed in supervisor mode and causes a trap when attempted from user mode</w:t>
      </w:r>
    </w:p>
    <w:p w14:paraId="3E5BC30E" w14:textId="77777777" w:rsidR="00D83634" w:rsidRPr="00D83634" w:rsidRDefault="00D83634" w:rsidP="00D83634">
      <w:pPr>
        <w:rPr>
          <w:rFonts w:ascii="Courier" w:hAnsi="Courier"/>
          <w:sz w:val="28"/>
        </w:rPr>
      </w:pPr>
    </w:p>
    <w:p w14:paraId="18F84808" w14:textId="77777777" w:rsidR="00D83634" w:rsidRPr="00D83634" w:rsidRDefault="00D83634" w:rsidP="00D83634">
      <w:pPr>
        <w:rPr>
          <w:rFonts w:ascii="Courier" w:hAnsi="Courier"/>
          <w:sz w:val="28"/>
        </w:rPr>
      </w:pPr>
    </w:p>
    <w:p w14:paraId="31161B7E" w14:textId="77777777" w:rsidR="00D83634" w:rsidRPr="00D83634" w:rsidRDefault="00D83634" w:rsidP="00D83634">
      <w:pPr>
        <w:rPr>
          <w:rFonts w:ascii="Courier" w:hAnsi="Courier"/>
          <w:sz w:val="28"/>
        </w:rPr>
      </w:pPr>
    </w:p>
    <w:p w14:paraId="3829904F" w14:textId="52D2BAD5" w:rsidR="00D83634" w:rsidRPr="00D83634" w:rsidRDefault="00D83634" w:rsidP="00D83634">
      <w:pPr>
        <w:rPr>
          <w:rFonts w:ascii="Courier" w:hAnsi="Courier"/>
          <w:sz w:val="28"/>
        </w:rPr>
      </w:pPr>
      <w:r w:rsidRPr="00D83634">
        <w:rPr>
          <w:rFonts w:ascii="Courier" w:hAnsi="Courier"/>
          <w:sz w:val="28"/>
        </w:rPr>
        <w:t>Violations:</w:t>
      </w:r>
    </w:p>
    <w:p w14:paraId="2D91F0E1" w14:textId="77777777" w:rsidR="00D83634" w:rsidRPr="00D83634" w:rsidRDefault="00D83634" w:rsidP="00D83634">
      <w:pPr>
        <w:rPr>
          <w:rFonts w:ascii="Courier" w:hAnsi="Courier"/>
          <w:sz w:val="28"/>
        </w:rPr>
      </w:pPr>
    </w:p>
    <w:p w14:paraId="79566813" w14:textId="7AC3005E" w:rsidR="00D83634" w:rsidRPr="00D83634" w:rsidRDefault="00D83634" w:rsidP="00D83634">
      <w:pPr>
        <w:rPr>
          <w:rFonts w:ascii="Courier" w:hAnsi="Courier"/>
          <w:sz w:val="28"/>
        </w:rPr>
      </w:pPr>
      <w:r w:rsidRPr="00D83634">
        <w:rPr>
          <w:rFonts w:ascii="Courier" w:hAnsi="Courier"/>
          <w:sz w:val="28"/>
        </w:rPr>
        <w:t>Direct access to physical memory</w:t>
      </w:r>
      <w:r w:rsidR="008A3210">
        <w:rPr>
          <w:rFonts w:ascii="Courier" w:hAnsi="Courier"/>
          <w:sz w:val="28"/>
        </w:rPr>
        <w:t xml:space="preserve"> (KSEG0 in </w:t>
      </w:r>
      <w:bookmarkStart w:id="0" w:name="_GoBack"/>
      <w:bookmarkEnd w:id="0"/>
      <w:r w:rsidR="008A3210">
        <w:rPr>
          <w:rFonts w:ascii="Courier" w:hAnsi="Courier"/>
          <w:sz w:val="28"/>
        </w:rPr>
        <w:t>MIPS)</w:t>
      </w:r>
    </w:p>
    <w:p w14:paraId="02E393EC" w14:textId="77777777" w:rsidR="00D83634" w:rsidRPr="00D83634" w:rsidRDefault="00D83634" w:rsidP="00D83634">
      <w:pPr>
        <w:rPr>
          <w:rFonts w:ascii="Courier" w:hAnsi="Courier"/>
          <w:sz w:val="28"/>
        </w:rPr>
      </w:pPr>
    </w:p>
    <w:p w14:paraId="123E0D31" w14:textId="61D31B16" w:rsidR="00D83634" w:rsidRPr="00D83634" w:rsidRDefault="00D83634" w:rsidP="00D83634">
      <w:pPr>
        <w:rPr>
          <w:rFonts w:ascii="Courier" w:hAnsi="Courier"/>
          <w:sz w:val="28"/>
        </w:rPr>
      </w:pPr>
      <w:r w:rsidRPr="00D83634">
        <w:rPr>
          <w:rFonts w:ascii="Courier" w:hAnsi="Courier"/>
          <w:sz w:val="28"/>
        </w:rPr>
        <w:t>Able to read sensitive data structures via unprivileged instructions</w:t>
      </w:r>
      <w:r w:rsidR="008A3210">
        <w:rPr>
          <w:rFonts w:ascii="Courier" w:hAnsi="Courier"/>
          <w:sz w:val="28"/>
        </w:rPr>
        <w:t xml:space="preserve"> (interrupt flag, segment descriptors in x86)</w:t>
      </w:r>
    </w:p>
    <w:p w14:paraId="3FED5A0F" w14:textId="77777777" w:rsidR="00D83634" w:rsidRPr="00D83634" w:rsidRDefault="00D83634" w:rsidP="00D83634">
      <w:pPr>
        <w:rPr>
          <w:rFonts w:ascii="Courier" w:hAnsi="Courier"/>
          <w:sz w:val="28"/>
        </w:rPr>
      </w:pPr>
    </w:p>
    <w:p w14:paraId="3CC4CDD6" w14:textId="65195C56" w:rsidR="00D83634" w:rsidRPr="00D83634" w:rsidRDefault="00D83634" w:rsidP="00D83634">
      <w:pPr>
        <w:rPr>
          <w:rFonts w:ascii="Courier" w:hAnsi="Courier"/>
          <w:sz w:val="28"/>
        </w:rPr>
      </w:pPr>
      <w:r w:rsidRPr="00D83634">
        <w:rPr>
          <w:rFonts w:ascii="Courier" w:hAnsi="Courier"/>
          <w:sz w:val="28"/>
        </w:rPr>
        <w:t xml:space="preserve">Different semantics for same instruction, depending on privilege level </w:t>
      </w:r>
    </w:p>
    <w:sectPr w:rsidR="00D83634" w:rsidRPr="00D83634" w:rsidSect="00FA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269A"/>
    <w:multiLevelType w:val="hybridMultilevel"/>
    <w:tmpl w:val="081800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1981A85"/>
    <w:multiLevelType w:val="hybridMultilevel"/>
    <w:tmpl w:val="4B904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C7"/>
    <w:rsid w:val="000223A5"/>
    <w:rsid w:val="0006446F"/>
    <w:rsid w:val="005259C7"/>
    <w:rsid w:val="00595090"/>
    <w:rsid w:val="007172DF"/>
    <w:rsid w:val="008048B9"/>
    <w:rsid w:val="0081674C"/>
    <w:rsid w:val="008A3210"/>
    <w:rsid w:val="00975856"/>
    <w:rsid w:val="00B57477"/>
    <w:rsid w:val="00C268F4"/>
    <w:rsid w:val="00C85080"/>
    <w:rsid w:val="00D076B3"/>
    <w:rsid w:val="00D82FC0"/>
    <w:rsid w:val="00D83634"/>
    <w:rsid w:val="00FA7C16"/>
    <w:rsid w:val="00FC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2D1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9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9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9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9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59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59C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617</Words>
  <Characters>3521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Hardware and Software Support for Virtualization; Edouard Bugnion, Jason Nieh, D</vt:lpstr>
      <vt:lpstr>    </vt:lpstr>
    </vt:vector>
  </TitlesOfParts>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 ARPACI-DUSSEAU</dc:creator>
  <cp:keywords/>
  <dc:description/>
  <cp:lastModifiedBy>Microsoft Office User</cp:lastModifiedBy>
  <cp:revision>8</cp:revision>
  <dcterms:created xsi:type="dcterms:W3CDTF">2018-04-11T22:40:00Z</dcterms:created>
  <dcterms:modified xsi:type="dcterms:W3CDTF">2018-04-11T23:35:00Z</dcterms:modified>
</cp:coreProperties>
</file>