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686" w:rsidRPr="00275686" w:rsidRDefault="00275686" w:rsidP="00275686">
      <w:pPr>
        <w:pStyle w:val="Title"/>
        <w:rPr>
          <w:lang w:val="sv-SE"/>
        </w:rPr>
      </w:pPr>
      <w:r>
        <w:rPr>
          <w:lang w:val="sv-SE"/>
        </w:rPr>
        <w:t>Jenkins Migration Jobs</w:t>
      </w:r>
    </w:p>
    <w:p w:rsidR="00275686" w:rsidRDefault="00275686" w:rsidP="00275686">
      <w:pPr>
        <w:pStyle w:val="Heading1"/>
        <w:rPr>
          <w:lang w:val="sv-SE"/>
        </w:rPr>
      </w:pPr>
      <w:r>
        <w:rPr>
          <w:lang w:val="sv-SE"/>
        </w:rPr>
        <w:t>SesammTool2 Migration</w:t>
      </w:r>
    </w:p>
    <w:p w:rsidR="00930C5F" w:rsidRPr="00930C5F" w:rsidRDefault="00930C5F" w:rsidP="00930C5F">
      <w:pPr>
        <w:pStyle w:val="Heading2"/>
      </w:pPr>
      <w:r>
        <w:t>Description</w:t>
      </w:r>
      <w:r w:rsidRPr="00930C5F">
        <w:t xml:space="preserve"> </w:t>
      </w:r>
    </w:p>
    <w:p w:rsidR="00275686" w:rsidRDefault="00275686" w:rsidP="00275686">
      <w:pPr>
        <w:rPr>
          <w:lang w:val="en-US"/>
        </w:rPr>
      </w:pPr>
      <w:r w:rsidRPr="00275686">
        <w:rPr>
          <w:lang w:val="en-US"/>
        </w:rPr>
        <w:t xml:space="preserve">The purpose of the job is to enable automatic migrations from </w:t>
      </w:r>
      <w:r w:rsidR="006D23F7" w:rsidRPr="00275686">
        <w:rPr>
          <w:lang w:val="en-US"/>
        </w:rPr>
        <w:t>Sesamm Tool</w:t>
      </w:r>
      <w:r w:rsidRPr="00275686">
        <w:rPr>
          <w:lang w:val="en-US"/>
        </w:rPr>
        <w:t xml:space="preserve"> 1 to a SesammTool2 database.</w:t>
      </w:r>
    </w:p>
    <w:p w:rsidR="006D23F7" w:rsidRDefault="006D23F7" w:rsidP="00275686">
      <w:pPr>
        <w:rPr>
          <w:lang w:val="en-US"/>
        </w:rPr>
      </w:pPr>
    </w:p>
    <w:p w:rsidR="006D23F7" w:rsidRPr="00275686" w:rsidRDefault="006D23F7" w:rsidP="00275686">
      <w:pPr>
        <w:rPr>
          <w:lang w:val="en-US"/>
        </w:rPr>
      </w:pPr>
      <w:r>
        <w:rPr>
          <w:lang w:val="en-US"/>
        </w:rPr>
        <w:t>If data needs to be kept then a backup should be taken before this is executed.</w:t>
      </w:r>
    </w:p>
    <w:p w:rsidR="00275686" w:rsidRDefault="00275686" w:rsidP="00275686">
      <w:pPr>
        <w:rPr>
          <w:lang w:val="en-US"/>
        </w:rPr>
      </w:pPr>
    </w:p>
    <w:p w:rsidR="00275686" w:rsidRDefault="00275686" w:rsidP="00275686">
      <w:pPr>
        <w:rPr>
          <w:lang w:val="en-US"/>
        </w:rPr>
      </w:pPr>
      <w:r>
        <w:rPr>
          <w:lang w:val="en-US"/>
        </w:rPr>
        <w:t>The job starts by copying artifacts from SesammTool2 Build, t</w:t>
      </w:r>
      <w:r w:rsidR="006D23F7">
        <w:rPr>
          <w:lang w:val="en-US"/>
        </w:rPr>
        <w:t>he artifact that it needs is EntityFramework and the migration scripts.</w:t>
      </w:r>
      <w:r w:rsidR="005D3AA8">
        <w:rPr>
          <w:lang w:val="en-US"/>
        </w:rPr>
        <w:t xml:space="preserve"> The artifacts are copied from GitLab to server using an on-prem gitlab-runner installed on sesoco3281.</w:t>
      </w:r>
      <w:bookmarkStart w:id="0" w:name="_GoBack"/>
      <w:bookmarkEnd w:id="0"/>
    </w:p>
    <w:p w:rsidR="00275686" w:rsidRDefault="00275686" w:rsidP="00275686">
      <w:pPr>
        <w:rPr>
          <w:lang w:val="en-US"/>
        </w:rPr>
      </w:pPr>
    </w:p>
    <w:p w:rsidR="00275686" w:rsidRDefault="00275686" w:rsidP="00275686">
      <w:pPr>
        <w:rPr>
          <w:lang w:val="en-US"/>
        </w:rPr>
      </w:pPr>
      <w:r>
        <w:rPr>
          <w:lang w:val="en-US"/>
        </w:rPr>
        <w:t xml:space="preserve">The job then runs the script </w:t>
      </w:r>
      <w:r w:rsidRPr="006D23F7">
        <w:rPr>
          <w:b/>
          <w:lang w:val="en-US"/>
        </w:rPr>
        <w:t>PreMigration.ps1</w:t>
      </w:r>
      <w:r>
        <w:rPr>
          <w:lang w:val="en-US"/>
        </w:rPr>
        <w:t xml:space="preserve"> which checks whether the temporary database is created or not. The temporary database holds the Sesamm</w:t>
      </w:r>
      <w:r w:rsidR="006D23F7">
        <w:rPr>
          <w:lang w:val="en-US"/>
        </w:rPr>
        <w:t xml:space="preserve"> </w:t>
      </w:r>
      <w:r>
        <w:rPr>
          <w:lang w:val="en-US"/>
        </w:rPr>
        <w:t>Tool</w:t>
      </w:r>
      <w:r w:rsidR="006D23F7">
        <w:rPr>
          <w:lang w:val="en-US"/>
        </w:rPr>
        <w:t xml:space="preserve"> </w:t>
      </w:r>
      <w:r>
        <w:rPr>
          <w:lang w:val="en-US"/>
        </w:rPr>
        <w:t>1 data before copying it over to the destination database.</w:t>
      </w:r>
    </w:p>
    <w:p w:rsidR="00275686" w:rsidRDefault="00275686" w:rsidP="00275686">
      <w:pPr>
        <w:rPr>
          <w:lang w:val="en-US"/>
        </w:rPr>
      </w:pPr>
    </w:p>
    <w:p w:rsidR="00275686" w:rsidRDefault="00275686" w:rsidP="00275686">
      <w:pPr>
        <w:rPr>
          <w:lang w:val="en-US"/>
        </w:rPr>
      </w:pPr>
      <w:r>
        <w:rPr>
          <w:lang w:val="en-US"/>
        </w:rPr>
        <w:t>If the temporary database exists then we remove it and recreate it in order to get the latest schemas etc. If it doesn’t exists we create it.</w:t>
      </w:r>
    </w:p>
    <w:p w:rsidR="00275686" w:rsidRDefault="00275686" w:rsidP="00275686">
      <w:pPr>
        <w:rPr>
          <w:lang w:val="en-US"/>
        </w:rPr>
      </w:pPr>
    </w:p>
    <w:p w:rsidR="00275686" w:rsidRDefault="00275686" w:rsidP="00275686">
      <w:pPr>
        <w:rPr>
          <w:lang w:val="en-US"/>
        </w:rPr>
      </w:pPr>
      <w:r>
        <w:rPr>
          <w:lang w:val="en-US"/>
        </w:rPr>
        <w:t>Then the migration is performed and data is migrated from Sesamm</w:t>
      </w:r>
      <w:r w:rsidR="006D23F7">
        <w:rPr>
          <w:lang w:val="en-US"/>
        </w:rPr>
        <w:t xml:space="preserve"> </w:t>
      </w:r>
      <w:r>
        <w:rPr>
          <w:lang w:val="en-US"/>
        </w:rPr>
        <w:t>Tool</w:t>
      </w:r>
      <w:r w:rsidR="006D23F7">
        <w:rPr>
          <w:lang w:val="en-US"/>
        </w:rPr>
        <w:t xml:space="preserve"> </w:t>
      </w:r>
      <w:r>
        <w:rPr>
          <w:lang w:val="en-US"/>
        </w:rPr>
        <w:t>1 DB to the temporary database.</w:t>
      </w:r>
    </w:p>
    <w:p w:rsidR="00275686" w:rsidRDefault="00275686" w:rsidP="00275686">
      <w:pPr>
        <w:rPr>
          <w:lang w:val="en-US"/>
        </w:rPr>
      </w:pPr>
    </w:p>
    <w:p w:rsidR="00275686" w:rsidRDefault="00275686" w:rsidP="00275686">
      <w:pPr>
        <w:rPr>
          <w:lang w:val="en-US"/>
        </w:rPr>
      </w:pPr>
      <w:r>
        <w:rPr>
          <w:lang w:val="en-US"/>
        </w:rPr>
        <w:t xml:space="preserve">When the migration is completed the script </w:t>
      </w:r>
      <w:r w:rsidRPr="006D23F7">
        <w:rPr>
          <w:b/>
          <w:lang w:val="en-US"/>
        </w:rPr>
        <w:t>PostMigration.ps1</w:t>
      </w:r>
      <w:r>
        <w:rPr>
          <w:lang w:val="en-US"/>
        </w:rPr>
        <w:t xml:space="preserve"> is run which will first copy all the data from identity tables from the temporary database to the destination database. After that is completed it will copy all the non-identity tables.</w:t>
      </w:r>
    </w:p>
    <w:p w:rsidR="00275686" w:rsidRDefault="00275686" w:rsidP="00275686">
      <w:pPr>
        <w:rPr>
          <w:lang w:val="en-US"/>
        </w:rPr>
      </w:pPr>
    </w:p>
    <w:p w:rsidR="00275686" w:rsidRDefault="00275686" w:rsidP="00275686">
      <w:pPr>
        <w:rPr>
          <w:lang w:val="en-US"/>
        </w:rPr>
      </w:pPr>
      <w:r>
        <w:rPr>
          <w:lang w:val="en-US"/>
        </w:rPr>
        <w:t>The copying is done to preserve all the users</w:t>
      </w:r>
      <w:r w:rsidR="006D23F7">
        <w:rPr>
          <w:lang w:val="en-US"/>
        </w:rPr>
        <w:t xml:space="preserve"> permissions</w:t>
      </w:r>
      <w:r>
        <w:rPr>
          <w:lang w:val="en-US"/>
        </w:rPr>
        <w:t xml:space="preserve"> and not accidentally update the schema of the destination </w:t>
      </w:r>
      <w:r w:rsidR="006D23F7">
        <w:rPr>
          <w:lang w:val="en-US"/>
        </w:rPr>
        <w:t>database, however it will still clear the data</w:t>
      </w:r>
      <w:r>
        <w:rPr>
          <w:lang w:val="en-US"/>
        </w:rPr>
        <w:t xml:space="preserve"> so in order to preserve the data a backup should be taken beforehand.</w:t>
      </w:r>
    </w:p>
    <w:p w:rsidR="00275686" w:rsidRDefault="00275686" w:rsidP="00275686">
      <w:pPr>
        <w:rPr>
          <w:lang w:val="en-US"/>
        </w:rPr>
      </w:pPr>
    </w:p>
    <w:p w:rsidR="00275686" w:rsidRDefault="00275686" w:rsidP="00275686">
      <w:pPr>
        <w:rPr>
          <w:lang w:val="en-US"/>
        </w:rPr>
      </w:pPr>
      <w:r>
        <w:rPr>
          <w:lang w:val="en-US"/>
        </w:rPr>
        <w:t>When this is done the job will trigger a new sub</w:t>
      </w:r>
      <w:r w:rsidR="006D23F7">
        <w:rPr>
          <w:lang w:val="en-US"/>
        </w:rPr>
        <w:t>-job called SesammTool2 CR Sync</w:t>
      </w:r>
    </w:p>
    <w:p w:rsidR="00930C5F" w:rsidRDefault="00930C5F" w:rsidP="00930C5F">
      <w:pPr>
        <w:pStyle w:val="Heading2"/>
        <w:rPr>
          <w:lang w:val="sv-SE"/>
        </w:rPr>
      </w:pPr>
      <w:r>
        <w:rPr>
          <w:lang w:val="sv-SE"/>
        </w:rPr>
        <w:t>Prerequisits</w:t>
      </w:r>
    </w:p>
    <w:p w:rsidR="00930C5F" w:rsidRDefault="00930C5F" w:rsidP="00930C5F">
      <w:r w:rsidRPr="00930C5F">
        <w:t>The JenkinSlave that runs the Pre/Post-Migration scripts has to have PSSQL-powershell extensions installed.</w:t>
      </w:r>
      <w:r>
        <w:t xml:space="preserve"> Those can be installed according to this instruction </w:t>
      </w:r>
      <w:hyperlink r:id="rId7" w:history="1">
        <w:r>
          <w:rPr>
            <w:rStyle w:val="Hyperlink"/>
          </w:rPr>
          <w:t>Install SQL Server PowerShell Module</w:t>
        </w:r>
      </w:hyperlink>
      <w:r>
        <w:t>.</w:t>
      </w:r>
    </w:p>
    <w:p w:rsidR="00A723D5" w:rsidRDefault="00A723D5" w:rsidP="00930C5F"/>
    <w:p w:rsidR="00930C5F" w:rsidRDefault="00930C5F" w:rsidP="00930C5F">
      <w:r w:rsidRPr="009C01EA">
        <w:rPr>
          <w:b/>
        </w:rPr>
        <w:t>Note</w:t>
      </w:r>
      <w:r>
        <w:t>! I have actually not tested that instruction, instead I copied the installation done earlier on Sesoco2111 to Sesoco3281, and that worked fine.</w:t>
      </w:r>
    </w:p>
    <w:p w:rsidR="00930C5F" w:rsidRDefault="00930C5F" w:rsidP="00930C5F">
      <w:pPr>
        <w:pStyle w:val="ListParagraph"/>
        <w:numPr>
          <w:ilvl w:val="0"/>
          <w:numId w:val="10"/>
        </w:numPr>
      </w:pPr>
      <w:r>
        <w:t xml:space="preserve">Copy folder (including content) </w:t>
      </w:r>
      <w:r w:rsidRPr="00930C5F">
        <w:t>C:\Program Files\Microsoft SQL Server\130\Tools\PowerShell</w:t>
      </w:r>
      <w:r>
        <w:t xml:space="preserve"> from existing server </w:t>
      </w:r>
      <w:r w:rsidR="009C01EA">
        <w:t xml:space="preserve">to the server </w:t>
      </w:r>
      <w:r>
        <w:t>where you want to run the migration</w:t>
      </w:r>
      <w:r w:rsidR="009C01EA">
        <w:t>.</w:t>
      </w:r>
    </w:p>
    <w:p w:rsidR="009C01EA" w:rsidRDefault="009C01EA" w:rsidP="009C01EA">
      <w:r>
        <w:t>The PowerSh</w:t>
      </w:r>
      <w:r w:rsidR="00A723D5">
        <w:t xml:space="preserve">ell-folder can also be found in </w:t>
      </w:r>
      <w:r w:rsidR="00F72C30">
        <w:t>a zip-file here:</w:t>
      </w:r>
    </w:p>
    <w:p w:rsidR="00A723D5" w:rsidRDefault="00A723D5" w:rsidP="009C01EA"/>
    <w:p w:rsidR="00A723D5" w:rsidRDefault="00A723D5" w:rsidP="009C01EA">
      <w:hyperlink r:id="rId8" w:history="1">
        <w:r w:rsidRPr="00A723D5">
          <w:rPr>
            <w:rStyle w:val="Hyperlink"/>
          </w:rPr>
          <w:t>\\GLOBAL\DFS04\Sy</w:t>
        </w:r>
        <w:r w:rsidRPr="00A723D5">
          <w:rPr>
            <w:rStyle w:val="Hyperlink"/>
          </w:rPr>
          <w:t>s</w:t>
        </w:r>
        <w:r w:rsidRPr="00A723D5">
          <w:rPr>
            <w:rStyle w:val="Hyperlink"/>
          </w:rPr>
          <w:t>tem_Platform\20_Organisation\40_Tool_Chain\EPID\30_Product\SesammTool2\PowerShellSQL</w:t>
        </w:r>
      </w:hyperlink>
      <w:r>
        <w:t xml:space="preserve"> </w:t>
      </w:r>
    </w:p>
    <w:p w:rsidR="00930C5F" w:rsidRPr="00930C5F" w:rsidRDefault="00930C5F" w:rsidP="00275686"/>
    <w:p w:rsidR="00275686" w:rsidRDefault="00275686" w:rsidP="00275686">
      <w:pPr>
        <w:pStyle w:val="Heading1"/>
        <w:rPr>
          <w:lang w:val="en-US"/>
        </w:rPr>
      </w:pPr>
      <w:r>
        <w:rPr>
          <w:lang w:val="en-US"/>
        </w:rPr>
        <w:t>SesammTool2 CR Sync</w:t>
      </w:r>
    </w:p>
    <w:p w:rsidR="00275686" w:rsidRDefault="00275686" w:rsidP="00275686">
      <w:pPr>
        <w:rPr>
          <w:lang w:val="en-US"/>
        </w:rPr>
      </w:pPr>
      <w:r>
        <w:rPr>
          <w:lang w:val="en-US"/>
        </w:rPr>
        <w:t>The purpose of this job is sync change requests from JIRA so that we have the latest status for them etc.</w:t>
      </w:r>
    </w:p>
    <w:p w:rsidR="00275686" w:rsidRDefault="00275686" w:rsidP="00275686">
      <w:pPr>
        <w:rPr>
          <w:lang w:val="en-US"/>
        </w:rPr>
      </w:pPr>
    </w:p>
    <w:p w:rsidR="00275686" w:rsidRDefault="006D23F7" w:rsidP="00275686">
      <w:pPr>
        <w:rPr>
          <w:lang w:val="en-US"/>
        </w:rPr>
      </w:pPr>
      <w:r>
        <w:rPr>
          <w:lang w:val="en-US"/>
        </w:rPr>
        <w:t xml:space="preserve">This job requires </w:t>
      </w:r>
      <w:r w:rsidR="00275686">
        <w:rPr>
          <w:lang w:val="en-US"/>
        </w:rPr>
        <w:t>PowerSesamm and thus copies the artifacts from SesammTool2 Build.</w:t>
      </w:r>
    </w:p>
    <w:p w:rsidR="00275686" w:rsidRDefault="00275686" w:rsidP="00275686">
      <w:pPr>
        <w:rPr>
          <w:lang w:val="en-US"/>
        </w:rPr>
      </w:pPr>
    </w:p>
    <w:p w:rsidR="00275686" w:rsidRDefault="00275686" w:rsidP="00275686">
      <w:pPr>
        <w:rPr>
          <w:lang w:val="en-US"/>
        </w:rPr>
      </w:pPr>
      <w:r>
        <w:rPr>
          <w:lang w:val="en-US"/>
        </w:rPr>
        <w:t>The job then executes the Sync-ChangeRequest command in PowerSesamm in the context o</w:t>
      </w:r>
      <w:r w:rsidR="006D23F7">
        <w:rPr>
          <w:lang w:val="en-US"/>
        </w:rPr>
        <w:t>f the SesammTool2 Service User.</w:t>
      </w:r>
    </w:p>
    <w:p w:rsidR="006D23F7" w:rsidRDefault="006D23F7" w:rsidP="00275686">
      <w:pPr>
        <w:rPr>
          <w:lang w:val="en-US"/>
        </w:rPr>
      </w:pPr>
    </w:p>
    <w:p w:rsidR="006D23F7" w:rsidRDefault="006D23F7" w:rsidP="006D23F7">
      <w:pPr>
        <w:rPr>
          <w:lang w:val="en-US"/>
        </w:rPr>
      </w:pPr>
      <w:r>
        <w:rPr>
          <w:lang w:val="en-US"/>
        </w:rPr>
        <w:t>If the job finishes without errors then the change requests should be up to date.</w:t>
      </w:r>
    </w:p>
    <w:p w:rsidR="006D23F7" w:rsidRDefault="006D23F7" w:rsidP="006D23F7">
      <w:pPr>
        <w:rPr>
          <w:lang w:val="en-US"/>
        </w:rPr>
      </w:pPr>
    </w:p>
    <w:p w:rsidR="006D23F7" w:rsidRDefault="006D23F7" w:rsidP="006D23F7">
      <w:pPr>
        <w:rPr>
          <w:lang w:val="en-US"/>
        </w:rPr>
      </w:pPr>
    </w:p>
    <w:p w:rsidR="006D23F7" w:rsidRPr="006D23F7" w:rsidRDefault="006D23F7" w:rsidP="006D23F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953000" cy="8886825"/>
            <wp:effectExtent l="0" t="0" r="0" b="9525"/>
            <wp:docPr id="1" name="Picture 1" descr="C:\P4\ethsxy_RD0054786_SesammTool2\vsd\tools\own\SesammTool2\main\Doc\Jenkins\Jenkins Migration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4\ethsxy_RD0054786_SesammTool2\vsd\tools\own\SesammTool2\main\Doc\Jenkins\Jenkins Migration Fl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3F7" w:rsidRPr="006D2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B4A" w:rsidRDefault="00CB0B4A" w:rsidP="009C01EA">
      <w:r>
        <w:separator/>
      </w:r>
    </w:p>
  </w:endnote>
  <w:endnote w:type="continuationSeparator" w:id="0">
    <w:p w:rsidR="00CB0B4A" w:rsidRDefault="00CB0B4A" w:rsidP="009C0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B4A" w:rsidRDefault="00CB0B4A" w:rsidP="009C01EA">
      <w:r>
        <w:separator/>
      </w:r>
    </w:p>
  </w:footnote>
  <w:footnote w:type="continuationSeparator" w:id="0">
    <w:p w:rsidR="00CB0B4A" w:rsidRDefault="00CB0B4A" w:rsidP="009C0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C28AD"/>
    <w:multiLevelType w:val="hybridMultilevel"/>
    <w:tmpl w:val="43B614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105D2"/>
    <w:multiLevelType w:val="multilevel"/>
    <w:tmpl w:val="CDBC620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686"/>
    <w:rsid w:val="000F75BC"/>
    <w:rsid w:val="00275686"/>
    <w:rsid w:val="005D3AA8"/>
    <w:rsid w:val="006D23F7"/>
    <w:rsid w:val="00930C5F"/>
    <w:rsid w:val="00966E2B"/>
    <w:rsid w:val="009C01EA"/>
    <w:rsid w:val="00A723D5"/>
    <w:rsid w:val="00CB0B4A"/>
    <w:rsid w:val="00F7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6A4758"/>
  <w15:chartTrackingRefBased/>
  <w15:docId w15:val="{F4CDAB54-699F-40DE-88C2-17336204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686"/>
    <w:pPr>
      <w:spacing w:after="0" w:line="240" w:lineRule="auto"/>
    </w:pPr>
    <w:rPr>
      <w:rFonts w:ascii="Arial" w:eastAsia="Times New Roman" w:hAnsi="Arial" w:cs="Arial"/>
      <w:sz w:val="24"/>
      <w:szCs w:val="24"/>
      <w:lang w:eastAsia="sv-SE" w:bidi="ar-SA"/>
    </w:rPr>
  </w:style>
  <w:style w:type="paragraph" w:styleId="Heading1">
    <w:name w:val="heading 1"/>
    <w:basedOn w:val="Normal"/>
    <w:next w:val="Normal"/>
    <w:link w:val="Heading1Char"/>
    <w:qFormat/>
    <w:rsid w:val="00275686"/>
    <w:pPr>
      <w:keepNext/>
      <w:numPr>
        <w:numId w:val="9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75686"/>
    <w:pPr>
      <w:keepNext/>
      <w:numPr>
        <w:ilvl w:val="1"/>
        <w:numId w:val="9"/>
      </w:numPr>
      <w:spacing w:before="240" w:after="60"/>
      <w:outlineLvl w:val="1"/>
    </w:pPr>
    <w:rPr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275686"/>
    <w:pPr>
      <w:keepNext/>
      <w:numPr>
        <w:ilvl w:val="2"/>
        <w:numId w:val="9"/>
      </w:numPr>
      <w:spacing w:before="240" w:after="60"/>
      <w:outlineLvl w:val="2"/>
    </w:pPr>
    <w:rPr>
      <w:b/>
      <w:bCs/>
      <w:i/>
      <w:sz w:val="22"/>
    </w:rPr>
  </w:style>
  <w:style w:type="paragraph" w:styleId="Heading4">
    <w:name w:val="heading 4"/>
    <w:basedOn w:val="Normal"/>
    <w:next w:val="Normal"/>
    <w:link w:val="Heading4Char"/>
    <w:qFormat/>
    <w:rsid w:val="00275686"/>
    <w:pPr>
      <w:keepNext/>
      <w:numPr>
        <w:ilvl w:val="3"/>
        <w:numId w:val="9"/>
      </w:numPr>
      <w:spacing w:before="240" w:after="60"/>
      <w:outlineLvl w:val="3"/>
    </w:pPr>
    <w:rPr>
      <w:bCs/>
      <w:i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275686"/>
    <w:pPr>
      <w:numPr>
        <w:ilvl w:val="4"/>
        <w:numId w:val="9"/>
      </w:numPr>
      <w:spacing w:before="240" w:after="60"/>
      <w:outlineLvl w:val="4"/>
    </w:pPr>
    <w:rPr>
      <w:b/>
      <w:bCs/>
      <w:iCs/>
      <w:sz w:val="20"/>
      <w:szCs w:val="22"/>
    </w:rPr>
  </w:style>
  <w:style w:type="paragraph" w:styleId="Heading6">
    <w:name w:val="heading 6"/>
    <w:basedOn w:val="Normal"/>
    <w:next w:val="Normal"/>
    <w:link w:val="Heading6Char"/>
    <w:qFormat/>
    <w:rsid w:val="00275686"/>
    <w:pPr>
      <w:numPr>
        <w:ilvl w:val="5"/>
        <w:numId w:val="9"/>
      </w:numPr>
      <w:spacing w:before="240" w:after="60"/>
      <w:outlineLvl w:val="5"/>
    </w:pPr>
    <w:rPr>
      <w:bCs/>
      <w:i/>
      <w:sz w:val="20"/>
      <w:szCs w:val="22"/>
    </w:rPr>
  </w:style>
  <w:style w:type="paragraph" w:styleId="Heading7">
    <w:name w:val="heading 7"/>
    <w:basedOn w:val="Normal"/>
    <w:next w:val="Normal"/>
    <w:link w:val="Heading7Char"/>
    <w:qFormat/>
    <w:rsid w:val="00275686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75686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75686"/>
    <w:pPr>
      <w:numPr>
        <w:ilvl w:val="8"/>
        <w:numId w:val="9"/>
      </w:numPr>
      <w:spacing w:before="240" w:after="60"/>
      <w:outlineLvl w:val="8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2756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5686"/>
    <w:rPr>
      <w:rFonts w:ascii="Tahoma" w:eastAsia="Times New Roman" w:hAnsi="Tahoma" w:cs="Tahoma"/>
      <w:sz w:val="16"/>
      <w:szCs w:val="16"/>
      <w:lang w:eastAsia="sv-SE" w:bidi="ar-SA"/>
    </w:rPr>
  </w:style>
  <w:style w:type="paragraph" w:styleId="Caption">
    <w:name w:val="caption"/>
    <w:basedOn w:val="Normal"/>
    <w:next w:val="Normal"/>
    <w:qFormat/>
    <w:rsid w:val="00275686"/>
    <w:pPr>
      <w:spacing w:before="120" w:after="120"/>
    </w:pPr>
    <w:rPr>
      <w:b/>
      <w:bCs/>
      <w:sz w:val="20"/>
      <w:szCs w:val="20"/>
    </w:rPr>
  </w:style>
  <w:style w:type="character" w:styleId="CommentReference">
    <w:name w:val="annotation reference"/>
    <w:basedOn w:val="DefaultParagraphFont"/>
    <w:semiHidden/>
    <w:rsid w:val="0027568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756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75686"/>
    <w:rPr>
      <w:rFonts w:ascii="Arial" w:eastAsia="Times New Roman" w:hAnsi="Arial" w:cs="Arial"/>
      <w:sz w:val="20"/>
      <w:lang w:eastAsia="sv-SE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756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75686"/>
    <w:rPr>
      <w:rFonts w:ascii="Arial" w:eastAsia="Times New Roman" w:hAnsi="Arial" w:cs="Arial"/>
      <w:b/>
      <w:bCs/>
      <w:sz w:val="20"/>
      <w:lang w:eastAsia="sv-SE" w:bidi="ar-SA"/>
    </w:rPr>
  </w:style>
  <w:style w:type="paragraph" w:styleId="DocumentMap">
    <w:name w:val="Document Map"/>
    <w:basedOn w:val="Normal"/>
    <w:link w:val="DocumentMapChar"/>
    <w:semiHidden/>
    <w:rsid w:val="0027568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275686"/>
    <w:rPr>
      <w:rFonts w:ascii="Tahoma" w:eastAsia="Times New Roman" w:hAnsi="Tahoma" w:cs="Tahoma"/>
      <w:sz w:val="24"/>
      <w:szCs w:val="24"/>
      <w:shd w:val="clear" w:color="auto" w:fill="000080"/>
      <w:lang w:eastAsia="sv-SE" w:bidi="ar-SA"/>
    </w:rPr>
  </w:style>
  <w:style w:type="character" w:styleId="EndnoteReference">
    <w:name w:val="endnote reference"/>
    <w:basedOn w:val="DefaultParagraphFont"/>
    <w:semiHidden/>
    <w:rsid w:val="00275686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7568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75686"/>
    <w:rPr>
      <w:rFonts w:ascii="Arial" w:eastAsia="Times New Roman" w:hAnsi="Arial" w:cs="Arial"/>
      <w:sz w:val="20"/>
      <w:lang w:eastAsia="sv-SE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75686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semiHidden/>
    <w:rsid w:val="00275686"/>
    <w:rPr>
      <w:noProof/>
      <w:sz w:val="14"/>
      <w:szCs w:val="16"/>
    </w:rPr>
  </w:style>
  <w:style w:type="character" w:customStyle="1" w:styleId="FooterChar">
    <w:name w:val="Footer Char"/>
    <w:basedOn w:val="DefaultParagraphFont"/>
    <w:link w:val="Footer"/>
    <w:semiHidden/>
    <w:rsid w:val="00275686"/>
    <w:rPr>
      <w:rFonts w:ascii="Arial" w:eastAsia="Times New Roman" w:hAnsi="Arial" w:cs="Arial"/>
      <w:noProof/>
      <w:sz w:val="14"/>
      <w:szCs w:val="16"/>
      <w:lang w:eastAsia="sv-SE" w:bidi="ar-SA"/>
    </w:rPr>
  </w:style>
  <w:style w:type="character" w:styleId="FootnoteReference">
    <w:name w:val="footnote reference"/>
    <w:basedOn w:val="DefaultParagraphFont"/>
    <w:semiHidden/>
    <w:rsid w:val="00275686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27568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75686"/>
    <w:rPr>
      <w:rFonts w:ascii="Arial" w:eastAsia="Times New Roman" w:hAnsi="Arial" w:cs="Arial"/>
      <w:sz w:val="20"/>
      <w:lang w:eastAsia="sv-SE" w:bidi="ar-SA"/>
    </w:rPr>
  </w:style>
  <w:style w:type="paragraph" w:styleId="Header">
    <w:name w:val="header"/>
    <w:basedOn w:val="Normal"/>
    <w:link w:val="HeaderChar"/>
    <w:semiHidden/>
    <w:rsid w:val="00275686"/>
    <w:rPr>
      <w:noProof/>
      <w:sz w:val="22"/>
    </w:rPr>
  </w:style>
  <w:style w:type="character" w:customStyle="1" w:styleId="HeaderChar">
    <w:name w:val="Header Char"/>
    <w:basedOn w:val="DefaultParagraphFont"/>
    <w:link w:val="Header"/>
    <w:semiHidden/>
    <w:rsid w:val="00275686"/>
    <w:rPr>
      <w:rFonts w:ascii="Arial" w:eastAsia="Times New Roman" w:hAnsi="Arial" w:cs="Arial"/>
      <w:noProof/>
      <w:szCs w:val="24"/>
      <w:lang w:eastAsia="sv-SE" w:bidi="ar-SA"/>
    </w:rPr>
  </w:style>
  <w:style w:type="character" w:customStyle="1" w:styleId="Heading1Char">
    <w:name w:val="Heading 1 Char"/>
    <w:basedOn w:val="DefaultParagraphFont"/>
    <w:link w:val="Heading1"/>
    <w:rsid w:val="00275686"/>
    <w:rPr>
      <w:rFonts w:ascii="Arial" w:eastAsia="Times New Roman" w:hAnsi="Arial" w:cs="Arial"/>
      <w:b/>
      <w:bCs/>
      <w:kern w:val="32"/>
      <w:sz w:val="32"/>
      <w:szCs w:val="32"/>
      <w:lang w:eastAsia="sv-SE" w:bidi="ar-SA"/>
    </w:rPr>
  </w:style>
  <w:style w:type="character" w:customStyle="1" w:styleId="Heading2Char">
    <w:name w:val="Heading 2 Char"/>
    <w:basedOn w:val="DefaultParagraphFont"/>
    <w:link w:val="Heading2"/>
    <w:rsid w:val="00275686"/>
    <w:rPr>
      <w:rFonts w:ascii="Arial" w:eastAsia="Times New Roman" w:hAnsi="Arial" w:cs="Arial"/>
      <w:b/>
      <w:bCs/>
      <w:iCs/>
      <w:sz w:val="26"/>
      <w:szCs w:val="28"/>
      <w:lang w:eastAsia="sv-SE" w:bidi="ar-SA"/>
    </w:rPr>
  </w:style>
  <w:style w:type="character" w:customStyle="1" w:styleId="Heading3Char">
    <w:name w:val="Heading 3 Char"/>
    <w:basedOn w:val="DefaultParagraphFont"/>
    <w:link w:val="Heading3"/>
    <w:rsid w:val="00275686"/>
    <w:rPr>
      <w:rFonts w:ascii="Arial" w:eastAsia="Times New Roman" w:hAnsi="Arial" w:cs="Arial"/>
      <w:b/>
      <w:bCs/>
      <w:i/>
      <w:szCs w:val="24"/>
      <w:lang w:eastAsia="sv-SE" w:bidi="ar-SA"/>
    </w:rPr>
  </w:style>
  <w:style w:type="character" w:customStyle="1" w:styleId="Heading4Char">
    <w:name w:val="Heading 4 Char"/>
    <w:basedOn w:val="DefaultParagraphFont"/>
    <w:link w:val="Heading4"/>
    <w:rsid w:val="00275686"/>
    <w:rPr>
      <w:rFonts w:ascii="Arial" w:eastAsia="Times New Roman" w:hAnsi="Arial" w:cs="Arial"/>
      <w:bCs/>
      <w:i/>
      <w:szCs w:val="28"/>
      <w:lang w:eastAsia="sv-SE" w:bidi="ar-SA"/>
    </w:rPr>
  </w:style>
  <w:style w:type="character" w:customStyle="1" w:styleId="Heading5Char">
    <w:name w:val="Heading 5 Char"/>
    <w:basedOn w:val="DefaultParagraphFont"/>
    <w:link w:val="Heading5"/>
    <w:rsid w:val="00275686"/>
    <w:rPr>
      <w:rFonts w:ascii="Arial" w:eastAsia="Times New Roman" w:hAnsi="Arial" w:cs="Arial"/>
      <w:b/>
      <w:bCs/>
      <w:iCs/>
      <w:sz w:val="20"/>
      <w:szCs w:val="22"/>
      <w:lang w:eastAsia="sv-SE" w:bidi="ar-SA"/>
    </w:rPr>
  </w:style>
  <w:style w:type="character" w:customStyle="1" w:styleId="Heading6Char">
    <w:name w:val="Heading 6 Char"/>
    <w:basedOn w:val="DefaultParagraphFont"/>
    <w:link w:val="Heading6"/>
    <w:rsid w:val="00275686"/>
    <w:rPr>
      <w:rFonts w:ascii="Arial" w:eastAsia="Times New Roman" w:hAnsi="Arial" w:cs="Arial"/>
      <w:bCs/>
      <w:i/>
      <w:sz w:val="20"/>
      <w:szCs w:val="22"/>
      <w:lang w:eastAsia="sv-SE" w:bidi="ar-SA"/>
    </w:rPr>
  </w:style>
  <w:style w:type="character" w:customStyle="1" w:styleId="Heading7Char">
    <w:name w:val="Heading 7 Char"/>
    <w:basedOn w:val="DefaultParagraphFont"/>
    <w:link w:val="Heading7"/>
    <w:rsid w:val="00275686"/>
    <w:rPr>
      <w:rFonts w:ascii="Times New Roman" w:eastAsia="Times New Roman" w:hAnsi="Times New Roman" w:cs="Arial"/>
      <w:b/>
      <w:sz w:val="20"/>
      <w:lang w:eastAsia="sv-SE" w:bidi="ar-SA"/>
    </w:rPr>
  </w:style>
  <w:style w:type="character" w:customStyle="1" w:styleId="Heading8Char">
    <w:name w:val="Heading 8 Char"/>
    <w:basedOn w:val="DefaultParagraphFont"/>
    <w:link w:val="Heading8"/>
    <w:rsid w:val="00275686"/>
    <w:rPr>
      <w:rFonts w:ascii="Times New Roman" w:eastAsia="Times New Roman" w:hAnsi="Times New Roman" w:cs="Arial"/>
      <w:i/>
      <w:iCs/>
      <w:sz w:val="20"/>
      <w:lang w:eastAsia="sv-SE" w:bidi="ar-SA"/>
    </w:rPr>
  </w:style>
  <w:style w:type="character" w:customStyle="1" w:styleId="Heading9Char">
    <w:name w:val="Heading 9 Char"/>
    <w:basedOn w:val="DefaultParagraphFont"/>
    <w:link w:val="Heading9"/>
    <w:rsid w:val="00275686"/>
    <w:rPr>
      <w:rFonts w:ascii="Times New Roman" w:eastAsia="Times New Roman" w:hAnsi="Times New Roman" w:cs="Arial"/>
      <w:sz w:val="20"/>
      <w:lang w:eastAsia="sv-SE" w:bidi="ar-SA"/>
    </w:rPr>
  </w:style>
  <w:style w:type="character" w:styleId="Hyperlink">
    <w:name w:val="Hyperlink"/>
    <w:basedOn w:val="DefaultParagraphFont"/>
    <w:uiPriority w:val="99"/>
    <w:rsid w:val="00275686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27568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27568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27568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27568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27568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27568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27568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27568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27568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275686"/>
    <w:rPr>
      <w:b/>
      <w:bCs/>
    </w:rPr>
  </w:style>
  <w:style w:type="paragraph" w:styleId="ListParagraph">
    <w:name w:val="List Paragraph"/>
    <w:basedOn w:val="Normal"/>
    <w:uiPriority w:val="34"/>
    <w:qFormat/>
    <w:rsid w:val="00275686"/>
    <w:pPr>
      <w:ind w:left="720"/>
      <w:contextualSpacing/>
    </w:pPr>
  </w:style>
  <w:style w:type="paragraph" w:styleId="MacroText">
    <w:name w:val="macro"/>
    <w:link w:val="MacroTextChar"/>
    <w:semiHidden/>
    <w:rsid w:val="002756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lang w:eastAsia="sv-SE" w:bidi="ar-SA"/>
    </w:rPr>
  </w:style>
  <w:style w:type="character" w:customStyle="1" w:styleId="MacroTextChar">
    <w:name w:val="Macro Text Char"/>
    <w:basedOn w:val="DefaultParagraphFont"/>
    <w:link w:val="MacroText"/>
    <w:semiHidden/>
    <w:rsid w:val="00275686"/>
    <w:rPr>
      <w:rFonts w:ascii="Courier New" w:eastAsia="Times New Roman" w:hAnsi="Courier New" w:cs="Courier New"/>
      <w:sz w:val="20"/>
      <w:lang w:eastAsia="sv-SE" w:bidi="ar-SA"/>
    </w:rPr>
  </w:style>
  <w:style w:type="paragraph" w:styleId="NormalWeb">
    <w:name w:val="Normal (Web)"/>
    <w:basedOn w:val="Normal"/>
    <w:uiPriority w:val="99"/>
    <w:semiHidden/>
    <w:unhideWhenUsed/>
    <w:rsid w:val="00275686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CN" w:bidi="hi-IN"/>
    </w:rPr>
  </w:style>
  <w:style w:type="character" w:styleId="PageNumber">
    <w:name w:val="page number"/>
    <w:basedOn w:val="DefaultParagraphFont"/>
    <w:semiHidden/>
    <w:rsid w:val="00275686"/>
    <w:rPr>
      <w:rFonts w:ascii="Arial" w:hAnsi="Arial"/>
    </w:rPr>
  </w:style>
  <w:style w:type="paragraph" w:styleId="Subtitle">
    <w:name w:val="Subtitle"/>
    <w:basedOn w:val="Normal"/>
    <w:next w:val="Normal"/>
    <w:link w:val="SubtitleChar"/>
    <w:qFormat/>
    <w:rsid w:val="00275686"/>
    <w:pPr>
      <w:spacing w:after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275686"/>
    <w:rPr>
      <w:rFonts w:ascii="Arial" w:eastAsia="Times New Roman" w:hAnsi="Arial" w:cs="Arial"/>
      <w:sz w:val="36"/>
      <w:szCs w:val="36"/>
      <w:lang w:eastAsia="sv-SE" w:bidi="ar-SA"/>
    </w:rPr>
  </w:style>
  <w:style w:type="table" w:styleId="TableGrid">
    <w:name w:val="Table Grid"/>
    <w:basedOn w:val="TableNormal"/>
    <w:rsid w:val="00275686"/>
    <w:pPr>
      <w:spacing w:after="0" w:line="240" w:lineRule="auto"/>
    </w:pPr>
    <w:rPr>
      <w:rFonts w:ascii="Times New Roman" w:eastAsia="Times New Roman" w:hAnsi="Times New Roman" w:cs="Times New Roman"/>
      <w:sz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semiHidden/>
    <w:rsid w:val="0027568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275686"/>
    <w:pPr>
      <w:ind w:left="480" w:hanging="480"/>
    </w:pPr>
  </w:style>
  <w:style w:type="paragraph" w:styleId="Title">
    <w:name w:val="Title"/>
    <w:basedOn w:val="Normal"/>
    <w:next w:val="Normal"/>
    <w:link w:val="TitleChar"/>
    <w:qFormat/>
    <w:rsid w:val="00275686"/>
    <w:pPr>
      <w:spacing w:before="240" w:after="60"/>
      <w:jc w:val="center"/>
    </w:pPr>
    <w:rPr>
      <w:b/>
      <w:bCs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75686"/>
    <w:rPr>
      <w:rFonts w:ascii="Arial" w:eastAsia="Times New Roman" w:hAnsi="Arial" w:cs="Arial"/>
      <w:b/>
      <w:bCs/>
      <w:kern w:val="28"/>
      <w:sz w:val="36"/>
      <w:szCs w:val="36"/>
      <w:lang w:eastAsia="sv-SE" w:bidi="ar-SA"/>
    </w:rPr>
  </w:style>
  <w:style w:type="paragraph" w:styleId="TOAHeading">
    <w:name w:val="toa heading"/>
    <w:basedOn w:val="Normal"/>
    <w:next w:val="Normal"/>
    <w:semiHidden/>
    <w:rsid w:val="00275686"/>
    <w:pPr>
      <w:spacing w:before="120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rsid w:val="00275686"/>
    <w:pPr>
      <w:spacing w:before="120" w:after="120"/>
    </w:pPr>
    <w:rPr>
      <w:rFonts w:cs="Times New Roman"/>
      <w:b/>
      <w:bCs/>
    </w:rPr>
  </w:style>
  <w:style w:type="paragraph" w:styleId="TOC2">
    <w:name w:val="toc 2"/>
    <w:basedOn w:val="Normal"/>
    <w:next w:val="Normal"/>
    <w:autoRedefine/>
    <w:uiPriority w:val="39"/>
    <w:rsid w:val="00275686"/>
    <w:pPr>
      <w:ind w:left="24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rsid w:val="00275686"/>
    <w:pPr>
      <w:ind w:left="480"/>
    </w:pPr>
    <w:rPr>
      <w:rFonts w:cs="Times New Roman"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275686"/>
    <w:pPr>
      <w:ind w:left="720"/>
    </w:pPr>
    <w:rPr>
      <w:rFonts w:cs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275686"/>
    <w:pPr>
      <w:ind w:left="960"/>
    </w:pPr>
    <w:rPr>
      <w:rFonts w:cs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75686"/>
    <w:pPr>
      <w:ind w:left="1200"/>
    </w:pPr>
    <w:rPr>
      <w:rFonts w:cs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75686"/>
    <w:pPr>
      <w:ind w:left="1440"/>
    </w:pPr>
    <w:rPr>
      <w:rFonts w:cs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75686"/>
    <w:pPr>
      <w:ind w:left="1680"/>
    </w:pPr>
    <w:rPr>
      <w:rFonts w:cs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75686"/>
    <w:pPr>
      <w:ind w:left="1920"/>
    </w:pPr>
    <w:rPr>
      <w:rFonts w:cs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75686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756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GLOBAL\DFS04\System_Platform\20_Organisation\40_Tool_Chain\EPID\30_Product\SesammTool2\PowerShell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uidestomicrosoft.com/2015/01/13/install-sql-server-powershell-module-sqlp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450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Thornberg Elias</dc:creator>
  <cp:keywords/>
  <dc:description/>
  <cp:lastModifiedBy>Linder Henrik</cp:lastModifiedBy>
  <cp:revision>4</cp:revision>
  <dcterms:created xsi:type="dcterms:W3CDTF">2018-10-30T12:37:00Z</dcterms:created>
  <dcterms:modified xsi:type="dcterms:W3CDTF">2019-07-11T13:31:00Z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f2ec83-e677-438d-afb7-4c7c0dbc872b_Enabled">
    <vt:lpwstr>True</vt:lpwstr>
  </property>
  <property fmtid="{D5CDD505-2E9C-101B-9397-08002B2CF9AE}" pid="3" name="MSIP_Label_a7f2ec83-e677-438d-afb7-4c7c0dbc872b_SiteId">
    <vt:lpwstr>3bc062e4-ac9d-4c17-b4dd-3aad637ff1ac</vt:lpwstr>
  </property>
  <property fmtid="{D5CDD505-2E9C-101B-9397-08002B2CF9AE}" pid="4" name="MSIP_Label_a7f2ec83-e677-438d-afb7-4c7c0dbc872b_Owner">
    <vt:lpwstr>henrik.linder@scania.com</vt:lpwstr>
  </property>
  <property fmtid="{D5CDD505-2E9C-101B-9397-08002B2CF9AE}" pid="5" name="MSIP_Label_a7f2ec83-e677-438d-afb7-4c7c0dbc872b_SetDate">
    <vt:lpwstr>2019-07-11T12:00:07.1019518Z</vt:lpwstr>
  </property>
  <property fmtid="{D5CDD505-2E9C-101B-9397-08002B2CF9AE}" pid="6" name="MSIP_Label_a7f2ec83-e677-438d-afb7-4c7c0dbc872b_Name">
    <vt:lpwstr>Internal</vt:lpwstr>
  </property>
  <property fmtid="{D5CDD505-2E9C-101B-9397-08002B2CF9AE}" pid="7" name="MSIP_Label_a7f2ec83-e677-438d-afb7-4c7c0dbc872b_Application">
    <vt:lpwstr>Microsoft Azure Information Protection</vt:lpwstr>
  </property>
  <property fmtid="{D5CDD505-2E9C-101B-9397-08002B2CF9AE}" pid="8" name="MSIP_Label_a7f2ec83-e677-438d-afb7-4c7c0dbc872b_Extended_MSFT_Method">
    <vt:lpwstr>Automatic</vt:lpwstr>
  </property>
  <property fmtid="{D5CDD505-2E9C-101B-9397-08002B2CF9AE}" pid="9" name="Sensitivity">
    <vt:lpwstr>Internal</vt:lpwstr>
  </property>
</Properties>
</file>