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693F" w14:textId="0559AC11" w:rsidR="00CF1C1E" w:rsidRPr="00350E5D" w:rsidRDefault="00D7344D" w:rsidP="00D7344D">
      <w:pPr>
        <w:jc w:val="center"/>
        <w:rPr>
          <w:rFonts w:ascii="方正小标宋_GBK" w:eastAsia="方正小标宋_GBK" w:hint="eastAsia"/>
          <w:sz w:val="32"/>
          <w:szCs w:val="36"/>
        </w:rPr>
      </w:pPr>
      <w:r w:rsidRPr="00350E5D">
        <w:rPr>
          <w:rFonts w:ascii="方正小标宋_GBK" w:eastAsia="方正小标宋_GBK" w:hint="eastAsia"/>
          <w:sz w:val="32"/>
          <w:szCs w:val="36"/>
        </w:rPr>
        <w:t>国内主要城市管廊产权情况梳理</w:t>
      </w:r>
    </w:p>
    <w:p w14:paraId="396E913C" w14:textId="394B05ED" w:rsidR="00D7344D" w:rsidRPr="00350E5D" w:rsidRDefault="00D7344D" w:rsidP="00D7344D">
      <w:pPr>
        <w:rPr>
          <w:rFonts w:ascii="黑体" w:eastAsia="黑体" w:hAnsi="黑体"/>
          <w:sz w:val="32"/>
          <w:szCs w:val="36"/>
        </w:rPr>
      </w:pPr>
      <w:r w:rsidRPr="00350E5D">
        <w:rPr>
          <w:rFonts w:ascii="黑体" w:eastAsia="黑体" w:hAnsi="黑体" w:hint="eastAsia"/>
          <w:sz w:val="32"/>
          <w:szCs w:val="36"/>
        </w:rPr>
        <w:t>一、国内城市</w:t>
      </w:r>
      <w:r w:rsidR="00CC090C">
        <w:rPr>
          <w:rFonts w:ascii="黑体" w:eastAsia="黑体" w:hAnsi="黑体" w:hint="eastAsia"/>
          <w:sz w:val="32"/>
          <w:szCs w:val="36"/>
        </w:rPr>
        <w:t>管廊</w:t>
      </w:r>
      <w:r w:rsidRPr="00350E5D">
        <w:rPr>
          <w:rFonts w:ascii="黑体" w:eastAsia="黑体" w:hAnsi="黑体" w:hint="eastAsia"/>
          <w:sz w:val="32"/>
          <w:szCs w:val="36"/>
        </w:rPr>
        <w:t>产权模式</w:t>
      </w:r>
    </w:p>
    <w:p w14:paraId="51C6E204" w14:textId="52C83926" w:rsidR="00D7344D" w:rsidRPr="00350E5D" w:rsidRDefault="00D7344D" w:rsidP="00D7344D">
      <w:pPr>
        <w:rPr>
          <w:rFonts w:ascii="楷体_GB2312" w:eastAsia="楷体_GB2312" w:hint="eastAsia"/>
          <w:sz w:val="32"/>
          <w:szCs w:val="36"/>
        </w:rPr>
      </w:pPr>
      <w:r w:rsidRPr="00350E5D">
        <w:rPr>
          <w:rFonts w:ascii="楷体_GB2312" w:eastAsia="楷体_GB2312" w:hint="eastAsia"/>
          <w:sz w:val="32"/>
          <w:szCs w:val="36"/>
        </w:rPr>
        <w:t>（一）</w:t>
      </w:r>
      <w:r w:rsidRPr="00350E5D">
        <w:rPr>
          <w:rFonts w:ascii="楷体_GB2312" w:eastAsia="楷体_GB2312" w:hint="eastAsia"/>
          <w:sz w:val="32"/>
          <w:szCs w:val="36"/>
        </w:rPr>
        <w:t>纯政府</w:t>
      </w:r>
      <w:r w:rsidRPr="00350E5D">
        <w:rPr>
          <w:rFonts w:ascii="楷体_GB2312" w:eastAsia="楷体_GB2312" w:hint="eastAsia"/>
          <w:sz w:val="32"/>
          <w:szCs w:val="36"/>
        </w:rPr>
        <w:t>产权</w:t>
      </w:r>
      <w:r w:rsidRPr="00350E5D">
        <w:rPr>
          <w:rFonts w:ascii="楷体_GB2312" w:eastAsia="楷体_GB2312" w:hint="eastAsia"/>
          <w:sz w:val="32"/>
          <w:szCs w:val="36"/>
        </w:rPr>
        <w:t>+国企受托运营</w:t>
      </w:r>
    </w:p>
    <w:p w14:paraId="74E39D4C" w14:textId="462F4101" w:rsidR="00D7344D" w:rsidRPr="00350E5D" w:rsidRDefault="00D7344D" w:rsidP="00D7344D">
      <w:pPr>
        <w:rPr>
          <w:rFonts w:ascii="仿宋_GB2312" w:eastAsia="仿宋_GB2312"/>
          <w:sz w:val="32"/>
          <w:szCs w:val="36"/>
        </w:rPr>
      </w:pPr>
      <w:r w:rsidRPr="00350E5D">
        <w:rPr>
          <w:rFonts w:ascii="仿宋_GB2312" w:eastAsia="仿宋_GB2312" w:hint="eastAsia"/>
          <w:sz w:val="32"/>
          <w:szCs w:val="36"/>
        </w:rPr>
        <w:t>绝大多数城市主流模式</w:t>
      </w:r>
      <w:r w:rsidRPr="00350E5D">
        <w:rPr>
          <w:rFonts w:ascii="仿宋_GB2312" w:eastAsia="仿宋_GB2312" w:hint="eastAsia"/>
          <w:sz w:val="32"/>
          <w:szCs w:val="36"/>
        </w:rPr>
        <w:t>，</w:t>
      </w:r>
      <w:r w:rsidRPr="00350E5D">
        <w:rPr>
          <w:rFonts w:ascii="仿宋_GB2312" w:eastAsia="仿宋_GB2312" w:hint="eastAsia"/>
          <w:sz w:val="32"/>
          <w:szCs w:val="36"/>
        </w:rPr>
        <w:t>管廊不动产产权永久归属市/区政府，</w:t>
      </w:r>
      <w:r w:rsidR="003D46C2" w:rsidRPr="00350E5D">
        <w:rPr>
          <w:rFonts w:ascii="仿宋_GB2312" w:eastAsia="仿宋_GB2312" w:hint="eastAsia"/>
          <w:sz w:val="32"/>
          <w:szCs w:val="36"/>
        </w:rPr>
        <w:t>管廊资产划入国资企业，</w:t>
      </w:r>
      <w:r w:rsidRPr="00350E5D">
        <w:rPr>
          <w:rFonts w:ascii="仿宋_GB2312" w:eastAsia="仿宋_GB2312" w:hint="eastAsia"/>
          <w:sz w:val="32"/>
          <w:szCs w:val="36"/>
        </w:rPr>
        <w:t>全资国企作为载体负责投融资、运维。</w:t>
      </w:r>
    </w:p>
    <w:p w14:paraId="5768E9FA" w14:textId="7833C398" w:rsidR="00D7344D" w:rsidRPr="00350E5D" w:rsidRDefault="00D7344D" w:rsidP="00D7344D">
      <w:pPr>
        <w:rPr>
          <w:rFonts w:ascii="仿宋_GB2312" w:eastAsia="仿宋_GB2312" w:hint="eastAsia"/>
          <w:sz w:val="32"/>
          <w:szCs w:val="36"/>
        </w:rPr>
      </w:pPr>
      <w:r w:rsidRPr="00350E5D">
        <w:rPr>
          <w:rFonts w:ascii="仿宋_GB2312" w:eastAsia="仿宋_GB2312" w:hint="eastAsia"/>
          <w:sz w:val="32"/>
          <w:szCs w:val="36"/>
        </w:rPr>
        <w:t>（</w:t>
      </w:r>
      <w:r w:rsidRPr="00350E5D">
        <w:rPr>
          <w:rFonts w:ascii="仿宋_GB2312" w:eastAsia="仿宋_GB2312" w:hint="eastAsia"/>
          <w:sz w:val="32"/>
          <w:szCs w:val="36"/>
        </w:rPr>
        <w:t>代表城市：</w:t>
      </w:r>
      <w:r w:rsidRPr="00350E5D">
        <w:rPr>
          <w:rFonts w:ascii="仿宋_GB2312" w:eastAsia="仿宋_GB2312" w:hint="eastAsia"/>
          <w:sz w:val="32"/>
          <w:szCs w:val="36"/>
        </w:rPr>
        <w:t>厦门、北京、杭州、珠海、上海）</w:t>
      </w:r>
    </w:p>
    <w:p w14:paraId="1A484C69" w14:textId="3A4D93B4" w:rsidR="00D7344D" w:rsidRPr="00350E5D" w:rsidRDefault="00D7344D" w:rsidP="00D7344D">
      <w:pPr>
        <w:rPr>
          <w:rFonts w:ascii="楷体_GB2312" w:eastAsia="楷体_GB2312"/>
          <w:sz w:val="32"/>
          <w:szCs w:val="36"/>
        </w:rPr>
      </w:pPr>
      <w:r w:rsidRPr="00350E5D">
        <w:rPr>
          <w:rFonts w:ascii="楷体_GB2312" w:eastAsia="楷体_GB2312" w:hint="eastAsia"/>
          <w:sz w:val="32"/>
          <w:szCs w:val="36"/>
        </w:rPr>
        <w:t>（二）</w:t>
      </w:r>
      <w:r w:rsidRPr="00350E5D">
        <w:rPr>
          <w:rFonts w:ascii="楷体_GB2312" w:eastAsia="楷体_GB2312" w:hint="eastAsia"/>
          <w:sz w:val="32"/>
          <w:szCs w:val="36"/>
        </w:rPr>
        <w:t>PPP特许经营模式</w:t>
      </w:r>
    </w:p>
    <w:p w14:paraId="00F2A86B" w14:textId="1DDDAFA3" w:rsidR="00D7344D" w:rsidRPr="00350E5D" w:rsidRDefault="00D7344D" w:rsidP="00D7344D">
      <w:pPr>
        <w:rPr>
          <w:rFonts w:ascii="仿宋_GB2312" w:eastAsia="仿宋_GB2312"/>
          <w:sz w:val="32"/>
          <w:szCs w:val="36"/>
        </w:rPr>
      </w:pPr>
      <w:r w:rsidRPr="00350E5D">
        <w:rPr>
          <w:rFonts w:ascii="仿宋_GB2312" w:eastAsia="仿宋_GB2312" w:hint="eastAsia"/>
          <w:sz w:val="32"/>
          <w:szCs w:val="36"/>
        </w:rPr>
        <w:t>特许经营期内社会资本享有经营权，不动产产权到期无偿移交政府。</w:t>
      </w:r>
    </w:p>
    <w:p w14:paraId="612FA060" w14:textId="5B165462" w:rsidR="00D7344D" w:rsidRPr="00350E5D" w:rsidRDefault="00D7344D" w:rsidP="00D7344D">
      <w:pPr>
        <w:rPr>
          <w:rFonts w:ascii="仿宋_GB2312" w:eastAsia="仿宋_GB2312" w:hint="eastAsia"/>
          <w:sz w:val="32"/>
          <w:szCs w:val="36"/>
        </w:rPr>
      </w:pPr>
      <w:r w:rsidRPr="00350E5D">
        <w:rPr>
          <w:rFonts w:ascii="仿宋_GB2312" w:eastAsia="仿宋_GB2312" w:hint="eastAsia"/>
          <w:sz w:val="32"/>
          <w:szCs w:val="36"/>
        </w:rPr>
        <w:t>（</w:t>
      </w:r>
      <w:r w:rsidRPr="00350E5D">
        <w:rPr>
          <w:rFonts w:ascii="仿宋_GB2312" w:eastAsia="仿宋_GB2312" w:hint="eastAsia"/>
          <w:sz w:val="32"/>
          <w:szCs w:val="36"/>
        </w:rPr>
        <w:t>代表城市：</w:t>
      </w:r>
      <w:r w:rsidRPr="00350E5D">
        <w:rPr>
          <w:rFonts w:ascii="仿宋_GB2312" w:eastAsia="仿宋_GB2312" w:hint="eastAsia"/>
          <w:sz w:val="32"/>
          <w:szCs w:val="36"/>
        </w:rPr>
        <w:t>厦门翔安、广州四大市属廊、苏州多数项目）</w:t>
      </w:r>
    </w:p>
    <w:p w14:paraId="7B2866E7" w14:textId="17E4F96D" w:rsidR="00D7344D" w:rsidRPr="00350E5D" w:rsidRDefault="00D7344D" w:rsidP="00D7344D">
      <w:pPr>
        <w:rPr>
          <w:rFonts w:ascii="楷体_GB2312" w:eastAsia="楷体_GB2312" w:hint="eastAsia"/>
          <w:sz w:val="32"/>
          <w:szCs w:val="36"/>
        </w:rPr>
      </w:pPr>
      <w:r w:rsidRPr="00350E5D">
        <w:rPr>
          <w:rFonts w:ascii="楷体_GB2312" w:eastAsia="楷体_GB2312" w:hint="eastAsia"/>
          <w:sz w:val="32"/>
          <w:szCs w:val="36"/>
        </w:rPr>
        <w:t>（三）</w:t>
      </w:r>
      <w:proofErr w:type="gramStart"/>
      <w:r w:rsidRPr="00350E5D">
        <w:rPr>
          <w:rFonts w:ascii="楷体_GB2312" w:eastAsia="楷体_GB2312" w:hint="eastAsia"/>
          <w:sz w:val="32"/>
          <w:szCs w:val="36"/>
        </w:rPr>
        <w:t>政企合资</w:t>
      </w:r>
      <w:proofErr w:type="gramEnd"/>
      <w:r w:rsidRPr="00350E5D">
        <w:rPr>
          <w:rFonts w:ascii="楷体_GB2312" w:eastAsia="楷体_GB2312" w:hint="eastAsia"/>
          <w:sz w:val="32"/>
          <w:szCs w:val="36"/>
        </w:rPr>
        <w:t>平台但产权未分割</w:t>
      </w:r>
    </w:p>
    <w:p w14:paraId="2681F32C" w14:textId="77777777" w:rsidR="00FB080E" w:rsidRPr="00350E5D" w:rsidRDefault="00D7344D" w:rsidP="00D7344D">
      <w:pPr>
        <w:rPr>
          <w:rFonts w:ascii="仿宋_GB2312" w:eastAsia="仿宋_GB2312" w:hint="eastAsia"/>
          <w:sz w:val="32"/>
          <w:szCs w:val="36"/>
        </w:rPr>
        <w:sectPr w:rsidR="00FB080E" w:rsidRPr="00350E5D" w:rsidSect="00FB080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350E5D">
        <w:rPr>
          <w:rFonts w:ascii="仿宋_GB2312" w:eastAsia="仿宋_GB2312" w:hint="eastAsia"/>
          <w:sz w:val="32"/>
          <w:szCs w:val="36"/>
        </w:rPr>
        <w:t>管线单位入股运营公司，仅享有企业股权，</w:t>
      </w:r>
      <w:proofErr w:type="gramStart"/>
      <w:r w:rsidRPr="00350E5D">
        <w:rPr>
          <w:rFonts w:ascii="仿宋_GB2312" w:eastAsia="仿宋_GB2312" w:hint="eastAsia"/>
          <w:sz w:val="32"/>
          <w:szCs w:val="36"/>
        </w:rPr>
        <w:t>不</w:t>
      </w:r>
      <w:proofErr w:type="gramEnd"/>
      <w:r w:rsidRPr="00350E5D">
        <w:rPr>
          <w:rFonts w:ascii="仿宋_GB2312" w:eastAsia="仿宋_GB2312" w:hint="eastAsia"/>
          <w:sz w:val="32"/>
          <w:szCs w:val="36"/>
        </w:rPr>
        <w:t>持有管廊本体不动产产权；因立法未明确产权边界，产生收费矛盾。（</w:t>
      </w:r>
      <w:r w:rsidR="00261534" w:rsidRPr="00350E5D">
        <w:rPr>
          <w:rFonts w:ascii="仿宋_GB2312" w:eastAsia="仿宋_GB2312" w:hint="eastAsia"/>
          <w:sz w:val="32"/>
          <w:szCs w:val="36"/>
        </w:rPr>
        <w:t>代表城市：</w:t>
      </w:r>
      <w:r w:rsidRPr="00350E5D">
        <w:rPr>
          <w:rFonts w:ascii="仿宋_GB2312" w:eastAsia="仿宋_GB2312" w:hint="eastAsia"/>
          <w:sz w:val="32"/>
          <w:szCs w:val="36"/>
        </w:rPr>
        <w:t>苏州）</w:t>
      </w:r>
    </w:p>
    <w:p w14:paraId="58009890" w14:textId="3FA1E14C" w:rsidR="00D7344D" w:rsidRPr="001027D9" w:rsidRDefault="00FB080E" w:rsidP="00D7344D">
      <w:pPr>
        <w:rPr>
          <w:rFonts w:ascii="黑体" w:eastAsia="黑体" w:hAnsi="黑体" w:hint="eastAsia"/>
          <w:sz w:val="32"/>
          <w:szCs w:val="36"/>
        </w:rPr>
      </w:pPr>
      <w:r w:rsidRPr="001027D9">
        <w:rPr>
          <w:rFonts w:ascii="黑体" w:eastAsia="黑体" w:hAnsi="黑体" w:hint="eastAsia"/>
          <w:sz w:val="32"/>
          <w:szCs w:val="36"/>
        </w:rPr>
        <w:lastRenderedPageBreak/>
        <w:t>国内主要城市管廊产权情况一览表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992"/>
        <w:gridCol w:w="2986"/>
        <w:gridCol w:w="3393"/>
        <w:gridCol w:w="1701"/>
        <w:gridCol w:w="4169"/>
      </w:tblGrid>
      <w:tr w:rsidR="001C1959" w:rsidRPr="00350E5D" w14:paraId="2B3F5399" w14:textId="77777777" w:rsidTr="002C5C33">
        <w:trPr>
          <w:tblHeader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15A4E1" w14:textId="1C29F5F3" w:rsidR="001C1959" w:rsidRPr="00350E5D" w:rsidRDefault="001C1959" w:rsidP="002C5C33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350E5D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6B9BA" w14:textId="633E2B72" w:rsidR="001C1959" w:rsidRPr="00D7344D" w:rsidRDefault="001C1959" w:rsidP="003F494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D7344D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城市</w:t>
            </w:r>
          </w:p>
        </w:tc>
        <w:tc>
          <w:tcPr>
            <w:tcW w:w="29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FC08E" w14:textId="2BBE8898" w:rsidR="001C1959" w:rsidRPr="00D7344D" w:rsidRDefault="001C1959" w:rsidP="003F494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D7344D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管廊</w:t>
            </w:r>
            <w:r w:rsidR="002C5C33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AD2F6" w14:textId="404CF488" w:rsidR="001C1959" w:rsidRPr="00D7344D" w:rsidRDefault="003F494D" w:rsidP="003F494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管廊</w:t>
            </w:r>
            <w:r w:rsidR="001C1959" w:rsidRPr="00D7344D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产权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C1D3A" w14:textId="634DC9AA" w:rsidR="001C1959" w:rsidRPr="00D7344D" w:rsidRDefault="003F494D" w:rsidP="003F494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管廊</w:t>
            </w:r>
            <w:r w:rsidR="001C1959" w:rsidRPr="00D7344D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运营</w:t>
            </w:r>
            <w:r w:rsidR="001C1959" w:rsidRPr="00350E5D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单位</w:t>
            </w:r>
          </w:p>
        </w:tc>
        <w:tc>
          <w:tcPr>
            <w:tcW w:w="41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A2F8F" w14:textId="7B0239C5" w:rsidR="001C1959" w:rsidRPr="00D7344D" w:rsidRDefault="001C1959" w:rsidP="003F494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350E5D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备注</w:t>
            </w:r>
          </w:p>
        </w:tc>
      </w:tr>
      <w:tr w:rsidR="002C5C33" w:rsidRPr="00350E5D" w14:paraId="78E120DE" w14:textId="77777777" w:rsidTr="002C5C33">
        <w:trPr>
          <w:trHeight w:val="2656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5725E5" w14:textId="10CD2786" w:rsidR="002C5C33" w:rsidRPr="00350E5D" w:rsidRDefault="002C5C33" w:rsidP="002C5C33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350E5D"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6D579" w14:textId="4D100323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北京</w:t>
            </w:r>
          </w:p>
        </w:tc>
        <w:tc>
          <w:tcPr>
            <w:tcW w:w="29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841F8" w14:textId="7A552FDA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市级重点管廊（机场、副中心、冬奥、环球影城49km）</w:t>
            </w:r>
          </w:p>
        </w:tc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7BE15" w14:textId="3119ABBE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350E5D">
              <w:rPr>
                <w:rFonts w:ascii="仿宋_GB2312" w:eastAsia="仿宋_GB2312" w:hint="eastAsia"/>
                <w:sz w:val="28"/>
                <w:szCs w:val="28"/>
              </w:rPr>
              <w:t>市级财政全额投资建设，竣工验收后整体资产</w:t>
            </w:r>
            <w:proofErr w:type="gramStart"/>
            <w:r w:rsidRPr="00350E5D">
              <w:rPr>
                <w:rFonts w:ascii="仿宋_GB2312" w:eastAsia="仿宋_GB2312" w:hint="eastAsia"/>
                <w:sz w:val="28"/>
                <w:szCs w:val="28"/>
              </w:rPr>
              <w:t>划入京投管廊</w:t>
            </w:r>
            <w:proofErr w:type="gramEnd"/>
            <w:r w:rsidRPr="00350E5D">
              <w:rPr>
                <w:rFonts w:ascii="仿宋_GB2312" w:eastAsia="仿宋_GB2312" w:hint="eastAsia"/>
                <w:sz w:val="28"/>
                <w:szCs w:val="28"/>
              </w:rPr>
              <w:t>公司名下，办理国有</w:t>
            </w:r>
            <w:proofErr w:type="gramStart"/>
            <w:r w:rsidRPr="00350E5D">
              <w:rPr>
                <w:rFonts w:ascii="仿宋_GB2312" w:eastAsia="仿宋_GB2312" w:hint="eastAsia"/>
                <w:sz w:val="28"/>
                <w:szCs w:val="28"/>
              </w:rPr>
              <w:t>资产台</w:t>
            </w:r>
            <w:proofErr w:type="gramEnd"/>
            <w:r w:rsidRPr="00350E5D">
              <w:rPr>
                <w:rFonts w:ascii="仿宋_GB2312" w:eastAsia="仿宋_GB2312" w:hint="eastAsia"/>
                <w:sz w:val="28"/>
                <w:szCs w:val="28"/>
              </w:rPr>
              <w:t>账登记；企业仅受托开展投融资、建设、运维，重大改扩建、资产处置必须经</w:t>
            </w:r>
            <w:proofErr w:type="gramStart"/>
            <w:r w:rsidRPr="00350E5D">
              <w:rPr>
                <w:rFonts w:ascii="仿宋_GB2312" w:eastAsia="仿宋_GB2312" w:hint="eastAsia"/>
                <w:sz w:val="28"/>
                <w:szCs w:val="28"/>
              </w:rPr>
              <w:t>市发改委</w:t>
            </w:r>
            <w:proofErr w:type="gramEnd"/>
            <w:r w:rsidRPr="00350E5D">
              <w:rPr>
                <w:rFonts w:ascii="仿宋_GB2312" w:eastAsia="仿宋_GB2312" w:hint="eastAsia"/>
                <w:sz w:val="28"/>
                <w:szCs w:val="28"/>
              </w:rPr>
              <w:t>、市城管委、市国资委联合审批，不动产所有权仍归市政府。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3F031" w14:textId="40DE6114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北京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京投城市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管廊投资有限公司（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京投全资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子公司）</w:t>
            </w:r>
          </w:p>
        </w:tc>
        <w:tc>
          <w:tcPr>
            <w:tcW w:w="41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F19ED" w14:textId="77777777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1.区级管廊产权归属各区政府，自主运营；</w:t>
            </w:r>
          </w:p>
          <w:p w14:paraId="0C461D5D" w14:textId="45D274E3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2.市级平台仅受托投资、建设、运营，管廊本体国有产权归属市级政府。</w:t>
            </w:r>
          </w:p>
        </w:tc>
      </w:tr>
      <w:tr w:rsidR="002C5C33" w:rsidRPr="00350E5D" w14:paraId="4CD1B240" w14:textId="77777777" w:rsidTr="002C5C33"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387AA34" w14:textId="2971F4A8" w:rsidR="002C5C33" w:rsidRPr="00350E5D" w:rsidRDefault="002C5C33" w:rsidP="002C5C33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350E5D"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6EBAB" w14:textId="35DAEF7F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上海</w:t>
            </w:r>
          </w:p>
        </w:tc>
        <w:tc>
          <w:tcPr>
            <w:tcW w:w="29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BE53F" w14:textId="2B22BC78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世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博园区、张杨路等已建成政府投资管廊</w:t>
            </w:r>
          </w:p>
        </w:tc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691E8" w14:textId="6EA51F8F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350E5D">
              <w:rPr>
                <w:rFonts w:ascii="仿宋_GB2312" w:eastAsia="仿宋_GB2312" w:hint="eastAsia"/>
                <w:sz w:val="28"/>
                <w:szCs w:val="28"/>
              </w:rPr>
              <w:t>归属</w:t>
            </w:r>
            <w:r w:rsidRPr="00D7344D">
              <w:rPr>
                <w:rFonts w:ascii="仿宋_GB2312" w:eastAsia="仿宋_GB2312" w:hint="eastAsia"/>
                <w:sz w:val="28"/>
                <w:szCs w:val="28"/>
              </w:rPr>
              <w:t>浦东新区政府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839F6" w14:textId="4FB8943B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各区市容/住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建主管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部门或委托运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维单位</w:t>
            </w:r>
            <w:proofErr w:type="gramEnd"/>
          </w:p>
        </w:tc>
        <w:tc>
          <w:tcPr>
            <w:tcW w:w="41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B68D5" w14:textId="77777777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1.无市级统一管廊国企平台，实行区分级管理；</w:t>
            </w:r>
          </w:p>
          <w:p w14:paraId="7191A591" w14:textId="77777777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2.全部财政出资建设，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廊体产权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归属对应行政区政府；</w:t>
            </w:r>
          </w:p>
          <w:p w14:paraId="3304738D" w14:textId="7B89A4FB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3.运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维单位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通过招标选定，仅提供服务，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不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持有产权。</w:t>
            </w:r>
          </w:p>
        </w:tc>
      </w:tr>
      <w:tr w:rsidR="002C5C33" w:rsidRPr="00350E5D" w14:paraId="0CB1E926" w14:textId="77777777" w:rsidTr="002C5C33"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C26B3D" w14:textId="13C3949F" w:rsidR="002C5C33" w:rsidRPr="00350E5D" w:rsidRDefault="002C5C33" w:rsidP="002C5C33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350E5D">
              <w:rPr>
                <w:rFonts w:ascii="仿宋_GB2312" w:eastAsia="仿宋_GB2312" w:hint="eastAsia"/>
                <w:sz w:val="28"/>
                <w:szCs w:val="28"/>
              </w:rPr>
              <w:lastRenderedPageBreak/>
              <w:t>3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02CC6" w14:textId="6A8B3461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广州</w:t>
            </w:r>
          </w:p>
        </w:tc>
        <w:tc>
          <w:tcPr>
            <w:tcW w:w="29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27482" w14:textId="79656F89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4个市属大型PPP管廊（十一号线环线、广花公路、智慧城、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琶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洲西区）</w:t>
            </w:r>
          </w:p>
        </w:tc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C6B21" w14:textId="4374D61A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特许经营期内PPP项目公司拥有经营权，特许期满管廊本体无偿移交广州市政府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6AAE8" w14:textId="74467CAF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各PPP项目公司，移交后由市属国企接管运维</w:t>
            </w:r>
          </w:p>
        </w:tc>
        <w:tc>
          <w:tcPr>
            <w:tcW w:w="41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A2C3A" w14:textId="77777777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1.PPP项目建设期产权/经营权归社会资本组建的项目公司，到期移交政府；</w:t>
            </w:r>
          </w:p>
          <w:p w14:paraId="1C1C81F2" w14:textId="1FEF8138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2.大学城18km专项管廊：政府全额投资，产权归属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番禺区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政府，委托广州大学城投资经营管理有限公司运营。</w:t>
            </w:r>
          </w:p>
        </w:tc>
      </w:tr>
      <w:tr w:rsidR="002C5C33" w:rsidRPr="00350E5D" w14:paraId="3307914F" w14:textId="77777777" w:rsidTr="002C5C33">
        <w:trPr>
          <w:trHeight w:val="1786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D02A3E" w14:textId="51294518" w:rsidR="002C5C33" w:rsidRPr="00350E5D" w:rsidRDefault="002C5C33" w:rsidP="002C5C33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350E5D">
              <w:rPr>
                <w:rFonts w:ascii="仿宋_GB2312" w:eastAsia="仿宋_GB2312" w:hint="eastAsia"/>
                <w:sz w:val="28"/>
                <w:szCs w:val="28"/>
              </w:rPr>
              <w:t>4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A0E2E" w14:textId="423CF425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雄安新区</w:t>
            </w:r>
            <w:proofErr w:type="gramEnd"/>
          </w:p>
        </w:tc>
        <w:tc>
          <w:tcPr>
            <w:tcW w:w="29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EB71A" w14:textId="376F0F20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2C5C33">
              <w:rPr>
                <w:rFonts w:ascii="仿宋_GB2312" w:eastAsia="仿宋_GB2312" w:hint="eastAsia"/>
                <w:sz w:val="28"/>
                <w:szCs w:val="28"/>
              </w:rPr>
              <w:t>政府全额投资管廊（起步区、容东/容西/昝岗/雄东片区全部管廊）</w:t>
            </w:r>
          </w:p>
        </w:tc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349B8" w14:textId="3AA416BE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2C5C33">
              <w:rPr>
                <w:rFonts w:ascii="仿宋_GB2312" w:eastAsia="仿宋_GB2312" w:hint="eastAsia"/>
                <w:sz w:val="28"/>
                <w:szCs w:val="28"/>
              </w:rPr>
              <w:t>政府所有，归属河北雄安新区管委会，</w:t>
            </w:r>
            <w:r w:rsidRPr="002C5C33">
              <w:rPr>
                <w:rFonts w:ascii="仿宋_GB2312" w:eastAsia="仿宋_GB2312"/>
                <w:sz w:val="28"/>
                <w:szCs w:val="28"/>
              </w:rPr>
              <w:t>企业</w:t>
            </w:r>
            <w:proofErr w:type="gramStart"/>
            <w:r w:rsidRPr="002C5C33">
              <w:rPr>
                <w:rFonts w:ascii="仿宋_GB2312" w:eastAsia="仿宋_GB2312"/>
                <w:sz w:val="28"/>
                <w:szCs w:val="28"/>
              </w:rPr>
              <w:t>仅代持</w:t>
            </w:r>
            <w:proofErr w:type="gramEnd"/>
            <w:r w:rsidRPr="002C5C33">
              <w:rPr>
                <w:rFonts w:ascii="仿宋_GB2312" w:eastAsia="仿宋_GB2312"/>
                <w:sz w:val="28"/>
                <w:szCs w:val="28"/>
              </w:rPr>
              <w:t>国有资产</w:t>
            </w:r>
            <w:r w:rsidRPr="002C5C33">
              <w:rPr>
                <w:rFonts w:ascii="仿宋_GB2312" w:eastAsia="仿宋_GB2312" w:hint="eastAsia"/>
                <w:sz w:val="28"/>
                <w:szCs w:val="28"/>
              </w:rPr>
              <w:t>（</w:t>
            </w:r>
            <w:proofErr w:type="gramStart"/>
            <w:r w:rsidRPr="002C5C33">
              <w:rPr>
                <w:rFonts w:ascii="仿宋_GB2312" w:eastAsia="仿宋_GB2312" w:hint="eastAsia"/>
                <w:sz w:val="28"/>
                <w:szCs w:val="28"/>
              </w:rPr>
              <w:t>中国雄安集团</w:t>
            </w:r>
            <w:proofErr w:type="gramEnd"/>
            <w:r w:rsidRPr="002C5C33">
              <w:rPr>
                <w:rFonts w:ascii="仿宋_GB2312" w:eastAsia="仿宋_GB2312" w:hint="eastAsia"/>
                <w:sz w:val="28"/>
                <w:szCs w:val="28"/>
              </w:rPr>
              <w:t>基础建设有限公司）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FF98D" w14:textId="440941E0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proofErr w:type="gramStart"/>
            <w:r w:rsidRPr="002C5C33">
              <w:rPr>
                <w:rFonts w:ascii="仿宋_GB2312" w:eastAsia="仿宋_GB2312" w:hint="eastAsia"/>
                <w:sz w:val="28"/>
                <w:szCs w:val="28"/>
              </w:rPr>
              <w:t>雄安集团</w:t>
            </w:r>
            <w:proofErr w:type="gramEnd"/>
            <w:r w:rsidRPr="002C5C33">
              <w:rPr>
                <w:rFonts w:ascii="仿宋_GB2312" w:eastAsia="仿宋_GB2312" w:hint="eastAsia"/>
                <w:sz w:val="28"/>
                <w:szCs w:val="28"/>
              </w:rPr>
              <w:t>城市公共服务有限公司</w:t>
            </w:r>
          </w:p>
        </w:tc>
        <w:tc>
          <w:tcPr>
            <w:tcW w:w="41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119D3" w14:textId="77777777" w:rsidR="002C5C33" w:rsidRPr="002C5C33" w:rsidRDefault="002C5C33" w:rsidP="002C5C33">
            <w:pPr>
              <w:adjustRightInd w:val="0"/>
              <w:snapToGrid w:val="0"/>
              <w:rPr>
                <w:rFonts w:ascii="仿宋_GB2312" w:eastAsia="仿宋_GB2312"/>
                <w:sz w:val="28"/>
                <w:szCs w:val="28"/>
              </w:rPr>
            </w:pPr>
            <w:r w:rsidRPr="002C5C33">
              <w:rPr>
                <w:rFonts w:ascii="仿宋_GB2312" w:eastAsia="仿宋_GB2312" w:hint="eastAsia"/>
                <w:sz w:val="28"/>
                <w:szCs w:val="28"/>
              </w:rPr>
              <w:t>1.全域管廊地下空间全部以划拨方式供应，土地合同明确约定产权归政府。</w:t>
            </w:r>
          </w:p>
          <w:p w14:paraId="1B29F0CC" w14:textId="20B87943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2C5C33">
              <w:rPr>
                <w:rFonts w:ascii="仿宋_GB2312" w:eastAsia="仿宋_GB2312" w:hint="eastAsia"/>
                <w:sz w:val="28"/>
                <w:szCs w:val="28"/>
              </w:rPr>
              <w:t>2.</w:t>
            </w:r>
            <w:proofErr w:type="gramStart"/>
            <w:r w:rsidRPr="002C5C33">
              <w:rPr>
                <w:rFonts w:ascii="仿宋_GB2312" w:eastAsia="仿宋_GB2312" w:hint="eastAsia"/>
                <w:sz w:val="28"/>
                <w:szCs w:val="28"/>
              </w:rPr>
              <w:t>雄安集团</w:t>
            </w:r>
            <w:proofErr w:type="gramEnd"/>
            <w:r w:rsidRPr="002C5C33">
              <w:rPr>
                <w:rFonts w:ascii="仿宋_GB2312" w:eastAsia="仿宋_GB2312" w:hint="eastAsia"/>
                <w:sz w:val="28"/>
                <w:szCs w:val="28"/>
              </w:rPr>
              <w:t>为全域市政资产总平台，基建公司</w:t>
            </w:r>
            <w:proofErr w:type="gramStart"/>
            <w:r w:rsidRPr="002C5C33">
              <w:rPr>
                <w:rFonts w:ascii="仿宋_GB2312" w:eastAsia="仿宋_GB2312" w:hint="eastAsia"/>
                <w:sz w:val="28"/>
                <w:szCs w:val="28"/>
              </w:rPr>
              <w:t>代持建设期资产</w:t>
            </w:r>
            <w:proofErr w:type="gramEnd"/>
            <w:r w:rsidRPr="002C5C33">
              <w:rPr>
                <w:rFonts w:ascii="仿宋_GB2312" w:eastAsia="仿宋_GB2312" w:hint="eastAsia"/>
                <w:sz w:val="28"/>
                <w:szCs w:val="28"/>
              </w:rPr>
              <w:t>办证，</w:t>
            </w:r>
            <w:proofErr w:type="gramStart"/>
            <w:r w:rsidRPr="002C5C33">
              <w:rPr>
                <w:rFonts w:ascii="仿宋_GB2312" w:eastAsia="仿宋_GB2312" w:hint="eastAsia"/>
                <w:sz w:val="28"/>
                <w:szCs w:val="28"/>
              </w:rPr>
              <w:t>城服公司</w:t>
            </w:r>
            <w:proofErr w:type="gramEnd"/>
            <w:r w:rsidRPr="002C5C33">
              <w:rPr>
                <w:rFonts w:ascii="仿宋_GB2312" w:eastAsia="仿宋_GB2312" w:hint="eastAsia"/>
                <w:sz w:val="28"/>
                <w:szCs w:val="28"/>
              </w:rPr>
              <w:t>受托运营托管，所有权始终归新区管委会。</w:t>
            </w:r>
          </w:p>
        </w:tc>
      </w:tr>
      <w:tr w:rsidR="002C5C33" w:rsidRPr="00350E5D" w14:paraId="2B1C6A68" w14:textId="77777777" w:rsidTr="002C5C33"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AD565B" w14:textId="374C7F70" w:rsidR="002C5C33" w:rsidRPr="00350E5D" w:rsidRDefault="002C5C33" w:rsidP="002C5C33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350E5D">
              <w:rPr>
                <w:rFonts w:ascii="仿宋_GB2312" w:eastAsia="仿宋_GB2312" w:hint="eastAsia"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E5D50" w14:textId="6010CF5D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厦门</w:t>
            </w:r>
          </w:p>
        </w:tc>
        <w:tc>
          <w:tcPr>
            <w:tcW w:w="29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EA931" w14:textId="7FEFFC52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全市干支线、缆线</w:t>
            </w:r>
            <w:r w:rsidRPr="00350E5D">
              <w:rPr>
                <w:rFonts w:ascii="仿宋_GB2312" w:eastAsia="仿宋_GB2312" w:hint="eastAsia"/>
                <w:sz w:val="28"/>
                <w:szCs w:val="28"/>
              </w:rPr>
              <w:t>管沟</w:t>
            </w:r>
            <w:r w:rsidRPr="00D7344D">
              <w:rPr>
                <w:rFonts w:ascii="仿宋_GB2312" w:eastAsia="仿宋_GB2312" w:hint="eastAsia"/>
                <w:sz w:val="28"/>
                <w:szCs w:val="28"/>
              </w:rPr>
              <w:t>（政府全额投资项目）</w:t>
            </w:r>
          </w:p>
        </w:tc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DA28D" w14:textId="34AFD851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归属厦门市政府，</w:t>
            </w:r>
            <w:r w:rsidRPr="00350E5D">
              <w:rPr>
                <w:rFonts w:ascii="仿宋_GB2312" w:eastAsia="仿宋_GB2312" w:hint="eastAsia"/>
                <w:sz w:val="28"/>
                <w:szCs w:val="28"/>
              </w:rPr>
              <w:t>管廊整体资产无偿划拨至厦门市政管廊投资管理有限公司。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1EED6" w14:textId="590A5F16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厦门市政管廊投资管理有限公司（市政集团</w:t>
            </w:r>
            <w:r w:rsidRPr="00D7344D">
              <w:rPr>
                <w:rFonts w:ascii="仿宋_GB2312" w:eastAsia="仿宋_GB2312" w:hint="eastAsia"/>
                <w:sz w:val="28"/>
                <w:szCs w:val="28"/>
              </w:rPr>
              <w:lastRenderedPageBreak/>
              <w:t>全资国企）</w:t>
            </w:r>
          </w:p>
        </w:tc>
        <w:tc>
          <w:tcPr>
            <w:tcW w:w="41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EA9A7" w14:textId="77777777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lastRenderedPageBreak/>
              <w:t>1.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仅翔安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机场片区19.8km为PPP模式，其余全部政府出资；</w:t>
            </w:r>
          </w:p>
          <w:p w14:paraId="47EF63A1" w14:textId="77777777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2.管廊公司为投融资、建设、运营载体，资产纳入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国企国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资管理，</w:t>
            </w:r>
            <w:r w:rsidRPr="00D7344D">
              <w:rPr>
                <w:rFonts w:ascii="仿宋_GB2312" w:eastAsia="仿宋_GB2312" w:hint="eastAsia"/>
                <w:sz w:val="28"/>
                <w:szCs w:val="28"/>
              </w:rPr>
              <w:lastRenderedPageBreak/>
              <w:t>产权归政府，企业仅受托运营；</w:t>
            </w:r>
          </w:p>
          <w:p w14:paraId="168FF0FA" w14:textId="45CDE9FC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3.财政注资增厚企业资本金，不改变土地与管廊本体国有产权。</w:t>
            </w:r>
          </w:p>
        </w:tc>
      </w:tr>
      <w:tr w:rsidR="002C5C33" w:rsidRPr="00350E5D" w14:paraId="4092B5C1" w14:textId="77777777" w:rsidTr="002C5C33"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CF8474" w14:textId="5764D4A9" w:rsidR="002C5C33" w:rsidRPr="00350E5D" w:rsidRDefault="002C5C33" w:rsidP="002C5C33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lastRenderedPageBreak/>
              <w:t>6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900A1" w14:textId="079641DD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厦门</w:t>
            </w:r>
          </w:p>
        </w:tc>
        <w:tc>
          <w:tcPr>
            <w:tcW w:w="29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9D398" w14:textId="2A69828B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翔安机场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片区19.8kmPPP管廊</w:t>
            </w:r>
          </w:p>
        </w:tc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7340D" w14:textId="2CC1DE5F" w:rsidR="002C5C33" w:rsidRPr="00350E5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PPP合同约定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4BBA8" w14:textId="247CAE1E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PPP项目公司，期满移交厦门管廊公司运营</w:t>
            </w:r>
          </w:p>
        </w:tc>
        <w:tc>
          <w:tcPr>
            <w:tcW w:w="41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FC2D9" w14:textId="5E3072F0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采用PPP模式，特许经营期内项目公司拥有经营权，产权最终归属政府。</w:t>
            </w:r>
          </w:p>
        </w:tc>
      </w:tr>
      <w:tr w:rsidR="002C5C33" w:rsidRPr="00350E5D" w14:paraId="7F4B441B" w14:textId="77777777" w:rsidTr="002C5C33"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EA9EFE" w14:textId="5F7883A3" w:rsidR="002C5C33" w:rsidRPr="00350E5D" w:rsidRDefault="002C5C33" w:rsidP="002C5C33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7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2AEB79" w14:textId="03B64A51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苏州</w:t>
            </w:r>
          </w:p>
        </w:tc>
        <w:tc>
          <w:tcPr>
            <w:tcW w:w="29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87D0B" w14:textId="034DB2D6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全部综合管廊（73%PPP、27%社会资本全额投资）</w:t>
            </w:r>
          </w:p>
        </w:tc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27210" w14:textId="77777777" w:rsidR="002C5C33" w:rsidRPr="00350E5D" w:rsidRDefault="002C5C33" w:rsidP="002C5C33">
            <w:pPr>
              <w:adjustRightInd w:val="0"/>
              <w:snapToGrid w:val="0"/>
              <w:rPr>
                <w:rFonts w:ascii="仿宋_GB2312" w:eastAsia="仿宋_GB2312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存在产权权属争议，未完全明确；</w:t>
            </w:r>
          </w:p>
          <w:p w14:paraId="1601BAAF" w14:textId="626EC41A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政府认为属国有，管线参股企业存在产权诉求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37B14" w14:textId="4E6606B1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苏州城投管廊发展有限公司（城投45%+水务/燃气/供电参股）</w:t>
            </w:r>
          </w:p>
        </w:tc>
        <w:tc>
          <w:tcPr>
            <w:tcW w:w="41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B87B2" w14:textId="77777777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1.政府授予特许经营权，但未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明确廊体不动产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产权归属；</w:t>
            </w:r>
          </w:p>
          <w:p w14:paraId="42DEFAE0" w14:textId="2A3197E0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350E5D">
              <w:rPr>
                <w:rFonts w:ascii="仿宋_GB2312" w:eastAsia="仿宋_GB2312" w:hint="eastAsia"/>
                <w:sz w:val="28"/>
                <w:szCs w:val="28"/>
              </w:rPr>
              <w:t>2</w:t>
            </w:r>
            <w:r w:rsidRPr="00D7344D">
              <w:rPr>
                <w:rFonts w:ascii="仿宋_GB2312" w:eastAsia="仿宋_GB2312" w:hint="eastAsia"/>
                <w:sz w:val="28"/>
                <w:szCs w:val="28"/>
              </w:rPr>
              <w:t>.建设资金政企共投，但不动产产权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未立法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厘清。</w:t>
            </w:r>
          </w:p>
        </w:tc>
      </w:tr>
      <w:tr w:rsidR="002C5C33" w:rsidRPr="00350E5D" w14:paraId="2043FD79" w14:textId="77777777" w:rsidTr="002C5C33"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2C82EB" w14:textId="2D5EEBFE" w:rsidR="002C5C33" w:rsidRPr="00350E5D" w:rsidRDefault="002C5C33" w:rsidP="002C5C33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75A0C" w14:textId="4B9C288B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杭州</w:t>
            </w:r>
          </w:p>
        </w:tc>
        <w:tc>
          <w:tcPr>
            <w:tcW w:w="29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64EAE" w14:textId="40CC30DE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市级干线综合管廊</w:t>
            </w:r>
          </w:p>
        </w:tc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55EA0" w14:textId="747B7C5A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归属杭州市政府</w:t>
            </w:r>
            <w:r w:rsidRPr="00350E5D">
              <w:rPr>
                <w:rFonts w:ascii="仿宋_GB2312" w:eastAsia="仿宋_GB2312" w:hint="eastAsia"/>
                <w:sz w:val="28"/>
                <w:szCs w:val="28"/>
              </w:rPr>
              <w:t>，</w:t>
            </w:r>
            <w:r w:rsidRPr="00350E5D">
              <w:rPr>
                <w:rFonts w:ascii="仿宋_GB2312" w:eastAsia="仿宋_GB2312"/>
                <w:sz w:val="28"/>
                <w:szCs w:val="28"/>
              </w:rPr>
              <w:t>整体资产无偿划拨</w:t>
            </w:r>
            <w:proofErr w:type="gramStart"/>
            <w:r w:rsidRPr="00350E5D">
              <w:rPr>
                <w:rFonts w:ascii="仿宋_GB2312" w:eastAsia="仿宋_GB2312"/>
                <w:sz w:val="28"/>
                <w:szCs w:val="28"/>
              </w:rPr>
              <w:t>至国有</w:t>
            </w:r>
            <w:proofErr w:type="gramEnd"/>
            <w:r w:rsidRPr="00350E5D">
              <w:rPr>
                <w:rFonts w:ascii="仿宋_GB2312" w:eastAsia="仿宋_GB2312"/>
                <w:sz w:val="28"/>
                <w:szCs w:val="28"/>
              </w:rPr>
              <w:t>管廊平台公司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BEBCD" w14:textId="405E8261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杭州市地下管道开发有限公司、杭州城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投综合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lastRenderedPageBreak/>
              <w:t>管廊有限公司（市属国企）</w:t>
            </w:r>
          </w:p>
        </w:tc>
        <w:tc>
          <w:tcPr>
            <w:tcW w:w="41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C9C7B" w14:textId="77777777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lastRenderedPageBreak/>
              <w:t>1.区级管廊产权归各区政府，由各区自行运营；</w:t>
            </w:r>
          </w:p>
          <w:p w14:paraId="775202D8" w14:textId="52CBDAF9" w:rsidR="002C5C33" w:rsidRPr="00D7344D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2.当前推进全市统一运维平台整合，产权仍保持市、区分级国有</w:t>
            </w:r>
            <w:r w:rsidRPr="00D7344D">
              <w:rPr>
                <w:rFonts w:ascii="仿宋_GB2312" w:eastAsia="仿宋_GB2312" w:hint="eastAsia"/>
                <w:sz w:val="28"/>
                <w:szCs w:val="28"/>
              </w:rPr>
              <w:lastRenderedPageBreak/>
              <w:t>不变，仅统一运营管理权。</w:t>
            </w:r>
          </w:p>
        </w:tc>
      </w:tr>
      <w:tr w:rsidR="002C5C33" w:rsidRPr="00350E5D" w14:paraId="724B494A" w14:textId="77777777" w:rsidTr="002C5C33"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56CF91" w14:textId="2D9038B4" w:rsidR="002C5C33" w:rsidRPr="00350E5D" w:rsidRDefault="002C5C33" w:rsidP="002C5C33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lastRenderedPageBreak/>
              <w:t>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5EEB3" w14:textId="719C5673" w:rsidR="002C5C33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珠海（横琴）</w:t>
            </w:r>
          </w:p>
        </w:tc>
        <w:tc>
          <w:tcPr>
            <w:tcW w:w="29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34124" w14:textId="15AD6B5F" w:rsidR="002C5C33" w:rsidRPr="002C5C33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横琴新区33.4km一体化管廊</w:t>
            </w:r>
          </w:p>
        </w:tc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6BC27" w14:textId="38FCDD13" w:rsidR="002C5C33" w:rsidRPr="002C5C33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350E5D">
              <w:rPr>
                <w:rFonts w:ascii="仿宋_GB2312" w:eastAsia="仿宋_GB2312" w:hint="eastAsia"/>
                <w:sz w:val="28"/>
                <w:szCs w:val="28"/>
              </w:rPr>
              <w:t>BT模式，</w:t>
            </w:r>
            <w:r w:rsidRPr="00350E5D">
              <w:rPr>
                <w:rFonts w:ascii="仿宋_GB2312" w:eastAsia="仿宋_GB2312"/>
                <w:sz w:val="28"/>
                <w:szCs w:val="28"/>
              </w:rPr>
              <w:t>回购完成后，</w:t>
            </w:r>
            <w:r w:rsidRPr="00350E5D">
              <w:rPr>
                <w:rFonts w:ascii="仿宋_GB2312" w:eastAsia="仿宋_GB2312" w:hint="eastAsia"/>
                <w:sz w:val="28"/>
                <w:szCs w:val="28"/>
              </w:rPr>
              <w:t>产权</w:t>
            </w:r>
            <w:r w:rsidRPr="00D7344D">
              <w:rPr>
                <w:rFonts w:ascii="仿宋_GB2312" w:eastAsia="仿宋_GB2312" w:hint="eastAsia"/>
                <w:sz w:val="28"/>
                <w:szCs w:val="28"/>
              </w:rPr>
              <w:t>归属横琴新区管委会（珠海市政府）</w:t>
            </w:r>
            <w:r w:rsidRPr="00350E5D">
              <w:rPr>
                <w:rFonts w:ascii="仿宋_GB2312" w:eastAsia="仿宋_GB2312" w:hint="eastAsia"/>
                <w:sz w:val="28"/>
                <w:szCs w:val="28"/>
              </w:rPr>
              <w:t>，</w:t>
            </w:r>
            <w:r w:rsidRPr="00350E5D">
              <w:rPr>
                <w:rFonts w:ascii="仿宋_GB2312" w:eastAsia="仿宋_GB2312"/>
                <w:sz w:val="28"/>
                <w:szCs w:val="28"/>
              </w:rPr>
              <w:t>管廊整体资产无偿划拨至区属国企大横琴集团下属大</w:t>
            </w:r>
            <w:proofErr w:type="gramStart"/>
            <w:r w:rsidRPr="00350E5D">
              <w:rPr>
                <w:rFonts w:ascii="仿宋_GB2312" w:eastAsia="仿宋_GB2312"/>
                <w:sz w:val="28"/>
                <w:szCs w:val="28"/>
              </w:rPr>
              <w:t>横琴城资公司</w:t>
            </w:r>
            <w:proofErr w:type="gramEnd"/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CCEE0" w14:textId="57B9F945" w:rsidR="002C5C33" w:rsidRPr="002C5C33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大</w:t>
            </w:r>
            <w:proofErr w:type="gramStart"/>
            <w:r w:rsidRPr="00D7344D">
              <w:rPr>
                <w:rFonts w:ascii="仿宋_GB2312" w:eastAsia="仿宋_GB2312" w:hint="eastAsia"/>
                <w:sz w:val="28"/>
                <w:szCs w:val="28"/>
              </w:rPr>
              <w:t>横琴城资公司</w:t>
            </w:r>
            <w:proofErr w:type="gramEnd"/>
            <w:r w:rsidRPr="00D7344D">
              <w:rPr>
                <w:rFonts w:ascii="仿宋_GB2312" w:eastAsia="仿宋_GB2312" w:hint="eastAsia"/>
                <w:sz w:val="28"/>
                <w:szCs w:val="28"/>
              </w:rPr>
              <w:t>（区属国企受托统一运维）</w:t>
            </w:r>
          </w:p>
        </w:tc>
        <w:tc>
          <w:tcPr>
            <w:tcW w:w="41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955BE" w14:textId="149C9DF7" w:rsidR="002C5C33" w:rsidRPr="002C5C33" w:rsidRDefault="002C5C33" w:rsidP="002C5C3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 w:rsidRPr="00D7344D">
              <w:rPr>
                <w:rFonts w:ascii="仿宋_GB2312" w:eastAsia="仿宋_GB2312" w:hint="eastAsia"/>
                <w:sz w:val="28"/>
                <w:szCs w:val="28"/>
              </w:rPr>
              <w:t>政府全额投资一次性建设，管廊、道路、绿化等市政资产统一归属区级国资平台，一体化托管运营。</w:t>
            </w:r>
          </w:p>
        </w:tc>
      </w:tr>
    </w:tbl>
    <w:p w14:paraId="1B64D5B1" w14:textId="77777777" w:rsidR="00D7344D" w:rsidRPr="00D7344D" w:rsidRDefault="00D7344D">
      <w:pPr>
        <w:rPr>
          <w:rFonts w:hint="eastAsia"/>
        </w:rPr>
      </w:pPr>
    </w:p>
    <w:sectPr w:rsidR="00D7344D" w:rsidRPr="00D7344D" w:rsidSect="003D46C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_GB2312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4D"/>
    <w:rsid w:val="001027D9"/>
    <w:rsid w:val="001C1959"/>
    <w:rsid w:val="00261534"/>
    <w:rsid w:val="002C5C33"/>
    <w:rsid w:val="00350E5D"/>
    <w:rsid w:val="003D46C2"/>
    <w:rsid w:val="003F494D"/>
    <w:rsid w:val="0043475D"/>
    <w:rsid w:val="00714675"/>
    <w:rsid w:val="007A1D54"/>
    <w:rsid w:val="00860E18"/>
    <w:rsid w:val="00CC090C"/>
    <w:rsid w:val="00CF1C1E"/>
    <w:rsid w:val="00D7344D"/>
    <w:rsid w:val="00FB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62C9"/>
  <w15:chartTrackingRefBased/>
  <w15:docId w15:val="{619EE40D-46C7-49B9-87C9-5A7825AA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34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4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4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4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44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4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4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4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4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4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4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34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4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4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4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4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4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4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4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4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4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4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4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3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8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zero</dc:creator>
  <cp:keywords/>
  <dc:description/>
  <cp:lastModifiedBy>ab zero</cp:lastModifiedBy>
  <cp:revision>13</cp:revision>
  <dcterms:created xsi:type="dcterms:W3CDTF">2026-07-11T13:11:00Z</dcterms:created>
  <dcterms:modified xsi:type="dcterms:W3CDTF">2026-07-11T14:33:00Z</dcterms:modified>
</cp:coreProperties>
</file>