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46E89" w14:textId="77777777" w:rsidR="006D79D4" w:rsidRPr="00696042" w:rsidRDefault="00B76BA8" w:rsidP="00B76BA8">
      <w:pPr>
        <w:jc w:val="center"/>
        <w:rPr>
          <w:rFonts w:asciiTheme="majorHAnsi" w:hAnsiTheme="majorHAnsi"/>
          <w:b/>
          <w:sz w:val="28"/>
          <w:szCs w:val="28"/>
        </w:rPr>
      </w:pPr>
      <w:r w:rsidRPr="00696042">
        <w:rPr>
          <w:rFonts w:asciiTheme="majorHAnsi" w:hAnsiTheme="majorHAnsi"/>
          <w:b/>
          <w:sz w:val="28"/>
          <w:szCs w:val="28"/>
        </w:rPr>
        <w:t>Paper to download</w:t>
      </w:r>
    </w:p>
    <w:p w14:paraId="220132F9" w14:textId="77777777" w:rsidR="00B76BA8" w:rsidRPr="00696042" w:rsidRDefault="00B76BA8" w:rsidP="00B76BA8">
      <w:pPr>
        <w:jc w:val="center"/>
        <w:rPr>
          <w:rFonts w:asciiTheme="majorHAnsi" w:hAnsiTheme="majorHAnsi"/>
          <w:b/>
          <w:sz w:val="28"/>
          <w:szCs w:val="28"/>
        </w:rPr>
      </w:pPr>
    </w:p>
    <w:p w14:paraId="230D2C96" w14:textId="0FBD330C" w:rsidR="007321C4" w:rsidRPr="00696042" w:rsidRDefault="007321C4" w:rsidP="00B76BA8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</w:pPr>
      <w:r w:rsidRPr="0079704A">
        <w:rPr>
          <w:rFonts w:asciiTheme="majorHAnsi" w:eastAsia="Times New Roman" w:hAnsiTheme="majorHAnsi" w:cs="Times New Roman"/>
          <w:color w:val="333333"/>
          <w:sz w:val="24"/>
          <w:szCs w:val="24"/>
        </w:rPr>
        <w:t>A review of current routing protocols for ad hoc mobile wireless networks</w:t>
      </w:r>
      <w:r w:rsidR="00637FB4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br/>
      </w:r>
      <w:r w:rsidR="00637FB4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 xml:space="preserve">IEEE Personal </w:t>
      </w:r>
      <w:proofErr w:type="spellStart"/>
      <w:r w:rsidR="00637FB4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>Comm</w:t>
      </w:r>
      <w:proofErr w:type="spellEnd"/>
      <w:r w:rsidR="00637FB4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 xml:space="preserve"> (</w:t>
      </w:r>
      <w:r w:rsidR="00637FB4" w:rsidRPr="00637FB4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OK</w:t>
      </w:r>
      <w:r w:rsidR="00637FB4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>) 1999 (</w:t>
      </w:r>
      <w:r w:rsidR="00637FB4" w:rsidRPr="00637FB4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Very Old</w:t>
      </w:r>
      <w:r w:rsidR="00637FB4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 xml:space="preserve">) </w:t>
      </w:r>
      <w:r w:rsidR="00637FB4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UCSB (</w:t>
      </w:r>
      <w:r w:rsidR="00637FB4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Good</w:t>
      </w:r>
      <w:r w:rsidR="00637FB4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)</w:t>
      </w:r>
    </w:p>
    <w:p w14:paraId="4B743DD3" w14:textId="3C3CFFB6" w:rsidR="00B76BA8" w:rsidRPr="00696042" w:rsidRDefault="00B76BA8" w:rsidP="00B76BA8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</w:pPr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>A tutorial survey on vehicular ad hoc networks</w:t>
      </w:r>
      <w:r w:rsidR="00233328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br/>
      </w:r>
      <w:r w:rsidR="00637FB4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>IEEE Communications (</w:t>
      </w:r>
      <w:r w:rsidR="00637FB4" w:rsidRPr="00637FB4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Good</w:t>
      </w:r>
      <w:r w:rsidR="00637FB4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>) 2008 (</w:t>
      </w:r>
      <w:r w:rsidR="00637FB4" w:rsidRPr="00637FB4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Old</w:t>
      </w:r>
      <w:r w:rsidR="00637FB4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>) Germany (</w:t>
      </w:r>
      <w:r w:rsidR="001E37A0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OK</w:t>
      </w:r>
      <w:r w:rsidR="00637FB4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>)</w:t>
      </w:r>
    </w:p>
    <w:p w14:paraId="45749E7F" w14:textId="1FFB4684" w:rsidR="004E7D2A" w:rsidRPr="00696042" w:rsidRDefault="004E7D2A" w:rsidP="004E7D2A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</w:pPr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>Vehicular Ad Hoc Networks (VANETs): Challenges and Perspectives</w:t>
      </w:r>
      <w:r w:rsidR="00557C1A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br/>
      </w:r>
      <w:r w:rsidR="00557C1A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>ITS Telecommunications (</w:t>
      </w:r>
      <w:r w:rsidR="00557C1A" w:rsidRPr="00557C1A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Unknown</w:t>
      </w:r>
      <w:r w:rsidR="00557C1A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>), 2006 (</w:t>
      </w:r>
      <w:r w:rsidR="00557C1A" w:rsidRPr="00557C1A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Old</w:t>
      </w:r>
      <w:r w:rsidR="00557C1A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 xml:space="preserve">), </w:t>
      </w:r>
      <w:r w:rsidR="00557C1A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Iran (</w:t>
      </w:r>
      <w:r w:rsidR="00557C1A" w:rsidRPr="00557C1A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Bad</w:t>
      </w:r>
      <w:r w:rsidR="00557C1A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)</w:t>
      </w:r>
    </w:p>
    <w:p w14:paraId="25F1359F" w14:textId="5DC1253D" w:rsidR="004E7D2A" w:rsidRPr="00696042" w:rsidRDefault="004E7D2A" w:rsidP="004E7D2A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</w:pPr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>Broadcast communication in Vehicular Ad-Hoc Network safety applications</w:t>
      </w:r>
      <w:r w:rsidR="00B7278E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br/>
      </w:r>
      <w:r w:rsidR="00557C1A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>IEEE CCNC (</w:t>
      </w:r>
      <w:r w:rsidR="00557C1A" w:rsidRPr="00557C1A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Normal</w:t>
      </w:r>
      <w:r w:rsidR="00557C1A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 xml:space="preserve">) </w:t>
      </w:r>
      <w:r w:rsidR="00A26303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>2011 (</w:t>
      </w:r>
      <w:r w:rsidR="00557C1A" w:rsidRPr="00557C1A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OK</w:t>
      </w:r>
      <w:r w:rsidR="00A26303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>)</w:t>
      </w:r>
      <w:r w:rsidR="00557C1A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 xml:space="preserve"> France (</w:t>
      </w:r>
      <w:r w:rsidR="00557C1A" w:rsidRPr="00557C1A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OK</w:t>
      </w:r>
      <w:r w:rsidR="00557C1A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>)</w:t>
      </w:r>
    </w:p>
    <w:p w14:paraId="31A2D32E" w14:textId="0A580441" w:rsidR="004E7D2A" w:rsidRPr="00696042" w:rsidRDefault="004E7D2A" w:rsidP="004E7D2A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</w:pPr>
      <w:r w:rsidRPr="0005378B">
        <w:rPr>
          <w:rFonts w:asciiTheme="majorHAnsi" w:eastAsia="Times New Roman" w:hAnsiTheme="majorHAnsi" w:cs="Times New Roman"/>
          <w:color w:val="333333"/>
          <w:sz w:val="24"/>
          <w:szCs w:val="24"/>
        </w:rPr>
        <w:t>Routing in vehicular ad hoc networks: A survey</w:t>
      </w:r>
      <w:r w:rsidR="00B7278E" w:rsidRPr="0005378B">
        <w:rPr>
          <w:rFonts w:asciiTheme="majorHAnsi" w:eastAsia="Times New Roman" w:hAnsiTheme="majorHAnsi" w:cs="Times New Roman"/>
          <w:color w:val="333333"/>
          <w:sz w:val="24"/>
          <w:szCs w:val="24"/>
          <w:lang w:eastAsia="zh-CN"/>
        </w:rPr>
        <w:br/>
      </w:r>
      <w:r w:rsidR="00B7278E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>Journal (</w:t>
      </w:r>
      <w:r w:rsidR="00B7278E" w:rsidRPr="00B7278E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Unknown</w:t>
      </w:r>
      <w:r w:rsidR="00B7278E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 xml:space="preserve">) </w:t>
      </w:r>
      <w:r w:rsidR="00B7278E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2007</w:t>
      </w:r>
      <w:r w:rsidR="00B7278E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 xml:space="preserve"> (</w:t>
      </w:r>
      <w:r w:rsidR="00B7278E" w:rsidRPr="00B7278E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Old</w:t>
      </w:r>
      <w:r w:rsidR="00B7278E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 xml:space="preserve">), </w:t>
      </w:r>
      <w:proofErr w:type="spellStart"/>
      <w:r w:rsidR="00B7278E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>Univ</w:t>
      </w:r>
      <w:proofErr w:type="spellEnd"/>
      <w:r w:rsidR="00B7278E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 xml:space="preserve"> North Carolina (</w:t>
      </w:r>
      <w:r w:rsidR="00B7278E" w:rsidRPr="00B7278E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Good</w:t>
      </w:r>
      <w:r w:rsidR="00B7278E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>)</w:t>
      </w:r>
    </w:p>
    <w:p w14:paraId="4E8C4AF3" w14:textId="351A1D9C" w:rsidR="004E7D2A" w:rsidRPr="00E62C8C" w:rsidRDefault="004E7D2A" w:rsidP="004E7D2A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sz w:val="24"/>
          <w:szCs w:val="24"/>
        </w:rPr>
      </w:pPr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>Vehicle-to-Vehicle Communications: Readiness of V2V Technology for Application</w:t>
      </w:r>
      <w:r w:rsidR="004819AE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br/>
      </w:r>
      <w:r w:rsidR="00E62C8C" w:rsidRPr="00E62C8C">
        <w:rPr>
          <w:rFonts w:asciiTheme="majorHAnsi" w:eastAsia="Times New Roman" w:hAnsiTheme="majorHAnsi" w:cs="Times New Roman" w:hint="eastAsia"/>
          <w:b w:val="0"/>
          <w:sz w:val="24"/>
          <w:szCs w:val="24"/>
          <w:lang w:eastAsia="zh-CN"/>
        </w:rPr>
        <w:t>Government document</w:t>
      </w:r>
      <w:r w:rsidR="00E62C8C">
        <w:rPr>
          <w:rFonts w:asciiTheme="majorHAnsi" w:eastAsia="Times New Roman" w:hAnsiTheme="majorHAnsi" w:cs="Times New Roman" w:hint="eastAsia"/>
          <w:b w:val="0"/>
          <w:sz w:val="24"/>
          <w:szCs w:val="24"/>
          <w:lang w:eastAsia="zh-CN"/>
        </w:rPr>
        <w:t xml:space="preserve"> (</w:t>
      </w:r>
      <w:r w:rsidR="00C86C4D" w:rsidRPr="00C86C4D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good to read, but may be not academic</w:t>
      </w:r>
      <w:r w:rsidR="00E62C8C">
        <w:rPr>
          <w:rFonts w:asciiTheme="majorHAnsi" w:eastAsia="Times New Roman" w:hAnsiTheme="majorHAnsi" w:cs="Times New Roman" w:hint="eastAsia"/>
          <w:b w:val="0"/>
          <w:sz w:val="24"/>
          <w:szCs w:val="24"/>
          <w:lang w:eastAsia="zh-CN"/>
        </w:rPr>
        <w:t>)</w:t>
      </w:r>
      <w:r w:rsidR="006E58C8">
        <w:rPr>
          <w:rFonts w:asciiTheme="majorHAnsi" w:eastAsia="Times New Roman" w:hAnsiTheme="majorHAnsi" w:cs="Times New Roman" w:hint="eastAsia"/>
          <w:b w:val="0"/>
          <w:sz w:val="24"/>
          <w:szCs w:val="24"/>
          <w:lang w:eastAsia="zh-CN"/>
        </w:rPr>
        <w:t>, 2014 (</w:t>
      </w:r>
      <w:r w:rsidR="006E58C8" w:rsidRPr="006E58C8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Good</w:t>
      </w:r>
      <w:r w:rsidR="006E58C8">
        <w:rPr>
          <w:rFonts w:asciiTheme="majorHAnsi" w:eastAsia="Times New Roman" w:hAnsiTheme="majorHAnsi" w:cs="Times New Roman" w:hint="eastAsia"/>
          <w:b w:val="0"/>
          <w:sz w:val="24"/>
          <w:szCs w:val="24"/>
          <w:lang w:eastAsia="zh-CN"/>
        </w:rPr>
        <w:t>)</w:t>
      </w:r>
      <w:r w:rsidR="002D5B48">
        <w:rPr>
          <w:rFonts w:asciiTheme="majorHAnsi" w:eastAsia="Times New Roman" w:hAnsiTheme="majorHAnsi" w:cs="Times New Roman"/>
          <w:b w:val="0"/>
          <w:sz w:val="24"/>
          <w:szCs w:val="24"/>
          <w:lang w:eastAsia="zh-CN"/>
        </w:rPr>
        <w:br/>
      </w:r>
      <w:r w:rsidR="002D5B48" w:rsidRPr="002D5B48">
        <w:rPr>
          <w:rFonts w:asciiTheme="majorHAnsi" w:eastAsia="Times New Roman" w:hAnsiTheme="majorHAnsi" w:cs="Times New Roman"/>
          <w:b w:val="0"/>
          <w:color w:val="C0504D" w:themeColor="accent2"/>
          <w:sz w:val="24"/>
          <w:szCs w:val="24"/>
          <w:lang w:eastAsia="zh-CN"/>
        </w:rPr>
        <w:t>Recommend fast reads</w:t>
      </w:r>
    </w:p>
    <w:p w14:paraId="772431CD" w14:textId="02A539CA" w:rsidR="00D8369E" w:rsidRPr="00696042" w:rsidRDefault="00D8369E" w:rsidP="00D8369E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</w:pPr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>Mobility models for vehicular ad hoc networks: a survey and taxonomy</w:t>
      </w:r>
      <w:r w:rsidR="00696042"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br/>
      </w:r>
      <w:r w:rsidR="00696042">
        <w:rPr>
          <w:rFonts w:asciiTheme="majorHAnsi" w:eastAsia="Times New Roman" w:hAnsiTheme="majorHAnsi" w:cs="Lantinghei TC Heavy" w:hint="eastAsia"/>
          <w:b w:val="0"/>
          <w:color w:val="333333"/>
          <w:sz w:val="24"/>
          <w:szCs w:val="24"/>
          <w:lang w:eastAsia="zh-CN"/>
        </w:rPr>
        <w:t xml:space="preserve">Journal (IEEE Communication </w:t>
      </w:r>
      <w:r w:rsidR="00696042" w:rsidRPr="00696042">
        <w:rPr>
          <w:rFonts w:asciiTheme="majorHAnsi" w:eastAsia="Times New Roman" w:hAnsiTheme="majorHAnsi" w:cs="Lantinghei TC Heavy" w:hint="eastAsia"/>
          <w:b w:val="0"/>
          <w:color w:val="C0504D" w:themeColor="accent2"/>
          <w:sz w:val="24"/>
          <w:szCs w:val="24"/>
          <w:lang w:eastAsia="zh-CN"/>
        </w:rPr>
        <w:t>Good</w:t>
      </w:r>
      <w:r w:rsidR="00696042">
        <w:rPr>
          <w:rFonts w:asciiTheme="majorHAnsi" w:eastAsia="Times New Roman" w:hAnsiTheme="majorHAnsi" w:cs="Lantinghei TC Heavy" w:hint="eastAsia"/>
          <w:b w:val="0"/>
          <w:color w:val="333333"/>
          <w:sz w:val="24"/>
          <w:szCs w:val="24"/>
          <w:lang w:eastAsia="zh-CN"/>
        </w:rPr>
        <w:t>), 2009 (</w:t>
      </w:r>
      <w:r w:rsidR="00696042" w:rsidRPr="00696042">
        <w:rPr>
          <w:rFonts w:asciiTheme="majorHAnsi" w:eastAsia="Times New Roman" w:hAnsiTheme="majorHAnsi" w:cs="Lantinghei TC Heavy" w:hint="eastAsia"/>
          <w:b w:val="0"/>
          <w:color w:val="C0504D" w:themeColor="accent2"/>
          <w:sz w:val="24"/>
          <w:szCs w:val="24"/>
          <w:lang w:eastAsia="zh-CN"/>
        </w:rPr>
        <w:t>Old</w:t>
      </w:r>
      <w:r w:rsidR="00696042">
        <w:rPr>
          <w:rFonts w:asciiTheme="majorHAnsi" w:eastAsia="Times New Roman" w:hAnsiTheme="majorHAnsi" w:cs="Lantinghei TC Heavy" w:hint="eastAsia"/>
          <w:b w:val="0"/>
          <w:color w:val="333333"/>
          <w:sz w:val="24"/>
          <w:szCs w:val="24"/>
          <w:lang w:eastAsia="zh-CN"/>
        </w:rPr>
        <w:t xml:space="preserve">), </w:t>
      </w:r>
      <w:r w:rsidR="00696042" w:rsidRPr="00696042">
        <w:rPr>
          <w:rFonts w:asciiTheme="majorHAnsi" w:eastAsia="Times New Roman" w:hAnsiTheme="majorHAnsi" w:cs="Lantinghei TC Heavy"/>
          <w:b w:val="0"/>
          <w:color w:val="333333"/>
          <w:sz w:val="24"/>
          <w:szCs w:val="24"/>
          <w:lang w:eastAsia="zh-CN"/>
        </w:rPr>
        <w:t>Germany</w:t>
      </w:r>
      <w:r w:rsidR="00696042">
        <w:rPr>
          <w:rFonts w:asciiTheme="majorHAnsi" w:eastAsia="Times New Roman" w:hAnsiTheme="majorHAnsi" w:cs="Lantinghei TC Heavy" w:hint="eastAsia"/>
          <w:b w:val="0"/>
          <w:color w:val="333333"/>
          <w:sz w:val="24"/>
          <w:szCs w:val="24"/>
          <w:lang w:eastAsia="zh-CN"/>
        </w:rPr>
        <w:t xml:space="preserve"> (</w:t>
      </w:r>
      <w:r w:rsidR="00FA0532">
        <w:rPr>
          <w:rFonts w:asciiTheme="majorHAnsi" w:eastAsia="Times New Roman" w:hAnsiTheme="majorHAnsi" w:cs="Lantinghei TC Heavy" w:hint="eastAsia"/>
          <w:b w:val="0"/>
          <w:color w:val="C0504D" w:themeColor="accent2"/>
          <w:sz w:val="24"/>
          <w:szCs w:val="24"/>
          <w:lang w:eastAsia="zh-CN"/>
        </w:rPr>
        <w:t>OK</w:t>
      </w:r>
      <w:r w:rsidR="00696042">
        <w:rPr>
          <w:rFonts w:asciiTheme="majorHAnsi" w:eastAsia="Times New Roman" w:hAnsiTheme="majorHAnsi" w:cs="Lantinghei TC Heavy" w:hint="eastAsia"/>
          <w:b w:val="0"/>
          <w:color w:val="333333"/>
          <w:sz w:val="24"/>
          <w:szCs w:val="24"/>
          <w:lang w:eastAsia="zh-CN"/>
        </w:rPr>
        <w:t>)</w:t>
      </w:r>
    </w:p>
    <w:p w14:paraId="65071D90" w14:textId="02F1ABE4" w:rsidR="00865253" w:rsidRPr="00637FB4" w:rsidRDefault="00CA6123" w:rsidP="00637FB4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</w:pPr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>A Review of Information Dissemination Protocols for Vehicular Ad Hoc Networks</w:t>
      </w:r>
      <w:r w:rsidR="00637FB4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br/>
      </w:r>
      <w:r w:rsidR="002028F7" w:rsidRPr="00637FB4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Journal (IEEE Communication</w:t>
      </w:r>
      <w:r w:rsidR="008B7BEF" w:rsidRPr="00637FB4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 xml:space="preserve"> </w:t>
      </w:r>
      <w:r w:rsidR="008B7BEF" w:rsidRPr="00637FB4">
        <w:rPr>
          <w:rFonts w:asciiTheme="majorHAnsi" w:eastAsia="Times New Roman" w:hAnsiTheme="majorHAnsi" w:cs="Times New Roman"/>
          <w:b w:val="0"/>
          <w:color w:val="C0504D" w:themeColor="accent2"/>
          <w:sz w:val="24"/>
          <w:szCs w:val="24"/>
          <w:lang w:eastAsia="zh-CN"/>
        </w:rPr>
        <w:t>Good</w:t>
      </w:r>
      <w:r w:rsidR="002028F7" w:rsidRPr="00637FB4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)</w:t>
      </w:r>
      <w:r w:rsidR="00CE4A59" w:rsidRPr="00637FB4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 xml:space="preserve">, </w:t>
      </w:r>
      <w:r w:rsidR="00D71560" w:rsidRPr="00637FB4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2012 (</w:t>
      </w:r>
      <w:r w:rsidR="008404E3" w:rsidRPr="00637FB4">
        <w:rPr>
          <w:rFonts w:asciiTheme="majorHAnsi" w:eastAsia="Times New Roman" w:hAnsiTheme="majorHAnsi" w:cs="Times New Roman"/>
          <w:b w:val="0"/>
          <w:color w:val="C0504D" w:themeColor="accent2"/>
          <w:sz w:val="24"/>
          <w:szCs w:val="24"/>
          <w:lang w:eastAsia="zh-CN"/>
        </w:rPr>
        <w:t>OK</w:t>
      </w:r>
      <w:r w:rsidR="00D71560" w:rsidRPr="00637FB4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)</w:t>
      </w:r>
      <w:r w:rsidR="00C66B1B" w:rsidRPr="00637FB4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 xml:space="preserve">, </w:t>
      </w:r>
      <w:r w:rsidR="00C86C4D" w:rsidRPr="00637FB4">
        <w:rPr>
          <w:rFonts w:asciiTheme="majorHAnsi" w:eastAsia="Songti SC Regular" w:hAnsiTheme="majorHAnsi" w:cs="Lantinghei TC Heavy"/>
          <w:b w:val="0"/>
          <w:color w:val="333333"/>
          <w:sz w:val="24"/>
          <w:szCs w:val="24"/>
          <w:lang w:eastAsia="zh-CN"/>
        </w:rPr>
        <w:t xml:space="preserve">Thailand University AP, but get PhD from </w:t>
      </w:r>
      <w:r w:rsidR="00651580" w:rsidRPr="00637FB4">
        <w:rPr>
          <w:rFonts w:asciiTheme="majorHAnsi" w:eastAsia="Songti SC Regular" w:hAnsiTheme="majorHAnsi" w:cs="Lantinghei TC Heavy"/>
          <w:b w:val="0"/>
          <w:color w:val="333333"/>
          <w:sz w:val="24"/>
          <w:szCs w:val="24"/>
          <w:lang w:eastAsia="zh-CN"/>
        </w:rPr>
        <w:t>CMU</w:t>
      </w:r>
      <w:r w:rsidR="00C86C4D" w:rsidRPr="00637FB4">
        <w:rPr>
          <w:rFonts w:asciiTheme="majorHAnsi" w:eastAsia="Songti SC Regular" w:hAnsiTheme="majorHAnsi" w:cs="Lantinghei TC Heavy"/>
          <w:b w:val="0"/>
          <w:color w:val="333333"/>
          <w:sz w:val="24"/>
          <w:szCs w:val="24"/>
          <w:lang w:eastAsia="zh-CN"/>
        </w:rPr>
        <w:t xml:space="preserve"> </w:t>
      </w:r>
      <w:r w:rsidR="00884194" w:rsidRPr="00637FB4">
        <w:rPr>
          <w:rFonts w:asciiTheme="majorHAnsi" w:eastAsia="Songti SC Regular" w:hAnsiTheme="majorHAnsi" w:cs="Lantinghei TC Heavy"/>
          <w:b w:val="0"/>
          <w:color w:val="333333"/>
          <w:sz w:val="24"/>
          <w:szCs w:val="24"/>
          <w:lang w:eastAsia="zh-CN"/>
        </w:rPr>
        <w:t>(</w:t>
      </w:r>
      <w:r w:rsidR="00696042" w:rsidRPr="00637FB4">
        <w:rPr>
          <w:rFonts w:asciiTheme="majorHAnsi" w:eastAsia="Songti SC Regular" w:hAnsiTheme="majorHAnsi" w:cs="Lantinghei TC Heavy" w:hint="eastAsia"/>
          <w:b w:val="0"/>
          <w:color w:val="C0504D" w:themeColor="accent2"/>
          <w:sz w:val="24"/>
          <w:szCs w:val="24"/>
          <w:lang w:eastAsia="zh-CN"/>
        </w:rPr>
        <w:t>OK</w:t>
      </w:r>
      <w:r w:rsidR="00884194" w:rsidRPr="00637FB4">
        <w:rPr>
          <w:rFonts w:asciiTheme="majorHAnsi" w:eastAsia="Songti SC Regular" w:hAnsiTheme="majorHAnsi" w:cs="Lantinghei TC Heavy"/>
          <w:b w:val="0"/>
          <w:color w:val="333333"/>
          <w:sz w:val="24"/>
          <w:szCs w:val="24"/>
          <w:lang w:eastAsia="zh-CN"/>
        </w:rPr>
        <w:t>)</w:t>
      </w:r>
      <w:r w:rsidR="00651580" w:rsidRPr="00637FB4">
        <w:rPr>
          <w:rFonts w:asciiTheme="majorHAnsi" w:eastAsia="Songti SC Regular" w:hAnsiTheme="majorHAnsi" w:cs="Lantinghei TC Heavy"/>
          <w:b w:val="0"/>
          <w:color w:val="333333"/>
          <w:sz w:val="24"/>
          <w:szCs w:val="24"/>
          <w:lang w:eastAsia="zh-CN"/>
        </w:rPr>
        <w:t>。</w:t>
      </w:r>
      <w:r w:rsidR="00E97735" w:rsidRPr="00E97735">
        <w:rPr>
          <w:rFonts w:asciiTheme="majorHAnsi" w:eastAsia="Songti SC Regular" w:hAnsiTheme="majorHAnsi" w:cs="Lantinghei TC Heavy" w:hint="eastAsia"/>
          <w:b w:val="0"/>
          <w:color w:val="C0504D" w:themeColor="accent2"/>
          <w:sz w:val="24"/>
          <w:szCs w:val="24"/>
          <w:lang w:eastAsia="zh-CN"/>
        </w:rPr>
        <w:t>Recommend</w:t>
      </w:r>
      <w:r w:rsidR="00E97735">
        <w:rPr>
          <w:rFonts w:asciiTheme="majorHAnsi" w:eastAsia="Songti SC Regular" w:hAnsiTheme="majorHAnsi" w:cs="Lantinghei TC Heavy" w:hint="eastAsia"/>
          <w:b w:val="0"/>
          <w:color w:val="C0504D" w:themeColor="accent2"/>
          <w:sz w:val="24"/>
          <w:szCs w:val="24"/>
          <w:lang w:eastAsia="zh-CN"/>
        </w:rPr>
        <w:t xml:space="preserve"> </w:t>
      </w:r>
    </w:p>
    <w:p w14:paraId="4AA52786" w14:textId="5B2B7FEE" w:rsidR="00CA6123" w:rsidRPr="00696042" w:rsidRDefault="00CA6123" w:rsidP="00CA6123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</w:pPr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>A survey and comparative study of simulators for vehicular ad hoc networks (VANETs)</w:t>
      </w:r>
      <w:r w:rsidR="00652266"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br/>
      </w:r>
      <w:r w:rsidR="00F83CBA"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Conference IWCMC (</w:t>
      </w:r>
      <w:r w:rsidR="00F83CBA" w:rsidRPr="00696042">
        <w:rPr>
          <w:rFonts w:asciiTheme="majorHAnsi" w:eastAsia="Times New Roman" w:hAnsiTheme="majorHAnsi" w:cs="Times New Roman"/>
          <w:b w:val="0"/>
          <w:color w:val="C0504D" w:themeColor="accent2"/>
          <w:sz w:val="24"/>
          <w:szCs w:val="24"/>
          <w:lang w:eastAsia="zh-CN"/>
        </w:rPr>
        <w:t>Known</w:t>
      </w:r>
      <w:r w:rsidR="00F83CBA"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), 2009 (</w:t>
      </w:r>
      <w:r w:rsidR="00F83CBA" w:rsidRPr="00696042">
        <w:rPr>
          <w:rFonts w:asciiTheme="majorHAnsi" w:eastAsia="Times New Roman" w:hAnsiTheme="majorHAnsi" w:cs="Times New Roman"/>
          <w:b w:val="0"/>
          <w:color w:val="C0504D" w:themeColor="accent2"/>
          <w:sz w:val="24"/>
          <w:szCs w:val="24"/>
          <w:lang w:eastAsia="zh-CN"/>
        </w:rPr>
        <w:t>Old</w:t>
      </w:r>
      <w:r w:rsidR="00F83CBA"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 xml:space="preserve">), </w:t>
      </w:r>
      <w:r w:rsidR="000D01AA"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Spain &amp; UHK (</w:t>
      </w:r>
      <w:r w:rsidR="00696042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OK</w:t>
      </w:r>
      <w:r w:rsidR="000D01AA"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 xml:space="preserve">), </w:t>
      </w:r>
    </w:p>
    <w:p w14:paraId="3CEA098F" w14:textId="77777777" w:rsidR="00CA6123" w:rsidRPr="00696042" w:rsidRDefault="00CA6123" w:rsidP="00CA6123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</w:pPr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>A survey and challenges in routing and data dissemination in vehicular ad-hoc networks</w:t>
      </w:r>
    </w:p>
    <w:p w14:paraId="797D9088" w14:textId="397DAA6A" w:rsidR="004E7D2A" w:rsidRPr="00696042" w:rsidRDefault="00AB13F8" w:rsidP="00905C12">
      <w:pPr>
        <w:pStyle w:val="Heading1"/>
        <w:shd w:val="clear" w:color="auto" w:fill="FFFFFF"/>
        <w:spacing w:before="0" w:beforeAutospacing="0" w:after="180" w:afterAutospacing="0"/>
        <w:ind w:left="720"/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</w:pPr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>Conference (Vehicular Electronics ...</w:t>
      </w:r>
      <w:r w:rsidR="006D7A7F"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 xml:space="preserve"> </w:t>
      </w:r>
      <w:r w:rsidR="006D7A7F" w:rsidRPr="00696042">
        <w:rPr>
          <w:rFonts w:asciiTheme="majorHAnsi" w:eastAsia="Times New Roman" w:hAnsiTheme="majorHAnsi" w:cs="Times New Roman"/>
          <w:b w:val="0"/>
          <w:color w:val="C0504D" w:themeColor="accent2"/>
          <w:sz w:val="24"/>
          <w:szCs w:val="24"/>
          <w:lang w:eastAsia="zh-CN"/>
        </w:rPr>
        <w:t>Unknown</w:t>
      </w:r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>)</w:t>
      </w:r>
      <w:r w:rsidR="00905C12"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 xml:space="preserve">, </w:t>
      </w:r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>2008</w:t>
      </w:r>
      <w:r w:rsidR="006D7A7F"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 xml:space="preserve"> </w:t>
      </w:r>
      <w:r w:rsidR="006D7A7F" w:rsidRPr="00696042">
        <w:rPr>
          <w:rFonts w:asciiTheme="majorHAnsi" w:eastAsia="Times New Roman" w:hAnsiTheme="majorHAnsi" w:cs="Times New Roman"/>
          <w:b w:val="0"/>
          <w:color w:val="C0504D" w:themeColor="accent2"/>
          <w:sz w:val="24"/>
          <w:szCs w:val="24"/>
          <w:lang w:eastAsia="zh-CN"/>
        </w:rPr>
        <w:t>Old</w:t>
      </w:r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>, Company (</w:t>
      </w:r>
      <w:proofErr w:type="spellStart"/>
      <w:r w:rsidR="006D7A7F"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>Telcordi</w:t>
      </w:r>
      <w:r w:rsidR="006D7A7F"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a</w:t>
      </w:r>
      <w:proofErr w:type="spellEnd"/>
      <w:r w:rsidR="006D7A7F"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 xml:space="preserve"> </w:t>
      </w:r>
      <w:r w:rsidR="006D7A7F" w:rsidRPr="00696042">
        <w:rPr>
          <w:rFonts w:asciiTheme="majorHAnsi" w:eastAsia="Times New Roman" w:hAnsiTheme="majorHAnsi" w:cs="Times New Roman"/>
          <w:b w:val="0"/>
          <w:color w:val="C0504D" w:themeColor="accent2"/>
          <w:sz w:val="24"/>
          <w:szCs w:val="24"/>
          <w:lang w:eastAsia="zh-CN"/>
        </w:rPr>
        <w:t>Unknown</w:t>
      </w:r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>)</w:t>
      </w:r>
      <w:r w:rsidR="006D7A7F"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 xml:space="preserve"> </w:t>
      </w:r>
    </w:p>
    <w:p w14:paraId="611EAC96" w14:textId="77777777" w:rsidR="00B76BA8" w:rsidRPr="00696042" w:rsidRDefault="00B76BA8" w:rsidP="004E7D2A">
      <w:pPr>
        <w:pStyle w:val="Heading1"/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</w:pPr>
    </w:p>
    <w:p w14:paraId="70CFE802" w14:textId="77777777" w:rsidR="004E7D2A" w:rsidRPr="00696042" w:rsidRDefault="004E7D2A" w:rsidP="004E7D2A">
      <w:pPr>
        <w:pStyle w:val="Heading1"/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</w:pPr>
    </w:p>
    <w:p w14:paraId="730475AE" w14:textId="77777777" w:rsidR="007321C4" w:rsidRPr="00696042" w:rsidRDefault="007321C4" w:rsidP="004E7D2A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</w:pPr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http://ieeexplore.ieee.org/xpl/abstractAuthors.jsp</w:t>
      </w:r>
      <w:proofErr w:type="gramStart"/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?tp</w:t>
      </w:r>
      <w:proofErr w:type="gramEnd"/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=&amp;arnumber=760423&amp;url=http%3A%2F%2Fieeexplore.ieee.org%2Fxpls%2Fabs_all.jsp%3Farnumber%3D760423</w:t>
      </w:r>
    </w:p>
    <w:p w14:paraId="0D239637" w14:textId="77777777" w:rsidR="004E7D2A" w:rsidRPr="00696042" w:rsidRDefault="007321C4" w:rsidP="004E7D2A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</w:pPr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http://ieeexplore.ieee.org/xpl/abstractCitations.jsp</w:t>
      </w:r>
      <w:proofErr w:type="gramStart"/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?tp</w:t>
      </w:r>
      <w:proofErr w:type="gramEnd"/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=&amp;arnumber=4539481&amp;url=http%3A%2F%2Fieeexplore.ieee.org%2Fxpls%2Fabs_all.jsp%3Farnumber%3D4539481</w:t>
      </w:r>
    </w:p>
    <w:p w14:paraId="29467527" w14:textId="77777777" w:rsidR="004E7D2A" w:rsidRPr="00696042" w:rsidRDefault="0005378B" w:rsidP="004E7D2A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</w:pPr>
      <w:hyperlink r:id="rId6" w:history="1">
        <w:r w:rsidR="004E7D2A" w:rsidRPr="00696042">
          <w:rPr>
            <w:rStyle w:val="Hyperlink"/>
            <w:rFonts w:asciiTheme="majorHAnsi" w:eastAsia="Times New Roman" w:hAnsiTheme="majorHAnsi" w:cs="Times New Roman"/>
            <w:b w:val="0"/>
            <w:sz w:val="24"/>
            <w:szCs w:val="24"/>
            <w:lang w:eastAsia="zh-CN"/>
          </w:rPr>
          <w:t>http://ieeexplore.ieee.org/xpl/abstractAuthors.jsp?tp=&amp;arnumber=4068700&amp;url=http%3A%2F%2Fieeexplore.ieee.org%2Fxpls%2Fabs_all.jsp%3Farnumber%3D4068700</w:t>
        </w:r>
      </w:hyperlink>
    </w:p>
    <w:p w14:paraId="0F09235A" w14:textId="77777777" w:rsidR="004E7D2A" w:rsidRPr="00696042" w:rsidRDefault="0005378B" w:rsidP="004E7D2A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</w:pPr>
      <w:hyperlink r:id="rId7" w:history="1">
        <w:r w:rsidR="004E7D2A" w:rsidRPr="00696042">
          <w:rPr>
            <w:rStyle w:val="Hyperlink"/>
            <w:rFonts w:asciiTheme="majorHAnsi" w:eastAsia="Times New Roman" w:hAnsiTheme="majorHAnsi" w:cs="Times New Roman"/>
            <w:b w:val="0"/>
            <w:sz w:val="24"/>
            <w:szCs w:val="24"/>
            <w:lang w:eastAsia="zh-CN"/>
          </w:rPr>
          <w:t>http://ieeexplore.ieee.org/xpl/abstractAuthors.jsp?tp=&amp;arnumber=5766513&amp;url=http%3A%2F%2Fieeexplore.ieee.org%2Fxpls%2Fabs_all.jsp%3Farnumber%3D5766513</w:t>
        </w:r>
      </w:hyperlink>
    </w:p>
    <w:p w14:paraId="6C9DE06D" w14:textId="77777777" w:rsidR="004E7D2A" w:rsidRPr="00696042" w:rsidRDefault="0005378B" w:rsidP="004E7D2A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</w:pPr>
      <w:hyperlink r:id="rId8" w:history="1">
        <w:r w:rsidR="004E7D2A" w:rsidRPr="00696042">
          <w:rPr>
            <w:rStyle w:val="Hyperlink"/>
            <w:rFonts w:asciiTheme="majorHAnsi" w:eastAsia="Times New Roman" w:hAnsiTheme="majorHAnsi" w:cs="Times New Roman"/>
            <w:b w:val="0"/>
            <w:sz w:val="24"/>
            <w:szCs w:val="24"/>
            <w:lang w:eastAsia="zh-CN"/>
          </w:rPr>
          <w:t>http://ieeexplore.ieee.org/xpl/login.jsp?tp=&amp;arnumber=4450627&amp;url=http%3A%2F%2Fieeexplore.ieee.org%2Fxpls%2Fabs_all.jsp%3Farnumber%3D4450627</w:t>
        </w:r>
      </w:hyperlink>
    </w:p>
    <w:p w14:paraId="7FB7A04B" w14:textId="77777777" w:rsidR="004E7D2A" w:rsidRPr="00696042" w:rsidRDefault="0005378B" w:rsidP="004E7D2A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</w:pPr>
      <w:hyperlink r:id="rId9" w:history="1">
        <w:r w:rsidR="004E7D2A" w:rsidRPr="00696042">
          <w:rPr>
            <w:rStyle w:val="Hyperlink"/>
            <w:rFonts w:asciiTheme="majorHAnsi" w:eastAsia="Times New Roman" w:hAnsiTheme="majorHAnsi" w:cs="Times New Roman"/>
            <w:b w:val="0"/>
            <w:sz w:val="24"/>
            <w:szCs w:val="24"/>
            <w:lang w:eastAsia="zh-CN"/>
          </w:rPr>
          <w:t>http://trid.trb.org/view.aspx?id=1323282</w:t>
        </w:r>
      </w:hyperlink>
    </w:p>
    <w:p w14:paraId="428D5043" w14:textId="77777777" w:rsidR="004E7D2A" w:rsidRPr="00696042" w:rsidRDefault="0005378B" w:rsidP="004E7D2A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</w:pPr>
      <w:hyperlink r:id="rId10" w:history="1">
        <w:r w:rsidR="00D8369E" w:rsidRPr="00696042">
          <w:rPr>
            <w:rStyle w:val="Hyperlink"/>
            <w:rFonts w:asciiTheme="majorHAnsi" w:eastAsia="Times New Roman" w:hAnsiTheme="majorHAnsi" w:cs="Times New Roman"/>
            <w:b w:val="0"/>
            <w:sz w:val="24"/>
            <w:szCs w:val="24"/>
            <w:lang w:eastAsia="zh-CN"/>
          </w:rPr>
          <w:t>http://ieeexplore.ieee.org/xpl/articleDetails.jsp?tp=&amp;arnumber=5343061&amp;url=http%3A%2F%2Fieeexplore.ieee.org%2Fxpls%2Fabs_all.jsp%3Farnumber%3D5343061</w:t>
        </w:r>
      </w:hyperlink>
    </w:p>
    <w:p w14:paraId="424CED49" w14:textId="77777777" w:rsidR="00D8369E" w:rsidRPr="00696042" w:rsidRDefault="0005378B" w:rsidP="004E7D2A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</w:pPr>
      <w:hyperlink r:id="rId11" w:history="1">
        <w:r w:rsidR="00CA6123" w:rsidRPr="00696042">
          <w:rPr>
            <w:rStyle w:val="Hyperlink"/>
            <w:rFonts w:asciiTheme="majorHAnsi" w:eastAsia="Times New Roman" w:hAnsiTheme="majorHAnsi" w:cs="Times New Roman"/>
            <w:b w:val="0"/>
            <w:sz w:val="24"/>
            <w:szCs w:val="24"/>
            <w:lang w:eastAsia="zh-CN"/>
          </w:rPr>
          <w:t>http://ieeexplore.ieee.org/xpl/login.jsp?tp=&amp;arnumber=5989903&amp;url=http%3A%2F%2Fieeexplore.ieee.org%2Fxpls%2Fabs_all.jsp%3Farnumber%3D5989903</w:t>
        </w:r>
      </w:hyperlink>
    </w:p>
    <w:p w14:paraId="1C37E649" w14:textId="77777777" w:rsidR="00CA6123" w:rsidRPr="00696042" w:rsidRDefault="0005378B" w:rsidP="004E7D2A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</w:pPr>
      <w:hyperlink r:id="rId12" w:history="1">
        <w:r w:rsidR="00CA6123" w:rsidRPr="00696042">
          <w:rPr>
            <w:rStyle w:val="Hyperlink"/>
            <w:rFonts w:asciiTheme="majorHAnsi" w:eastAsia="Times New Roman" w:hAnsiTheme="majorHAnsi" w:cs="Times New Roman"/>
            <w:b w:val="0"/>
            <w:sz w:val="24"/>
            <w:szCs w:val="24"/>
            <w:lang w:eastAsia="zh-CN"/>
          </w:rPr>
          <w:t>http://onlinelibrary.wiley.com/doi/10.1002/wcm.859/abstract?systemMessage=Wiley+Online+Library+will+be+unavailable+on+Saturday+27th+February+from+09%3A00-14%3A00+GMT+%2F+04%3A00-09%3A00+EST+%2F+17%3A00-22%3A00+SGT+for+essential+maintenance.++Apologies+for+the+inconvenience.&amp;userIsAuthenticated=false&amp;deniedAccessCustomisedMessage</w:t>
        </w:r>
      </w:hyperlink>
      <w:r w:rsidR="00CA6123"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=</w:t>
      </w:r>
    </w:p>
    <w:p w14:paraId="278A2D0D" w14:textId="77777777" w:rsidR="00CA6123" w:rsidRPr="00696042" w:rsidRDefault="0005378B" w:rsidP="004E7D2A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</w:pPr>
      <w:hyperlink r:id="rId13" w:history="1">
        <w:r w:rsidR="00CA6123" w:rsidRPr="00696042">
          <w:rPr>
            <w:rStyle w:val="Hyperlink"/>
            <w:rFonts w:asciiTheme="majorHAnsi" w:eastAsia="Times New Roman" w:hAnsiTheme="majorHAnsi" w:cs="Times New Roman"/>
            <w:b w:val="0"/>
            <w:sz w:val="24"/>
            <w:szCs w:val="24"/>
            <w:lang w:eastAsia="zh-CN"/>
          </w:rPr>
          <w:t>http://ieeexplore.ieee.org/xpl/articleDetails.jsp?arnumber=4640900</w:t>
        </w:r>
      </w:hyperlink>
    </w:p>
    <w:p w14:paraId="7AEF1DD7" w14:textId="77777777" w:rsidR="00CA6123" w:rsidRPr="00696042" w:rsidRDefault="00CA6123" w:rsidP="004E7D2A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</w:pPr>
    </w:p>
    <w:p w14:paraId="4258C44E" w14:textId="77777777" w:rsidR="00B76BA8" w:rsidRDefault="00B76BA8" w:rsidP="00B76BA8">
      <w:pPr>
        <w:rPr>
          <w:rFonts w:asciiTheme="majorHAnsi" w:hAnsiTheme="majorHAnsi" w:hint="eastAsia"/>
          <w:lang w:eastAsia="zh-CN"/>
        </w:rPr>
      </w:pPr>
    </w:p>
    <w:p w14:paraId="5410F6BF" w14:textId="77777777" w:rsidR="0015206B" w:rsidRDefault="0015206B" w:rsidP="00B76BA8">
      <w:pPr>
        <w:rPr>
          <w:rFonts w:asciiTheme="majorHAnsi" w:hAnsiTheme="majorHAnsi" w:hint="eastAsia"/>
          <w:lang w:eastAsia="zh-CN"/>
        </w:rPr>
      </w:pPr>
    </w:p>
    <w:p w14:paraId="29D6CE80" w14:textId="39E30E19" w:rsidR="0015206B" w:rsidRDefault="006407C5" w:rsidP="00B76BA8">
      <w:pPr>
        <w:rPr>
          <w:rFonts w:asciiTheme="majorHAnsi" w:hAnsiTheme="majorHAnsi" w:hint="eastAsia"/>
          <w:lang w:eastAsia="zh-CN"/>
        </w:rPr>
      </w:pPr>
      <w:r>
        <w:rPr>
          <w:rFonts w:asciiTheme="majorHAnsi" w:hAnsiTheme="majorHAnsi" w:hint="eastAsia"/>
          <w:lang w:eastAsia="zh-CN"/>
        </w:rPr>
        <w:t>P</w:t>
      </w:r>
      <w:r w:rsidR="0015206B">
        <w:rPr>
          <w:rFonts w:asciiTheme="majorHAnsi" w:hAnsiTheme="majorHAnsi" w:hint="eastAsia"/>
          <w:lang w:eastAsia="zh-CN"/>
        </w:rPr>
        <w:t>ossibly useful material:</w:t>
      </w:r>
    </w:p>
    <w:p w14:paraId="6D778480" w14:textId="639337A1" w:rsidR="006407C5" w:rsidRPr="006407C5" w:rsidRDefault="0015206B" w:rsidP="006407C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" w:hAnsi="Times" w:cs="Times" w:hint="eastAsia"/>
          <w:lang w:eastAsia="zh-CN"/>
        </w:rPr>
      </w:pPr>
      <w:r w:rsidRPr="006407C5">
        <w:rPr>
          <w:rFonts w:ascii="Times" w:hAnsi="Times" w:cs="Times"/>
        </w:rPr>
        <w:t xml:space="preserve">Both radio (very high frequency [VHF], micro, and millimeter waves) and infrared waves have been used in experimental V2V systems. Infrared and millimeter waves allow </w:t>
      </w:r>
      <w:proofErr w:type="spellStart"/>
      <w:r w:rsidRPr="006407C5">
        <w:rPr>
          <w:rFonts w:ascii="Times" w:hAnsi="Times" w:cs="Times"/>
        </w:rPr>
        <w:t>communi</w:t>
      </w:r>
      <w:proofErr w:type="spellEnd"/>
      <w:r w:rsidRPr="006407C5">
        <w:rPr>
          <w:rFonts w:ascii="Times" w:hAnsi="Times" w:cs="Times"/>
        </w:rPr>
        <w:t xml:space="preserve">- </w:t>
      </w:r>
      <w:proofErr w:type="spellStart"/>
      <w:r w:rsidRPr="006407C5">
        <w:rPr>
          <w:rFonts w:ascii="Times" w:hAnsi="Times" w:cs="Times"/>
        </w:rPr>
        <w:t>cation</w:t>
      </w:r>
      <w:proofErr w:type="spellEnd"/>
      <w:r w:rsidRPr="006407C5">
        <w:rPr>
          <w:rFonts w:ascii="Times" w:hAnsi="Times" w:cs="Times"/>
        </w:rPr>
        <w:t xml:space="preserve"> only in line of sight;</w:t>
      </w:r>
      <w:r w:rsidRPr="006407C5">
        <w:rPr>
          <w:rFonts w:ascii="Times" w:hAnsi="Times" w:cs="Times"/>
          <w:position w:val="8"/>
          <w:sz w:val="18"/>
          <w:szCs w:val="18"/>
        </w:rPr>
        <w:t xml:space="preserve">3 </w:t>
      </w:r>
      <w:r w:rsidRPr="006407C5">
        <w:rPr>
          <w:rFonts w:ascii="Times" w:hAnsi="Times" w:cs="Times"/>
        </w:rPr>
        <w:t>VHF and microwaves allow broadcast communications. VHF can provide long links but at low speed; the mainstream is microwaves</w:t>
      </w:r>
      <w:r w:rsidR="006407C5" w:rsidRPr="006407C5">
        <w:rPr>
          <w:rFonts w:ascii="Times" w:hAnsi="Times" w:cs="Times" w:hint="eastAsia"/>
          <w:lang w:eastAsia="zh-CN"/>
        </w:rPr>
        <w:t>。</w:t>
      </w:r>
    </w:p>
    <w:p w14:paraId="3DB0BCFC" w14:textId="77777777" w:rsidR="006407C5" w:rsidRPr="006407C5" w:rsidRDefault="006407C5" w:rsidP="006407C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6407C5">
        <w:rPr>
          <w:rFonts w:ascii="Times" w:hAnsi="Times" w:cs="Times"/>
        </w:rPr>
        <w:t xml:space="preserve">The major </w:t>
      </w:r>
      <w:proofErr w:type="spellStart"/>
      <w:r w:rsidRPr="006407C5">
        <w:rPr>
          <w:rFonts w:ascii="Times" w:hAnsi="Times" w:cs="Times"/>
        </w:rPr>
        <w:t>dif</w:t>
      </w:r>
      <w:proofErr w:type="spellEnd"/>
      <w:r w:rsidRPr="006407C5">
        <w:rPr>
          <w:rFonts w:ascii="Times" w:hAnsi="Times" w:cs="Times"/>
        </w:rPr>
        <w:t xml:space="preserve">- </w:t>
      </w:r>
      <w:proofErr w:type="spellStart"/>
      <w:r w:rsidRPr="006407C5">
        <w:rPr>
          <w:rFonts w:ascii="Times" w:hAnsi="Times" w:cs="Times"/>
        </w:rPr>
        <w:t>ference</w:t>
      </w:r>
      <w:proofErr w:type="spellEnd"/>
      <w:r w:rsidRPr="006407C5">
        <w:rPr>
          <w:rFonts w:ascii="Times" w:hAnsi="Times" w:cs="Times"/>
        </w:rPr>
        <w:t xml:space="preserve"> will be that the physical parameter values are doubled in the time domain to decrease the inter-symbol interference caused by the multipath delay spread and the Doppler spread effect. IEEE 802.11p targets a transmission range between 300 m and 1 km. The signal bandwidth thus is reduced from 20 to 10 MHz, and the data throughput ranges from 3 to 27 Mb/s instead of 6 to 54 Mb/s. </w:t>
      </w:r>
    </w:p>
    <w:p w14:paraId="373E2086" w14:textId="63B50E37" w:rsidR="002752B5" w:rsidRPr="002752B5" w:rsidRDefault="002752B5" w:rsidP="002752B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>
        <w:rPr>
          <w:rFonts w:ascii="Times" w:hAnsi="Times" w:cs="Times" w:hint="eastAsia"/>
          <w:lang w:eastAsia="zh-CN"/>
        </w:rPr>
        <w:t>QoS</w:t>
      </w:r>
      <w:proofErr w:type="spellEnd"/>
      <w:r>
        <w:rPr>
          <w:rFonts w:ascii="Times" w:hAnsi="Times" w:cs="Times" w:hint="eastAsia"/>
          <w:lang w:eastAsia="zh-CN"/>
        </w:rPr>
        <w:t xml:space="preserve">: </w:t>
      </w:r>
      <w:bookmarkStart w:id="0" w:name="_GoBack"/>
      <w:bookmarkEnd w:id="0"/>
      <w:r w:rsidRPr="002752B5">
        <w:rPr>
          <w:rFonts w:ascii="Times" w:hAnsi="Times" w:cs="Times"/>
        </w:rPr>
        <w:t xml:space="preserve">One possibility is to change intelligently the number of vehicles transmitting the emergency messages and the rate at which they are transmit- ting the messages. The second solution is to change the trans- mission range of the emergency messages as the number of affected vehicles increases. </w:t>
      </w:r>
    </w:p>
    <w:p w14:paraId="2C065862" w14:textId="1D230568" w:rsidR="0015206B" w:rsidRPr="006407C5" w:rsidRDefault="0015206B" w:rsidP="006407C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6407C5">
        <w:rPr>
          <w:rFonts w:ascii="Times" w:hAnsi="Times" w:cs="Times"/>
        </w:rPr>
        <w:t xml:space="preserve"> </w:t>
      </w:r>
    </w:p>
    <w:p w14:paraId="50E2E9C6" w14:textId="21203EBE" w:rsidR="0015206B" w:rsidRPr="00696042" w:rsidRDefault="0015206B" w:rsidP="00B76BA8">
      <w:pPr>
        <w:rPr>
          <w:rFonts w:asciiTheme="majorHAnsi" w:hAnsiTheme="majorHAnsi" w:hint="eastAsia"/>
          <w:lang w:eastAsia="zh-CN"/>
        </w:rPr>
      </w:pPr>
    </w:p>
    <w:sectPr w:rsidR="0015206B" w:rsidRPr="00696042" w:rsidSect="003F6D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62826"/>
    <w:multiLevelType w:val="hybridMultilevel"/>
    <w:tmpl w:val="0C766980"/>
    <w:lvl w:ilvl="0" w:tplc="8F4CC3D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95BC6"/>
    <w:multiLevelType w:val="hybridMultilevel"/>
    <w:tmpl w:val="F6C23866"/>
    <w:lvl w:ilvl="0" w:tplc="168C3D3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inorBidi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1A0488"/>
    <w:multiLevelType w:val="hybridMultilevel"/>
    <w:tmpl w:val="1A9C4158"/>
    <w:lvl w:ilvl="0" w:tplc="5E3C808C">
      <w:start w:val="1"/>
      <w:numFmt w:val="decimal"/>
      <w:lvlText w:val="%1."/>
      <w:lvlJc w:val="left"/>
      <w:pPr>
        <w:ind w:left="720" w:hanging="360"/>
      </w:pPr>
      <w:rPr>
        <w:rFonts w:ascii="Times" w:eastAsiaTheme="minorEastAsia" w:hAnsi="Times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BA8"/>
    <w:rsid w:val="0005378B"/>
    <w:rsid w:val="000D01AA"/>
    <w:rsid w:val="0015206B"/>
    <w:rsid w:val="001E37A0"/>
    <w:rsid w:val="002028F7"/>
    <w:rsid w:val="00233328"/>
    <w:rsid w:val="002752B5"/>
    <w:rsid w:val="002D5B48"/>
    <w:rsid w:val="00303FA9"/>
    <w:rsid w:val="003F6D3C"/>
    <w:rsid w:val="004819AE"/>
    <w:rsid w:val="004E7D2A"/>
    <w:rsid w:val="00557C1A"/>
    <w:rsid w:val="006355CD"/>
    <w:rsid w:val="00637FB4"/>
    <w:rsid w:val="006407C5"/>
    <w:rsid w:val="00651580"/>
    <w:rsid w:val="00652266"/>
    <w:rsid w:val="00696042"/>
    <w:rsid w:val="006D79D4"/>
    <w:rsid w:val="006D7A7F"/>
    <w:rsid w:val="006E58C8"/>
    <w:rsid w:val="007321C4"/>
    <w:rsid w:val="0079704A"/>
    <w:rsid w:val="008404E3"/>
    <w:rsid w:val="00865253"/>
    <w:rsid w:val="00884194"/>
    <w:rsid w:val="008B7BEF"/>
    <w:rsid w:val="00905C12"/>
    <w:rsid w:val="009670D4"/>
    <w:rsid w:val="009C7617"/>
    <w:rsid w:val="00A26303"/>
    <w:rsid w:val="00AB13F8"/>
    <w:rsid w:val="00B7278E"/>
    <w:rsid w:val="00B76BA8"/>
    <w:rsid w:val="00C66B1B"/>
    <w:rsid w:val="00C86C4D"/>
    <w:rsid w:val="00CA6123"/>
    <w:rsid w:val="00CC3DEE"/>
    <w:rsid w:val="00CE4A59"/>
    <w:rsid w:val="00D71560"/>
    <w:rsid w:val="00D8369E"/>
    <w:rsid w:val="00DE220F"/>
    <w:rsid w:val="00E62C8C"/>
    <w:rsid w:val="00E97735"/>
    <w:rsid w:val="00F83CBA"/>
    <w:rsid w:val="00FA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3012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6BA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BA8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E7D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7D2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7D2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A6123"/>
  </w:style>
  <w:style w:type="character" w:styleId="Emphasis">
    <w:name w:val="Emphasis"/>
    <w:basedOn w:val="DefaultParagraphFont"/>
    <w:uiPriority w:val="20"/>
    <w:qFormat/>
    <w:rsid w:val="00CA612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6BA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BA8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E7D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7D2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7D2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A6123"/>
  </w:style>
  <w:style w:type="character" w:styleId="Emphasis">
    <w:name w:val="Emphasis"/>
    <w:basedOn w:val="DefaultParagraphFont"/>
    <w:uiPriority w:val="20"/>
    <w:qFormat/>
    <w:rsid w:val="00CA61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eeexplore.ieee.org/xpl/login.jsp?tp=&amp;arnumber=5989903&amp;url=http%3A%2F%2Fieeexplore.ieee.org%2Fxpls%2Fabs_all.jsp%3Farnumber%3D5989903" TargetMode="External"/><Relationship Id="rId12" Type="http://schemas.openxmlformats.org/officeDocument/2006/relationships/hyperlink" Target="http://onlinelibrary.wiley.com/doi/10.1002/wcm.859/abstract?systemMessage=Wiley+Online+Library+will+be+unavailable+on+Saturday+27th+February+from+09%3A00-14%3A00+GMT+%2F+04%3A00-09%3A00+EST+%2F+17%3A00-22%3A00+SGT+for+essential+maintenance.++Apologies+for+the+inconvenience.&amp;userIsAuthenticated=false&amp;deniedAccessCustomisedMessage" TargetMode="External"/><Relationship Id="rId13" Type="http://schemas.openxmlformats.org/officeDocument/2006/relationships/hyperlink" Target="http://ieeexplore.ieee.org/xpl/articleDetails.jsp?arnumber=4640900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eeexplore.ieee.org/xpl/abstractAuthors.jsp?tp=&amp;arnumber=4068700&amp;url=http%3A%2F%2Fieeexplore.ieee.org%2Fxpls%2Fabs_all.jsp%3Farnumber%3D4068700" TargetMode="External"/><Relationship Id="rId7" Type="http://schemas.openxmlformats.org/officeDocument/2006/relationships/hyperlink" Target="http://ieeexplore.ieee.org/xpl/abstractAuthors.jsp?tp=&amp;arnumber=5766513&amp;url=http%3A%2F%2Fieeexplore.ieee.org%2Fxpls%2Fabs_all.jsp%3Farnumber%3D5766513" TargetMode="External"/><Relationship Id="rId8" Type="http://schemas.openxmlformats.org/officeDocument/2006/relationships/hyperlink" Target="http://ieeexplore.ieee.org/xpl/login.jsp?tp=&amp;arnumber=4450627&amp;url=http%3A%2F%2Fieeexplore.ieee.org%2Fxpls%2Fabs_all.jsp%3Farnumber%3D4450627" TargetMode="External"/><Relationship Id="rId9" Type="http://schemas.openxmlformats.org/officeDocument/2006/relationships/hyperlink" Target="http://trid.trb.org/view.aspx?id=1323282" TargetMode="External"/><Relationship Id="rId10" Type="http://schemas.openxmlformats.org/officeDocument/2006/relationships/hyperlink" Target="http://ieeexplore.ieee.org/xpl/articleDetails.jsp?tp=&amp;arnumber=5343061&amp;url=http%3A%2F%2Fieeexplore.ieee.org%2Fxpls%2Fabs_all.jsp%3Farnumber%3D53430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413</Words>
  <Characters>4816</Characters>
  <Application>Microsoft Macintosh Word</Application>
  <DocSecurity>0</DocSecurity>
  <Lines>109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A review of current routing protocols for ad hoc mobile wireless networks IEEE P</vt:lpstr>
      <vt:lpstr>A tutorial survey on vehicular ad hoc networks IEEE Communications (Good) 2008 (</vt:lpstr>
      <vt:lpstr>Vehicular Ad Hoc Networks (VANETs): Challenges and Perspectives ITS Telecommunic</vt:lpstr>
      <vt:lpstr>Broadcast communication in Vehicular Ad-Hoc Network safety applications IEEE CCN</vt:lpstr>
      <vt:lpstr>Routing in vehicular ad hoc networks: A survey Journal (Unknown) 2007 (Old), Uni</vt:lpstr>
      <vt:lpstr>Vehicle-to-Vehicle Communications: Readiness of V2V Technology for Application G</vt:lpstr>
      <vt:lpstr>Mobility models for vehicular ad hoc networks: a survey and taxonomy Journal (IE</vt:lpstr>
      <vt:lpstr>A Review of Information Dissemination Protocols for Vehicular Ad Hoc Networks Jo</vt:lpstr>
      <vt:lpstr>A survey and comparative study of simulators for vehicular ad hoc networks (VANE</vt:lpstr>
      <vt:lpstr>A survey and challenges in routing and data dissemination in vehicular ad-hoc ne</vt:lpstr>
      <vt:lpstr>Conference (Vehicular Electronics ... Unknown), 2008 Old, Company (Telcordia Unk</vt:lpstr>
      <vt:lpstr/>
      <vt:lpstr/>
      <vt:lpstr>http://ieeexplore.ieee.org/xpl/abstractAuthors.jsp?tp=&amp;arnumber=760423&amp;url=http%</vt:lpstr>
      <vt:lpstr>http://ieeexplore.ieee.org/xpl/abstractCitations.jsp?tp=&amp;arnumber=4539481&amp;url=ht</vt:lpstr>
      <vt:lpstr>http://ieeexplore.ieee.org/xpl/abstractAuthors.jsp?tp=&amp;arnumber=4068700&amp;url=http</vt:lpstr>
      <vt:lpstr>http://ieeexplore.ieee.org/xpl/abstractAuthors.jsp?tp=&amp;arnumber=5766513&amp;url=http</vt:lpstr>
      <vt:lpstr>http://ieeexplore.ieee.org/xpl/login.jsp?tp=&amp;arnumber=4450627&amp;url=http%3A%2F%2Fi</vt:lpstr>
      <vt:lpstr>http://trid.trb.org/view.aspx?id=1323282</vt:lpstr>
      <vt:lpstr>http://ieeexplore.ieee.org/xpl/articleDetails.jsp?tp=&amp;arnumber=5343061&amp;url=http%</vt:lpstr>
      <vt:lpstr>http://ieeexplore.ieee.org/xpl/login.jsp?tp=&amp;arnumber=5989903&amp;url=http%3A%2F%2Fi</vt:lpstr>
      <vt:lpstr>http://onlinelibrary.wiley.com/doi/10.1002/wcm.859/abstract?systemMessage=Wiley+</vt:lpstr>
      <vt:lpstr>http://ieeexplore.ieee.org/xpl/articleDetails.jsp?arnumber=4640900</vt:lpstr>
      <vt:lpstr/>
    </vt:vector>
  </TitlesOfParts>
  <Manager/>
  <Company/>
  <LinksUpToDate>false</LinksUpToDate>
  <CharactersWithSpaces>5185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Zhuangdi ZHU</dc:creator>
  <cp:keywords/>
  <dc:description/>
  <cp:lastModifiedBy>Zhuangdi ZHU</cp:lastModifiedBy>
  <cp:revision>3</cp:revision>
  <dcterms:created xsi:type="dcterms:W3CDTF">2016-02-23T07:33:00Z</dcterms:created>
  <dcterms:modified xsi:type="dcterms:W3CDTF">2016-02-24T07:04:00Z</dcterms:modified>
  <cp:category/>
</cp:coreProperties>
</file>