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both"/>
        <w:rPr>
          <w:rFonts w:hint="eastAsia" w:ascii="黑体" w:hAnsi="黑体" w:eastAsia="黑体" w:cs="黑体"/>
          <w:b/>
          <w:bCs/>
          <w:sz w:val="52"/>
          <w:szCs w:val="52"/>
        </w:rPr>
      </w:pPr>
      <w:bookmarkStart w:id="7" w:name="_GoBack"/>
      <w:bookmarkEnd w:id="7"/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</w:rPr>
      </w:pPr>
      <w:r>
        <w:rPr>
          <w:rFonts w:hint="eastAsia" w:ascii="黑体" w:hAnsi="黑体" w:eastAsia="黑体" w:cs="黑体"/>
          <w:b/>
          <w:bCs/>
          <w:sz w:val="52"/>
          <w:szCs w:val="52"/>
        </w:rPr>
        <w:t>劳人系统</w:t>
      </w:r>
    </w:p>
    <w:p>
      <w:pPr>
        <w:jc w:val="center"/>
        <w:rPr>
          <w:rFonts w:hint="eastAsia"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职业生涯接口列表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5"/>
        <w:tblW w:w="8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4"/>
        <w:gridCol w:w="769"/>
        <w:gridCol w:w="975"/>
        <w:gridCol w:w="127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4" w:type="dxa"/>
            <w:shd w:val="clear" w:color="auto" w:fill="C5E0B3" w:themeFill="accent6" w:themeFillTint="66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69" w:type="dxa"/>
            <w:shd w:val="clear" w:color="auto" w:fill="C5E0B3" w:themeFill="accent6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版本</w:t>
            </w:r>
          </w:p>
        </w:tc>
        <w:tc>
          <w:tcPr>
            <w:tcW w:w="975" w:type="dxa"/>
            <w:shd w:val="clear" w:color="auto" w:fill="C5E0B3" w:themeFill="accent6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修改人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修改时间</w:t>
            </w:r>
          </w:p>
        </w:tc>
        <w:tc>
          <w:tcPr>
            <w:tcW w:w="4725" w:type="dxa"/>
            <w:shd w:val="clear" w:color="auto" w:fill="C5E0B3" w:themeFill="accent6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1.0.0</w:t>
            </w:r>
          </w:p>
        </w:tc>
        <w:tc>
          <w:tcPr>
            <w:tcW w:w="9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庄林祥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2018-03-17</w:t>
            </w:r>
          </w:p>
        </w:tc>
        <w:tc>
          <w:tcPr>
            <w:tcW w:w="472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7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25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7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25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7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25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7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25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_Toc15501"/>
      <w:r>
        <w:rPr>
          <w:rFonts w:hint="eastAsia"/>
          <w:lang w:eastAsia="zh-CN"/>
        </w:rPr>
        <w:t>目录</w:t>
      </w:r>
      <w:bookmarkEnd w:id="0"/>
    </w:p>
    <w:p>
      <w:pPr>
        <w:rPr>
          <w:rFonts w:hint="eastAsia"/>
          <w:lang w:eastAsia="zh-CN"/>
        </w:rPr>
      </w:pP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_Toc15501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_Toc23514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一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、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项目背景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_Toc23514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_Toc24855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二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、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协议格式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_Toc24855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_Toc27042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三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、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接口列表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用户登录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_Toc28998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用户登出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_Toc28998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_Toc19533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获取权限列表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br w:type="page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bookmarkStart w:id="1" w:name="_Toc23514"/>
      <w:r>
        <w:rPr>
          <w:rFonts w:hint="eastAsia"/>
          <w:lang w:eastAsia="zh-CN"/>
        </w:rPr>
        <w:t>项目背景</w:t>
      </w:r>
      <w:bookmarkEnd w:id="1"/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bookmarkStart w:id="2" w:name="_Toc24855"/>
      <w:r>
        <w:rPr>
          <w:rFonts w:hint="eastAsia"/>
          <w:lang w:eastAsia="zh-CN"/>
        </w:rPr>
        <w:t>协议格式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接口协议基本格式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961"/>
        <w:gridCol w:w="4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C5E0B3" w:themeFill="accent6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属性</w:t>
            </w:r>
          </w:p>
        </w:tc>
        <w:tc>
          <w:tcPr>
            <w:tcW w:w="961" w:type="dxa"/>
            <w:shd w:val="clear" w:color="auto" w:fill="C5E0B3" w:themeFill="accent6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4721" w:type="dxa"/>
            <w:shd w:val="clear" w:color="auto" w:fill="C5E0B3" w:themeFill="accent6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  <w:tc>
          <w:tcPr>
            <w:tcW w:w="9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47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errorCode</w:t>
            </w:r>
          </w:p>
        </w:tc>
        <w:tc>
          <w:tcPr>
            <w:tcW w:w="9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错误编码，失败时有值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errorMsg</w:t>
            </w:r>
          </w:p>
        </w:tc>
        <w:tc>
          <w:tcPr>
            <w:tcW w:w="9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错误信息，失败时有值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9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47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业务数据，成功时有值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extraInfo</w:t>
            </w:r>
          </w:p>
        </w:tc>
        <w:tc>
          <w:tcPr>
            <w:tcW w:w="9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47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补充信息，视情况而定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示例：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正常响应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2EFDA" w:themeFill="accent6" w:themeFillTint="3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2EFDA" w:themeFill="accent6" w:themeFillTint="32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2EFDA" w:themeFill="accent6" w:themeFillTint="32"/>
          </w:tcPr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{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"errorMsg": "",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"errorCode": "",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"value": {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"id": 1,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"userName": "1",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"userNo": "1",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},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zh-CN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</w:t>
            </w:r>
            <w:r>
              <w:rPr>
                <w:rFonts w:hint="default" w:ascii="Calibri" w:hAnsi="Calibri" w:eastAsia="Calibri"/>
                <w:color w:val="auto"/>
                <w:sz w:val="24"/>
                <w:lang w:val="zh-CN"/>
              </w:rPr>
              <w:t>extralInfo</w:t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": {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zh-CN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zh-CN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zh-CN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zh-CN"/>
              </w:rPr>
              <w:t>info":"user"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},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"success": true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异常响应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2EFDA" w:themeFill="accent6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2EFDA" w:themeFill="accent6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2EFDA" w:themeFill="accent6" w:themeFillTint="32"/>
          </w:tcPr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{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"errorMsg": "</w:t>
            </w:r>
            <w:r>
              <w:rPr>
                <w:rFonts w:hint="eastAsia" w:ascii="Calibri" w:hAnsi="Calibri" w:eastAsia="宋体"/>
                <w:color w:val="auto"/>
                <w:sz w:val="24"/>
                <w:lang w:val="en-US" w:eastAsia="zh-CN"/>
              </w:rPr>
              <w:t>无权限</w:t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",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"errorCode": "</w:t>
            </w:r>
            <w:r>
              <w:rPr>
                <w:rFonts w:hint="eastAsia" w:ascii="Calibri" w:hAnsi="Calibri" w:eastAsia="宋体"/>
                <w:color w:val="auto"/>
                <w:sz w:val="24"/>
                <w:lang w:val="en-US" w:eastAsia="zh-CN"/>
              </w:rPr>
              <w:t>P0002</w:t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",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"value": {},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</w:t>
            </w:r>
            <w:r>
              <w:rPr>
                <w:rFonts w:hint="default" w:ascii="Calibri" w:hAnsi="Calibri" w:eastAsia="Calibri"/>
                <w:color w:val="auto"/>
                <w:sz w:val="24"/>
                <w:lang w:val="zh-CN"/>
              </w:rPr>
              <w:t>extralInfo</w:t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": {},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 xml:space="preserve">"success": </w:t>
            </w:r>
            <w:r>
              <w:rPr>
                <w:rFonts w:hint="eastAsia" w:ascii="Calibri" w:hAnsi="Calibri" w:eastAsia="宋体"/>
                <w:color w:val="auto"/>
                <w:sz w:val="24"/>
                <w:lang w:val="en-US" w:eastAsia="zh-CN"/>
              </w:rPr>
              <w:t>false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bookmarkStart w:id="3" w:name="_Toc27042"/>
      <w:r>
        <w:rPr>
          <w:rFonts w:hint="eastAsia"/>
          <w:lang w:eastAsia="zh-CN"/>
        </w:rPr>
        <w:t>接口列表</w:t>
      </w:r>
      <w:bookmarkEnd w:id="3"/>
    </w:p>
    <w:tbl>
      <w:tblPr>
        <w:tblStyle w:val="1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9"/>
        <w:gridCol w:w="3581"/>
        <w:gridCol w:w="975"/>
        <w:gridCol w:w="3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  <w:shd w:val="clear" w:color="auto" w:fill="C5E0B3" w:themeFill="accent6" w:themeFillTint="66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581" w:type="dxa"/>
            <w:shd w:val="clear" w:color="auto" w:fill="C5E0B3" w:themeFill="accent6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975" w:type="dxa"/>
            <w:shd w:val="clear" w:color="auto" w:fill="C5E0B3" w:themeFill="accent6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3281" w:type="dxa"/>
            <w:shd w:val="clear" w:color="auto" w:fill="C5E0B3" w:themeFill="accent6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庄林祥</w:t>
            </w:r>
          </w:p>
        </w:tc>
        <w:tc>
          <w:tcPr>
            <w:tcW w:w="32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用户登出</w:t>
            </w:r>
          </w:p>
        </w:tc>
        <w:tc>
          <w:tcPr>
            <w:tcW w:w="9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庄林祥</w:t>
            </w:r>
          </w:p>
        </w:tc>
        <w:tc>
          <w:tcPr>
            <w:tcW w:w="32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获取权限列表</w:t>
            </w:r>
          </w:p>
        </w:tc>
        <w:tc>
          <w:tcPr>
            <w:tcW w:w="9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庄林祥</w:t>
            </w:r>
          </w:p>
        </w:tc>
        <w:tc>
          <w:tcPr>
            <w:tcW w:w="32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bookmarkStart w:id="4" w:name="_Toc554"/>
      <w:r>
        <w:rPr>
          <w:rFonts w:hint="eastAsia"/>
          <w:lang w:eastAsia="zh-CN"/>
        </w:rPr>
        <w:t>用户登录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127.0.0.1/career-web/login.json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013"/>
        <w:gridCol w:w="1200"/>
        <w:gridCol w:w="4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shd w:val="clear" w:color="auto" w:fill="C5E0B3" w:themeFill="accent6" w:themeFillTint="66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013" w:type="dxa"/>
            <w:shd w:val="clear" w:color="auto" w:fill="C5E0B3" w:themeFill="accent6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00" w:type="dxa"/>
            <w:shd w:val="clear" w:color="auto" w:fill="C5E0B3" w:themeFill="accent6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4893" w:type="dxa"/>
            <w:shd w:val="clear" w:color="auto" w:fill="C5E0B3" w:themeFill="accent6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userNo</w:t>
            </w:r>
          </w:p>
        </w:tc>
        <w:tc>
          <w:tcPr>
            <w:tcW w:w="10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validCode</w:t>
            </w:r>
          </w:p>
        </w:tc>
        <w:tc>
          <w:tcPr>
            <w:tcW w:w="10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2EFDA" w:themeFill="accent6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2EFDA" w:themeFill="accent6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2EFDA" w:themeFill="accent6" w:themeFillTint="32"/>
          </w:tcPr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{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</w:t>
            </w:r>
            <w:r>
              <w:rPr>
                <w:rFonts w:hint="eastAsia" w:ascii="Calibri" w:hAnsi="Calibri" w:eastAsia="宋体"/>
                <w:color w:val="auto"/>
                <w:sz w:val="24"/>
                <w:lang w:val="en-US" w:eastAsia="zh-CN"/>
              </w:rPr>
              <w:t>userNo</w:t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": "</w:t>
            </w:r>
            <w:r>
              <w:rPr>
                <w:rFonts w:hint="eastAsia" w:ascii="Calibri" w:hAnsi="Calibri" w:eastAsia="宋体"/>
                <w:color w:val="auto"/>
                <w:sz w:val="24"/>
                <w:lang w:val="en-US" w:eastAsia="zh-CN"/>
              </w:rPr>
              <w:t>0010</w:t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",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</w:t>
            </w:r>
            <w:r>
              <w:rPr>
                <w:rFonts w:hint="eastAsia" w:ascii="Calibri" w:hAnsi="Calibri" w:eastAsia="宋体"/>
                <w:color w:val="auto"/>
                <w:sz w:val="24"/>
                <w:lang w:val="en-US" w:eastAsia="zh-CN"/>
              </w:rPr>
              <w:t>password</w:t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": "</w:t>
            </w:r>
            <w:r>
              <w:rPr>
                <w:rFonts w:hint="eastAsia" w:ascii="Calibri" w:hAnsi="Calibri" w:eastAsia="宋体"/>
                <w:color w:val="auto"/>
                <w:sz w:val="24"/>
                <w:lang w:val="en-US" w:eastAsia="zh-CN"/>
              </w:rPr>
              <w:t>1qaz@WSX</w:t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",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</w:t>
            </w:r>
            <w:r>
              <w:rPr>
                <w:rFonts w:hint="eastAsia" w:ascii="Calibri" w:hAnsi="Calibri" w:eastAsia="宋体"/>
                <w:color w:val="auto"/>
                <w:sz w:val="24"/>
                <w:lang w:val="en-US" w:eastAsia="zh-CN"/>
              </w:rPr>
              <w:t>validCode</w:t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": "</w:t>
            </w:r>
            <w:r>
              <w:rPr>
                <w:rFonts w:hint="eastAsia" w:ascii="Calibri" w:hAnsi="Calibri" w:eastAsia="宋体"/>
                <w:color w:val="auto"/>
                <w:sz w:val="24"/>
                <w:lang w:val="en-US" w:eastAsia="zh-CN"/>
              </w:rPr>
              <w:t>2531</w:t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</w:t>
      </w:r>
    </w:p>
    <w:tbl>
      <w:tblPr>
        <w:tblStyle w:val="1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013"/>
        <w:gridCol w:w="1200"/>
        <w:gridCol w:w="4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5E0B3" w:themeFill="accent6" w:themeFillTint="66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013" w:type="dxa"/>
            <w:shd w:val="clear" w:color="auto" w:fill="C5E0B3" w:themeFill="accent6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00" w:type="dxa"/>
            <w:shd w:val="clear" w:color="auto" w:fill="C5E0B3" w:themeFill="accent6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4893" w:type="dxa"/>
            <w:shd w:val="clear" w:color="auto" w:fill="C5E0B3" w:themeFill="accent6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2EFDA" w:themeFill="accent6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2EFDA" w:themeFill="accent6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2EFDA" w:themeFill="accent6" w:themeFillTint="32"/>
          </w:tcPr>
          <w:p>
            <w:pPr>
              <w:spacing w:beforeLines="0" w:afterLines="0" w:line="288" w:lineRule="auto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Calibri" w:hAnsi="Calibri" w:eastAsia="宋体"/>
                <w:color w:val="auto"/>
                <w:sz w:val="24"/>
                <w:lang w:val="en-US" w:eastAsia="zh-CN"/>
              </w:rPr>
              <w:t>34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bookmarkStart w:id="5" w:name="_Toc28998"/>
      <w:r>
        <w:rPr>
          <w:rFonts w:hint="eastAsia"/>
          <w:lang w:eastAsia="zh-CN"/>
        </w:rPr>
        <w:t>用户登出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127.0.0.1/career-web/logout.json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013"/>
        <w:gridCol w:w="1200"/>
        <w:gridCol w:w="4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5E0B3" w:themeFill="accent6" w:themeFillTint="66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013" w:type="dxa"/>
            <w:shd w:val="clear" w:color="auto" w:fill="C5E0B3" w:themeFill="accent6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00" w:type="dxa"/>
            <w:shd w:val="clear" w:color="auto" w:fill="C5E0B3" w:themeFill="accent6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4893" w:type="dxa"/>
            <w:shd w:val="clear" w:color="auto" w:fill="C5E0B3" w:themeFill="accent6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8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userNo</w:t>
            </w:r>
          </w:p>
        </w:tc>
        <w:tc>
          <w:tcPr>
            <w:tcW w:w="10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2EFDA" w:themeFill="accent6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2EFDA" w:themeFill="accent6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2EFDA" w:themeFill="accent6" w:themeFillTint="32"/>
          </w:tcPr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{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</w:t>
            </w:r>
            <w:r>
              <w:rPr>
                <w:rFonts w:hint="eastAsia" w:ascii="Calibri" w:hAnsi="Calibri" w:eastAsia="宋体"/>
                <w:color w:val="auto"/>
                <w:sz w:val="24"/>
                <w:lang w:val="en-US" w:eastAsia="zh-CN"/>
              </w:rPr>
              <w:t>id</w:t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 xml:space="preserve">": </w:t>
            </w:r>
            <w:r>
              <w:rPr>
                <w:rFonts w:hint="eastAsia" w:ascii="Calibri" w:hAnsi="Calibri" w:eastAsia="宋体"/>
                <w:color w:val="auto"/>
                <w:sz w:val="24"/>
                <w:lang w:val="en-US" w:eastAsia="zh-CN"/>
              </w:rPr>
              <w:t>34</w:t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,</w:t>
            </w:r>
          </w:p>
          <w:p>
            <w:pPr>
              <w:spacing w:beforeLines="0" w:afterLines="0" w:line="288" w:lineRule="auto"/>
              <w:jc w:val="left"/>
              <w:rPr>
                <w:rFonts w:hint="default" w:ascii="Calibri" w:hAnsi="Calibri" w:eastAsia="Calibri"/>
                <w:color w:val="auto"/>
                <w:sz w:val="24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ab/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</w:t>
            </w:r>
            <w:r>
              <w:rPr>
                <w:rFonts w:hint="eastAsia" w:ascii="Calibri" w:hAnsi="Calibri" w:eastAsia="宋体"/>
                <w:color w:val="auto"/>
                <w:sz w:val="24"/>
                <w:lang w:val="en-US" w:eastAsia="zh-CN"/>
              </w:rPr>
              <w:t>userNo</w:t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": "</w:t>
            </w:r>
            <w:r>
              <w:rPr>
                <w:rFonts w:hint="eastAsia" w:ascii="Calibri" w:hAnsi="Calibri" w:eastAsia="宋体"/>
                <w:color w:val="auto"/>
                <w:sz w:val="24"/>
                <w:lang w:val="en-US" w:eastAsia="zh-CN"/>
              </w:rPr>
              <w:t>0010</w:t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</w:t>
      </w:r>
    </w:p>
    <w:tbl>
      <w:tblPr>
        <w:tblStyle w:val="1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013"/>
        <w:gridCol w:w="1200"/>
        <w:gridCol w:w="4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5E0B3" w:themeFill="accent6" w:themeFillTint="66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013" w:type="dxa"/>
            <w:shd w:val="clear" w:color="auto" w:fill="C5E0B3" w:themeFill="accent6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00" w:type="dxa"/>
            <w:shd w:val="clear" w:color="auto" w:fill="C5E0B3" w:themeFill="accent6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4893" w:type="dxa"/>
            <w:shd w:val="clear" w:color="auto" w:fill="C5E0B3" w:themeFill="accent6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userNo</w:t>
            </w:r>
          </w:p>
        </w:tc>
        <w:tc>
          <w:tcPr>
            <w:tcW w:w="10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8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2EFDA" w:themeFill="accent6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2EFDA" w:themeFill="accent6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2EFDA" w:themeFill="accent6" w:themeFillTint="32"/>
          </w:tcPr>
          <w:p>
            <w:pPr>
              <w:spacing w:beforeLines="0" w:afterLines="0" w:line="288" w:lineRule="auto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</w:t>
            </w:r>
            <w:r>
              <w:rPr>
                <w:rFonts w:hint="eastAsia" w:ascii="Calibri" w:hAnsi="Calibri" w:eastAsia="宋体"/>
                <w:color w:val="auto"/>
                <w:sz w:val="24"/>
                <w:lang w:val="en-US" w:eastAsia="zh-CN"/>
              </w:rPr>
              <w:t>0010</w:t>
            </w:r>
            <w:r>
              <w:rPr>
                <w:rFonts w:hint="default" w:ascii="Calibri" w:hAnsi="Calibri" w:eastAsia="Calibri"/>
                <w:color w:val="auto"/>
                <w:sz w:val="24"/>
                <w:lang w:val="en-US"/>
              </w:rPr>
              <w:t>"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bookmarkStart w:id="6" w:name="_Toc19533"/>
      <w:r>
        <w:rPr>
          <w:rFonts w:hint="eastAsia"/>
          <w:lang w:eastAsia="zh-CN"/>
        </w:rPr>
        <w:t>获取权限列表</w:t>
      </w:r>
      <w:bookmarkEnd w:id="6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259245">
    <w:nsid w:val="5AAC92ED"/>
    <w:multiLevelType w:val="singleLevel"/>
    <w:tmpl w:val="5AAC92ED"/>
    <w:lvl w:ilvl="0" w:tentative="1">
      <w:start w:val="1"/>
      <w:numFmt w:val="chineseCounting"/>
      <w:suff w:val="nothing"/>
      <w:lvlText w:val="%1、"/>
      <w:lvlJc w:val="left"/>
    </w:lvl>
  </w:abstractNum>
  <w:abstractNum w:abstractNumId="1521259292">
    <w:nsid w:val="5AAC931C"/>
    <w:multiLevelType w:val="singleLevel"/>
    <w:tmpl w:val="5AAC931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1259245"/>
  </w:num>
  <w:num w:numId="2">
    <w:abstractNumId w:val="15212592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B31B5"/>
    <w:rsid w:val="025517E0"/>
    <w:rsid w:val="0F200EDF"/>
    <w:rsid w:val="109E4ADA"/>
    <w:rsid w:val="14D058B3"/>
    <w:rsid w:val="18403F55"/>
    <w:rsid w:val="1BF60B6E"/>
    <w:rsid w:val="1E0E11DD"/>
    <w:rsid w:val="20FF3AAE"/>
    <w:rsid w:val="211E4363"/>
    <w:rsid w:val="22451BC7"/>
    <w:rsid w:val="22A41BE1"/>
    <w:rsid w:val="241059BB"/>
    <w:rsid w:val="26164E0B"/>
    <w:rsid w:val="2BD30AF4"/>
    <w:rsid w:val="2F342400"/>
    <w:rsid w:val="31C823B9"/>
    <w:rsid w:val="336D04EB"/>
    <w:rsid w:val="359E5308"/>
    <w:rsid w:val="37926A3C"/>
    <w:rsid w:val="39041D96"/>
    <w:rsid w:val="396E39C4"/>
    <w:rsid w:val="3FDB52D2"/>
    <w:rsid w:val="40225A46"/>
    <w:rsid w:val="406E00C4"/>
    <w:rsid w:val="43441DEB"/>
    <w:rsid w:val="452A0987"/>
    <w:rsid w:val="458B1CA5"/>
    <w:rsid w:val="4809333E"/>
    <w:rsid w:val="48135E4C"/>
    <w:rsid w:val="4CFE5060"/>
    <w:rsid w:val="5190705D"/>
    <w:rsid w:val="5357444A"/>
    <w:rsid w:val="57E013BB"/>
    <w:rsid w:val="5BA9396F"/>
    <w:rsid w:val="5DB81151"/>
    <w:rsid w:val="5E3B3CA9"/>
    <w:rsid w:val="5F060DF3"/>
    <w:rsid w:val="64F330AD"/>
    <w:rsid w:val="689C6431"/>
    <w:rsid w:val="69D364AE"/>
    <w:rsid w:val="6BA0669E"/>
    <w:rsid w:val="6BC40E5C"/>
    <w:rsid w:val="6D8A74C3"/>
    <w:rsid w:val="73F5204B"/>
    <w:rsid w:val="774B59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8"/>
    <w:basedOn w:val="1"/>
    <w:next w:val="1"/>
    <w:uiPriority w:val="0"/>
    <w:pPr>
      <w:ind w:left="2940" w:leftChars="1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zhuanglinxiang</dc:creator>
  <cp:lastModifiedBy>zhuanglinxiang</cp:lastModifiedBy>
  <dcterms:modified xsi:type="dcterms:W3CDTF">2018-03-17T03:53:33Z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