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text" w:horzAnchor="page" w:tblpX="2085" w:tblpY="234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452"/>
        <w:gridCol w:w="1220"/>
        <w:gridCol w:w="1311"/>
        <w:gridCol w:w="1262"/>
        <w:gridCol w:w="1780"/>
      </w:tblGrid>
      <w:tr w:rsidR="00857B32">
        <w:trPr>
          <w:trHeight w:hRule="exact" w:val="567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 w:rsidR="00857B32" w:rsidRDefault="00857B3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57B32">
        <w:trPr>
          <w:trHeight w:hRule="exact" w:val="567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项目基本信息</w:t>
            </w:r>
          </w:p>
        </w:tc>
      </w:tr>
      <w:tr w:rsidR="00857B32">
        <w:trPr>
          <w:trHeight w:hRule="exact" w:val="567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品牌</w:t>
            </w:r>
          </w:p>
        </w:tc>
        <w:tc>
          <w:tcPr>
            <w:tcW w:w="1452" w:type="dxa"/>
          </w:tcPr>
          <w:p w:rsidR="00857B32" w:rsidRDefault="0063608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TCL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区域</w:t>
            </w:r>
          </w:p>
        </w:tc>
        <w:tc>
          <w:tcPr>
            <w:tcW w:w="1311" w:type="dxa"/>
          </w:tcPr>
          <w:p w:rsidR="00857B32" w:rsidRDefault="0063608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通用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软件版本</w:t>
            </w:r>
          </w:p>
        </w:tc>
        <w:tc>
          <w:tcPr>
            <w:tcW w:w="1780" w:type="dxa"/>
          </w:tcPr>
          <w:p w:rsidR="00857B32" w:rsidRDefault="0063608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857B32">
        <w:trPr>
          <w:trHeight w:hRule="exact" w:val="567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开始日期</w:t>
            </w:r>
          </w:p>
        </w:tc>
        <w:tc>
          <w:tcPr>
            <w:tcW w:w="1452" w:type="dxa"/>
          </w:tcPr>
          <w:p w:rsidR="00857B32" w:rsidRDefault="0063608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2019.8.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结束日期</w:t>
            </w:r>
          </w:p>
        </w:tc>
        <w:tc>
          <w:tcPr>
            <w:tcW w:w="1311" w:type="dxa"/>
          </w:tcPr>
          <w:p w:rsidR="00857B32" w:rsidRDefault="0063608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2019.8.9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 w:rsidR="00857B32" w:rsidRDefault="00857B32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:rsidR="00857B32" w:rsidRDefault="00857B32">
            <w:pPr>
              <w:spacing w:line="480" w:lineRule="auto"/>
              <w:rPr>
                <w:b/>
                <w:sz w:val="24"/>
                <w:szCs w:val="24"/>
              </w:rPr>
            </w:pPr>
          </w:p>
        </w:tc>
      </w:tr>
      <w:tr w:rsidR="00857B32">
        <w:trPr>
          <w:trHeight w:hRule="exact" w:val="567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用例分析</w:t>
            </w:r>
          </w:p>
        </w:tc>
      </w:tr>
      <w:tr w:rsidR="00857B32">
        <w:trPr>
          <w:trHeight w:hRule="exact" w:val="567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857B3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通过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不可测</w:t>
            </w:r>
          </w:p>
        </w:tc>
        <w:tc>
          <w:tcPr>
            <w:tcW w:w="1780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用例总数</w:t>
            </w:r>
          </w:p>
        </w:tc>
      </w:tr>
      <w:tr w:rsidR="00857B32">
        <w:trPr>
          <w:trHeight w:hRule="exact" w:val="567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本轮结果</w:t>
            </w:r>
          </w:p>
        </w:tc>
        <w:tc>
          <w:tcPr>
            <w:tcW w:w="1452" w:type="dxa"/>
          </w:tcPr>
          <w:p w:rsidR="00857B32" w:rsidRDefault="0063608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手动</w:t>
            </w:r>
          </w:p>
        </w:tc>
        <w:tc>
          <w:tcPr>
            <w:tcW w:w="1220" w:type="dxa"/>
          </w:tcPr>
          <w:p w:rsidR="00857B32" w:rsidRDefault="00F5007F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311" w:type="dxa"/>
          </w:tcPr>
          <w:p w:rsidR="00857B32" w:rsidRDefault="0063608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62" w:type="dxa"/>
          </w:tcPr>
          <w:p w:rsidR="00857B32" w:rsidRDefault="0063608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 w:rsidR="00857B32" w:rsidRDefault="00F5007F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</w:tr>
      <w:tr w:rsidR="00857B32">
        <w:trPr>
          <w:trHeight w:hRule="exact" w:val="3516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857B32">
            <w:pPr>
              <w:spacing w:line="480" w:lineRule="auto"/>
              <w:rPr>
                <w:b/>
                <w:sz w:val="24"/>
                <w:szCs w:val="24"/>
              </w:rPr>
            </w:pPr>
          </w:p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Failed</w:t>
            </w:r>
          </w:p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2672" w:type="dxa"/>
            <w:gridSpan w:val="2"/>
          </w:tcPr>
          <w:p w:rsidR="00857B32" w:rsidRDefault="00857B32">
            <w:pPr>
              <w:jc w:val="center"/>
              <w:rPr>
                <w:sz w:val="24"/>
                <w:szCs w:val="24"/>
              </w:rPr>
            </w:pPr>
          </w:p>
          <w:p w:rsidR="00857B32" w:rsidRDefault="00636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算法部分：</w:t>
            </w:r>
          </w:p>
          <w:p w:rsidR="00857B32" w:rsidRDefault="00636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①输入“我想听歌”</w:t>
            </w:r>
          </w:p>
          <w:p w:rsidR="00857B32" w:rsidRDefault="00636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②输入“你好”</w:t>
            </w:r>
          </w:p>
          <w:p w:rsidR="00857B32" w:rsidRDefault="00857B32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DEEAF6" w:themeFill="accent1" w:themeFillTint="33"/>
          </w:tcPr>
          <w:p w:rsidR="00857B32" w:rsidRDefault="00857B32">
            <w:pPr>
              <w:spacing w:line="480" w:lineRule="auto"/>
              <w:rPr>
                <w:b/>
                <w:sz w:val="24"/>
                <w:szCs w:val="24"/>
              </w:rPr>
            </w:pPr>
          </w:p>
          <w:p w:rsidR="00857B32" w:rsidRDefault="00857B32">
            <w:pPr>
              <w:spacing w:line="480" w:lineRule="auto"/>
              <w:rPr>
                <w:b/>
                <w:sz w:val="24"/>
                <w:szCs w:val="24"/>
              </w:rPr>
            </w:pPr>
          </w:p>
          <w:p w:rsidR="00857B32" w:rsidRDefault="0063608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</w:t>
            </w:r>
            <w:r>
              <w:rPr>
                <w:rFonts w:hint="eastAsia"/>
                <w:b/>
                <w:sz w:val="24"/>
                <w:szCs w:val="24"/>
              </w:rPr>
              <w:t>Bug</w:t>
            </w:r>
          </w:p>
        </w:tc>
        <w:tc>
          <w:tcPr>
            <w:tcW w:w="3042" w:type="dxa"/>
            <w:gridSpan w:val="2"/>
          </w:tcPr>
          <w:p w:rsidR="00857B32" w:rsidRDefault="00857B32">
            <w:pPr>
              <w:rPr>
                <w:sz w:val="24"/>
                <w:szCs w:val="24"/>
              </w:rPr>
            </w:pPr>
          </w:p>
          <w:p w:rsidR="00857B32" w:rsidRDefault="00636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歌曲库中有《你》和《听》这首歌，算法解析意图时匹配到了歌曲，进而开始请求音乐而非闲聊</w:t>
            </w:r>
          </w:p>
        </w:tc>
      </w:tr>
      <w:tr w:rsidR="00857B32">
        <w:trPr>
          <w:trHeight w:hRule="exact" w:val="567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测试结论</w:t>
            </w:r>
          </w:p>
        </w:tc>
        <w:tc>
          <w:tcPr>
            <w:tcW w:w="7025" w:type="dxa"/>
            <w:gridSpan w:val="5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算法有待改进</w:t>
            </w:r>
          </w:p>
        </w:tc>
      </w:tr>
      <w:tr w:rsidR="00857B32">
        <w:trPr>
          <w:trHeight w:hRule="exact" w:val="724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项目风险</w:t>
            </w:r>
          </w:p>
        </w:tc>
        <w:tc>
          <w:tcPr>
            <w:tcW w:w="7025" w:type="dxa"/>
            <w:gridSpan w:val="5"/>
          </w:tcPr>
          <w:p w:rsidR="00857B32" w:rsidRDefault="00636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对于一些特定的语句解析结果不准确</w:t>
            </w:r>
          </w:p>
        </w:tc>
      </w:tr>
      <w:tr w:rsidR="00857B32">
        <w:trPr>
          <w:trHeight w:hRule="exact" w:val="1144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857B32">
            <w:pPr>
              <w:jc w:val="center"/>
              <w:rPr>
                <w:b/>
                <w:sz w:val="24"/>
                <w:szCs w:val="24"/>
              </w:rPr>
            </w:pPr>
          </w:p>
          <w:p w:rsidR="00857B32" w:rsidRDefault="006360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</w:t>
            </w:r>
            <w:r>
              <w:rPr>
                <w:rFonts w:hint="eastAsia"/>
                <w:b/>
                <w:sz w:val="24"/>
                <w:szCs w:val="24"/>
              </w:rPr>
              <w:t>Leader</w:t>
            </w:r>
          </w:p>
        </w:tc>
        <w:tc>
          <w:tcPr>
            <w:tcW w:w="1452" w:type="dxa"/>
          </w:tcPr>
          <w:p w:rsidR="00857B32" w:rsidRDefault="00857B32">
            <w:pPr>
              <w:jc w:val="center"/>
              <w:rPr>
                <w:b/>
                <w:sz w:val="24"/>
                <w:szCs w:val="24"/>
              </w:rPr>
            </w:pPr>
          </w:p>
          <w:p w:rsidR="00857B32" w:rsidRDefault="006360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曹玉慧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 w:rsidR="00857B32" w:rsidRDefault="00857B32">
            <w:pPr>
              <w:jc w:val="center"/>
              <w:rPr>
                <w:b/>
                <w:sz w:val="24"/>
                <w:szCs w:val="24"/>
              </w:rPr>
            </w:pPr>
          </w:p>
          <w:p w:rsidR="00857B32" w:rsidRDefault="006360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</w:t>
            </w:r>
            <w:r>
              <w:rPr>
                <w:rFonts w:hint="eastAsia"/>
                <w:b/>
                <w:sz w:val="24"/>
                <w:szCs w:val="24"/>
              </w:rPr>
              <w:t>Leader</w:t>
            </w:r>
          </w:p>
        </w:tc>
        <w:tc>
          <w:tcPr>
            <w:tcW w:w="1311" w:type="dxa"/>
          </w:tcPr>
          <w:p w:rsidR="00857B32" w:rsidRDefault="00857B32">
            <w:pPr>
              <w:rPr>
                <w:b/>
                <w:sz w:val="24"/>
                <w:szCs w:val="24"/>
              </w:rPr>
            </w:pPr>
          </w:p>
          <w:p w:rsidR="00857B32" w:rsidRDefault="00636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付丽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 w:rsidR="00857B32" w:rsidRDefault="00857B32">
            <w:pPr>
              <w:rPr>
                <w:b/>
                <w:sz w:val="24"/>
                <w:szCs w:val="24"/>
              </w:rPr>
            </w:pPr>
          </w:p>
          <w:p w:rsidR="00857B32" w:rsidRDefault="0063608B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1780" w:type="dxa"/>
          </w:tcPr>
          <w:p w:rsidR="00857B32" w:rsidRDefault="00636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朱晨澍、李涛、李充厅</w:t>
            </w:r>
          </w:p>
        </w:tc>
      </w:tr>
    </w:tbl>
    <w:p w:rsidR="00857B32" w:rsidRDefault="00857B32"/>
    <w:p w:rsidR="00857B32" w:rsidRDefault="00857B32"/>
    <w:p w:rsidR="00857B32" w:rsidRDefault="00857B32"/>
    <w:p w:rsidR="00857B32" w:rsidRDefault="00857B32"/>
    <w:p w:rsidR="00857B32" w:rsidRDefault="00857B32"/>
    <w:p w:rsidR="00857B32" w:rsidRDefault="00857B32"/>
    <w:p w:rsidR="00857B32" w:rsidRDefault="00857B32"/>
    <w:p w:rsidR="00857B32" w:rsidRDefault="00857B32"/>
    <w:p w:rsidR="00857B32" w:rsidRDefault="00857B32"/>
    <w:p w:rsidR="00857B32" w:rsidRDefault="00857B32"/>
    <w:p w:rsidR="00857B32" w:rsidRDefault="00857B32"/>
    <w:p w:rsidR="00857B32" w:rsidRDefault="00857B32"/>
    <w:tbl>
      <w:tblPr>
        <w:tblStyle w:val="a5"/>
        <w:tblpPr w:leftFromText="180" w:rightFromText="180" w:vertAnchor="text" w:horzAnchor="page" w:tblpX="2085" w:tblpY="234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452"/>
        <w:gridCol w:w="1220"/>
        <w:gridCol w:w="1311"/>
        <w:gridCol w:w="1262"/>
        <w:gridCol w:w="1780"/>
      </w:tblGrid>
      <w:tr w:rsidR="00857B32">
        <w:trPr>
          <w:trHeight w:hRule="exact" w:val="567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 w:rsidR="00857B32" w:rsidRDefault="00857B3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57B32">
        <w:trPr>
          <w:trHeight w:hRule="exact" w:val="567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项目基本信息</w:t>
            </w:r>
          </w:p>
        </w:tc>
      </w:tr>
      <w:tr w:rsidR="00857B32">
        <w:trPr>
          <w:trHeight w:hRule="exact" w:val="567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品牌</w:t>
            </w:r>
          </w:p>
        </w:tc>
        <w:tc>
          <w:tcPr>
            <w:tcW w:w="1452" w:type="dxa"/>
          </w:tcPr>
          <w:p w:rsidR="00857B32" w:rsidRDefault="0063608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TCL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区域</w:t>
            </w:r>
          </w:p>
        </w:tc>
        <w:tc>
          <w:tcPr>
            <w:tcW w:w="1311" w:type="dxa"/>
          </w:tcPr>
          <w:p w:rsidR="00857B32" w:rsidRDefault="0063608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通用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软件版本</w:t>
            </w:r>
          </w:p>
        </w:tc>
        <w:tc>
          <w:tcPr>
            <w:tcW w:w="1780" w:type="dxa"/>
          </w:tcPr>
          <w:p w:rsidR="00857B32" w:rsidRDefault="0063608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57B32">
        <w:trPr>
          <w:trHeight w:hRule="exact" w:val="567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开始日期</w:t>
            </w:r>
          </w:p>
        </w:tc>
        <w:tc>
          <w:tcPr>
            <w:tcW w:w="1452" w:type="dxa"/>
          </w:tcPr>
          <w:p w:rsidR="00857B32" w:rsidRDefault="0063608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2019.8.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结束日期</w:t>
            </w:r>
          </w:p>
        </w:tc>
        <w:tc>
          <w:tcPr>
            <w:tcW w:w="1311" w:type="dxa"/>
          </w:tcPr>
          <w:p w:rsidR="00857B32" w:rsidRDefault="0063608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2019.8.9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 w:rsidR="00857B32" w:rsidRDefault="00857B32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:rsidR="00857B32" w:rsidRDefault="00857B32">
            <w:pPr>
              <w:spacing w:line="480" w:lineRule="auto"/>
              <w:rPr>
                <w:b/>
                <w:sz w:val="24"/>
                <w:szCs w:val="24"/>
              </w:rPr>
            </w:pPr>
          </w:p>
        </w:tc>
      </w:tr>
      <w:tr w:rsidR="00857B32">
        <w:trPr>
          <w:trHeight w:hRule="exact" w:val="567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用例分析</w:t>
            </w:r>
          </w:p>
        </w:tc>
      </w:tr>
      <w:tr w:rsidR="00857B32">
        <w:trPr>
          <w:trHeight w:hRule="exact" w:val="567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857B3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通过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不可测</w:t>
            </w:r>
          </w:p>
        </w:tc>
        <w:tc>
          <w:tcPr>
            <w:tcW w:w="1780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用例总数</w:t>
            </w:r>
          </w:p>
        </w:tc>
      </w:tr>
      <w:tr w:rsidR="00857B32">
        <w:trPr>
          <w:trHeight w:hRule="exact" w:val="567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本轮结果</w:t>
            </w:r>
          </w:p>
        </w:tc>
        <w:tc>
          <w:tcPr>
            <w:tcW w:w="1452" w:type="dxa"/>
          </w:tcPr>
          <w:p w:rsidR="00857B32" w:rsidRDefault="0063608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手动</w:t>
            </w:r>
          </w:p>
        </w:tc>
        <w:tc>
          <w:tcPr>
            <w:tcW w:w="1220" w:type="dxa"/>
          </w:tcPr>
          <w:p w:rsidR="00857B32" w:rsidRDefault="00F5007F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311" w:type="dxa"/>
          </w:tcPr>
          <w:p w:rsidR="00857B32" w:rsidRDefault="0063608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62" w:type="dxa"/>
          </w:tcPr>
          <w:p w:rsidR="00857B32" w:rsidRDefault="0063608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 w:rsidR="00857B32" w:rsidRDefault="00F5007F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</w:tr>
      <w:tr w:rsidR="00857B32">
        <w:trPr>
          <w:trHeight w:hRule="exact" w:val="3516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857B32">
            <w:pPr>
              <w:spacing w:line="480" w:lineRule="auto"/>
              <w:rPr>
                <w:b/>
                <w:sz w:val="24"/>
                <w:szCs w:val="24"/>
              </w:rPr>
            </w:pPr>
          </w:p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Failed</w:t>
            </w:r>
          </w:p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2672" w:type="dxa"/>
            <w:gridSpan w:val="2"/>
          </w:tcPr>
          <w:p w:rsidR="00857B32" w:rsidRDefault="00857B32">
            <w:pPr>
              <w:jc w:val="center"/>
              <w:rPr>
                <w:sz w:val="24"/>
                <w:szCs w:val="24"/>
              </w:rPr>
            </w:pPr>
          </w:p>
          <w:p w:rsidR="00857B32" w:rsidRDefault="00636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算法部分：</w:t>
            </w:r>
          </w:p>
          <w:p w:rsidR="00857B32" w:rsidRDefault="00636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①输入“我想听薛之谦的歌”</w:t>
            </w:r>
          </w:p>
          <w:p w:rsidR="00857B32" w:rsidRDefault="00636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②输入“今天天气好吗？”</w:t>
            </w:r>
          </w:p>
          <w:p w:rsidR="00857B32" w:rsidRDefault="00636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③输入“喜欢薛之谦这个人吗”</w:t>
            </w:r>
          </w:p>
          <w:p w:rsidR="00857B32" w:rsidRDefault="00857B32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DEEAF6" w:themeFill="accent1" w:themeFillTint="33"/>
          </w:tcPr>
          <w:p w:rsidR="00857B32" w:rsidRDefault="00857B32">
            <w:pPr>
              <w:spacing w:line="480" w:lineRule="auto"/>
              <w:rPr>
                <w:b/>
                <w:sz w:val="24"/>
                <w:szCs w:val="24"/>
              </w:rPr>
            </w:pPr>
          </w:p>
          <w:p w:rsidR="00857B32" w:rsidRDefault="00857B32">
            <w:pPr>
              <w:spacing w:line="480" w:lineRule="auto"/>
              <w:rPr>
                <w:b/>
                <w:sz w:val="24"/>
                <w:szCs w:val="24"/>
              </w:rPr>
            </w:pPr>
          </w:p>
          <w:p w:rsidR="00857B32" w:rsidRDefault="0063608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</w:t>
            </w:r>
            <w:r>
              <w:rPr>
                <w:rFonts w:hint="eastAsia"/>
                <w:b/>
                <w:sz w:val="24"/>
                <w:szCs w:val="24"/>
              </w:rPr>
              <w:t>Bug</w:t>
            </w:r>
          </w:p>
        </w:tc>
        <w:tc>
          <w:tcPr>
            <w:tcW w:w="3042" w:type="dxa"/>
            <w:gridSpan w:val="2"/>
          </w:tcPr>
          <w:p w:rsidR="00857B32" w:rsidRDefault="00857B32">
            <w:pPr>
              <w:rPr>
                <w:sz w:val="24"/>
                <w:szCs w:val="24"/>
              </w:rPr>
            </w:pPr>
          </w:p>
          <w:p w:rsidR="00857B32" w:rsidRDefault="00636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算法解析意图后给出的分词匹配到了歌曲，进而开始请求音乐而非闲聊</w:t>
            </w:r>
          </w:p>
        </w:tc>
      </w:tr>
      <w:tr w:rsidR="00857B32">
        <w:trPr>
          <w:trHeight w:hRule="exact" w:val="567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测试结论</w:t>
            </w:r>
          </w:p>
        </w:tc>
        <w:tc>
          <w:tcPr>
            <w:tcW w:w="7025" w:type="dxa"/>
            <w:gridSpan w:val="5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算法仍有待改进</w:t>
            </w:r>
          </w:p>
        </w:tc>
      </w:tr>
      <w:tr w:rsidR="00857B32">
        <w:trPr>
          <w:trHeight w:hRule="exact" w:val="724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项目风险</w:t>
            </w:r>
          </w:p>
        </w:tc>
        <w:tc>
          <w:tcPr>
            <w:tcW w:w="7025" w:type="dxa"/>
            <w:gridSpan w:val="5"/>
          </w:tcPr>
          <w:p w:rsidR="00857B32" w:rsidRDefault="00636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bug</w:t>
            </w:r>
            <w:r>
              <w:rPr>
                <w:rFonts w:hint="eastAsia"/>
                <w:sz w:val="24"/>
                <w:szCs w:val="24"/>
              </w:rPr>
              <w:t>未解决</w:t>
            </w:r>
          </w:p>
        </w:tc>
      </w:tr>
      <w:tr w:rsidR="00857B32">
        <w:trPr>
          <w:trHeight w:hRule="exact" w:val="1144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857B32">
            <w:pPr>
              <w:jc w:val="center"/>
              <w:rPr>
                <w:b/>
                <w:sz w:val="24"/>
                <w:szCs w:val="24"/>
              </w:rPr>
            </w:pPr>
          </w:p>
          <w:p w:rsidR="00857B32" w:rsidRDefault="006360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</w:t>
            </w:r>
            <w:r>
              <w:rPr>
                <w:rFonts w:hint="eastAsia"/>
                <w:b/>
                <w:sz w:val="24"/>
                <w:szCs w:val="24"/>
              </w:rPr>
              <w:t>Leader</w:t>
            </w:r>
          </w:p>
        </w:tc>
        <w:tc>
          <w:tcPr>
            <w:tcW w:w="1452" w:type="dxa"/>
          </w:tcPr>
          <w:p w:rsidR="00857B32" w:rsidRDefault="00857B32">
            <w:pPr>
              <w:jc w:val="center"/>
              <w:rPr>
                <w:b/>
                <w:sz w:val="24"/>
                <w:szCs w:val="24"/>
              </w:rPr>
            </w:pPr>
          </w:p>
          <w:p w:rsidR="00857B32" w:rsidRDefault="006360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曹玉慧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 w:rsidR="00857B32" w:rsidRDefault="00857B32">
            <w:pPr>
              <w:jc w:val="center"/>
              <w:rPr>
                <w:b/>
                <w:sz w:val="24"/>
                <w:szCs w:val="24"/>
              </w:rPr>
            </w:pPr>
          </w:p>
          <w:p w:rsidR="00857B32" w:rsidRDefault="006360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</w:t>
            </w:r>
            <w:r>
              <w:rPr>
                <w:rFonts w:hint="eastAsia"/>
                <w:b/>
                <w:sz w:val="24"/>
                <w:szCs w:val="24"/>
              </w:rPr>
              <w:t>Leader</w:t>
            </w:r>
          </w:p>
        </w:tc>
        <w:tc>
          <w:tcPr>
            <w:tcW w:w="1311" w:type="dxa"/>
          </w:tcPr>
          <w:p w:rsidR="00857B32" w:rsidRDefault="00857B32">
            <w:pPr>
              <w:rPr>
                <w:b/>
                <w:sz w:val="24"/>
                <w:szCs w:val="24"/>
              </w:rPr>
            </w:pPr>
          </w:p>
          <w:p w:rsidR="00857B32" w:rsidRDefault="00636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付丽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 w:rsidR="00857B32" w:rsidRDefault="00857B32">
            <w:pPr>
              <w:rPr>
                <w:b/>
                <w:sz w:val="24"/>
                <w:szCs w:val="24"/>
              </w:rPr>
            </w:pPr>
          </w:p>
          <w:p w:rsidR="00857B32" w:rsidRDefault="0063608B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1780" w:type="dxa"/>
          </w:tcPr>
          <w:p w:rsidR="00857B32" w:rsidRDefault="00636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朱晨澍、李涛、李充厅</w:t>
            </w:r>
          </w:p>
        </w:tc>
      </w:tr>
    </w:tbl>
    <w:p w:rsidR="00857B32" w:rsidRDefault="00857B32"/>
    <w:p w:rsidR="00857B32" w:rsidRDefault="00857B32"/>
    <w:p w:rsidR="00857B32" w:rsidRDefault="00857B32"/>
    <w:p w:rsidR="00857B32" w:rsidRDefault="00857B32"/>
    <w:p w:rsidR="00857B32" w:rsidRDefault="00857B32"/>
    <w:p w:rsidR="00857B32" w:rsidRDefault="00857B32"/>
    <w:p w:rsidR="00857B32" w:rsidRDefault="00857B32"/>
    <w:p w:rsidR="00857B32" w:rsidRDefault="00857B32"/>
    <w:p w:rsidR="00857B32" w:rsidRDefault="00857B32"/>
    <w:p w:rsidR="00857B32" w:rsidRDefault="00857B32"/>
    <w:p w:rsidR="00857B32" w:rsidRDefault="00857B32"/>
    <w:p w:rsidR="00857B32" w:rsidRDefault="00857B32"/>
    <w:tbl>
      <w:tblPr>
        <w:tblStyle w:val="a5"/>
        <w:tblpPr w:leftFromText="180" w:rightFromText="180" w:vertAnchor="text" w:horzAnchor="page" w:tblpX="2085" w:tblpY="234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452"/>
        <w:gridCol w:w="1220"/>
        <w:gridCol w:w="1311"/>
        <w:gridCol w:w="1262"/>
        <w:gridCol w:w="1780"/>
      </w:tblGrid>
      <w:tr w:rsidR="00857B32">
        <w:trPr>
          <w:trHeight w:hRule="exact" w:val="567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 w:rsidR="00857B32" w:rsidRDefault="00857B3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57B32">
        <w:trPr>
          <w:trHeight w:hRule="exact" w:val="567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项目基本信息</w:t>
            </w:r>
          </w:p>
        </w:tc>
      </w:tr>
      <w:tr w:rsidR="00857B32">
        <w:trPr>
          <w:trHeight w:hRule="exact" w:val="567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品牌</w:t>
            </w:r>
          </w:p>
        </w:tc>
        <w:tc>
          <w:tcPr>
            <w:tcW w:w="1452" w:type="dxa"/>
          </w:tcPr>
          <w:p w:rsidR="00857B32" w:rsidRDefault="0063608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TCL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区域</w:t>
            </w:r>
          </w:p>
        </w:tc>
        <w:tc>
          <w:tcPr>
            <w:tcW w:w="1311" w:type="dxa"/>
          </w:tcPr>
          <w:p w:rsidR="00857B32" w:rsidRDefault="0063608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通用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软件版本</w:t>
            </w:r>
          </w:p>
        </w:tc>
        <w:tc>
          <w:tcPr>
            <w:tcW w:w="1780" w:type="dxa"/>
          </w:tcPr>
          <w:p w:rsidR="00857B32" w:rsidRDefault="0063608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857B32">
        <w:trPr>
          <w:trHeight w:hRule="exact" w:val="567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开始日期</w:t>
            </w:r>
          </w:p>
        </w:tc>
        <w:tc>
          <w:tcPr>
            <w:tcW w:w="1452" w:type="dxa"/>
          </w:tcPr>
          <w:p w:rsidR="00857B32" w:rsidRDefault="0063608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2019.8.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结束日期</w:t>
            </w:r>
          </w:p>
        </w:tc>
        <w:tc>
          <w:tcPr>
            <w:tcW w:w="1311" w:type="dxa"/>
          </w:tcPr>
          <w:p w:rsidR="00857B32" w:rsidRDefault="0063608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2019.8.9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 w:rsidR="00857B32" w:rsidRDefault="00857B32"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:rsidR="00857B32" w:rsidRDefault="00857B32">
            <w:pPr>
              <w:spacing w:line="480" w:lineRule="auto"/>
              <w:rPr>
                <w:b/>
                <w:sz w:val="24"/>
                <w:szCs w:val="24"/>
              </w:rPr>
            </w:pPr>
          </w:p>
        </w:tc>
      </w:tr>
      <w:tr w:rsidR="00857B32">
        <w:trPr>
          <w:trHeight w:hRule="exact" w:val="567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用例分析</w:t>
            </w:r>
          </w:p>
        </w:tc>
      </w:tr>
      <w:tr w:rsidR="00857B32">
        <w:trPr>
          <w:trHeight w:hRule="exact" w:val="567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857B3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通过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不可测</w:t>
            </w:r>
          </w:p>
        </w:tc>
        <w:tc>
          <w:tcPr>
            <w:tcW w:w="1780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用例总数</w:t>
            </w:r>
          </w:p>
        </w:tc>
      </w:tr>
      <w:tr w:rsidR="00857B32">
        <w:trPr>
          <w:trHeight w:hRule="exact" w:val="567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本轮结果</w:t>
            </w:r>
          </w:p>
        </w:tc>
        <w:tc>
          <w:tcPr>
            <w:tcW w:w="1452" w:type="dxa"/>
          </w:tcPr>
          <w:p w:rsidR="00857B32" w:rsidRDefault="0063608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手动</w:t>
            </w:r>
          </w:p>
        </w:tc>
        <w:tc>
          <w:tcPr>
            <w:tcW w:w="1220" w:type="dxa"/>
          </w:tcPr>
          <w:p w:rsidR="00857B32" w:rsidRDefault="00F5007F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  <w:bookmarkStart w:id="0" w:name="_GoBack"/>
            <w:bookmarkEnd w:id="0"/>
          </w:p>
        </w:tc>
        <w:tc>
          <w:tcPr>
            <w:tcW w:w="1311" w:type="dxa"/>
          </w:tcPr>
          <w:p w:rsidR="00857B32" w:rsidRDefault="0063608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857B32" w:rsidRDefault="0063608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 w:rsidR="00857B32" w:rsidRDefault="0063608B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</w:tr>
      <w:tr w:rsidR="00857B32">
        <w:trPr>
          <w:trHeight w:hRule="exact" w:val="3516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857B32">
            <w:pPr>
              <w:spacing w:line="480" w:lineRule="auto"/>
              <w:rPr>
                <w:b/>
                <w:sz w:val="24"/>
                <w:szCs w:val="24"/>
              </w:rPr>
            </w:pPr>
          </w:p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Failed</w:t>
            </w:r>
          </w:p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2672" w:type="dxa"/>
            <w:gridSpan w:val="2"/>
          </w:tcPr>
          <w:p w:rsidR="00857B32" w:rsidRDefault="00857B32">
            <w:pPr>
              <w:jc w:val="center"/>
              <w:rPr>
                <w:sz w:val="24"/>
                <w:szCs w:val="24"/>
              </w:rPr>
            </w:pPr>
          </w:p>
          <w:p w:rsidR="00857B32" w:rsidRDefault="00636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 w:rsidR="00857B32" w:rsidRDefault="00857B32">
            <w:pPr>
              <w:spacing w:line="480" w:lineRule="auto"/>
              <w:rPr>
                <w:b/>
                <w:sz w:val="24"/>
                <w:szCs w:val="24"/>
              </w:rPr>
            </w:pPr>
          </w:p>
          <w:p w:rsidR="00857B32" w:rsidRDefault="00857B32">
            <w:pPr>
              <w:spacing w:line="480" w:lineRule="auto"/>
              <w:rPr>
                <w:b/>
                <w:sz w:val="24"/>
                <w:szCs w:val="24"/>
              </w:rPr>
            </w:pPr>
          </w:p>
          <w:p w:rsidR="00857B32" w:rsidRDefault="0063608B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</w:t>
            </w:r>
            <w:r>
              <w:rPr>
                <w:rFonts w:hint="eastAsia"/>
                <w:b/>
                <w:sz w:val="24"/>
                <w:szCs w:val="24"/>
              </w:rPr>
              <w:t>Bug</w:t>
            </w:r>
          </w:p>
        </w:tc>
        <w:tc>
          <w:tcPr>
            <w:tcW w:w="3042" w:type="dxa"/>
            <w:gridSpan w:val="2"/>
          </w:tcPr>
          <w:p w:rsidR="00857B32" w:rsidRDefault="00857B32">
            <w:pPr>
              <w:rPr>
                <w:sz w:val="24"/>
                <w:szCs w:val="24"/>
              </w:rPr>
            </w:pPr>
          </w:p>
          <w:p w:rsidR="00857B32" w:rsidRDefault="00636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57B32">
        <w:trPr>
          <w:trHeight w:hRule="exact" w:val="567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测试结论</w:t>
            </w:r>
          </w:p>
        </w:tc>
        <w:tc>
          <w:tcPr>
            <w:tcW w:w="7025" w:type="dxa"/>
            <w:gridSpan w:val="5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测试用例全部通过</w:t>
            </w:r>
          </w:p>
        </w:tc>
      </w:tr>
      <w:tr w:rsidR="00857B32">
        <w:trPr>
          <w:trHeight w:hRule="exact" w:val="724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63608B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项目风险</w:t>
            </w:r>
          </w:p>
        </w:tc>
        <w:tc>
          <w:tcPr>
            <w:tcW w:w="7025" w:type="dxa"/>
            <w:gridSpan w:val="5"/>
          </w:tcPr>
          <w:p w:rsidR="00857B32" w:rsidRDefault="00636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57B32">
        <w:trPr>
          <w:trHeight w:hRule="exact" w:val="1144"/>
        </w:trPr>
        <w:tc>
          <w:tcPr>
            <w:tcW w:w="1271" w:type="dxa"/>
            <w:shd w:val="clear" w:color="auto" w:fill="DEEAF6" w:themeFill="accent1" w:themeFillTint="33"/>
          </w:tcPr>
          <w:p w:rsidR="00857B32" w:rsidRDefault="00857B32">
            <w:pPr>
              <w:jc w:val="center"/>
              <w:rPr>
                <w:b/>
                <w:sz w:val="24"/>
                <w:szCs w:val="24"/>
              </w:rPr>
            </w:pPr>
          </w:p>
          <w:p w:rsidR="00857B32" w:rsidRDefault="006360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</w:t>
            </w:r>
            <w:r>
              <w:rPr>
                <w:rFonts w:hint="eastAsia"/>
                <w:b/>
                <w:sz w:val="24"/>
                <w:szCs w:val="24"/>
              </w:rPr>
              <w:t>Leader</w:t>
            </w:r>
          </w:p>
        </w:tc>
        <w:tc>
          <w:tcPr>
            <w:tcW w:w="1452" w:type="dxa"/>
          </w:tcPr>
          <w:p w:rsidR="00857B32" w:rsidRDefault="00857B32">
            <w:pPr>
              <w:jc w:val="center"/>
              <w:rPr>
                <w:b/>
                <w:sz w:val="24"/>
                <w:szCs w:val="24"/>
              </w:rPr>
            </w:pPr>
          </w:p>
          <w:p w:rsidR="00857B32" w:rsidRDefault="006360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曹玉慧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 w:rsidR="00857B32" w:rsidRDefault="00857B32">
            <w:pPr>
              <w:jc w:val="center"/>
              <w:rPr>
                <w:b/>
                <w:sz w:val="24"/>
                <w:szCs w:val="24"/>
              </w:rPr>
            </w:pPr>
          </w:p>
          <w:p w:rsidR="00857B32" w:rsidRDefault="006360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</w:t>
            </w:r>
            <w:r>
              <w:rPr>
                <w:rFonts w:hint="eastAsia"/>
                <w:b/>
                <w:sz w:val="24"/>
                <w:szCs w:val="24"/>
              </w:rPr>
              <w:t>Leader</w:t>
            </w:r>
          </w:p>
        </w:tc>
        <w:tc>
          <w:tcPr>
            <w:tcW w:w="1311" w:type="dxa"/>
          </w:tcPr>
          <w:p w:rsidR="00857B32" w:rsidRDefault="00857B32">
            <w:pPr>
              <w:rPr>
                <w:b/>
                <w:sz w:val="24"/>
                <w:szCs w:val="24"/>
              </w:rPr>
            </w:pPr>
          </w:p>
          <w:p w:rsidR="00857B32" w:rsidRDefault="00636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付丽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 w:rsidR="00857B32" w:rsidRDefault="00857B32">
            <w:pPr>
              <w:rPr>
                <w:b/>
                <w:sz w:val="24"/>
                <w:szCs w:val="24"/>
              </w:rPr>
            </w:pPr>
          </w:p>
          <w:p w:rsidR="00857B32" w:rsidRDefault="0063608B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1780" w:type="dxa"/>
          </w:tcPr>
          <w:p w:rsidR="00857B32" w:rsidRDefault="00636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朱晨澍、李涛、李充厅</w:t>
            </w:r>
          </w:p>
        </w:tc>
      </w:tr>
    </w:tbl>
    <w:p w:rsidR="00857B32" w:rsidRDefault="00857B32"/>
    <w:sectPr w:rsidR="00857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08B" w:rsidRDefault="0063608B" w:rsidP="00F5007F">
      <w:r>
        <w:separator/>
      </w:r>
    </w:p>
  </w:endnote>
  <w:endnote w:type="continuationSeparator" w:id="0">
    <w:p w:rsidR="0063608B" w:rsidRDefault="0063608B" w:rsidP="00F50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08B" w:rsidRDefault="0063608B" w:rsidP="00F5007F">
      <w:r>
        <w:separator/>
      </w:r>
    </w:p>
  </w:footnote>
  <w:footnote w:type="continuationSeparator" w:id="0">
    <w:p w:rsidR="0063608B" w:rsidRDefault="0063608B" w:rsidP="00F50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E9"/>
    <w:rsid w:val="0002196A"/>
    <w:rsid w:val="00194D9A"/>
    <w:rsid w:val="003039E9"/>
    <w:rsid w:val="005764A7"/>
    <w:rsid w:val="0063608B"/>
    <w:rsid w:val="006A0CD7"/>
    <w:rsid w:val="00736136"/>
    <w:rsid w:val="00857B32"/>
    <w:rsid w:val="008E2800"/>
    <w:rsid w:val="009157E4"/>
    <w:rsid w:val="00A054D7"/>
    <w:rsid w:val="00A8517B"/>
    <w:rsid w:val="00A9580F"/>
    <w:rsid w:val="00AF1588"/>
    <w:rsid w:val="00B313F2"/>
    <w:rsid w:val="00BA3291"/>
    <w:rsid w:val="00CA5832"/>
    <w:rsid w:val="00D8115C"/>
    <w:rsid w:val="00DB2AAB"/>
    <w:rsid w:val="00EC5CD4"/>
    <w:rsid w:val="00F5007F"/>
    <w:rsid w:val="00F57EBF"/>
    <w:rsid w:val="00FB63EC"/>
    <w:rsid w:val="11F031BF"/>
    <w:rsid w:val="159A1318"/>
    <w:rsid w:val="2C1B6BBC"/>
    <w:rsid w:val="310C1DF5"/>
    <w:rsid w:val="40F43D25"/>
    <w:rsid w:val="4B41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EE813A-8DD7-403E-A822-69D2911F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</Words>
  <Characters>684</Characters>
  <Application>Microsoft Office Word</Application>
  <DocSecurity>0</DocSecurity>
  <Lines>5</Lines>
  <Paragraphs>1</Paragraphs>
  <ScaleCrop>false</ScaleCrop>
  <Company>tclking.com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位俊</dc:creator>
  <cp:lastModifiedBy>曹玉慧</cp:lastModifiedBy>
  <cp:revision>13</cp:revision>
  <dcterms:created xsi:type="dcterms:W3CDTF">2018-10-19T08:48:00Z</dcterms:created>
  <dcterms:modified xsi:type="dcterms:W3CDTF">2019-08-10T03:22:00Z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