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87"/>
        <w:gridCol w:w="2143"/>
        <w:gridCol w:w="1964"/>
        <w:gridCol w:w="2678"/>
      </w:tblGrid>
      <w:tr w:rsidR="0004147B">
        <w:trPr>
          <w:cantSplit/>
          <w:trHeight w:hRule="exact" w:val="2268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47B" w:rsidRDefault="009237D5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  <w:bookmarkStart w:id="0" w:name="_Toc50197067"/>
            <w:bookmarkStart w:id="1" w:name="_Toc367781702"/>
            <w:bookmarkStart w:id="2" w:name="_Toc1899666"/>
            <w:bookmarkStart w:id="3" w:name="_Toc144108369"/>
            <w:bookmarkStart w:id="4" w:name="_Toc367710372"/>
            <w:bookmarkStart w:id="5" w:name="_Toc154377000"/>
            <w:r>
              <w:rPr>
                <w:rFonts w:ascii="微软雅黑" w:eastAsia="微软雅黑" w:hAnsi="微软雅黑"/>
                <w:b/>
                <w:noProof/>
                <w:sz w:val="84"/>
                <w:szCs w:val="84"/>
              </w:rPr>
              <w:drawing>
                <wp:inline distT="0" distB="0" distL="0" distR="0">
                  <wp:extent cx="1474470" cy="428625"/>
                  <wp:effectExtent l="0" t="0" r="0" b="0"/>
                  <wp:docPr id="1" name="图片 1" descr="tc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c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47B" w:rsidRDefault="0004147B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  <w:p w:rsidR="0004147B" w:rsidRDefault="0004147B">
            <w:pPr>
              <w:keepNext/>
              <w:keepLines/>
              <w:spacing w:before="216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</w:tc>
      </w:tr>
      <w:tr w:rsidR="0004147B">
        <w:trPr>
          <w:cantSplit/>
          <w:trHeight w:hRule="exact" w:val="10206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04147B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  <w:p w:rsidR="0004147B" w:rsidRDefault="00B81722">
            <w:pPr>
              <w:keepNext/>
              <w:keepLines/>
              <w:spacing w:before="216"/>
              <w:jc w:val="center"/>
              <w:rPr>
                <w:rFonts w:ascii="微软雅黑" w:eastAsia="微软雅黑" w:hAnsi="微软雅黑" w:cs="宋体"/>
                <w:b/>
                <w:sz w:val="84"/>
                <w:szCs w:val="84"/>
                <w:lang w:val="en-GB"/>
              </w:rPr>
            </w:pPr>
            <w:r>
              <w:rPr>
                <w:rFonts w:ascii="微软雅黑" w:eastAsia="微软雅黑" w:hAnsi="微软雅黑"/>
                <w:b/>
                <w:sz w:val="84"/>
                <w:szCs w:val="84"/>
                <w:lang w:eastAsia="zh-TW"/>
              </w:rPr>
              <w:t>ChatBot</w:t>
            </w:r>
            <w:r>
              <w:rPr>
                <w:rFonts w:ascii="微软雅黑" w:eastAsia="微软雅黑" w:hAnsi="微软雅黑" w:hint="eastAsia"/>
                <w:b/>
                <w:sz w:val="84"/>
                <w:szCs w:val="84"/>
                <w:lang w:eastAsia="zh-TW"/>
              </w:rPr>
              <w:t>聊天机器人</w:t>
            </w:r>
            <w:r w:rsidR="009237D5">
              <w:rPr>
                <w:rFonts w:ascii="微软雅黑" w:eastAsia="微软雅黑" w:hAnsi="微软雅黑" w:hint="eastAsia"/>
                <w:b/>
                <w:sz w:val="84"/>
                <w:szCs w:val="84"/>
                <w:lang w:val="en-GB"/>
              </w:rPr>
              <w:t>项目</w:t>
            </w:r>
            <w:r w:rsidR="009237D5">
              <w:rPr>
                <w:rFonts w:ascii="微软雅黑" w:eastAsia="微软雅黑" w:hAnsi="微软雅黑" w:cs="宋体" w:hint="eastAsia"/>
                <w:b/>
                <w:sz w:val="84"/>
                <w:szCs w:val="84"/>
                <w:lang w:val="en-GB"/>
              </w:rPr>
              <w:t>结项报告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文档发布/owner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de-DE"/>
              </w:rPr>
            </w:pPr>
            <w:r>
              <w:rPr>
                <w:rFonts w:ascii="微软雅黑" w:eastAsia="微软雅黑" w:hAnsi="微软雅黑" w:hint="eastAsia"/>
                <w:lang w:val="de-DE"/>
              </w:rPr>
              <w:t>研发部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文档版本/1</w:t>
            </w:r>
            <w:r>
              <w:rPr>
                <w:rFonts w:ascii="微软雅黑" w:eastAsia="微软雅黑" w:hAnsi="微软雅黑"/>
                <w:lang w:val="en-GB"/>
              </w:rPr>
              <w:t>.0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Version 1.1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保密等级/classification</w:t>
            </w:r>
          </w:p>
        </w:tc>
        <w:tc>
          <w:tcPr>
            <w:tcW w:w="67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按公司标准化部门规定</w:t>
            </w:r>
            <w:r>
              <w:rPr>
                <w:rFonts w:ascii="微软雅黑" w:eastAsia="微软雅黑" w:hAnsi="微软雅黑"/>
                <w:lang w:val="en-GB"/>
              </w:rPr>
              <w:fldChar w:fldCharType="begin"/>
            </w:r>
            <w:r>
              <w:rPr>
                <w:rFonts w:ascii="微软雅黑" w:eastAsia="微软雅黑" w:hAnsi="微软雅黑"/>
                <w:lang w:val="en-GB"/>
              </w:rPr>
              <w:instrText>SET CLASSIF "Company Confidential"</w:instrText>
            </w:r>
            <w:r>
              <w:rPr>
                <w:rFonts w:ascii="微软雅黑" w:eastAsia="微软雅黑" w:hAnsi="微软雅黑"/>
                <w:lang w:val="en-GB"/>
              </w:rPr>
              <w:fldChar w:fldCharType="separate"/>
            </w:r>
            <w:bookmarkStart w:id="6" w:name="CLASSIF"/>
            <w:r>
              <w:rPr>
                <w:rFonts w:ascii="微软雅黑" w:eastAsia="微软雅黑" w:hAnsi="微软雅黑"/>
                <w:lang w:val="en-GB"/>
              </w:rPr>
              <w:t>Company Confidential</w:t>
            </w:r>
            <w:bookmarkEnd w:id="6"/>
            <w:r>
              <w:rPr>
                <w:rFonts w:ascii="微软雅黑" w:eastAsia="微软雅黑" w:hAnsi="微软雅黑"/>
                <w:lang w:val="en-GB"/>
              </w:rPr>
              <w:fldChar w:fldCharType="end"/>
            </w:r>
          </w:p>
        </w:tc>
      </w:tr>
    </w:tbl>
    <w:p w:rsidR="0004147B" w:rsidRDefault="0004147B">
      <w:pPr>
        <w:pStyle w:val="affff1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32"/>
          <w:lang w:val="en-GB"/>
        </w:rPr>
        <w:t>版权说明</w:t>
      </w:r>
    </w:p>
    <w:p w:rsidR="0004147B" w:rsidRDefault="009237D5">
      <w:pPr>
        <w:tabs>
          <w:tab w:val="center" w:pos="4536"/>
        </w:tabs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本文档中的内容属于TCL公司所有，未经书面许可严禁以任何方式披露给第三方。</w:t>
      </w:r>
    </w:p>
    <w:p w:rsidR="0004147B" w:rsidRDefault="0004147B">
      <w:pPr>
        <w:tabs>
          <w:tab w:val="center" w:pos="4536"/>
        </w:tabs>
        <w:jc w:val="center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  <w:b/>
          <w:sz w:val="32"/>
          <w:lang w:val="en-GB"/>
        </w:rPr>
      </w:pPr>
      <w:r>
        <w:rPr>
          <w:rFonts w:ascii="微软雅黑" w:eastAsia="微软雅黑" w:hAnsi="微软雅黑"/>
          <w:b/>
          <w:sz w:val="32"/>
          <w:lang w:val="en-GB"/>
        </w:rPr>
        <w:t>Disclosure</w:t>
      </w:r>
    </w:p>
    <w:p w:rsidR="0004147B" w:rsidRDefault="009237D5">
      <w:pPr>
        <w:tabs>
          <w:tab w:val="center" w:pos="4536"/>
        </w:tabs>
        <w:jc w:val="center"/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The information contained in this document is proprietary to TCL and shall not be disclosed by the recipient to third persons without the written permission of TCL.</w:t>
      </w:r>
    </w:p>
    <w:p w:rsidR="0004147B" w:rsidRDefault="0004147B">
      <w:pPr>
        <w:tabs>
          <w:tab w:val="center" w:pos="4536"/>
        </w:tabs>
        <w:jc w:val="center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  <w:b/>
          <w:sz w:val="32"/>
          <w:lang w:val="en-GB"/>
        </w:rPr>
      </w:pPr>
      <w:r>
        <w:rPr>
          <w:rFonts w:ascii="微软雅黑" w:eastAsia="微软雅黑" w:hAnsi="微软雅黑" w:hint="eastAsia"/>
          <w:b/>
          <w:sz w:val="32"/>
          <w:lang w:val="en-GB"/>
        </w:rPr>
        <w:t>修改记录/</w:t>
      </w:r>
      <w:r>
        <w:rPr>
          <w:rFonts w:ascii="微软雅黑" w:eastAsia="微软雅黑" w:hAnsi="微软雅黑"/>
          <w:b/>
          <w:sz w:val="32"/>
          <w:lang w:val="en-GB"/>
        </w:rPr>
        <w:t>Revision history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2077"/>
        <w:gridCol w:w="1001"/>
        <w:gridCol w:w="3026"/>
        <w:gridCol w:w="1261"/>
      </w:tblGrid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状态/版本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Status Version</w:t>
            </w:r>
          </w:p>
        </w:tc>
        <w:tc>
          <w:tcPr>
            <w:tcW w:w="2077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日期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Data</w:t>
            </w:r>
          </w:p>
        </w:tc>
        <w:tc>
          <w:tcPr>
            <w:tcW w:w="1001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作者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Drafter</w:t>
            </w:r>
          </w:p>
        </w:tc>
        <w:tc>
          <w:tcPr>
            <w:tcW w:w="3026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修改内容描述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Description of change(s)</w:t>
            </w:r>
          </w:p>
        </w:tc>
        <w:tc>
          <w:tcPr>
            <w:tcW w:w="1261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批准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/>
                <w:b/>
                <w:lang w:val="en-GB"/>
              </w:rPr>
              <w:t>Approved</w:t>
            </w:r>
          </w:p>
        </w:tc>
      </w:tr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Draft 0.1</w:t>
            </w: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FE65AA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创建</w:t>
            </w: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</w:tbl>
    <w:p w:rsidR="0004147B" w:rsidRDefault="0004147B">
      <w:pPr>
        <w:widowControl/>
        <w:jc w:val="left"/>
        <w:rPr>
          <w:rFonts w:ascii="微软雅黑" w:eastAsia="微软雅黑" w:hAnsi="微软雅黑"/>
          <w:kern w:val="0"/>
          <w:szCs w:val="20"/>
          <w:lang w:val="en-GB"/>
        </w:rPr>
        <w:sectPr w:rsidR="0004147B">
          <w:headerReference w:type="default" r:id="rId10"/>
          <w:footerReference w:type="default" r:id="rId11"/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</w:p>
    <w:p w:rsidR="0004147B" w:rsidRDefault="009237D5">
      <w:pPr>
        <w:pStyle w:val="affff1"/>
        <w:rPr>
          <w:rFonts w:ascii="微软雅黑" w:eastAsia="微软雅黑" w:hAnsi="微软雅黑"/>
        </w:rPr>
      </w:pPr>
      <w:bookmarkStart w:id="7" w:name="_Toc523124609"/>
      <w:bookmarkStart w:id="8" w:name="_Toc154377001"/>
      <w:bookmarkStart w:id="9" w:name="_Toc367781703"/>
      <w:bookmarkStart w:id="10" w:name="_Toc367710373"/>
      <w:bookmarkEnd w:id="0"/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 w:hint="eastAsia"/>
        </w:rPr>
        <w:lastRenderedPageBreak/>
        <w:t>目 录</w:t>
      </w:r>
      <w:bookmarkEnd w:id="7"/>
      <w:bookmarkEnd w:id="8"/>
      <w:bookmarkEnd w:id="9"/>
      <w:bookmarkEnd w:id="10"/>
    </w:p>
    <w:p w:rsidR="0004147B" w:rsidRDefault="009237D5">
      <w:pPr>
        <w:pStyle w:val="10"/>
        <w:tabs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</w:rPr>
        <w:t>目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录</w:t>
      </w:r>
      <w:r>
        <w:tab/>
      </w:r>
      <w:r>
        <w:fldChar w:fldCharType="begin"/>
      </w:r>
      <w:r>
        <w:instrText xml:space="preserve"> PAGEREF _Toc523124609 \h </w:instrText>
      </w:r>
      <w:r>
        <w:fldChar w:fldCharType="separate"/>
      </w:r>
      <w:r>
        <w:t>4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项目背景和工作目标</w:t>
      </w:r>
      <w:r>
        <w:tab/>
      </w:r>
      <w:r>
        <w:fldChar w:fldCharType="begin"/>
      </w:r>
      <w:r>
        <w:instrText xml:space="preserve"> PAGEREF _Toc523124610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立项背景</w:t>
      </w:r>
      <w:r>
        <w:tab/>
      </w:r>
      <w:r>
        <w:fldChar w:fldCharType="begin"/>
      </w:r>
      <w:r>
        <w:instrText xml:space="preserve"> PAGEREF _Toc523124611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项目工作目标</w:t>
      </w:r>
      <w:r>
        <w:tab/>
      </w:r>
      <w:r>
        <w:fldChar w:fldCharType="begin"/>
      </w:r>
      <w:r>
        <w:instrText xml:space="preserve"> PAGEREF _Toc523124612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项目计划和执行</w:t>
      </w:r>
      <w:r>
        <w:tab/>
      </w:r>
      <w:r>
        <w:fldChar w:fldCharType="begin"/>
      </w:r>
      <w:r>
        <w:instrText xml:space="preserve"> PAGEREF _Toc523124613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关键里程碑执行情况</w:t>
      </w:r>
      <w:r>
        <w:tab/>
      </w:r>
      <w:r>
        <w:fldChar w:fldCharType="begin"/>
      </w:r>
      <w:r>
        <w:instrText xml:space="preserve"> PAGEREF _Toc523124614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工作量和人力投入</w:t>
      </w:r>
      <w:r>
        <w:tab/>
      </w:r>
      <w:r>
        <w:fldChar w:fldCharType="begin"/>
      </w:r>
      <w:r>
        <w:instrText xml:space="preserve"> PAGEREF _Toc523124615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风险识别和管理</w:t>
      </w:r>
      <w:r>
        <w:tab/>
      </w:r>
      <w:r>
        <w:fldChar w:fldCharType="begin"/>
      </w:r>
      <w:r>
        <w:instrText xml:space="preserve"> PAGEREF _Toc523124616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项目突发情况说明</w:t>
      </w:r>
      <w:r>
        <w:tab/>
      </w:r>
      <w:r>
        <w:fldChar w:fldCharType="begin"/>
      </w:r>
      <w:r>
        <w:instrText xml:space="preserve"> PAGEREF _Toc523124617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2.5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技术评审</w:t>
      </w:r>
      <w:r>
        <w:tab/>
      </w:r>
      <w:r>
        <w:fldChar w:fldCharType="begin"/>
      </w:r>
      <w:r>
        <w:instrText xml:space="preserve"> PAGEREF _Toc523124618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技术开发总结</w:t>
      </w:r>
      <w:r>
        <w:tab/>
      </w:r>
      <w:r>
        <w:fldChar w:fldCharType="begin"/>
      </w:r>
      <w:r>
        <w:instrText xml:space="preserve"> PAGEREF _Toc523124619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需求工作总结</w:t>
      </w:r>
      <w:r>
        <w:tab/>
      </w:r>
      <w:r>
        <w:fldChar w:fldCharType="begin"/>
      </w:r>
      <w:r>
        <w:instrText xml:space="preserve"> PAGEREF _Toc523124620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软件整体架构描述</w:t>
      </w:r>
      <w:r>
        <w:tab/>
      </w:r>
      <w:r>
        <w:fldChar w:fldCharType="begin"/>
      </w:r>
      <w:r>
        <w:instrText xml:space="preserve"> PAGEREF _Toc523124621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重点开发内容</w:t>
      </w:r>
      <w:r>
        <w:tab/>
      </w:r>
      <w:r>
        <w:fldChar w:fldCharType="begin"/>
      </w:r>
      <w:r>
        <w:instrText xml:space="preserve"> PAGEREF _Toc523124622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技术难点和问题</w:t>
      </w:r>
      <w:r>
        <w:tab/>
      </w:r>
      <w:r>
        <w:fldChar w:fldCharType="begin"/>
      </w:r>
      <w:r>
        <w:instrText xml:space="preserve"> PAGEREF _Toc523124623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测试和质量工作总结</w:t>
      </w:r>
      <w:r>
        <w:tab/>
      </w:r>
      <w:r>
        <w:fldChar w:fldCharType="begin"/>
      </w:r>
      <w:r>
        <w:instrText xml:space="preserve"> PAGEREF _Toc523124624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项目测试情况</w:t>
      </w:r>
      <w:r>
        <w:tab/>
      </w:r>
      <w:r>
        <w:fldChar w:fldCharType="begin"/>
      </w:r>
      <w:r>
        <w:instrText xml:space="preserve"> PAGEREF _Toc523124625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17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/>
        </w:rPr>
        <w:t>BUG</w:t>
      </w:r>
      <w:r>
        <w:rPr>
          <w:rFonts w:ascii="微软雅黑" w:eastAsia="微软雅黑" w:hAnsi="微软雅黑" w:hint="eastAsia"/>
        </w:rPr>
        <w:t>数据汇总和分析</w:t>
      </w:r>
      <w:r>
        <w:tab/>
      </w:r>
      <w:r>
        <w:fldChar w:fldCharType="begin"/>
      </w:r>
      <w:r>
        <w:instrText xml:space="preserve"> PAGEREF _Toc523124626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测试用例总结</w:t>
      </w:r>
      <w:r>
        <w:tab/>
      </w:r>
      <w:r>
        <w:fldChar w:fldCharType="begin"/>
      </w:r>
      <w:r>
        <w:instrText xml:space="preserve"> PAGEREF _Toc523124627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软件质量分析</w:t>
      </w:r>
      <w:r>
        <w:tab/>
      </w:r>
      <w:r>
        <w:fldChar w:fldCharType="begin"/>
      </w:r>
      <w:r>
        <w:instrText xml:space="preserve"> PAGEREF _Toc523124628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5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经验教训和改进建议</w:t>
      </w:r>
      <w:r>
        <w:tab/>
      </w:r>
      <w:r>
        <w:fldChar w:fldCharType="begin"/>
      </w:r>
      <w:r>
        <w:instrText xml:space="preserve"> PAGEREF _Toc523124629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lastRenderedPageBreak/>
        <w:t>5.1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项目经验教训</w:t>
      </w:r>
      <w:r>
        <w:tab/>
      </w:r>
      <w:r>
        <w:fldChar w:fldCharType="begin"/>
      </w:r>
      <w:r>
        <w:instrText xml:space="preserve"> PAGEREF _Toc523124630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5.2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改进建议</w:t>
      </w:r>
      <w:r>
        <w:tab/>
      </w:r>
      <w:r>
        <w:fldChar w:fldCharType="begin"/>
      </w:r>
      <w:r>
        <w:instrText xml:space="preserve"> PAGEREF _Toc523124631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6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后续安排</w:t>
      </w:r>
      <w:r>
        <w:tab/>
      </w:r>
      <w:r>
        <w:fldChar w:fldCharType="begin"/>
      </w:r>
      <w:r>
        <w:instrText xml:space="preserve"> PAGEREF _Toc523124632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7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项目资料清单</w:t>
      </w:r>
      <w:r>
        <w:tab/>
      </w:r>
      <w:r>
        <w:fldChar w:fldCharType="begin"/>
      </w:r>
      <w:r>
        <w:instrText xml:space="preserve"> PAGEREF _Toc523124633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rPr>
          <w:rFonts w:ascii="微软雅黑" w:eastAsia="微软雅黑" w:hAnsi="微软雅黑"/>
        </w:rPr>
        <w:sectPr w:rsidR="0004147B"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</w:rPr>
        <w:fldChar w:fldCharType="end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ind w:left="646" w:hangingChars="202" w:hanging="646"/>
        <w:jc w:val="left"/>
        <w:rPr>
          <w:rFonts w:ascii="微软雅黑" w:eastAsia="微软雅黑" w:hAnsi="微软雅黑"/>
        </w:rPr>
      </w:pPr>
      <w:bookmarkStart w:id="11" w:name="_Toc523124610"/>
      <w:r>
        <w:rPr>
          <w:rFonts w:ascii="微软雅黑" w:eastAsia="微软雅黑" w:hAnsi="微软雅黑" w:hint="eastAsia"/>
        </w:rPr>
        <w:lastRenderedPageBreak/>
        <w:t>项目背景和工作目标</w:t>
      </w:r>
      <w:bookmarkEnd w:id="11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2" w:name="_Toc523124611"/>
      <w:r>
        <w:rPr>
          <w:rFonts w:ascii="微软雅黑" w:eastAsia="微软雅黑" w:hAnsi="微软雅黑" w:hint="eastAsia"/>
        </w:rPr>
        <w:t>立项背景</w:t>
      </w:r>
      <w:bookmarkEnd w:id="12"/>
    </w:p>
    <w:p w:rsidR="0004147B" w:rsidRPr="00B81722" w:rsidRDefault="00B81722" w:rsidP="00B81722">
      <w:pPr>
        <w:pStyle w:val="Default"/>
        <w:ind w:firstLineChars="200" w:firstLine="480"/>
        <w:rPr>
          <w:rFonts w:hAnsi="宋体" w:cs="Arial"/>
          <w:szCs w:val="21"/>
          <w:lang w:eastAsia="zh-TW"/>
        </w:rPr>
      </w:pPr>
      <w:r>
        <w:rPr>
          <w:rFonts w:hAnsi="宋体" w:cs="Arial" w:hint="eastAsia"/>
          <w:szCs w:val="21"/>
          <w:lang w:eastAsia="zh-TW"/>
        </w:rPr>
        <w:t>x</w:t>
      </w:r>
      <w:r>
        <w:rPr>
          <w:rFonts w:hAnsi="宋体" w:cs="Arial"/>
          <w:szCs w:val="21"/>
          <w:lang w:eastAsia="zh-TW"/>
        </w:rPr>
        <w:t>xxxxxxxxx</w:t>
      </w:r>
    </w:p>
    <w:p w:rsidR="000C4910" w:rsidRPr="00FE65AA" w:rsidRDefault="009237D5" w:rsidP="000C4910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3" w:name="_Toc523124612"/>
      <w:r>
        <w:rPr>
          <w:rFonts w:ascii="微软雅黑" w:eastAsia="微软雅黑" w:hAnsi="微软雅黑" w:hint="eastAsia"/>
        </w:rPr>
        <w:t>项目工作目标</w:t>
      </w:r>
      <w:bookmarkEnd w:id="13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xxxxxxx</w:t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4" w:name="_Toc523124613"/>
      <w:r>
        <w:rPr>
          <w:rFonts w:ascii="微软雅黑" w:eastAsia="微软雅黑" w:hAnsi="微软雅黑" w:hint="eastAsia"/>
        </w:rPr>
        <w:t>项目计划和执行</w:t>
      </w:r>
      <w:bookmarkEnd w:id="14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5" w:name="_Toc523124614"/>
      <w:r>
        <w:rPr>
          <w:rFonts w:ascii="微软雅黑" w:eastAsia="微软雅黑" w:hAnsi="微软雅黑" w:hint="eastAsia"/>
        </w:rPr>
        <w:t>关键里程碑执行情况</w:t>
      </w:r>
      <w:bookmarkEnd w:id="15"/>
    </w:p>
    <w:p w:rsidR="00472A7C" w:rsidRPr="00472A7C" w:rsidRDefault="00472A7C" w:rsidP="00472A7C">
      <w:r>
        <w:rPr>
          <w:noProof/>
        </w:rPr>
        <w:drawing>
          <wp:inline distT="0" distB="0" distL="0" distR="0" wp14:anchorId="01386809" wp14:editId="0847E0BF">
            <wp:extent cx="5532386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87" cy="12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6" w:name="_Toc523124615"/>
      <w:r>
        <w:rPr>
          <w:rFonts w:ascii="微软雅黑" w:eastAsia="微软雅黑" w:hAnsi="微软雅黑" w:hint="eastAsia"/>
        </w:rPr>
        <w:t>工作量和人力投入</w:t>
      </w:r>
      <w:bookmarkEnd w:id="16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876"/>
        <w:gridCol w:w="2843"/>
      </w:tblGrid>
      <w:tr w:rsidR="00472A7C" w:rsidTr="005B46DF">
        <w:trPr>
          <w:trHeight w:val="425"/>
        </w:trPr>
        <w:tc>
          <w:tcPr>
            <w:tcW w:w="1809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876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主要任务</w:t>
            </w:r>
          </w:p>
        </w:tc>
        <w:tc>
          <w:tcPr>
            <w:tcW w:w="2843" w:type="dxa"/>
            <w:tcBorders>
              <w:top w:val="double" w:sz="4" w:space="0" w:color="auto"/>
            </w:tcBorders>
          </w:tcPr>
          <w:p w:rsidR="00472A7C" w:rsidRDefault="00472A7C" w:rsidP="005B46DF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xxxx</w:t>
            </w:r>
          </w:p>
        </w:tc>
        <w:tc>
          <w:tcPr>
            <w:tcW w:w="2843" w:type="dxa"/>
          </w:tcPr>
          <w:p w:rsidR="00472A7C" w:rsidRPr="00011AB5" w:rsidRDefault="00011AB5" w:rsidP="005B46D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87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C75D97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</w:tcPr>
          <w:p w:rsidR="009F0A2E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  <w:tcBorders>
              <w:bottom w:val="single" w:sz="4" w:space="0" w:color="auto"/>
            </w:tcBorders>
          </w:tcPr>
          <w:p w:rsidR="009F0A2E" w:rsidRDefault="00B81722" w:rsidP="005B46DF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  <w:tcBorders>
              <w:bottom w:val="single" w:sz="4" w:space="0" w:color="auto"/>
            </w:tcBorders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FB41D5" w:rsidTr="005B46DF">
        <w:trPr>
          <w:trHeight w:val="425"/>
        </w:trPr>
        <w:tc>
          <w:tcPr>
            <w:tcW w:w="56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  <w:r>
              <w:rPr>
                <w:rFonts w:hint="eastAsia"/>
              </w:rPr>
              <w:t>4</w:t>
            </w:r>
            <w:r>
              <w:t>53h</w:t>
            </w:r>
          </w:p>
        </w:tc>
      </w:tr>
    </w:tbl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7" w:name="_Toc523124616"/>
      <w:r>
        <w:rPr>
          <w:rFonts w:ascii="微软雅黑" w:eastAsia="微软雅黑" w:hAnsi="微软雅黑" w:hint="eastAsia"/>
        </w:rPr>
        <w:t>风险识别和管理</w:t>
      </w:r>
      <w:bookmarkEnd w:id="17"/>
    </w:p>
    <w:p w:rsidR="00D24048" w:rsidRDefault="00B81722" w:rsidP="00D24048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lastRenderedPageBreak/>
        <w:t>x</w:t>
      </w:r>
      <w:r>
        <w:rPr>
          <w:lang w:eastAsia="zh-TW"/>
        </w:rPr>
        <w:t>xxx</w:t>
      </w:r>
      <w:r w:rsidR="00D24048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应对办法：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</w:t>
      </w:r>
    </w:p>
    <w:p w:rsidR="00DA420A" w:rsidRDefault="00DA420A" w:rsidP="00DA420A">
      <w:pPr>
        <w:pStyle w:val="afffff"/>
        <w:ind w:left="840" w:firstLine="0"/>
      </w:pPr>
    </w:p>
    <w:p w:rsidR="00DA420A" w:rsidRDefault="00B81722" w:rsidP="00DA420A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r w:rsidR="00DA420A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r w:rsidRPr="00D24048">
        <w:rPr>
          <w:rFonts w:hint="eastAsia"/>
        </w:rPr>
        <w:t xml:space="preserve"> </w:t>
      </w:r>
      <w:r w:rsidR="00B81722">
        <w:rPr>
          <w:lang w:eastAsia="zh-TW"/>
        </w:rPr>
        <w:t>xxx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</w:t>
      </w:r>
    </w:p>
    <w:p w:rsidR="007D4C9E" w:rsidRPr="007D4C9E" w:rsidRDefault="007D4C9E" w:rsidP="007D4C9E">
      <w:pPr>
        <w:pStyle w:val="afffff"/>
        <w:ind w:left="360" w:firstLine="0"/>
      </w:pPr>
    </w:p>
    <w:p w:rsidR="007D4C9E" w:rsidRDefault="00B81722" w:rsidP="00DA420A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r w:rsidR="007D4C9E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r w:rsidR="00B81722">
        <w:rPr>
          <w:rFonts w:hint="eastAsia"/>
          <w:lang w:eastAsia="zh-TW"/>
        </w:rPr>
        <w:t>xx</w:t>
      </w:r>
      <w:r w:rsidR="00B81722">
        <w:rPr>
          <w:lang w:eastAsia="zh-TW"/>
        </w:rPr>
        <w:t>xx</w:t>
      </w:r>
    </w:p>
    <w:p w:rsidR="007D4C9E" w:rsidRPr="00D24048" w:rsidRDefault="007D4C9E" w:rsidP="007D4C9E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8" w:name="_Toc523124617"/>
      <w:r>
        <w:rPr>
          <w:rFonts w:ascii="微软雅黑" w:eastAsia="微软雅黑" w:hAnsi="微软雅黑" w:hint="eastAsia"/>
        </w:rPr>
        <w:t>项目突发情况说明</w:t>
      </w:r>
      <w:bookmarkEnd w:id="18"/>
    </w:p>
    <w:p w:rsidR="00986E5F" w:rsidRPr="00986E5F" w:rsidRDefault="00986E5F" w:rsidP="00986E5F">
      <w:r>
        <w:rPr>
          <w:rFonts w:hint="eastAsia"/>
        </w:rPr>
        <w:t>无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9" w:name="_Toc523124618"/>
      <w:r>
        <w:rPr>
          <w:rFonts w:ascii="微软雅黑" w:eastAsia="微软雅黑" w:hAnsi="微软雅黑" w:hint="eastAsia"/>
        </w:rPr>
        <w:t>技术评审</w:t>
      </w:r>
      <w:bookmarkEnd w:id="19"/>
    </w:p>
    <w:p w:rsidR="00986E5F" w:rsidRDefault="00B81722" w:rsidP="00986E5F">
      <w:pPr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</w:t>
      </w:r>
    </w:p>
    <w:p w:rsidR="00FE65AA" w:rsidRPr="00986E5F" w:rsidRDefault="00FE65AA" w:rsidP="00986E5F">
      <w:r>
        <w:br w:type="page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0" w:name="_Toc523124619"/>
      <w:r>
        <w:rPr>
          <w:rFonts w:ascii="微软雅黑" w:eastAsia="微软雅黑" w:hAnsi="微软雅黑" w:hint="eastAsia"/>
        </w:rPr>
        <w:lastRenderedPageBreak/>
        <w:t>技术开发总结</w:t>
      </w:r>
      <w:bookmarkEnd w:id="20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1" w:name="_Toc523124620"/>
      <w:bookmarkStart w:id="22" w:name="_Toc523124624"/>
      <w:r>
        <w:rPr>
          <w:rFonts w:ascii="微软雅黑" w:eastAsia="微软雅黑" w:hAnsi="微软雅黑" w:hint="eastAsia"/>
        </w:rPr>
        <w:t>需求工作总结</w:t>
      </w:r>
      <w:bookmarkEnd w:id="21"/>
    </w:p>
    <w:p w:rsidR="0004147B" w:rsidRDefault="00B81722" w:rsidP="003516A5">
      <w:pPr>
        <w:jc w:val="center"/>
      </w:pPr>
      <w:r>
        <w:rPr>
          <w:rFonts w:hint="eastAsia"/>
        </w:rPr>
        <w:t>图</w:t>
      </w:r>
    </w:p>
    <w:p w:rsidR="003516A5" w:rsidRDefault="003516A5" w:rsidP="003516A5">
      <w:pPr>
        <w:pStyle w:val="afe"/>
        <w:jc w:val="center"/>
      </w:pPr>
      <w:bookmarkStart w:id="23" w:name="_GoBack"/>
      <w:bookmarkEnd w:id="23"/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需求功能描述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4" w:name="_Toc523124621"/>
      <w:r>
        <w:rPr>
          <w:rFonts w:ascii="微软雅黑" w:eastAsia="微软雅黑" w:hAnsi="微软雅黑" w:hint="eastAsia"/>
        </w:rPr>
        <w:t>软件整体架构描述</w:t>
      </w:r>
      <w:bookmarkEnd w:id="24"/>
    </w:p>
    <w:p w:rsidR="0004147B" w:rsidRDefault="00E72F78" w:rsidP="00B81722">
      <w:pPr>
        <w:jc w:val="center"/>
      </w:pPr>
      <w:r w:rsidRPr="00E72F78">
        <w:rPr>
          <w:noProof/>
        </w:rPr>
        <w:drawing>
          <wp:inline distT="0" distB="0" distL="0" distR="0">
            <wp:extent cx="4940300" cy="3302000"/>
            <wp:effectExtent l="0" t="0" r="0" b="0"/>
            <wp:docPr id="2" name="图片 2" descr="C:\Users\chenshu.zhu\Desktop\聊天机器人\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shu.zhu\Desktop\聊天机器人\架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A5" w:rsidRDefault="003516A5" w:rsidP="003516A5">
      <w:pPr>
        <w:pStyle w:val="afe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 </w:t>
      </w:r>
      <w:r w:rsidR="00E72F78">
        <w:rPr>
          <w:rFonts w:hint="eastAsia"/>
        </w:rPr>
        <w:t>聊天机器人</w:t>
      </w:r>
      <w:r>
        <w:rPr>
          <w:rFonts w:hint="eastAsia"/>
        </w:rPr>
        <w:t>整体架构图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5" w:name="_Toc523124622"/>
      <w:r>
        <w:rPr>
          <w:rFonts w:ascii="微软雅黑" w:eastAsia="微软雅黑" w:hAnsi="微软雅黑" w:hint="eastAsia"/>
        </w:rPr>
        <w:t>重点开发内容</w:t>
      </w:r>
      <w:bookmarkEnd w:id="25"/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t>P</w:t>
      </w:r>
      <w:r>
        <w:rPr>
          <w:rFonts w:hint="eastAsia"/>
        </w:rPr>
        <w:t>attern</w:t>
      </w:r>
      <w:r>
        <w:rPr>
          <w:rFonts w:hint="eastAsia"/>
        </w:rPr>
        <w:t>算法</w:t>
      </w:r>
    </w:p>
    <w:p w:rsidR="004C77BB" w:rsidRDefault="004C77BB" w:rsidP="004C77BB">
      <w:pPr>
        <w:pStyle w:val="afffff"/>
        <w:ind w:left="360" w:firstLine="0"/>
      </w:pPr>
      <w:r>
        <w:rPr>
          <w:rFonts w:hint="eastAsia"/>
        </w:rPr>
        <w:t>思路：</w:t>
      </w:r>
    </w:p>
    <w:p w:rsidR="004C77BB" w:rsidRDefault="004C77BB" w:rsidP="004C77BB">
      <w:pPr>
        <w:pStyle w:val="afffff"/>
        <w:ind w:left="360" w:firstLine="0"/>
        <w:rPr>
          <w:rFonts w:hint="eastAsia"/>
          <w:lang w:eastAsia="zh-TW"/>
        </w:rPr>
      </w:pPr>
      <w:r>
        <w:rPr>
          <w:rFonts w:hint="eastAsia"/>
        </w:rPr>
        <w:t>实现：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后端服务服务接口</w:t>
      </w:r>
    </w:p>
    <w:p w:rsidR="004C77BB" w:rsidRPr="004C77BB" w:rsidRDefault="004C77BB" w:rsidP="004C77BB">
      <w:pPr>
        <w:pStyle w:val="afffff"/>
        <w:ind w:left="36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搭建后端服务。利用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搭建后端接口。通过</w:t>
      </w:r>
      <w:r>
        <w:rPr>
          <w:rFonts w:hint="eastAsia"/>
        </w:rPr>
        <w:t>cros</w:t>
      </w:r>
      <w:r>
        <w:rPr>
          <w:rFonts w:hint="eastAsia"/>
        </w:rPr>
        <w:t>实现前端访问的跨域。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调用</w:t>
      </w:r>
    </w:p>
    <w:p w:rsidR="004C77BB" w:rsidRDefault="004C77BB" w:rsidP="004C77BB">
      <w:pPr>
        <w:pStyle w:val="afffff"/>
        <w:ind w:left="360" w:firstLine="0"/>
        <w:rPr>
          <w:rFonts w:hint="eastAsia"/>
          <w:lang w:eastAsia="zh-TW"/>
        </w:rPr>
      </w:pPr>
      <w:r>
        <w:rPr>
          <w:rFonts w:hint="eastAsia"/>
        </w:rPr>
        <w:t>利用</w:t>
      </w:r>
      <w:r>
        <w:rPr>
          <w:rFonts w:hint="eastAsia"/>
        </w:rPr>
        <w:t>Spring</w:t>
      </w:r>
      <w:r>
        <w:rPr>
          <w:rFonts w:hint="eastAsia"/>
        </w:rPr>
        <w:t>内置的</w:t>
      </w:r>
      <w:r w:rsidRPr="004C77BB">
        <w:t>RestTemplate</w:t>
      </w:r>
      <w:r>
        <w:rPr>
          <w:rFonts w:hint="eastAsia"/>
        </w:rPr>
        <w:t>完成第三方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的接口访问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前端界面设计</w:t>
      </w:r>
      <w:r w:rsidR="004C77BB">
        <w:rPr>
          <w:rFonts w:hint="eastAsia"/>
        </w:rPr>
        <w:t>，以及接口访问</w:t>
      </w:r>
    </w:p>
    <w:p w:rsidR="00787F74" w:rsidRPr="003516A5" w:rsidRDefault="00787F74" w:rsidP="003516A5">
      <w:pPr>
        <w:rPr>
          <w:rFonts w:hint="eastAsia"/>
        </w:rPr>
      </w:pP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6" w:name="_Toc523124623"/>
      <w:r>
        <w:rPr>
          <w:rFonts w:ascii="微软雅黑" w:eastAsia="微软雅黑" w:hAnsi="微软雅黑" w:hint="eastAsia"/>
        </w:rPr>
        <w:lastRenderedPageBreak/>
        <w:t>技术难点和问题</w:t>
      </w:r>
      <w:bookmarkEnd w:id="26"/>
    </w:p>
    <w:p w:rsidR="00787F74" w:rsidRDefault="00787F74" w:rsidP="00787F74">
      <w:r>
        <w:t>P</w:t>
      </w:r>
      <w:r>
        <w:rPr>
          <w:rFonts w:hint="eastAsia"/>
        </w:rPr>
        <w:t>attern</w:t>
      </w:r>
      <w:r>
        <w:rPr>
          <w:rFonts w:hint="eastAsia"/>
        </w:rPr>
        <w:t>算法：</w:t>
      </w:r>
    </w:p>
    <w:p w:rsidR="00787F74" w:rsidRDefault="00787F74" w:rsidP="00787F74">
      <w:pPr>
        <w:rPr>
          <w:rFonts w:hint="eastAsia"/>
        </w:rPr>
      </w:pPr>
    </w:p>
    <w:p w:rsidR="0004147B" w:rsidRDefault="00787F74" w:rsidP="00787F74">
      <w:r>
        <w:rPr>
          <w:rFonts w:hint="eastAsia"/>
        </w:rPr>
        <w:t>前后端数据交互：如何正确的接受前端的访问请求，合理的处理前端请求，转发到第三方的</w:t>
      </w:r>
      <w:r>
        <w:rPr>
          <w:rFonts w:hint="eastAsia"/>
        </w:rPr>
        <w:t>api</w:t>
      </w:r>
      <w:r>
        <w:rPr>
          <w:rFonts w:hint="eastAsia"/>
        </w:rPr>
        <w:t>上，并接受其数据返回，处理后返回前端。</w:t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测试和质量工作总结</w:t>
      </w:r>
      <w:bookmarkEnd w:id="22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7" w:name="_Toc523124625"/>
      <w:r>
        <w:rPr>
          <w:rFonts w:ascii="微软雅黑" w:eastAsia="微软雅黑" w:hAnsi="微软雅黑" w:hint="eastAsia"/>
        </w:rPr>
        <w:t>项目测试情况</w:t>
      </w:r>
      <w:bookmarkEnd w:id="27"/>
    </w:p>
    <w:p w:rsidR="0004147B" w:rsidRDefault="009237D5">
      <w:pPr>
        <w:numPr>
          <w:ilvl w:val="0"/>
          <w:numId w:val="13"/>
        </w:numPr>
        <w:ind w:firstLine="420"/>
      </w:pPr>
      <w:r>
        <w:rPr>
          <w:rFonts w:hint="eastAsia"/>
        </w:rPr>
        <w:t>第一轮测试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  <w:r>
        <w:rPr>
          <w:rFonts w:hint="eastAsia"/>
        </w:rPr>
        <w:t>。</w:t>
      </w:r>
    </w:p>
    <w:p w:rsidR="0004147B" w:rsidRDefault="009237D5" w:rsidP="00B81722">
      <w:pPr>
        <w:numPr>
          <w:ilvl w:val="0"/>
          <w:numId w:val="13"/>
        </w:numPr>
        <w:ind w:firstLine="420"/>
      </w:pPr>
      <w:r>
        <w:rPr>
          <w:rFonts w:hint="eastAsia"/>
        </w:rPr>
        <w:t>第二轮测试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8" w:name="_Toc523124626"/>
      <w:r>
        <w:rPr>
          <w:rFonts w:ascii="微软雅黑" w:eastAsia="微软雅黑" w:hAnsi="微软雅黑" w:hint="eastAsia"/>
        </w:rPr>
        <w:t>BUG数据汇总和分析</w:t>
      </w:r>
      <w:bookmarkEnd w:id="28"/>
    </w:p>
    <w:p w:rsidR="0004147B" w:rsidRPr="00C43B45" w:rsidRDefault="00B81722" w:rsidP="00C43B45">
      <w:pPr>
        <w:numPr>
          <w:ilvl w:val="0"/>
          <w:numId w:val="14"/>
        </w:numPr>
        <w:ind w:firstLine="420"/>
        <w:rPr>
          <w:sz w:val="24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9" w:name="_Toc523124627"/>
      <w:r>
        <w:rPr>
          <w:rFonts w:ascii="微软雅黑" w:eastAsia="微软雅黑" w:hAnsi="微软雅黑" w:hint="eastAsia"/>
        </w:rPr>
        <w:t>测试用例总结</w:t>
      </w:r>
      <w:bookmarkEnd w:id="29"/>
    </w:p>
    <w:p w:rsidR="0004147B" w:rsidRPr="00751514" w:rsidRDefault="00B81722" w:rsidP="00751514">
      <w:pPr>
        <w:numPr>
          <w:ilvl w:val="0"/>
          <w:numId w:val="15"/>
        </w:numPr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lang w:eastAsia="zh-TW"/>
        </w:rPr>
        <w:t>x</w:t>
      </w:r>
      <w:r>
        <w:rPr>
          <w:rFonts w:asciiTheme="minorEastAsia" w:eastAsiaTheme="minorEastAsia" w:hAnsiTheme="minorEastAsia" w:cstheme="minorEastAsia"/>
          <w:lang w:eastAsia="zh-TW"/>
        </w:rPr>
        <w:t>xxxxxxx</w:t>
      </w:r>
    </w:p>
    <w:p w:rsidR="0004147B" w:rsidRPr="00A675CE" w:rsidRDefault="009237D5" w:rsidP="00A675CE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0" w:name="_Toc523124628"/>
      <w:r>
        <w:rPr>
          <w:rFonts w:ascii="微软雅黑" w:eastAsia="微软雅黑" w:hAnsi="微软雅黑" w:hint="eastAsia"/>
        </w:rPr>
        <w:t>软件质量分析</w:t>
      </w:r>
      <w:bookmarkEnd w:id="30"/>
    </w:p>
    <w:p w:rsidR="0004147B" w:rsidRDefault="00B81722" w:rsidP="00986E5F">
      <w:pPr>
        <w:pStyle w:val="afffff"/>
        <w:numPr>
          <w:ilvl w:val="0"/>
          <w:numId w:val="20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1" w:name="_Toc523124629"/>
      <w:r>
        <w:rPr>
          <w:rFonts w:ascii="微软雅黑" w:eastAsia="微软雅黑" w:hAnsi="微软雅黑" w:hint="eastAsia"/>
        </w:rPr>
        <w:t>经验教训和改进建议</w:t>
      </w:r>
      <w:bookmarkEnd w:id="31"/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2" w:name="_Toc523124630"/>
      <w:r>
        <w:rPr>
          <w:rFonts w:ascii="微软雅黑" w:eastAsia="微软雅黑" w:hAnsi="微软雅黑" w:hint="eastAsia"/>
        </w:rPr>
        <w:t>项目经验教训</w:t>
      </w:r>
      <w:bookmarkEnd w:id="32"/>
    </w:p>
    <w:p w:rsidR="0089483A" w:rsidRPr="0099238C" w:rsidRDefault="00B81722" w:rsidP="0099238C">
      <w:pPr>
        <w:pStyle w:val="afffff"/>
        <w:numPr>
          <w:ilvl w:val="0"/>
          <w:numId w:val="22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</w:p>
    <w:p w:rsidR="0089483A" w:rsidRDefault="0089483A" w:rsidP="00ED1C65">
      <w:pPr>
        <w:pStyle w:val="afffff"/>
        <w:ind w:left="420" w:firstLine="0"/>
      </w:pPr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3" w:name="_Toc523124631"/>
      <w:r>
        <w:rPr>
          <w:rFonts w:ascii="微软雅黑" w:eastAsia="微软雅黑" w:hAnsi="微软雅黑" w:hint="eastAsia"/>
        </w:rPr>
        <w:t>改进建议</w:t>
      </w:r>
      <w:bookmarkEnd w:id="33"/>
    </w:p>
    <w:p w:rsidR="00B00A28" w:rsidRPr="0099238C" w:rsidRDefault="00B81722" w:rsidP="00B00A28">
      <w:pPr>
        <w:pStyle w:val="afffff"/>
        <w:numPr>
          <w:ilvl w:val="0"/>
          <w:numId w:val="23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xxxxxxxxxxxxx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4" w:name="_Toc523124632"/>
      <w:r>
        <w:rPr>
          <w:rFonts w:ascii="微软雅黑" w:eastAsia="微软雅黑" w:hAnsi="微软雅黑" w:hint="eastAsia"/>
        </w:rPr>
        <w:t>后续安排</w:t>
      </w:r>
      <w:bookmarkEnd w:id="34"/>
    </w:p>
    <w:p w:rsidR="00F62531" w:rsidRPr="00F62531" w:rsidRDefault="00B81722" w:rsidP="00F62531">
      <w:r>
        <w:rPr>
          <w:sz w:val="24"/>
        </w:rPr>
        <w:t>xxxxxxxxxx</w:t>
      </w:r>
      <w:r w:rsidR="00F62531">
        <w:rPr>
          <w:rFonts w:hint="eastAsia"/>
          <w:sz w:val="24"/>
        </w:rPr>
        <w:t>。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5" w:name="_Toc523124633"/>
      <w:r>
        <w:rPr>
          <w:rFonts w:ascii="微软雅黑" w:eastAsia="微软雅黑" w:hAnsi="微软雅黑" w:hint="eastAsia"/>
        </w:rPr>
        <w:lastRenderedPageBreak/>
        <w:t>项目资料清单</w:t>
      </w:r>
      <w:bookmarkEnd w:id="35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44"/>
      </w:tblGrid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14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晨会纪要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开发计划表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xxxxxxxxxxxxx</w:t>
            </w:r>
          </w:p>
        </w:tc>
      </w:tr>
    </w:tbl>
    <w:p w:rsidR="00F62531" w:rsidRPr="00F62531" w:rsidRDefault="00F62531" w:rsidP="00F62531"/>
    <w:sectPr w:rsidR="00F62531" w:rsidRPr="00F625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59" w:right="1797" w:bottom="1247" w:left="1797" w:header="851" w:footer="8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F7" w:rsidRDefault="00E312F7">
      <w:r>
        <w:separator/>
      </w:r>
    </w:p>
  </w:endnote>
  <w:endnote w:type="continuationSeparator" w:id="0">
    <w:p w:rsidR="00E312F7" w:rsidRDefault="00E3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  <w:pBdr>
        <w:top w:val="single" w:sz="4" w:space="5" w:color="auto"/>
      </w:pBdr>
      <w:tabs>
        <w:tab w:val="clear" w:pos="8306"/>
        <w:tab w:val="right" w:pos="8400"/>
        <w:tab w:val="right" w:pos="8820"/>
      </w:tabs>
      <w:spacing w:before="120" w:after="120"/>
      <w:jc w:val="center"/>
      <w:rPr>
        <w:sz w:val="15"/>
        <w:szCs w:val="15"/>
      </w:rPr>
    </w:pPr>
    <w:r>
      <w:rPr>
        <w:rFonts w:hint="eastAsia"/>
        <w:sz w:val="15"/>
        <w:szCs w:val="15"/>
      </w:rPr>
      <w:t>保密文档</w:t>
    </w:r>
    <w:r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ab/>
      <w:t xml:space="preserve">                                                      </w:t>
    </w:r>
    <w:r>
      <w:rPr>
        <w:rFonts w:hint="eastAsia"/>
        <w:sz w:val="15"/>
        <w:szCs w:val="15"/>
      </w:rPr>
      <w:t>第</w:t>
    </w:r>
    <w:r>
      <w:rPr>
        <w:rStyle w:val="aff7"/>
        <w:sz w:val="15"/>
        <w:szCs w:val="15"/>
      </w:rPr>
      <w:fldChar w:fldCharType="begin"/>
    </w:r>
    <w:r>
      <w:rPr>
        <w:rStyle w:val="aff7"/>
        <w:sz w:val="15"/>
        <w:szCs w:val="15"/>
      </w:rPr>
      <w:instrText xml:space="preserve"> PAGE </w:instrText>
    </w:r>
    <w:r>
      <w:rPr>
        <w:rStyle w:val="aff7"/>
        <w:sz w:val="15"/>
        <w:szCs w:val="15"/>
      </w:rPr>
      <w:fldChar w:fldCharType="separate"/>
    </w:r>
    <w:r w:rsidR="00E72F78">
      <w:rPr>
        <w:rStyle w:val="aff7"/>
        <w:noProof/>
        <w:sz w:val="15"/>
        <w:szCs w:val="15"/>
      </w:rPr>
      <w:t>4</w:t>
    </w:r>
    <w:r>
      <w:rPr>
        <w:rStyle w:val="aff7"/>
        <w:sz w:val="15"/>
        <w:szCs w:val="15"/>
      </w:rPr>
      <w:fldChar w:fldCharType="end"/>
    </w:r>
    <w:r>
      <w:rPr>
        <w:rStyle w:val="aff7"/>
        <w:rFonts w:hint="eastAsia"/>
        <w:sz w:val="15"/>
        <w:szCs w:val="15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  <w:jc w:val="both"/>
    </w:pPr>
    <w:r>
      <w:rPr>
        <w:rFonts w:hint="eastAsia"/>
      </w:rPr>
      <w:t>机密文档，严禁外传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72F78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F7" w:rsidRDefault="00E312F7">
      <w:r>
        <w:separator/>
      </w:r>
    </w:p>
  </w:footnote>
  <w:footnote w:type="continuationSeparator" w:id="0">
    <w:p w:rsidR="00E312F7" w:rsidRDefault="00E31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  <w:pBdr>
        <w:bottom w:val="single" w:sz="6" w:space="12" w:color="auto"/>
      </w:pBdr>
      <w:jc w:val="both"/>
      <w:rPr>
        <w:sz w:val="15"/>
        <w:szCs w:val="15"/>
      </w:rPr>
    </w:pPr>
    <w:r>
      <w:rPr>
        <w:rFonts w:hint="eastAsia"/>
        <w:sz w:val="15"/>
        <w:szCs w:val="15"/>
      </w:rPr>
      <w:t>项目总结报告</w:t>
    </w:r>
    <w:r>
      <w:rPr>
        <w:rFonts w:hint="eastAsia"/>
        <w:sz w:val="15"/>
        <w:szCs w:val="15"/>
      </w:rPr>
      <w:tab/>
    </w:r>
    <w:r>
      <w:rPr>
        <w:rFonts w:hint="eastAsia"/>
        <w:sz w:val="15"/>
        <w:szCs w:val="15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  <w:pBdr>
        <w:bottom w:val="single" w:sz="6" w:space="18" w:color="auto"/>
      </w:pBdr>
      <w:jc w:val="both"/>
    </w:pPr>
    <w:r>
      <w:rPr>
        <w:rFonts w:hint="eastAsia"/>
        <w:sz w:val="15"/>
        <w:szCs w:val="15"/>
      </w:rPr>
      <w:t>项目总结报告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TIME \@ "yyyy-MM-dd" </w:instrText>
    </w:r>
    <w:r>
      <w:fldChar w:fldCharType="separate"/>
    </w:r>
    <w:r w:rsidR="00914FB1">
      <w:rPr>
        <w:noProof/>
      </w:rPr>
      <w:t>2019-08-08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D08785"/>
    <w:multiLevelType w:val="singleLevel"/>
    <w:tmpl w:val="E9D087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9016CB"/>
    <w:multiLevelType w:val="singleLevel"/>
    <w:tmpl w:val="FE9016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407E81"/>
    <w:multiLevelType w:val="hybridMultilevel"/>
    <w:tmpl w:val="EBFE1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E367E9"/>
    <w:multiLevelType w:val="multilevel"/>
    <w:tmpl w:val="0AE367E9"/>
    <w:lvl w:ilvl="0">
      <w:start w:val="1"/>
      <w:numFmt w:val="none"/>
      <w:pStyle w:val="a4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D3D1A56"/>
    <w:multiLevelType w:val="hybridMultilevel"/>
    <w:tmpl w:val="28E06B1C"/>
    <w:lvl w:ilvl="0" w:tplc="09042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F1EFF"/>
    <w:multiLevelType w:val="singleLevel"/>
    <w:tmpl w:val="136F1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6251C2D"/>
    <w:multiLevelType w:val="hybridMultilevel"/>
    <w:tmpl w:val="FE00E2EC"/>
    <w:lvl w:ilvl="0" w:tplc="BD4E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693D5E"/>
    <w:multiLevelType w:val="multilevel"/>
    <w:tmpl w:val="31693D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F3482"/>
    <w:multiLevelType w:val="multilevel"/>
    <w:tmpl w:val="351F34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F2339E"/>
    <w:multiLevelType w:val="hybridMultilevel"/>
    <w:tmpl w:val="89948744"/>
    <w:lvl w:ilvl="0" w:tplc="E21CE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7E65F9"/>
    <w:multiLevelType w:val="multilevel"/>
    <w:tmpl w:val="407E65F9"/>
    <w:lvl w:ilvl="0">
      <w:start w:val="1"/>
      <w:numFmt w:val="none"/>
      <w:pStyle w:val="a5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37579F"/>
    <w:multiLevelType w:val="hybridMultilevel"/>
    <w:tmpl w:val="010A5DE8"/>
    <w:lvl w:ilvl="0" w:tplc="43FEB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CAC2E1E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747101"/>
    <w:multiLevelType w:val="hybridMultilevel"/>
    <w:tmpl w:val="FF46CADC"/>
    <w:lvl w:ilvl="0" w:tplc="1B70E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6E4D7B"/>
    <w:multiLevelType w:val="multilevel"/>
    <w:tmpl w:val="496E4D7B"/>
    <w:lvl w:ilvl="0">
      <w:start w:val="1"/>
      <w:numFmt w:val="none"/>
      <w:pStyle w:val="a6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5399689C"/>
    <w:multiLevelType w:val="hybridMultilevel"/>
    <w:tmpl w:val="6B589FA4"/>
    <w:lvl w:ilvl="0" w:tplc="1B70E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7C2AF5"/>
    <w:multiLevelType w:val="multilevel"/>
    <w:tmpl w:val="557C2AF5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7" w15:restartNumberingAfterBreak="0">
    <w:nsid w:val="5719328C"/>
    <w:multiLevelType w:val="hybridMultilevel"/>
    <w:tmpl w:val="D03AF06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C5A8FAF"/>
    <w:multiLevelType w:val="singleLevel"/>
    <w:tmpl w:val="5C5A8F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646260FA"/>
    <w:multiLevelType w:val="multilevel"/>
    <w:tmpl w:val="646260FA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57D3FBC"/>
    <w:multiLevelType w:val="multilevel"/>
    <w:tmpl w:val="657D3FBC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EA2025"/>
    <w:multiLevelType w:val="multilevel"/>
    <w:tmpl w:val="6CEA2025"/>
    <w:lvl w:ilvl="0">
      <w:start w:val="1"/>
      <w:numFmt w:val="none"/>
      <w:pStyle w:val="af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 w15:restartNumberingAfterBreak="0">
    <w:nsid w:val="6DBF04F4"/>
    <w:multiLevelType w:val="multilevel"/>
    <w:tmpl w:val="6DBF04F4"/>
    <w:lvl w:ilvl="0">
      <w:start w:val="1"/>
      <w:numFmt w:val="none"/>
      <w:pStyle w:val="af7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6933334"/>
    <w:multiLevelType w:val="multilevel"/>
    <w:tmpl w:val="76933334"/>
    <w:lvl w:ilvl="0">
      <w:start w:val="1"/>
      <w:numFmt w:val="none"/>
      <w:pStyle w:val="af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23"/>
  </w:num>
  <w:num w:numId="5">
    <w:abstractNumId w:val="11"/>
  </w:num>
  <w:num w:numId="6">
    <w:abstractNumId w:val="4"/>
  </w:num>
  <w:num w:numId="7">
    <w:abstractNumId w:val="19"/>
  </w:num>
  <w:num w:numId="8">
    <w:abstractNumId w:val="16"/>
  </w:num>
  <w:num w:numId="9">
    <w:abstractNumId w:val="22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17"/>
  </w:num>
  <w:num w:numId="19">
    <w:abstractNumId w:val="12"/>
  </w:num>
  <w:num w:numId="20">
    <w:abstractNumId w:val="10"/>
  </w:num>
  <w:num w:numId="21">
    <w:abstractNumId w:val="15"/>
  </w:num>
  <w:num w:numId="22">
    <w:abstractNumId w:val="5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04FA"/>
    <w:rsid w:val="000104BF"/>
    <w:rsid w:val="0001070E"/>
    <w:rsid w:val="00011AB5"/>
    <w:rsid w:val="0001486D"/>
    <w:rsid w:val="0004147B"/>
    <w:rsid w:val="00041CE7"/>
    <w:rsid w:val="00045E5A"/>
    <w:rsid w:val="00061F9C"/>
    <w:rsid w:val="00064D7A"/>
    <w:rsid w:val="00077564"/>
    <w:rsid w:val="00086777"/>
    <w:rsid w:val="000963D5"/>
    <w:rsid w:val="000C41CA"/>
    <w:rsid w:val="000C4910"/>
    <w:rsid w:val="000C7779"/>
    <w:rsid w:val="000D3701"/>
    <w:rsid w:val="000E0B12"/>
    <w:rsid w:val="000E660E"/>
    <w:rsid w:val="001142A2"/>
    <w:rsid w:val="00116DDC"/>
    <w:rsid w:val="001374AA"/>
    <w:rsid w:val="001426F6"/>
    <w:rsid w:val="001635F6"/>
    <w:rsid w:val="00173B19"/>
    <w:rsid w:val="001D748F"/>
    <w:rsid w:val="001E0510"/>
    <w:rsid w:val="001E4EAB"/>
    <w:rsid w:val="001F299F"/>
    <w:rsid w:val="00211769"/>
    <w:rsid w:val="00232E94"/>
    <w:rsid w:val="00232FE3"/>
    <w:rsid w:val="00240FF2"/>
    <w:rsid w:val="0026214D"/>
    <w:rsid w:val="002763BC"/>
    <w:rsid w:val="002806F9"/>
    <w:rsid w:val="00291978"/>
    <w:rsid w:val="002B23D5"/>
    <w:rsid w:val="002C0EF3"/>
    <w:rsid w:val="002F1C51"/>
    <w:rsid w:val="00300D35"/>
    <w:rsid w:val="00304A6F"/>
    <w:rsid w:val="003113EF"/>
    <w:rsid w:val="00313EE4"/>
    <w:rsid w:val="003146A9"/>
    <w:rsid w:val="00327CBB"/>
    <w:rsid w:val="003516A5"/>
    <w:rsid w:val="00365A5A"/>
    <w:rsid w:val="00374108"/>
    <w:rsid w:val="00397236"/>
    <w:rsid w:val="003D1EFF"/>
    <w:rsid w:val="003D5E7D"/>
    <w:rsid w:val="003F0A30"/>
    <w:rsid w:val="003F6F57"/>
    <w:rsid w:val="00434C2B"/>
    <w:rsid w:val="00472A7C"/>
    <w:rsid w:val="004A41EA"/>
    <w:rsid w:val="004C6B6E"/>
    <w:rsid w:val="004C77BB"/>
    <w:rsid w:val="004D2D07"/>
    <w:rsid w:val="004D6156"/>
    <w:rsid w:val="00501E55"/>
    <w:rsid w:val="005151A7"/>
    <w:rsid w:val="0051798B"/>
    <w:rsid w:val="005325C9"/>
    <w:rsid w:val="005376A5"/>
    <w:rsid w:val="00583235"/>
    <w:rsid w:val="00591061"/>
    <w:rsid w:val="005A5BC9"/>
    <w:rsid w:val="005B46DF"/>
    <w:rsid w:val="005D5EEC"/>
    <w:rsid w:val="005F0440"/>
    <w:rsid w:val="0061549B"/>
    <w:rsid w:val="00623352"/>
    <w:rsid w:val="00646FB6"/>
    <w:rsid w:val="00663248"/>
    <w:rsid w:val="006708E2"/>
    <w:rsid w:val="0068124E"/>
    <w:rsid w:val="00694456"/>
    <w:rsid w:val="006C3CD5"/>
    <w:rsid w:val="006E0C76"/>
    <w:rsid w:val="006E32E8"/>
    <w:rsid w:val="006F1C3E"/>
    <w:rsid w:val="00702281"/>
    <w:rsid w:val="00704AA0"/>
    <w:rsid w:val="00747674"/>
    <w:rsid w:val="00751514"/>
    <w:rsid w:val="00755DDA"/>
    <w:rsid w:val="00756DFB"/>
    <w:rsid w:val="00762BF4"/>
    <w:rsid w:val="007644E5"/>
    <w:rsid w:val="00770440"/>
    <w:rsid w:val="00787F74"/>
    <w:rsid w:val="007D4C9E"/>
    <w:rsid w:val="007F0E8B"/>
    <w:rsid w:val="00804533"/>
    <w:rsid w:val="00812B6C"/>
    <w:rsid w:val="00820F5F"/>
    <w:rsid w:val="008320B9"/>
    <w:rsid w:val="00843622"/>
    <w:rsid w:val="008549F8"/>
    <w:rsid w:val="008604FA"/>
    <w:rsid w:val="00870F98"/>
    <w:rsid w:val="00876DA0"/>
    <w:rsid w:val="00880CCA"/>
    <w:rsid w:val="00884041"/>
    <w:rsid w:val="0089483A"/>
    <w:rsid w:val="008A2357"/>
    <w:rsid w:val="008A36EA"/>
    <w:rsid w:val="008D6070"/>
    <w:rsid w:val="008F3BDF"/>
    <w:rsid w:val="00902A11"/>
    <w:rsid w:val="00914FB1"/>
    <w:rsid w:val="009237D5"/>
    <w:rsid w:val="00964B6D"/>
    <w:rsid w:val="0098159D"/>
    <w:rsid w:val="00986E5F"/>
    <w:rsid w:val="0099238C"/>
    <w:rsid w:val="009A6ACD"/>
    <w:rsid w:val="009F0A2E"/>
    <w:rsid w:val="00A22FCC"/>
    <w:rsid w:val="00A4095F"/>
    <w:rsid w:val="00A443FC"/>
    <w:rsid w:val="00A44AE9"/>
    <w:rsid w:val="00A452DB"/>
    <w:rsid w:val="00A5000B"/>
    <w:rsid w:val="00A54A34"/>
    <w:rsid w:val="00A5519C"/>
    <w:rsid w:val="00A55834"/>
    <w:rsid w:val="00A675CE"/>
    <w:rsid w:val="00AA4A86"/>
    <w:rsid w:val="00AB0287"/>
    <w:rsid w:val="00AC6ED8"/>
    <w:rsid w:val="00AD488E"/>
    <w:rsid w:val="00AD4B80"/>
    <w:rsid w:val="00AD601D"/>
    <w:rsid w:val="00AD7D12"/>
    <w:rsid w:val="00AF0BD2"/>
    <w:rsid w:val="00B00A28"/>
    <w:rsid w:val="00B00F30"/>
    <w:rsid w:val="00B01AA6"/>
    <w:rsid w:val="00B122BD"/>
    <w:rsid w:val="00B23CDE"/>
    <w:rsid w:val="00B23EE9"/>
    <w:rsid w:val="00B66BC8"/>
    <w:rsid w:val="00B81722"/>
    <w:rsid w:val="00B851D0"/>
    <w:rsid w:val="00BA6AD5"/>
    <w:rsid w:val="00BB2B70"/>
    <w:rsid w:val="00BD693B"/>
    <w:rsid w:val="00BE0135"/>
    <w:rsid w:val="00BE1DFB"/>
    <w:rsid w:val="00BE2F5D"/>
    <w:rsid w:val="00BF345A"/>
    <w:rsid w:val="00BF3A74"/>
    <w:rsid w:val="00C13BE4"/>
    <w:rsid w:val="00C16149"/>
    <w:rsid w:val="00C26F21"/>
    <w:rsid w:val="00C27804"/>
    <w:rsid w:val="00C41D03"/>
    <w:rsid w:val="00C42AAD"/>
    <w:rsid w:val="00C43B45"/>
    <w:rsid w:val="00C46137"/>
    <w:rsid w:val="00C53034"/>
    <w:rsid w:val="00C53B43"/>
    <w:rsid w:val="00C65506"/>
    <w:rsid w:val="00C75D97"/>
    <w:rsid w:val="00C76A2D"/>
    <w:rsid w:val="00CA4BFA"/>
    <w:rsid w:val="00CA6F34"/>
    <w:rsid w:val="00CB0EB1"/>
    <w:rsid w:val="00CB48A3"/>
    <w:rsid w:val="00CE02EF"/>
    <w:rsid w:val="00CE41A5"/>
    <w:rsid w:val="00D03539"/>
    <w:rsid w:val="00D13518"/>
    <w:rsid w:val="00D20997"/>
    <w:rsid w:val="00D23269"/>
    <w:rsid w:val="00D24048"/>
    <w:rsid w:val="00D2686E"/>
    <w:rsid w:val="00D35AEE"/>
    <w:rsid w:val="00D45CF1"/>
    <w:rsid w:val="00D535A3"/>
    <w:rsid w:val="00D74B4C"/>
    <w:rsid w:val="00D80F6E"/>
    <w:rsid w:val="00D857E3"/>
    <w:rsid w:val="00D948EC"/>
    <w:rsid w:val="00DA420A"/>
    <w:rsid w:val="00DB7AB4"/>
    <w:rsid w:val="00DC3F87"/>
    <w:rsid w:val="00DC4B56"/>
    <w:rsid w:val="00DD04C3"/>
    <w:rsid w:val="00DD406D"/>
    <w:rsid w:val="00DE4E5D"/>
    <w:rsid w:val="00E107C3"/>
    <w:rsid w:val="00E312F7"/>
    <w:rsid w:val="00E32C21"/>
    <w:rsid w:val="00E51095"/>
    <w:rsid w:val="00E72F78"/>
    <w:rsid w:val="00E76169"/>
    <w:rsid w:val="00EA3E11"/>
    <w:rsid w:val="00EC3F31"/>
    <w:rsid w:val="00EC532F"/>
    <w:rsid w:val="00EC68C2"/>
    <w:rsid w:val="00ED1C65"/>
    <w:rsid w:val="00EF610B"/>
    <w:rsid w:val="00EF6B17"/>
    <w:rsid w:val="00F16076"/>
    <w:rsid w:val="00F2113D"/>
    <w:rsid w:val="00F274CC"/>
    <w:rsid w:val="00F274DF"/>
    <w:rsid w:val="00F31986"/>
    <w:rsid w:val="00F31994"/>
    <w:rsid w:val="00F43FA2"/>
    <w:rsid w:val="00F47FF3"/>
    <w:rsid w:val="00F57818"/>
    <w:rsid w:val="00F62531"/>
    <w:rsid w:val="00F64F31"/>
    <w:rsid w:val="00F8271D"/>
    <w:rsid w:val="00F83E15"/>
    <w:rsid w:val="00FA37DA"/>
    <w:rsid w:val="00FB41D5"/>
    <w:rsid w:val="00FC6ED4"/>
    <w:rsid w:val="00FD2A55"/>
    <w:rsid w:val="00FE65AA"/>
    <w:rsid w:val="1A8A5A86"/>
    <w:rsid w:val="1D8936DF"/>
    <w:rsid w:val="2DD11D0D"/>
    <w:rsid w:val="451042E2"/>
    <w:rsid w:val="477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79D9B"/>
  <w15:docId w15:val="{3B803439-0E79-473E-8E0B-4606299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semiHidden="1" w:unhideWhenUsed="1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9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f9"/>
    <w:next w:val="af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9"/>
    <w:next w:val="af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9"/>
    <w:next w:val="af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9"/>
    <w:next w:val="af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9"/>
    <w:next w:val="af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9"/>
    <w:next w:val="af9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9"/>
    <w:next w:val="af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9"/>
    <w:next w:val="af9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9"/>
    <w:next w:val="af9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paragraph" w:styleId="70">
    <w:name w:val="toc 7"/>
    <w:basedOn w:val="60"/>
    <w:next w:val="af9"/>
    <w:semiHidden/>
    <w:qFormat/>
  </w:style>
  <w:style w:type="paragraph" w:styleId="60">
    <w:name w:val="toc 6"/>
    <w:basedOn w:val="50"/>
    <w:next w:val="af9"/>
    <w:semiHidden/>
    <w:qFormat/>
  </w:style>
  <w:style w:type="paragraph" w:styleId="50">
    <w:name w:val="toc 5"/>
    <w:basedOn w:val="40"/>
    <w:next w:val="af9"/>
    <w:semiHidden/>
    <w:qFormat/>
  </w:style>
  <w:style w:type="paragraph" w:styleId="40">
    <w:name w:val="toc 4"/>
    <w:basedOn w:val="30"/>
    <w:next w:val="af9"/>
    <w:uiPriority w:val="39"/>
    <w:qFormat/>
  </w:style>
  <w:style w:type="paragraph" w:styleId="30">
    <w:name w:val="toc 3"/>
    <w:basedOn w:val="20"/>
    <w:next w:val="af9"/>
    <w:uiPriority w:val="39"/>
    <w:qFormat/>
    <w:pPr>
      <w:tabs>
        <w:tab w:val="right" w:leader="dot" w:pos="8296"/>
      </w:tabs>
    </w:pPr>
  </w:style>
  <w:style w:type="paragraph" w:styleId="20">
    <w:name w:val="toc 2"/>
    <w:basedOn w:val="10"/>
    <w:next w:val="af9"/>
    <w:uiPriority w:val="39"/>
    <w:qFormat/>
  </w:style>
  <w:style w:type="paragraph" w:styleId="10">
    <w:name w:val="toc 1"/>
    <w:next w:val="af9"/>
    <w:uiPriority w:val="39"/>
    <w:qFormat/>
    <w:pPr>
      <w:jc w:val="both"/>
    </w:pPr>
    <w:rPr>
      <w:rFonts w:ascii="宋体" w:eastAsia="宋体" w:hAnsi="Times New Roman" w:cs="Times New Roman"/>
      <w:sz w:val="21"/>
    </w:rPr>
  </w:style>
  <w:style w:type="paragraph" w:styleId="afd">
    <w:name w:val="Normal Indent"/>
    <w:basedOn w:val="af9"/>
    <w:qFormat/>
    <w:pPr>
      <w:ind w:firstLineChars="200" w:firstLine="420"/>
    </w:pPr>
    <w:rPr>
      <w:szCs w:val="20"/>
    </w:rPr>
  </w:style>
  <w:style w:type="paragraph" w:styleId="afe">
    <w:name w:val="caption"/>
    <w:basedOn w:val="af9"/>
    <w:next w:val="af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f9"/>
    <w:pPr>
      <w:spacing w:line="0" w:lineRule="atLeast"/>
      <w:jc w:val="center"/>
    </w:pPr>
    <w:rPr>
      <w:b/>
    </w:rPr>
  </w:style>
  <w:style w:type="paragraph" w:styleId="aff">
    <w:name w:val="Body Text"/>
    <w:basedOn w:val="af9"/>
    <w:qFormat/>
    <w:pPr>
      <w:jc w:val="left"/>
    </w:pPr>
    <w:rPr>
      <w:rFonts w:ascii="宋体"/>
      <w:color w:val="000000"/>
      <w:sz w:val="18"/>
      <w:szCs w:val="18"/>
    </w:rPr>
  </w:style>
  <w:style w:type="paragraph" w:styleId="HTML">
    <w:name w:val="HTML Address"/>
    <w:basedOn w:val="af9"/>
    <w:qFormat/>
    <w:rPr>
      <w:i/>
      <w:iCs/>
    </w:rPr>
  </w:style>
  <w:style w:type="paragraph" w:styleId="aff0">
    <w:name w:val="Plain Text"/>
    <w:basedOn w:val="af9"/>
    <w:qFormat/>
    <w:pPr>
      <w:widowControl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80">
    <w:name w:val="toc 8"/>
    <w:basedOn w:val="70"/>
    <w:next w:val="af9"/>
    <w:semiHidden/>
    <w:qFormat/>
  </w:style>
  <w:style w:type="paragraph" w:styleId="aff1">
    <w:name w:val="Balloon Text"/>
    <w:basedOn w:val="af9"/>
    <w:link w:val="aff2"/>
    <w:qFormat/>
    <w:rPr>
      <w:sz w:val="18"/>
      <w:szCs w:val="18"/>
    </w:rPr>
  </w:style>
  <w:style w:type="paragraph" w:styleId="aff3">
    <w:name w:val="footer"/>
    <w:basedOn w:val="af9"/>
    <w:qFormat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aff4">
    <w:name w:val="header"/>
    <w:basedOn w:val="af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5">
    <w:name w:val="footnote text"/>
    <w:basedOn w:val="af9"/>
    <w:semiHidden/>
    <w:qFormat/>
    <w:pPr>
      <w:snapToGrid w:val="0"/>
      <w:jc w:val="left"/>
    </w:pPr>
    <w:rPr>
      <w:sz w:val="18"/>
      <w:szCs w:val="18"/>
    </w:rPr>
  </w:style>
  <w:style w:type="paragraph" w:styleId="90">
    <w:name w:val="toc 9"/>
    <w:basedOn w:val="80"/>
    <w:next w:val="af9"/>
    <w:semiHidden/>
    <w:qFormat/>
  </w:style>
  <w:style w:type="paragraph" w:styleId="21">
    <w:name w:val="Body Text 2"/>
    <w:basedOn w:val="af9"/>
    <w:qFormat/>
    <w:pPr>
      <w:spacing w:line="0" w:lineRule="atLeast"/>
      <w:jc w:val="center"/>
    </w:pPr>
    <w:rPr>
      <w:b/>
      <w:color w:val="FF0000"/>
    </w:rPr>
  </w:style>
  <w:style w:type="paragraph" w:styleId="HTML0">
    <w:name w:val="HTML Preformatted"/>
    <w:basedOn w:val="af9"/>
    <w:qFormat/>
    <w:rPr>
      <w:rFonts w:ascii="Courier New" w:hAnsi="Courier New" w:cs="Courier New"/>
      <w:sz w:val="20"/>
      <w:szCs w:val="20"/>
    </w:rPr>
  </w:style>
  <w:style w:type="paragraph" w:styleId="aff6">
    <w:name w:val="Title"/>
    <w:basedOn w:val="af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7">
    <w:name w:val="page number"/>
    <w:qFormat/>
    <w:rPr>
      <w:rFonts w:ascii="Times New Roman" w:eastAsia="宋体" w:hAnsi="Times New Roman"/>
      <w:sz w:val="18"/>
    </w:rPr>
  </w:style>
  <w:style w:type="character" w:styleId="HTML1">
    <w:name w:val="HTML Definition"/>
    <w:qFormat/>
    <w:rPr>
      <w:i/>
      <w:iCs/>
    </w:rPr>
  </w:style>
  <w:style w:type="character" w:styleId="HTML2">
    <w:name w:val="HTML Typewriter"/>
    <w:qFormat/>
    <w:rPr>
      <w:rFonts w:ascii="Courier New" w:hAnsi="Courier New"/>
      <w:sz w:val="20"/>
      <w:szCs w:val="20"/>
    </w:rPr>
  </w:style>
  <w:style w:type="character" w:styleId="HTML3">
    <w:name w:val="HTML Acronym"/>
    <w:basedOn w:val="afa"/>
    <w:qFormat/>
  </w:style>
  <w:style w:type="character" w:styleId="HTML4">
    <w:name w:val="HTML Variable"/>
    <w:qFormat/>
    <w:rPr>
      <w:i/>
      <w:iCs/>
    </w:rPr>
  </w:style>
  <w:style w:type="character" w:styleId="aff8">
    <w:name w:val="Hyperlink"/>
    <w:qFormat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HTML5">
    <w:name w:val="HTML Code"/>
    <w:qFormat/>
    <w:rPr>
      <w:rFonts w:ascii="Courier New" w:hAnsi="Courier New"/>
      <w:sz w:val="20"/>
      <w:szCs w:val="20"/>
    </w:rPr>
  </w:style>
  <w:style w:type="character" w:styleId="HTML6">
    <w:name w:val="HTML Cite"/>
    <w:qFormat/>
    <w:rPr>
      <w:i/>
      <w:iCs/>
    </w:rPr>
  </w:style>
  <w:style w:type="character" w:styleId="aff9">
    <w:name w:val="footnote reference"/>
    <w:semiHidden/>
    <w:qFormat/>
    <w:rPr>
      <w:vertAlign w:val="superscript"/>
    </w:rPr>
  </w:style>
  <w:style w:type="character" w:styleId="HTML7">
    <w:name w:val="HTML Keyboard"/>
    <w:qFormat/>
    <w:rPr>
      <w:rFonts w:ascii="Courier New" w:hAnsi="Courier New"/>
      <w:sz w:val="20"/>
      <w:szCs w:val="20"/>
    </w:rPr>
  </w:style>
  <w:style w:type="character" w:styleId="HTML8">
    <w:name w:val="HTML Sample"/>
    <w:qFormat/>
    <w:rPr>
      <w:rFonts w:ascii="Courier New" w:hAnsi="Courier New"/>
    </w:rPr>
  </w:style>
  <w:style w:type="paragraph" w:customStyle="1" w:styleId="affa">
    <w:name w:val="标准标志"/>
    <w:next w:val="af9"/>
    <w:qFormat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b">
    <w:name w:val="标准称谓"/>
    <w:next w:val="af9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sz w:val="52"/>
    </w:rPr>
  </w:style>
  <w:style w:type="paragraph" w:customStyle="1" w:styleId="affc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d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e">
    <w:name w:val="标准书眉_奇数页"/>
    <w:next w:val="af9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">
    <w:name w:val="标准书眉_偶数页"/>
    <w:basedOn w:val="affe"/>
    <w:next w:val="af9"/>
    <w:qFormat/>
    <w:pPr>
      <w:jc w:val="left"/>
    </w:pPr>
  </w:style>
  <w:style w:type="paragraph" w:customStyle="1" w:styleId="afff0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0">
    <w:name w:val="前言、引言标题"/>
    <w:next w:val="af9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1">
    <w:name w:val="参考文献、索引标题"/>
    <w:basedOn w:val="af0"/>
    <w:next w:val="af9"/>
    <w:qFormat/>
    <w:pPr>
      <w:numPr>
        <w:numId w:val="0"/>
      </w:numPr>
      <w:spacing w:after="200"/>
    </w:pPr>
    <w:rPr>
      <w:sz w:val="21"/>
    </w:rPr>
  </w:style>
  <w:style w:type="paragraph" w:customStyle="1" w:styleId="afff2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1">
    <w:name w:val="章标题"/>
    <w:next w:val="afff2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2">
    <w:name w:val="一级条标题"/>
    <w:basedOn w:val="af1"/>
    <w:next w:val="afff2"/>
    <w:qFormat/>
    <w:pPr>
      <w:numPr>
        <w:ilvl w:val="2"/>
      </w:numPr>
      <w:spacing w:beforeLines="0" w:afterLines="0"/>
      <w:outlineLvl w:val="2"/>
    </w:pPr>
  </w:style>
  <w:style w:type="paragraph" w:customStyle="1" w:styleId="af3">
    <w:name w:val="二级条标题"/>
    <w:basedOn w:val="af2"/>
    <w:next w:val="afff2"/>
    <w:qFormat/>
    <w:pPr>
      <w:numPr>
        <w:ilvl w:val="3"/>
      </w:numPr>
      <w:outlineLvl w:val="3"/>
    </w:pPr>
  </w:style>
  <w:style w:type="paragraph" w:customStyle="1" w:styleId="a0">
    <w:name w:val="二级无标题条"/>
    <w:basedOn w:val="af9"/>
    <w:qFormat/>
    <w:pPr>
      <w:numPr>
        <w:ilvl w:val="3"/>
        <w:numId w:val="2"/>
      </w:numPr>
    </w:pPr>
  </w:style>
  <w:style w:type="character" w:customStyle="1" w:styleId="afff3">
    <w:name w:val="发布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f4">
    <w:name w:val="发布部门"/>
    <w:next w:val="afff2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5">
    <w:name w:val="发布日期"/>
    <w:qFormat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sz w:val="28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22">
    <w:name w:val="封面标准号2"/>
    <w:basedOn w:val="11"/>
    <w:qFormat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fff6">
    <w:name w:val="封面标准代替信息"/>
    <w:basedOn w:val="22"/>
    <w:qFormat/>
    <w:pPr>
      <w:framePr w:wrap="around"/>
      <w:spacing w:before="57"/>
    </w:pPr>
    <w:rPr>
      <w:rFonts w:ascii="宋体"/>
      <w:sz w:val="21"/>
    </w:rPr>
  </w:style>
  <w:style w:type="paragraph" w:customStyle="1" w:styleId="afff7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fff8">
    <w:name w:val="封面标准文稿编辑信息"/>
    <w:qFormat/>
    <w:p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9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a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b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c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9">
    <w:name w:val="附录标识"/>
    <w:basedOn w:val="af0"/>
    <w:qFormat/>
    <w:pPr>
      <w:numPr>
        <w:numId w:val="3"/>
      </w:numPr>
      <w:tabs>
        <w:tab w:val="left" w:pos="6405"/>
      </w:tabs>
      <w:spacing w:after="200"/>
    </w:pPr>
    <w:rPr>
      <w:sz w:val="21"/>
    </w:rPr>
  </w:style>
  <w:style w:type="paragraph" w:customStyle="1" w:styleId="afffd">
    <w:name w:val="附录表标题"/>
    <w:next w:val="afff2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a">
    <w:name w:val="附录章标题"/>
    <w:next w:val="afff2"/>
    <w:qFormat/>
    <w:pPr>
      <w:numPr>
        <w:ilvl w:val="1"/>
        <w:numId w:val="3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b">
    <w:name w:val="附录一级条标题"/>
    <w:basedOn w:val="aa"/>
    <w:next w:val="afff2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c">
    <w:name w:val="附录二级条标题"/>
    <w:basedOn w:val="ab"/>
    <w:next w:val="afff2"/>
    <w:qFormat/>
    <w:pPr>
      <w:numPr>
        <w:ilvl w:val="3"/>
      </w:numPr>
      <w:outlineLvl w:val="3"/>
    </w:pPr>
  </w:style>
  <w:style w:type="paragraph" w:customStyle="1" w:styleId="ad">
    <w:name w:val="附录三级条标题"/>
    <w:basedOn w:val="ac"/>
    <w:next w:val="afff2"/>
    <w:qFormat/>
    <w:pPr>
      <w:numPr>
        <w:ilvl w:val="4"/>
      </w:numPr>
      <w:outlineLvl w:val="4"/>
    </w:pPr>
  </w:style>
  <w:style w:type="paragraph" w:customStyle="1" w:styleId="ae">
    <w:name w:val="附录四级条标题"/>
    <w:basedOn w:val="ad"/>
    <w:next w:val="afff2"/>
    <w:qFormat/>
    <w:pPr>
      <w:numPr>
        <w:ilvl w:val="5"/>
      </w:numPr>
      <w:outlineLvl w:val="5"/>
    </w:pPr>
  </w:style>
  <w:style w:type="paragraph" w:customStyle="1" w:styleId="afffe">
    <w:name w:val="附录图标题"/>
    <w:next w:val="afff2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">
    <w:name w:val="附录五级条标题"/>
    <w:basedOn w:val="ae"/>
    <w:next w:val="afff2"/>
    <w:qFormat/>
    <w:pPr>
      <w:numPr>
        <w:ilvl w:val="6"/>
      </w:numPr>
      <w:outlineLvl w:val="6"/>
    </w:pPr>
  </w:style>
  <w:style w:type="character" w:customStyle="1" w:styleId="affff">
    <w:name w:val="个人答复风格"/>
    <w:qFormat/>
    <w:rPr>
      <w:rFonts w:ascii="Arial" w:eastAsia="宋体" w:hAnsi="Arial" w:cs="Arial"/>
      <w:color w:val="auto"/>
      <w:sz w:val="20"/>
    </w:rPr>
  </w:style>
  <w:style w:type="character" w:customStyle="1" w:styleId="affff0">
    <w:name w:val="个人撰写风格"/>
    <w:qFormat/>
    <w:rPr>
      <w:rFonts w:ascii="Arial" w:eastAsia="宋体" w:hAnsi="Arial" w:cs="Arial"/>
      <w:color w:val="auto"/>
      <w:sz w:val="20"/>
    </w:rPr>
  </w:style>
  <w:style w:type="paragraph" w:customStyle="1" w:styleId="af8">
    <w:name w:val="列项——"/>
    <w:qFormat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sz w:val="21"/>
    </w:rPr>
  </w:style>
  <w:style w:type="paragraph" w:customStyle="1" w:styleId="a5">
    <w:name w:val="列项·"/>
    <w:qFormat/>
    <w:pPr>
      <w:numPr>
        <w:numId w:val="5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1">
    <w:name w:val="目次、标准名称标题"/>
    <w:basedOn w:val="af0"/>
    <w:next w:val="afff2"/>
    <w:qFormat/>
    <w:pPr>
      <w:numPr>
        <w:numId w:val="0"/>
      </w:numPr>
      <w:spacing w:line="460" w:lineRule="exact"/>
    </w:pPr>
  </w:style>
  <w:style w:type="paragraph" w:customStyle="1" w:styleId="affff2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3">
    <w:name w:val="其他标准称谓"/>
    <w:qFormat/>
    <w:pPr>
      <w:spacing w:line="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4">
    <w:name w:val="其他发布部门"/>
    <w:basedOn w:val="afff4"/>
    <w:qFormat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4">
    <w:name w:val="三级条标题"/>
    <w:basedOn w:val="af3"/>
    <w:next w:val="afff2"/>
    <w:qFormat/>
    <w:pPr>
      <w:numPr>
        <w:ilvl w:val="4"/>
      </w:numPr>
      <w:outlineLvl w:val="4"/>
    </w:pPr>
  </w:style>
  <w:style w:type="paragraph" w:customStyle="1" w:styleId="a1">
    <w:name w:val="三级无标题条"/>
    <w:basedOn w:val="af9"/>
    <w:qFormat/>
    <w:pPr>
      <w:numPr>
        <w:ilvl w:val="4"/>
        <w:numId w:val="2"/>
      </w:numPr>
    </w:pPr>
  </w:style>
  <w:style w:type="paragraph" w:customStyle="1" w:styleId="affff5">
    <w:name w:val="实施日期"/>
    <w:basedOn w:val="afff5"/>
    <w:qFormat/>
    <w:pPr>
      <w:framePr w:hSpace="0" w:wrap="around" w:xAlign="right"/>
      <w:jc w:val="right"/>
    </w:pPr>
  </w:style>
  <w:style w:type="paragraph" w:customStyle="1" w:styleId="a4">
    <w:name w:val="示例"/>
    <w:next w:val="afff2"/>
    <w:qFormat/>
    <w:pPr>
      <w:numPr>
        <w:numId w:val="6"/>
      </w:numPr>
      <w:tabs>
        <w:tab w:val="clear" w:pos="1120"/>
        <w:tab w:val="left" w:pos="816"/>
      </w:tabs>
      <w:ind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ffff6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5">
    <w:name w:val="四级条标题"/>
    <w:basedOn w:val="af4"/>
    <w:next w:val="afff2"/>
    <w:qFormat/>
    <w:pPr>
      <w:numPr>
        <w:ilvl w:val="5"/>
      </w:numPr>
      <w:outlineLvl w:val="5"/>
    </w:pPr>
  </w:style>
  <w:style w:type="paragraph" w:customStyle="1" w:styleId="a2">
    <w:name w:val="四级无标题条"/>
    <w:basedOn w:val="af9"/>
    <w:qFormat/>
    <w:pPr>
      <w:numPr>
        <w:ilvl w:val="5"/>
        <w:numId w:val="2"/>
      </w:numPr>
    </w:pPr>
  </w:style>
  <w:style w:type="paragraph" w:customStyle="1" w:styleId="affff7">
    <w:name w:val="条文脚注"/>
    <w:basedOn w:val="aff5"/>
    <w:qFormat/>
    <w:pPr>
      <w:ind w:leftChars="200" w:left="780" w:hangingChars="200" w:hanging="360"/>
      <w:jc w:val="both"/>
    </w:pPr>
    <w:rPr>
      <w:rFonts w:ascii="宋体"/>
    </w:rPr>
  </w:style>
  <w:style w:type="paragraph" w:customStyle="1" w:styleId="affff8">
    <w:name w:val="图表脚注"/>
    <w:next w:val="afff2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paragraph" w:customStyle="1" w:styleId="affff9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a">
    <w:name w:val="无标题条"/>
    <w:next w:val="afff2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6">
    <w:name w:val="五级条标题"/>
    <w:basedOn w:val="af5"/>
    <w:next w:val="afff2"/>
    <w:qFormat/>
    <w:pPr>
      <w:numPr>
        <w:ilvl w:val="6"/>
      </w:numPr>
      <w:outlineLvl w:val="6"/>
    </w:pPr>
  </w:style>
  <w:style w:type="paragraph" w:customStyle="1" w:styleId="a3">
    <w:name w:val="五级无标题条"/>
    <w:basedOn w:val="af9"/>
    <w:qFormat/>
    <w:pPr>
      <w:numPr>
        <w:ilvl w:val="6"/>
        <w:numId w:val="2"/>
      </w:numPr>
    </w:pPr>
  </w:style>
  <w:style w:type="paragraph" w:customStyle="1" w:styleId="a">
    <w:name w:val="一级无标题条"/>
    <w:basedOn w:val="af9"/>
    <w:qFormat/>
    <w:pPr>
      <w:numPr>
        <w:ilvl w:val="2"/>
        <w:numId w:val="2"/>
      </w:numPr>
    </w:pPr>
  </w:style>
  <w:style w:type="paragraph" w:customStyle="1" w:styleId="a8">
    <w:name w:val="正文表标题"/>
    <w:next w:val="afff2"/>
    <w:qFormat/>
    <w:pPr>
      <w:numPr>
        <w:numId w:val="7"/>
      </w:numPr>
      <w:jc w:val="center"/>
    </w:pPr>
    <w:rPr>
      <w:rFonts w:ascii="黑体" w:eastAsia="黑体" w:hAnsi="Times New Roman" w:cs="Times New Roman"/>
      <w:sz w:val="21"/>
    </w:rPr>
  </w:style>
  <w:style w:type="paragraph" w:customStyle="1" w:styleId="a7">
    <w:name w:val="正文图标题"/>
    <w:next w:val="afff2"/>
    <w:qFormat/>
    <w:pPr>
      <w:numPr>
        <w:numId w:val="8"/>
      </w:numPr>
      <w:jc w:val="center"/>
    </w:pPr>
    <w:rPr>
      <w:rFonts w:ascii="黑体" w:eastAsia="黑体" w:hAnsi="Times New Roman" w:cs="Times New Roman"/>
      <w:sz w:val="21"/>
    </w:rPr>
  </w:style>
  <w:style w:type="paragraph" w:customStyle="1" w:styleId="af7">
    <w:name w:val="注："/>
    <w:next w:val="afff2"/>
    <w:qFormat/>
    <w:pPr>
      <w:widowControl w:val="0"/>
      <w:numPr>
        <w:numId w:val="9"/>
      </w:numPr>
      <w:tabs>
        <w:tab w:val="clear" w:pos="1140"/>
      </w:tabs>
      <w:autoSpaceDE w:val="0"/>
      <w:autoSpaceDN w:val="0"/>
      <w:jc w:val="both"/>
    </w:pPr>
    <w:rPr>
      <w:rFonts w:ascii="宋体" w:eastAsia="宋体" w:hAnsi="Times New Roman" w:cs="Times New Roman"/>
      <w:sz w:val="18"/>
    </w:rPr>
  </w:style>
  <w:style w:type="paragraph" w:customStyle="1" w:styleId="a6">
    <w:name w:val="注×："/>
    <w:qFormat/>
    <w:pPr>
      <w:widowControl w:val="0"/>
      <w:numPr>
        <w:numId w:val="10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sz w:val="18"/>
    </w:rPr>
  </w:style>
  <w:style w:type="paragraph" w:customStyle="1" w:styleId="affffb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c">
    <w:name w:val="编写说明"/>
    <w:basedOn w:val="af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infoblue">
    <w:name w:val="infoblue"/>
    <w:basedOn w:val="af9"/>
    <w:qFormat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affffd">
    <w:name w:val="表格列标题"/>
    <w:basedOn w:val="af9"/>
    <w:qFormat/>
    <w:pPr>
      <w:keepNext/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WordPro">
    <w:name w:val="正文首行缩进(WordPro)"/>
    <w:basedOn w:val="af9"/>
    <w:qFormat/>
    <w:pPr>
      <w:keepNext/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affffe">
    <w:name w:val="表格文本"/>
    <w:basedOn w:val="af9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aff2">
    <w:name w:val="批注框文本 字符"/>
    <w:basedOn w:val="afa"/>
    <w:link w:val="aff1"/>
    <w:qFormat/>
    <w:rPr>
      <w:kern w:val="2"/>
      <w:sz w:val="18"/>
      <w:szCs w:val="18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styleId="afffff">
    <w:name w:val="List Paragraph"/>
    <w:basedOn w:val="af9"/>
    <w:uiPriority w:val="34"/>
    <w:qFormat/>
    <w:pPr>
      <w:ind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sz w:val="24"/>
      <w:szCs w:val="24"/>
    </w:rPr>
  </w:style>
  <w:style w:type="character" w:customStyle="1" w:styleId="apple-converted-space">
    <w:name w:val="apple-converted-space"/>
    <w:basedOn w:val="afa"/>
    <w:qFormat/>
  </w:style>
  <w:style w:type="table" w:styleId="afffff0">
    <w:name w:val="Table Grid"/>
    <w:basedOn w:val="afb"/>
    <w:rsid w:val="0047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iaoli\AppData\Roaming\Microsoft\Templates\&#22269;&#2663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6EC426-E879-4117-B569-90980CDC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国标模板</Template>
  <TotalTime>418</TotalTime>
  <Pages>9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软件项目总结报告</dc:title>
  <dc:creator>zou jianyu</dc:creator>
  <cp:lastModifiedBy>朱晨澍</cp:lastModifiedBy>
  <cp:revision>63</cp:revision>
  <cp:lastPrinted>2006-12-27T07:37:00Z</cp:lastPrinted>
  <dcterms:created xsi:type="dcterms:W3CDTF">2015-11-26T06:06:00Z</dcterms:created>
  <dcterms:modified xsi:type="dcterms:W3CDTF">2019-08-08T11:46:00Z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