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微软雅黑" w:hAnsi="微软雅黑" w:eastAsia="微软雅黑" w:cs="微软雅黑"/>
          <w:b w:val="0"/>
          <w:i w:val="0"/>
          <w:caps w:val="0"/>
          <w:color w:val="696969"/>
          <w:spacing w:val="0"/>
          <w:sz w:val="24"/>
          <w:szCs w:val="24"/>
          <w:shd w:val="clear" w:fill="FFFFFF"/>
        </w:rPr>
      </w:pPr>
      <w:r>
        <w:rPr>
          <w:rFonts w:ascii="微软雅黑" w:hAnsi="微软雅黑" w:eastAsia="微软雅黑" w:cs="微软雅黑"/>
          <w:b w:val="0"/>
          <w:i w:val="0"/>
          <w:caps w:val="0"/>
          <w:color w:val="696969"/>
          <w:spacing w:val="0"/>
          <w:sz w:val="24"/>
          <w:szCs w:val="24"/>
          <w:shd w:val="clear" w:fill="FFFFFF"/>
        </w:rPr>
        <w:t>保理业务是一种综合性的金融服务产品。正确全面系统的认识和把握保理业务的技术要点，是维护保理业务健康发展的基础。本文拟以综合保理为例，揭示保理业务的技术要点及业务的过程管理模式。</w:t>
      </w:r>
      <w:r>
        <w:rPr>
          <w:rFonts w:hint="eastAsia" w:ascii="微软雅黑" w:hAnsi="微软雅黑" w:eastAsia="微软雅黑" w:cs="微软雅黑"/>
          <w:b w:val="0"/>
          <w:i w:val="0"/>
          <w:caps w:val="0"/>
          <w:color w:val="696969"/>
          <w:spacing w:val="0"/>
          <w:sz w:val="21"/>
          <w:szCs w:val="21"/>
          <w:shd w:val="clear" w:fill="FFFFFF"/>
        </w:rPr>
        <w:br w:type="textWrapping"/>
      </w:r>
      <w:r>
        <w:rPr>
          <w:rFonts w:hint="eastAsia" w:ascii="微软雅黑" w:hAnsi="微软雅黑" w:eastAsia="微软雅黑" w:cs="微软雅黑"/>
          <w:b w:val="0"/>
          <w:i w:val="0"/>
          <w:caps w:val="0"/>
          <w:color w:val="696969"/>
          <w:spacing w:val="0"/>
          <w:sz w:val="21"/>
          <w:szCs w:val="21"/>
          <w:shd w:val="clear" w:fill="FFFFFF"/>
        </w:rPr>
        <w:br w:type="textWrapping"/>
      </w:r>
      <w:r>
        <w:rPr>
          <w:rFonts w:hint="eastAsia" w:ascii="微软雅黑" w:hAnsi="微软雅黑" w:eastAsia="微软雅黑" w:cs="微软雅黑"/>
          <w:b w:val="0"/>
          <w:i w:val="0"/>
          <w:caps w:val="0"/>
          <w:color w:val="696969"/>
          <w:spacing w:val="0"/>
          <w:sz w:val="24"/>
          <w:szCs w:val="24"/>
          <w:shd w:val="clear" w:fill="FFFFFF"/>
        </w:rPr>
        <w:t>无追索权保理，是保理业务中最完整的一种保理形态，包含全部四项基本保理业务服务功能，即资金融通、销售分户帐管理、应收帐款催收和坏帐担保等。对无追索权保理业务操作流程的考察，有助于我们对保理业务基本原理和技术要领的理解，也是我们掌握其它形态保理品种的一条捷径。</w:t>
      </w:r>
      <w:r>
        <w:rPr>
          <w:rFonts w:hint="eastAsia" w:ascii="微软雅黑" w:hAnsi="微软雅黑" w:eastAsia="微软雅黑" w:cs="微软雅黑"/>
          <w:b w:val="0"/>
          <w:i w:val="0"/>
          <w:caps w:val="0"/>
          <w:color w:val="000000"/>
          <w:spacing w:val="0"/>
          <w:sz w:val="24"/>
          <w:szCs w:val="24"/>
          <w:shd w:val="clear" w:fill="FFFFFF"/>
        </w:rPr>
        <w:br w:type="textWrapping"/>
      </w:r>
      <w:r>
        <w:rPr>
          <w:rFonts w:hint="eastAsia" w:ascii="微软雅黑" w:hAnsi="微软雅黑" w:eastAsia="微软雅黑" w:cs="微软雅黑"/>
          <w:b w:val="0"/>
          <w:i w:val="0"/>
          <w:caps w:val="0"/>
          <w:color w:val="000000"/>
          <w:spacing w:val="0"/>
          <w:sz w:val="24"/>
          <w:szCs w:val="24"/>
          <w:shd w:val="clear" w:fill="FFFFFF"/>
        </w:rPr>
        <w:br w:type="textWrapping"/>
      </w:r>
      <w:r>
        <w:rPr>
          <w:rStyle w:val="7"/>
          <w:rFonts w:hint="eastAsia" w:ascii="微软雅黑" w:hAnsi="微软雅黑" w:eastAsia="微软雅黑" w:cs="微软雅黑"/>
          <w:b/>
          <w:i w:val="0"/>
          <w:caps w:val="0"/>
          <w:color w:val="696969"/>
          <w:spacing w:val="0"/>
          <w:sz w:val="36"/>
          <w:szCs w:val="36"/>
          <w:shd w:val="clear" w:fill="FFFFFF"/>
        </w:rPr>
        <w:t>无追索权保理业务的技术操作要点与原理</w:t>
      </w:r>
      <w:r>
        <w:rPr>
          <w:rFonts w:hint="eastAsia" w:ascii="微软雅黑" w:hAnsi="微软雅黑" w:eastAsia="微软雅黑" w:cs="微软雅黑"/>
          <w:b w:val="0"/>
          <w:i w:val="0"/>
          <w:caps w:val="0"/>
          <w:color w:val="696969"/>
          <w:spacing w:val="0"/>
          <w:sz w:val="21"/>
          <w:szCs w:val="21"/>
          <w:shd w:val="clear" w:fill="FFFFFF"/>
        </w:rPr>
        <w:br w:type="textWrapping"/>
      </w:r>
      <w:r>
        <w:rPr>
          <w:rFonts w:hint="eastAsia" w:ascii="微软雅黑" w:hAnsi="微软雅黑" w:eastAsia="微软雅黑" w:cs="微软雅黑"/>
          <w:b w:val="0"/>
          <w:i w:val="0"/>
          <w:caps w:val="0"/>
          <w:color w:val="696969"/>
          <w:spacing w:val="0"/>
          <w:sz w:val="21"/>
          <w:szCs w:val="21"/>
          <w:shd w:val="clear" w:fill="FFFFFF"/>
        </w:rPr>
        <w:br w:type="textWrapping"/>
      </w:r>
      <w:r>
        <w:rPr>
          <w:rFonts w:hint="eastAsia" w:ascii="微软雅黑" w:hAnsi="微软雅黑" w:eastAsia="微软雅黑" w:cs="微软雅黑"/>
          <w:b w:val="0"/>
          <w:i w:val="0"/>
          <w:caps w:val="0"/>
          <w:color w:val="696969"/>
          <w:spacing w:val="0"/>
          <w:sz w:val="24"/>
          <w:szCs w:val="24"/>
          <w:shd w:val="clear" w:fill="FFFFFF"/>
        </w:rPr>
        <w:t>保理业务的准备与开始——卖方客户考察</w:t>
      </w:r>
      <w:r>
        <w:rPr>
          <w:rFonts w:hint="eastAsia" w:ascii="微软雅黑" w:hAnsi="微软雅黑" w:eastAsia="微软雅黑" w:cs="微软雅黑"/>
          <w:b w:val="0"/>
          <w:i w:val="0"/>
          <w:caps w:val="0"/>
          <w:color w:val="696969"/>
          <w:spacing w:val="0"/>
          <w:sz w:val="21"/>
          <w:szCs w:val="21"/>
          <w:shd w:val="clear" w:fill="FFFFFF"/>
        </w:rPr>
        <w:br w:type="textWrapping"/>
      </w:r>
      <w:r>
        <w:rPr>
          <w:rFonts w:hint="eastAsia" w:ascii="微软雅黑" w:hAnsi="微软雅黑" w:eastAsia="微软雅黑" w:cs="微软雅黑"/>
          <w:b w:val="0"/>
          <w:i w:val="0"/>
          <w:caps w:val="0"/>
          <w:color w:val="696969"/>
          <w:spacing w:val="0"/>
          <w:sz w:val="21"/>
          <w:szCs w:val="21"/>
          <w:shd w:val="clear" w:fill="FFFFFF"/>
        </w:rPr>
        <w:br w:type="textWrapping"/>
      </w:r>
      <w:r>
        <w:rPr>
          <w:rFonts w:hint="eastAsia" w:ascii="微软雅黑" w:hAnsi="微软雅黑" w:eastAsia="微软雅黑" w:cs="微软雅黑"/>
          <w:b w:val="0"/>
          <w:i w:val="0"/>
          <w:caps w:val="0"/>
          <w:color w:val="696969"/>
          <w:spacing w:val="0"/>
          <w:sz w:val="24"/>
          <w:szCs w:val="24"/>
          <w:shd w:val="clear" w:fill="FFFFFF"/>
        </w:rPr>
        <w:t>保理业务一般是以卖方为核心服务对象的业务，因此，选择适合保理业务的卖方是至关重要的。对卖方的考察主要从两个方面入手：</w:t>
      </w:r>
      <w:r>
        <w:rPr>
          <w:rFonts w:hint="eastAsia" w:ascii="微软雅黑" w:hAnsi="微软雅黑" w:eastAsia="微软雅黑" w:cs="微软雅黑"/>
          <w:b w:val="0"/>
          <w:i w:val="0"/>
          <w:caps w:val="0"/>
          <w:color w:val="696969"/>
          <w:spacing w:val="0"/>
          <w:sz w:val="21"/>
          <w:szCs w:val="21"/>
          <w:shd w:val="clear" w:fill="FFFFFF"/>
        </w:rPr>
        <w:br w:type="textWrapping"/>
      </w:r>
      <w:r>
        <w:rPr>
          <w:rFonts w:hint="eastAsia" w:ascii="微软雅黑" w:hAnsi="微软雅黑" w:eastAsia="微软雅黑" w:cs="微软雅黑"/>
          <w:b w:val="0"/>
          <w:i w:val="0"/>
          <w:caps w:val="0"/>
          <w:color w:val="696969"/>
          <w:spacing w:val="0"/>
          <w:sz w:val="21"/>
          <w:szCs w:val="21"/>
          <w:shd w:val="clear" w:fill="FFFFFF"/>
        </w:rPr>
        <w:br w:type="textWrapping"/>
      </w:r>
      <w:r>
        <w:rPr>
          <w:rFonts w:hint="eastAsia" w:ascii="微软雅黑" w:hAnsi="微软雅黑" w:eastAsia="微软雅黑" w:cs="微软雅黑"/>
          <w:b w:val="0"/>
          <w:i w:val="0"/>
          <w:caps w:val="0"/>
          <w:color w:val="696969"/>
          <w:spacing w:val="0"/>
          <w:sz w:val="24"/>
          <w:szCs w:val="24"/>
          <w:shd w:val="clear" w:fill="FFFFFF"/>
        </w:rPr>
        <w:t>（一）是从企业本身入手进行考察，包括对企业财务报表的考察分析；对企业销售分户帐的分析；与企业管理层的面谈等。</w:t>
      </w:r>
      <w:r>
        <w:rPr>
          <w:rFonts w:hint="eastAsia" w:ascii="微软雅黑" w:hAnsi="微软雅黑" w:eastAsia="微软雅黑" w:cs="微软雅黑"/>
          <w:b w:val="0"/>
          <w:i w:val="0"/>
          <w:caps w:val="0"/>
          <w:color w:val="696969"/>
          <w:spacing w:val="0"/>
          <w:sz w:val="21"/>
          <w:szCs w:val="21"/>
          <w:shd w:val="clear" w:fill="FFFFFF"/>
        </w:rPr>
        <w:br w:type="textWrapping"/>
      </w:r>
      <w:r>
        <w:rPr>
          <w:rFonts w:hint="eastAsia" w:ascii="微软雅黑" w:hAnsi="微软雅黑" w:eastAsia="微软雅黑" w:cs="微软雅黑"/>
          <w:b w:val="0"/>
          <w:i w:val="0"/>
          <w:caps w:val="0"/>
          <w:color w:val="696969"/>
          <w:spacing w:val="0"/>
          <w:sz w:val="21"/>
          <w:szCs w:val="21"/>
          <w:shd w:val="clear" w:fill="FFFFFF"/>
        </w:rPr>
        <w:br w:type="textWrapping"/>
      </w:r>
      <w:r>
        <w:rPr>
          <w:rFonts w:hint="eastAsia" w:ascii="微软雅黑" w:hAnsi="微软雅黑" w:eastAsia="微软雅黑" w:cs="微软雅黑"/>
          <w:b w:val="0"/>
          <w:i w:val="0"/>
          <w:caps w:val="0"/>
          <w:color w:val="696969"/>
          <w:spacing w:val="0"/>
          <w:sz w:val="24"/>
          <w:szCs w:val="24"/>
          <w:shd w:val="clear" w:fill="FFFFFF"/>
        </w:rPr>
        <w:t>（二）是从企业外部进行考察，包括从卖方主要往来银行获得相关信息及其对卖方的评价；从专业机构了解卖方所属行业的基本情况；以及通过对卖方客户（买方）的考察印证买卖双方所建立的业务关系等。</w:t>
      </w:r>
      <w:r>
        <w:rPr>
          <w:rFonts w:hint="eastAsia" w:ascii="微软雅黑" w:hAnsi="微软雅黑" w:eastAsia="微软雅黑" w:cs="微软雅黑"/>
          <w:b w:val="0"/>
          <w:i w:val="0"/>
          <w:caps w:val="0"/>
          <w:color w:val="696969"/>
          <w:spacing w:val="0"/>
          <w:sz w:val="21"/>
          <w:szCs w:val="21"/>
          <w:shd w:val="clear" w:fill="FFFFFF"/>
        </w:rPr>
        <w:br w:type="textWrapping"/>
      </w:r>
      <w:r>
        <w:rPr>
          <w:rFonts w:hint="eastAsia" w:ascii="微软雅黑" w:hAnsi="微软雅黑" w:eastAsia="微软雅黑" w:cs="微软雅黑"/>
          <w:b w:val="0"/>
          <w:i w:val="0"/>
          <w:caps w:val="0"/>
          <w:color w:val="696969"/>
          <w:spacing w:val="0"/>
          <w:sz w:val="21"/>
          <w:szCs w:val="21"/>
          <w:shd w:val="clear" w:fill="FFFFFF"/>
        </w:rPr>
        <w:br w:type="textWrapping"/>
      </w:r>
      <w:r>
        <w:rPr>
          <w:rFonts w:hint="eastAsia" w:ascii="微软雅黑" w:hAnsi="微软雅黑" w:eastAsia="微软雅黑" w:cs="微软雅黑"/>
          <w:b w:val="0"/>
          <w:i w:val="0"/>
          <w:caps w:val="0"/>
          <w:color w:val="696969"/>
          <w:spacing w:val="0"/>
          <w:sz w:val="24"/>
          <w:szCs w:val="24"/>
          <w:shd w:val="clear" w:fill="FFFFFF"/>
        </w:rPr>
        <w:t>对卖方考察的目的是要对卖方是否适合保理业务做出结论，同时，也要对卖方在未来的保理业务中可能出现的风险做出评价。</w:t>
      </w:r>
      <w:r>
        <w:rPr>
          <w:rFonts w:hint="eastAsia" w:ascii="微软雅黑" w:hAnsi="微软雅黑" w:eastAsia="微软雅黑" w:cs="微软雅黑"/>
          <w:b w:val="0"/>
          <w:i w:val="0"/>
          <w:caps w:val="0"/>
          <w:color w:val="696969"/>
          <w:spacing w:val="0"/>
          <w:sz w:val="21"/>
          <w:szCs w:val="21"/>
          <w:shd w:val="clear" w:fill="FFFFFF"/>
        </w:rPr>
        <w:br w:type="textWrapping"/>
      </w:r>
      <w:r>
        <w:rPr>
          <w:rStyle w:val="7"/>
          <w:rFonts w:hint="eastAsia" w:ascii="微软雅黑" w:hAnsi="微软雅黑" w:eastAsia="微软雅黑" w:cs="微软雅黑"/>
          <w:b/>
          <w:i w:val="0"/>
          <w:caps w:val="0"/>
          <w:color w:val="696969"/>
          <w:spacing w:val="0"/>
          <w:sz w:val="21"/>
          <w:szCs w:val="21"/>
          <w:shd w:val="clear" w:fill="FFFFFF"/>
        </w:rPr>
        <w:br w:type="textWrapping"/>
      </w:r>
      <w:r>
        <w:rPr>
          <w:rStyle w:val="7"/>
          <w:rFonts w:hint="eastAsia" w:ascii="微软雅黑" w:hAnsi="微软雅黑" w:eastAsia="微软雅黑" w:cs="微软雅黑"/>
          <w:b/>
          <w:i w:val="0"/>
          <w:caps w:val="0"/>
          <w:color w:val="696969"/>
          <w:spacing w:val="0"/>
          <w:sz w:val="27"/>
          <w:szCs w:val="27"/>
          <w:shd w:val="clear" w:fill="FFFFFF"/>
        </w:rPr>
        <w:t>针对卖方的风险评价体系：</w:t>
      </w:r>
      <w:r>
        <w:rPr>
          <w:rFonts w:ascii="微软雅黑" w:hAnsi="微软雅黑" w:eastAsia="微软雅黑" w:cs="微软雅黑"/>
          <w:b w:val="0"/>
          <w:i w:val="0"/>
          <w:caps w:val="0"/>
          <w:color w:val="696969"/>
          <w:spacing w:val="0"/>
          <w:sz w:val="21"/>
          <w:szCs w:val="21"/>
          <w:shd w:val="clear" w:fill="FFFFFF"/>
        </w:rPr>
        <w:br w:type="textWrapping"/>
      </w:r>
      <w:r>
        <w:rPr>
          <w:rFonts w:hint="eastAsia" w:ascii="微软雅黑" w:hAnsi="微软雅黑" w:eastAsia="微软雅黑" w:cs="微软雅黑"/>
          <w:b w:val="0"/>
          <w:i w:val="0"/>
          <w:caps w:val="0"/>
          <w:color w:val="696969"/>
          <w:spacing w:val="0"/>
          <w:sz w:val="21"/>
          <w:szCs w:val="21"/>
          <w:shd w:val="clear" w:fill="FFFFFF"/>
        </w:rPr>
        <w:br w:type="textWrapping"/>
      </w:r>
      <w:r>
        <w:rPr>
          <w:rStyle w:val="7"/>
          <w:rFonts w:hint="eastAsia" w:ascii="微软雅黑" w:hAnsi="微软雅黑" w:eastAsia="微软雅黑" w:cs="微软雅黑"/>
          <w:b/>
          <w:i w:val="0"/>
          <w:caps w:val="0"/>
          <w:color w:val="696969"/>
          <w:spacing w:val="0"/>
          <w:sz w:val="24"/>
          <w:szCs w:val="24"/>
          <w:shd w:val="clear" w:fill="FFFFFF"/>
        </w:rPr>
        <w:t>一、应收账款是否适用于保理</w:t>
      </w:r>
      <w:r>
        <w:rPr>
          <w:rFonts w:hint="eastAsia" w:ascii="微软雅黑" w:hAnsi="微软雅黑" w:eastAsia="微软雅黑" w:cs="微软雅黑"/>
          <w:b w:val="0"/>
          <w:i w:val="0"/>
          <w:caps w:val="0"/>
          <w:color w:val="696969"/>
          <w:spacing w:val="0"/>
          <w:sz w:val="21"/>
          <w:szCs w:val="21"/>
          <w:shd w:val="clear" w:fill="FFFFFF"/>
        </w:rPr>
        <w:br w:type="textWrapping"/>
      </w:r>
      <w:r>
        <w:rPr>
          <w:rFonts w:hint="eastAsia" w:ascii="微软雅黑" w:hAnsi="微软雅黑" w:eastAsia="微软雅黑" w:cs="微软雅黑"/>
          <w:b w:val="0"/>
          <w:i w:val="0"/>
          <w:caps w:val="0"/>
          <w:color w:val="696969"/>
          <w:spacing w:val="0"/>
          <w:sz w:val="21"/>
          <w:szCs w:val="21"/>
          <w:shd w:val="clear" w:fill="FFFFFF"/>
        </w:rPr>
        <w:br w:type="textWrapping"/>
      </w:r>
      <w:r>
        <w:rPr>
          <w:rStyle w:val="7"/>
          <w:rFonts w:hint="eastAsia" w:ascii="微软雅黑" w:hAnsi="微软雅黑" w:eastAsia="微软雅黑" w:cs="微软雅黑"/>
          <w:b/>
          <w:i w:val="0"/>
          <w:caps w:val="0"/>
          <w:color w:val="696969"/>
          <w:spacing w:val="0"/>
          <w:sz w:val="24"/>
          <w:szCs w:val="24"/>
          <w:shd w:val="clear" w:fill="FFFFFF"/>
        </w:rPr>
        <w:t>· 可转让性：</w:t>
      </w:r>
      <w:r>
        <w:rPr>
          <w:rFonts w:hint="eastAsia" w:ascii="微软雅黑" w:hAnsi="微软雅黑" w:eastAsia="微软雅黑" w:cs="微软雅黑"/>
          <w:b w:val="0"/>
          <w:i w:val="0"/>
          <w:caps w:val="0"/>
          <w:color w:val="696969"/>
          <w:spacing w:val="0"/>
          <w:sz w:val="24"/>
          <w:szCs w:val="24"/>
          <w:shd w:val="clear" w:fill="FFFFFF"/>
        </w:rPr>
        <w:t>应收账款在债权上是完整的，没有任何法律上的限制，比如贸易合同规定禁止转让，代理销售，已将资产抵押给银行或第三方都构成了法律意义上的债权不完整。</w:t>
      </w:r>
      <w:r>
        <w:rPr>
          <w:rFonts w:hint="eastAsia" w:ascii="微软雅黑" w:hAnsi="微软雅黑" w:eastAsia="微软雅黑" w:cs="微软雅黑"/>
          <w:b w:val="0"/>
          <w:i w:val="0"/>
          <w:caps w:val="0"/>
          <w:color w:val="696969"/>
          <w:spacing w:val="0"/>
          <w:sz w:val="21"/>
          <w:szCs w:val="21"/>
          <w:shd w:val="clear" w:fill="FFFFFF"/>
        </w:rPr>
        <w:br w:type="textWrapping"/>
      </w:r>
      <w:r>
        <w:rPr>
          <w:rFonts w:hint="eastAsia" w:ascii="微软雅黑" w:hAnsi="微软雅黑" w:eastAsia="微软雅黑" w:cs="微软雅黑"/>
          <w:b w:val="0"/>
          <w:i w:val="0"/>
          <w:caps w:val="0"/>
          <w:color w:val="696969"/>
          <w:spacing w:val="0"/>
          <w:sz w:val="21"/>
          <w:szCs w:val="21"/>
          <w:shd w:val="clear" w:fill="FFFFFF"/>
        </w:rPr>
        <w:br w:type="textWrapping"/>
      </w:r>
      <w:r>
        <w:rPr>
          <w:rStyle w:val="7"/>
          <w:rFonts w:hint="eastAsia" w:ascii="微软雅黑" w:hAnsi="微软雅黑" w:eastAsia="微软雅黑" w:cs="微软雅黑"/>
          <w:b/>
          <w:i w:val="0"/>
          <w:caps w:val="0"/>
          <w:color w:val="696969"/>
          <w:spacing w:val="0"/>
          <w:sz w:val="24"/>
          <w:szCs w:val="24"/>
          <w:shd w:val="clear" w:fill="FFFFFF"/>
        </w:rPr>
        <w:t>· 可收回性：</w:t>
      </w:r>
      <w:r>
        <w:rPr>
          <w:rFonts w:hint="eastAsia" w:ascii="微软雅黑" w:hAnsi="微软雅黑" w:eastAsia="微软雅黑" w:cs="微软雅黑"/>
          <w:b w:val="0"/>
          <w:i w:val="0"/>
          <w:caps w:val="0"/>
          <w:color w:val="696969"/>
          <w:spacing w:val="0"/>
          <w:sz w:val="24"/>
          <w:szCs w:val="24"/>
          <w:shd w:val="clear" w:fill="FFFFFF"/>
        </w:rPr>
        <w:t>保理商给予卖方融资，一旦卖方出现财务危机甚至是破产，是否能够根据应收账款收回融资？这依赖于：</w:t>
      </w:r>
      <w:r>
        <w:rPr>
          <w:rFonts w:hint="eastAsia" w:ascii="微软雅黑" w:hAnsi="微软雅黑" w:eastAsia="微软雅黑" w:cs="微软雅黑"/>
          <w:b w:val="0"/>
          <w:i w:val="0"/>
          <w:caps w:val="0"/>
          <w:color w:val="696969"/>
          <w:spacing w:val="0"/>
          <w:sz w:val="21"/>
          <w:szCs w:val="21"/>
          <w:shd w:val="clear" w:fill="FFFFFF"/>
        </w:rPr>
        <w:br w:type="textWrapping"/>
      </w:r>
      <w:r>
        <w:rPr>
          <w:rFonts w:hint="eastAsia" w:ascii="微软雅黑" w:hAnsi="微软雅黑" w:eastAsia="微软雅黑" w:cs="微软雅黑"/>
          <w:b w:val="0"/>
          <w:i w:val="0"/>
          <w:caps w:val="0"/>
          <w:color w:val="696969"/>
          <w:spacing w:val="0"/>
          <w:sz w:val="21"/>
          <w:szCs w:val="21"/>
          <w:shd w:val="clear" w:fill="FFFFFF"/>
        </w:rPr>
        <w:br w:type="textWrapping"/>
      </w:r>
      <w:r>
        <w:rPr>
          <w:rFonts w:hint="eastAsia" w:ascii="微软雅黑" w:hAnsi="微软雅黑" w:eastAsia="微软雅黑" w:cs="微软雅黑"/>
          <w:b w:val="0"/>
          <w:i w:val="0"/>
          <w:caps w:val="0"/>
          <w:color w:val="696969"/>
          <w:spacing w:val="0"/>
          <w:sz w:val="24"/>
          <w:szCs w:val="24"/>
          <w:shd w:val="clear" w:fill="FFFFFF"/>
        </w:rPr>
        <w:t>（1）权利的完整性：最适合保理的是那些简单的，没有特定附加条件的产品，也就是说只要产品为所订购的品种，数量正确，质量合规，按时装运，正确出票，则买方就必须付款，在合同中不存在寄售、安装证明、分期付款、权利保留等条件。</w:t>
      </w:r>
      <w:r>
        <w:rPr>
          <w:rFonts w:hint="eastAsia" w:ascii="微软雅黑" w:hAnsi="微软雅黑" w:eastAsia="微软雅黑" w:cs="微软雅黑"/>
          <w:b w:val="0"/>
          <w:i w:val="0"/>
          <w:caps w:val="0"/>
          <w:color w:val="696969"/>
          <w:spacing w:val="0"/>
          <w:sz w:val="21"/>
          <w:szCs w:val="21"/>
          <w:shd w:val="clear" w:fill="FFFFFF"/>
        </w:rPr>
        <w:br w:type="textWrapping"/>
      </w:r>
      <w:r>
        <w:rPr>
          <w:rFonts w:hint="eastAsia" w:ascii="微软雅黑" w:hAnsi="微软雅黑" w:eastAsia="微软雅黑" w:cs="微软雅黑"/>
          <w:b w:val="0"/>
          <w:i w:val="0"/>
          <w:caps w:val="0"/>
          <w:color w:val="696969"/>
          <w:spacing w:val="0"/>
          <w:sz w:val="21"/>
          <w:szCs w:val="21"/>
          <w:shd w:val="clear" w:fill="FFFFFF"/>
        </w:rPr>
        <w:br w:type="textWrapping"/>
      </w:r>
      <w:r>
        <w:rPr>
          <w:rFonts w:hint="eastAsia" w:ascii="微软雅黑" w:hAnsi="微软雅黑" w:eastAsia="微软雅黑" w:cs="微软雅黑"/>
          <w:b w:val="0"/>
          <w:i w:val="0"/>
          <w:caps w:val="0"/>
          <w:color w:val="696969"/>
          <w:spacing w:val="0"/>
          <w:sz w:val="24"/>
          <w:szCs w:val="24"/>
          <w:shd w:val="clear" w:fill="FFFFFF"/>
        </w:rPr>
        <w:t>（2）买方的分散程度：权利的完整并不意味着保理商可以收回款项，最可能的原因就是出现坏账和争议。为了降低可能造成的不利影响，要寻求那些客户群体分布较分散的卖方。</w:t>
      </w:r>
      <w:r>
        <w:rPr>
          <w:rFonts w:hint="eastAsia" w:ascii="微软雅黑" w:hAnsi="微软雅黑" w:eastAsia="微软雅黑" w:cs="微软雅黑"/>
          <w:b w:val="0"/>
          <w:i w:val="0"/>
          <w:caps w:val="0"/>
          <w:color w:val="696969"/>
          <w:spacing w:val="0"/>
          <w:sz w:val="21"/>
          <w:szCs w:val="21"/>
          <w:shd w:val="clear" w:fill="FFFFFF"/>
        </w:rPr>
        <w:br w:type="textWrapping"/>
      </w:r>
      <w:r>
        <w:rPr>
          <w:rFonts w:hint="eastAsia" w:ascii="微软雅黑" w:hAnsi="微软雅黑" w:eastAsia="微软雅黑" w:cs="微软雅黑"/>
          <w:b w:val="0"/>
          <w:i w:val="0"/>
          <w:caps w:val="0"/>
          <w:color w:val="696969"/>
          <w:spacing w:val="0"/>
          <w:sz w:val="21"/>
          <w:szCs w:val="21"/>
          <w:shd w:val="clear" w:fill="FFFFFF"/>
        </w:rPr>
        <w:br w:type="textWrapping"/>
      </w:r>
      <w:r>
        <w:rPr>
          <w:rFonts w:hint="eastAsia" w:ascii="微软雅黑" w:hAnsi="微软雅黑" w:eastAsia="微软雅黑" w:cs="微软雅黑"/>
          <w:b w:val="0"/>
          <w:i w:val="0"/>
          <w:caps w:val="0"/>
          <w:color w:val="696969"/>
          <w:spacing w:val="0"/>
          <w:sz w:val="24"/>
          <w:szCs w:val="24"/>
          <w:shd w:val="clear" w:fill="FFFFFF"/>
        </w:rPr>
        <w:t>（3）买方的资信：如果买方资信较差的话，会给保理商收款带来严重的问题，实际上买方资质低也是卖方资质差的一种表现。我们可以对应收账款进行帐龄和坏账的分析，从而揭示买方的总体质量。</w:t>
      </w:r>
      <w:r>
        <w:rPr>
          <w:rFonts w:hint="eastAsia" w:ascii="微软雅黑" w:hAnsi="微软雅黑" w:eastAsia="微软雅黑" w:cs="微软雅黑"/>
          <w:b w:val="0"/>
          <w:i w:val="0"/>
          <w:caps w:val="0"/>
          <w:color w:val="696969"/>
          <w:spacing w:val="0"/>
          <w:sz w:val="21"/>
          <w:szCs w:val="21"/>
          <w:shd w:val="clear" w:fill="FFFFFF"/>
        </w:rPr>
        <w:br w:type="textWrapping"/>
      </w:r>
      <w:r>
        <w:rPr>
          <w:rFonts w:hint="eastAsia" w:ascii="微软雅黑" w:hAnsi="微软雅黑" w:eastAsia="微软雅黑" w:cs="微软雅黑"/>
          <w:b w:val="0"/>
          <w:i w:val="0"/>
          <w:caps w:val="0"/>
          <w:color w:val="696969"/>
          <w:spacing w:val="0"/>
          <w:sz w:val="21"/>
          <w:szCs w:val="21"/>
          <w:shd w:val="clear" w:fill="FFFFFF"/>
        </w:rPr>
        <w:br w:type="textWrapping"/>
      </w:r>
      <w:r>
        <w:rPr>
          <w:rFonts w:hint="eastAsia" w:ascii="微软雅黑" w:hAnsi="微软雅黑" w:eastAsia="微软雅黑" w:cs="微软雅黑"/>
          <w:b w:val="0"/>
          <w:i w:val="0"/>
          <w:caps w:val="0"/>
          <w:color w:val="696969"/>
          <w:spacing w:val="0"/>
          <w:sz w:val="24"/>
          <w:szCs w:val="24"/>
          <w:shd w:val="clear" w:fill="FFFFFF"/>
        </w:rPr>
        <w:t>（4）债权稀释：指所有买方可以合理的从付款中扣除的部分，包括：贷项清单、提前付款折扣、总体折扣（买方年购买量达到某一数字后获得的折扣）、双向贸易等。此外，争议也可能导致债权稀释。</w:t>
      </w:r>
      <w:r>
        <w:rPr>
          <w:rFonts w:hint="eastAsia" w:ascii="微软雅黑" w:hAnsi="微软雅黑" w:eastAsia="微软雅黑" w:cs="微软雅黑"/>
          <w:b w:val="0"/>
          <w:i w:val="0"/>
          <w:caps w:val="0"/>
          <w:spacing w:val="0"/>
          <w:sz w:val="24"/>
          <w:szCs w:val="24"/>
          <w:shd w:val="clear" w:fill="FFFFFF"/>
        </w:rPr>
        <w:t>债权稀释的影响是减少了应收账款的价值，削弱了保理商的安全性。我们必须能够将所有的扣除项目量化，并据此计算融资比例。</w:t>
      </w:r>
      <w:r>
        <w:rPr>
          <w:rFonts w:hint="eastAsia" w:ascii="微软雅黑" w:hAnsi="微软雅黑" w:eastAsia="微软雅黑" w:cs="微软雅黑"/>
          <w:b w:val="0"/>
          <w:i w:val="0"/>
          <w:caps w:val="0"/>
          <w:color w:val="696969"/>
          <w:spacing w:val="0"/>
          <w:sz w:val="21"/>
          <w:szCs w:val="21"/>
          <w:shd w:val="clear" w:fill="FFFFFF"/>
        </w:rPr>
        <w:br w:type="textWrapping"/>
      </w:r>
      <w:r>
        <w:rPr>
          <w:rFonts w:hint="eastAsia" w:ascii="微软雅黑" w:hAnsi="微软雅黑" w:eastAsia="微软雅黑" w:cs="微软雅黑"/>
          <w:b w:val="0"/>
          <w:i w:val="0"/>
          <w:caps w:val="0"/>
          <w:color w:val="696969"/>
          <w:spacing w:val="0"/>
          <w:sz w:val="21"/>
          <w:szCs w:val="21"/>
          <w:shd w:val="clear" w:fill="FFFFFF"/>
        </w:rPr>
        <w:br w:type="textWrapping"/>
      </w:r>
      <w:r>
        <w:rPr>
          <w:rStyle w:val="7"/>
          <w:rFonts w:hint="eastAsia" w:ascii="微软雅黑" w:hAnsi="微软雅黑" w:eastAsia="微软雅黑" w:cs="微软雅黑"/>
          <w:b/>
          <w:i w:val="0"/>
          <w:caps w:val="0"/>
          <w:color w:val="696969"/>
          <w:spacing w:val="0"/>
          <w:sz w:val="27"/>
          <w:szCs w:val="27"/>
          <w:shd w:val="clear" w:fill="FFFFFF"/>
        </w:rPr>
        <w:t>1.1 卖方未来的生存能力</w:t>
      </w:r>
      <w:r>
        <w:rPr>
          <w:rFonts w:hint="eastAsia" w:ascii="微软雅黑" w:hAnsi="微软雅黑" w:eastAsia="微软雅黑" w:cs="微软雅黑"/>
          <w:b w:val="0"/>
          <w:i w:val="0"/>
          <w:caps w:val="0"/>
          <w:color w:val="696969"/>
          <w:spacing w:val="0"/>
          <w:sz w:val="21"/>
          <w:szCs w:val="21"/>
          <w:shd w:val="clear" w:fill="FFFFFF"/>
        </w:rPr>
        <w:br w:type="textWrapping"/>
      </w:r>
      <w:r>
        <w:rPr>
          <w:rFonts w:hint="eastAsia" w:ascii="微软雅黑" w:hAnsi="微软雅黑" w:eastAsia="微软雅黑" w:cs="微软雅黑"/>
          <w:b w:val="0"/>
          <w:i w:val="0"/>
          <w:caps w:val="0"/>
          <w:color w:val="696969"/>
          <w:spacing w:val="0"/>
          <w:sz w:val="21"/>
          <w:szCs w:val="21"/>
          <w:shd w:val="clear" w:fill="FFFFFF"/>
        </w:rPr>
        <w:br w:type="textWrapping"/>
      </w:r>
      <w:r>
        <w:rPr>
          <w:rFonts w:hint="eastAsia" w:ascii="微软雅黑" w:hAnsi="微软雅黑" w:eastAsia="微软雅黑" w:cs="微软雅黑"/>
          <w:b w:val="0"/>
          <w:i w:val="0"/>
          <w:caps w:val="0"/>
          <w:color w:val="696969"/>
          <w:spacing w:val="0"/>
          <w:sz w:val="24"/>
          <w:szCs w:val="24"/>
          <w:shd w:val="clear" w:fill="FFFFFF"/>
        </w:rPr>
        <w:t>·对卖方的整体情况进行考察，包括组织结构、资本构成、发展历史及行业前景等；</w:t>
      </w:r>
      <w:r>
        <w:rPr>
          <w:rFonts w:hint="eastAsia" w:ascii="微软雅黑" w:hAnsi="微软雅黑" w:eastAsia="微软雅黑" w:cs="微软雅黑"/>
          <w:b w:val="0"/>
          <w:i w:val="0"/>
          <w:caps w:val="0"/>
          <w:color w:val="696969"/>
          <w:spacing w:val="0"/>
          <w:sz w:val="21"/>
          <w:szCs w:val="21"/>
          <w:shd w:val="clear" w:fill="FFFFFF"/>
        </w:rPr>
        <w:br w:type="textWrapping"/>
      </w:r>
      <w:r>
        <w:rPr>
          <w:rFonts w:hint="eastAsia" w:ascii="微软雅黑" w:hAnsi="微软雅黑" w:eastAsia="微软雅黑" w:cs="微软雅黑"/>
          <w:b w:val="0"/>
          <w:i w:val="0"/>
          <w:caps w:val="0"/>
          <w:color w:val="696969"/>
          <w:spacing w:val="0"/>
          <w:sz w:val="24"/>
          <w:szCs w:val="24"/>
          <w:shd w:val="clear" w:fill="FFFFFF"/>
        </w:rPr>
        <w:t>·对卖方的管理层及其管理能力进行评价等；</w:t>
      </w:r>
      <w:r>
        <w:rPr>
          <w:rFonts w:hint="eastAsia" w:ascii="微软雅黑" w:hAnsi="微软雅黑" w:eastAsia="微软雅黑" w:cs="微软雅黑"/>
          <w:b w:val="0"/>
          <w:i w:val="0"/>
          <w:caps w:val="0"/>
          <w:color w:val="696969"/>
          <w:spacing w:val="0"/>
          <w:sz w:val="21"/>
          <w:szCs w:val="21"/>
          <w:shd w:val="clear" w:fill="FFFFFF"/>
        </w:rPr>
        <w:br w:type="textWrapping"/>
      </w:r>
      <w:r>
        <w:rPr>
          <w:rFonts w:hint="eastAsia" w:ascii="微软雅黑" w:hAnsi="微软雅黑" w:eastAsia="微软雅黑" w:cs="微软雅黑"/>
          <w:b w:val="0"/>
          <w:i w:val="0"/>
          <w:caps w:val="0"/>
          <w:color w:val="696969"/>
          <w:spacing w:val="0"/>
          <w:sz w:val="24"/>
          <w:szCs w:val="24"/>
          <w:shd w:val="clear" w:fill="FFFFFF"/>
        </w:rPr>
        <w:t>·对卖方的财务状况进行分析，包括流动性、盈利能力等；</w:t>
      </w:r>
      <w:r>
        <w:rPr>
          <w:rFonts w:hint="eastAsia" w:ascii="微软雅黑" w:hAnsi="微软雅黑" w:eastAsia="微软雅黑" w:cs="微软雅黑"/>
          <w:b w:val="0"/>
          <w:i w:val="0"/>
          <w:caps w:val="0"/>
          <w:color w:val="696969"/>
          <w:spacing w:val="0"/>
          <w:sz w:val="21"/>
          <w:szCs w:val="21"/>
          <w:shd w:val="clear" w:fill="FFFFFF"/>
        </w:rPr>
        <w:br w:type="textWrapping"/>
      </w:r>
      <w:r>
        <w:rPr>
          <w:rFonts w:hint="eastAsia" w:ascii="微软雅黑" w:hAnsi="微软雅黑" w:eastAsia="微软雅黑" w:cs="微软雅黑"/>
          <w:b w:val="0"/>
          <w:i w:val="0"/>
          <w:caps w:val="0"/>
          <w:color w:val="696969"/>
          <w:spacing w:val="0"/>
          <w:sz w:val="24"/>
          <w:szCs w:val="24"/>
          <w:shd w:val="clear" w:fill="FFFFFF"/>
        </w:rPr>
        <w:t>·对卖方所销售的产品或服务的了解；</w:t>
      </w:r>
      <w:r>
        <w:rPr>
          <w:rFonts w:hint="eastAsia" w:ascii="微软雅黑" w:hAnsi="微软雅黑" w:eastAsia="微软雅黑" w:cs="微软雅黑"/>
          <w:b w:val="0"/>
          <w:i w:val="0"/>
          <w:caps w:val="0"/>
          <w:color w:val="696969"/>
          <w:spacing w:val="0"/>
          <w:sz w:val="21"/>
          <w:szCs w:val="21"/>
          <w:shd w:val="clear" w:fill="FFFFFF"/>
        </w:rPr>
        <w:br w:type="textWrapping"/>
      </w:r>
      <w:r>
        <w:rPr>
          <w:rFonts w:hint="eastAsia" w:ascii="微软雅黑" w:hAnsi="微软雅黑" w:eastAsia="微软雅黑" w:cs="微软雅黑"/>
          <w:b w:val="0"/>
          <w:i w:val="0"/>
          <w:caps w:val="0"/>
          <w:color w:val="696969"/>
          <w:spacing w:val="0"/>
          <w:sz w:val="24"/>
          <w:szCs w:val="24"/>
          <w:shd w:val="clear" w:fill="FFFFFF"/>
        </w:rPr>
        <w:t>·对卖方的客户情况，即买方的分散程度、买卖双方的业务关系及合作历史进行证实，并对业务关系进行评价；</w:t>
      </w:r>
      <w:r>
        <w:rPr>
          <w:rFonts w:hint="eastAsia" w:ascii="微软雅黑" w:hAnsi="微软雅黑" w:eastAsia="微软雅黑" w:cs="微软雅黑"/>
          <w:b w:val="0"/>
          <w:i w:val="0"/>
          <w:caps w:val="0"/>
          <w:color w:val="696969"/>
          <w:spacing w:val="0"/>
          <w:sz w:val="21"/>
          <w:szCs w:val="21"/>
          <w:shd w:val="clear" w:fill="FFFFFF"/>
        </w:rPr>
        <w:br w:type="textWrapping"/>
      </w:r>
      <w:r>
        <w:rPr>
          <w:rFonts w:hint="eastAsia" w:ascii="微软雅黑" w:hAnsi="微软雅黑" w:eastAsia="微软雅黑" w:cs="微软雅黑"/>
          <w:b w:val="0"/>
          <w:i w:val="0"/>
          <w:caps w:val="0"/>
          <w:color w:val="696969"/>
          <w:spacing w:val="0"/>
          <w:sz w:val="24"/>
          <w:szCs w:val="24"/>
          <w:shd w:val="clear" w:fill="FFFFFF"/>
        </w:rPr>
        <w:t>·对卖方的资金管理情况，包括融资目的，筹资途径和筹资能力进行判断；</w:t>
      </w:r>
      <w:r>
        <w:rPr>
          <w:rFonts w:hint="eastAsia" w:ascii="微软雅黑" w:hAnsi="微软雅黑" w:eastAsia="微软雅黑" w:cs="微软雅黑"/>
          <w:b w:val="0"/>
          <w:i w:val="0"/>
          <w:caps w:val="0"/>
          <w:color w:val="696969"/>
          <w:spacing w:val="0"/>
          <w:sz w:val="21"/>
          <w:szCs w:val="21"/>
          <w:shd w:val="clear" w:fill="FFFFFF"/>
        </w:rPr>
        <w:br w:type="textWrapping"/>
      </w:r>
      <w:r>
        <w:rPr>
          <w:rFonts w:hint="eastAsia" w:ascii="微软雅黑" w:hAnsi="微软雅黑" w:eastAsia="微软雅黑" w:cs="微软雅黑"/>
          <w:b w:val="0"/>
          <w:i w:val="0"/>
          <w:caps w:val="0"/>
          <w:color w:val="696969"/>
          <w:spacing w:val="0"/>
          <w:sz w:val="24"/>
          <w:szCs w:val="24"/>
          <w:shd w:val="clear" w:fill="FFFFFF"/>
        </w:rPr>
        <w:t>·对卖方未来的发展前景做出总体评价。</w:t>
      </w:r>
      <w:r>
        <w:rPr>
          <w:rFonts w:hint="eastAsia" w:ascii="微软雅黑" w:hAnsi="微软雅黑" w:eastAsia="微软雅黑" w:cs="微软雅黑"/>
          <w:b w:val="0"/>
          <w:i w:val="0"/>
          <w:caps w:val="0"/>
          <w:color w:val="696969"/>
          <w:spacing w:val="0"/>
          <w:sz w:val="21"/>
          <w:szCs w:val="21"/>
          <w:shd w:val="clear" w:fill="FFFFFF"/>
        </w:rPr>
        <w:br w:type="textWrapping"/>
      </w:r>
      <w:r>
        <w:rPr>
          <w:rFonts w:hint="eastAsia" w:ascii="微软雅黑" w:hAnsi="微软雅黑" w:eastAsia="微软雅黑" w:cs="微软雅黑"/>
          <w:b w:val="0"/>
          <w:i w:val="0"/>
          <w:caps w:val="0"/>
          <w:color w:val="696969"/>
          <w:spacing w:val="0"/>
          <w:sz w:val="21"/>
          <w:szCs w:val="21"/>
          <w:shd w:val="clear" w:fill="FFFFFF"/>
        </w:rPr>
        <w:br w:type="textWrapping"/>
      </w:r>
      <w:r>
        <w:rPr>
          <w:rStyle w:val="7"/>
          <w:rFonts w:hint="eastAsia" w:ascii="微软雅黑" w:hAnsi="微软雅黑" w:eastAsia="微软雅黑" w:cs="微软雅黑"/>
          <w:b/>
          <w:i w:val="0"/>
          <w:caps w:val="0"/>
          <w:color w:val="696969"/>
          <w:spacing w:val="0"/>
          <w:sz w:val="27"/>
          <w:szCs w:val="27"/>
          <w:shd w:val="clear" w:fill="FFFFFF"/>
        </w:rPr>
        <w:t>1.2 卖方的业务量</w:t>
      </w:r>
      <w:r>
        <w:rPr>
          <w:rFonts w:hint="eastAsia" w:ascii="微软雅黑" w:hAnsi="微软雅黑" w:eastAsia="微软雅黑" w:cs="微软雅黑"/>
          <w:b w:val="0"/>
          <w:i w:val="0"/>
          <w:caps w:val="0"/>
          <w:color w:val="696969"/>
          <w:spacing w:val="0"/>
          <w:sz w:val="21"/>
          <w:szCs w:val="21"/>
          <w:shd w:val="clear" w:fill="FFFFFF"/>
        </w:rPr>
        <w:br w:type="textWrapping"/>
      </w:r>
      <w:r>
        <w:rPr>
          <w:rFonts w:hint="eastAsia" w:ascii="微软雅黑" w:hAnsi="微软雅黑" w:eastAsia="微软雅黑" w:cs="微软雅黑"/>
          <w:b w:val="0"/>
          <w:i w:val="0"/>
          <w:caps w:val="0"/>
          <w:color w:val="696969"/>
          <w:spacing w:val="0"/>
          <w:sz w:val="21"/>
          <w:szCs w:val="21"/>
          <w:shd w:val="clear" w:fill="FFFFFF"/>
        </w:rPr>
        <w:br w:type="textWrapping"/>
      </w:r>
      <w:r>
        <w:rPr>
          <w:rFonts w:hint="eastAsia" w:ascii="微软雅黑" w:hAnsi="微软雅黑" w:eastAsia="微软雅黑" w:cs="微软雅黑"/>
          <w:b w:val="0"/>
          <w:i w:val="0"/>
          <w:caps w:val="0"/>
          <w:color w:val="696969"/>
          <w:spacing w:val="0"/>
          <w:sz w:val="24"/>
          <w:szCs w:val="24"/>
          <w:shd w:val="clear" w:fill="FFFFFF"/>
        </w:rPr>
        <w:t>保理商根据业务量判断是否有盈利的可能，也是确定手续费率和融资利率的依据；</w:t>
      </w:r>
      <w:r>
        <w:rPr>
          <w:rFonts w:hint="eastAsia" w:ascii="微软雅黑" w:hAnsi="微软雅黑" w:eastAsia="微软雅黑" w:cs="微软雅黑"/>
          <w:b w:val="0"/>
          <w:i w:val="0"/>
          <w:caps w:val="0"/>
          <w:color w:val="696969"/>
          <w:spacing w:val="0"/>
          <w:sz w:val="21"/>
          <w:szCs w:val="21"/>
          <w:shd w:val="clear" w:fill="FFFFFF"/>
        </w:rPr>
        <w:br w:type="textWrapping"/>
      </w:r>
      <w:r>
        <w:rPr>
          <w:rFonts w:hint="eastAsia" w:ascii="微软雅黑" w:hAnsi="微软雅黑" w:eastAsia="微软雅黑" w:cs="微软雅黑"/>
          <w:b w:val="0"/>
          <w:i w:val="0"/>
          <w:caps w:val="0"/>
          <w:color w:val="696969"/>
          <w:spacing w:val="0"/>
          <w:sz w:val="21"/>
          <w:szCs w:val="21"/>
          <w:shd w:val="clear" w:fill="FFFFFF"/>
        </w:rPr>
        <w:br w:type="textWrapping"/>
      </w:r>
      <w:r>
        <w:rPr>
          <w:rFonts w:hint="eastAsia" w:ascii="微软雅黑" w:hAnsi="微软雅黑" w:eastAsia="微软雅黑" w:cs="微软雅黑"/>
          <w:b w:val="0"/>
          <w:i w:val="0"/>
          <w:caps w:val="0"/>
          <w:color w:val="696969"/>
          <w:spacing w:val="0"/>
          <w:sz w:val="24"/>
          <w:szCs w:val="24"/>
          <w:shd w:val="clear" w:fill="FFFFFF"/>
        </w:rPr>
        <w:t>根据买方和发票的数量确定保理商的工作量。</w:t>
      </w:r>
      <w:r>
        <w:rPr>
          <w:rFonts w:hint="eastAsia" w:ascii="微软雅黑" w:hAnsi="微软雅黑" w:eastAsia="微软雅黑" w:cs="微软雅黑"/>
          <w:b w:val="0"/>
          <w:i w:val="0"/>
          <w:caps w:val="0"/>
          <w:color w:val="696969"/>
          <w:spacing w:val="0"/>
          <w:sz w:val="21"/>
          <w:szCs w:val="21"/>
          <w:shd w:val="clear" w:fill="FFFFFF"/>
        </w:rPr>
        <w:br w:type="textWrapping"/>
      </w:r>
      <w:r>
        <w:rPr>
          <w:rFonts w:hint="eastAsia" w:ascii="微软雅黑" w:hAnsi="微软雅黑" w:eastAsia="微软雅黑" w:cs="微软雅黑"/>
          <w:b w:val="0"/>
          <w:i w:val="0"/>
          <w:caps w:val="0"/>
          <w:color w:val="696969"/>
          <w:spacing w:val="0"/>
          <w:sz w:val="21"/>
          <w:szCs w:val="21"/>
          <w:shd w:val="clear" w:fill="FFFFFF"/>
        </w:rPr>
        <w:br w:type="textWrapping"/>
      </w:r>
      <w:r>
        <w:rPr>
          <w:rFonts w:hint="eastAsia" w:ascii="微软雅黑" w:hAnsi="微软雅黑" w:eastAsia="微软雅黑" w:cs="微软雅黑"/>
          <w:b w:val="0"/>
          <w:i w:val="0"/>
          <w:caps w:val="0"/>
          <w:color w:val="696969"/>
          <w:spacing w:val="0"/>
          <w:sz w:val="24"/>
          <w:szCs w:val="24"/>
          <w:shd w:val="clear" w:fill="FFFFFF"/>
        </w:rPr>
        <w:t>对卖方的考察一般是由客户经理负责完成的，通过考察撰写《卖方整体情况调查报告》以基本确定卖方是否适合使用保理业务。在客户经理确定了保理业务的适应性后，就可以进入需求分析和选择保理业务品种的阶段了。</w:t>
      </w:r>
      <w:r>
        <w:rPr>
          <w:rFonts w:hint="eastAsia" w:ascii="微软雅黑" w:hAnsi="微软雅黑" w:eastAsia="微软雅黑" w:cs="微软雅黑"/>
          <w:b w:val="0"/>
          <w:i w:val="0"/>
          <w:caps w:val="0"/>
          <w:color w:val="696969"/>
          <w:spacing w:val="0"/>
          <w:sz w:val="21"/>
          <w:szCs w:val="21"/>
          <w:shd w:val="clear" w:fill="FFFFFF"/>
        </w:rPr>
        <w:br w:type="textWrapping"/>
      </w:r>
      <w:r>
        <w:rPr>
          <w:rFonts w:hint="eastAsia" w:ascii="微软雅黑" w:hAnsi="微软雅黑" w:eastAsia="微软雅黑" w:cs="微软雅黑"/>
          <w:b w:val="0"/>
          <w:i w:val="0"/>
          <w:caps w:val="0"/>
          <w:color w:val="696969"/>
          <w:spacing w:val="0"/>
          <w:sz w:val="21"/>
          <w:szCs w:val="21"/>
          <w:shd w:val="clear" w:fill="FFFFFF"/>
        </w:rPr>
        <w:br w:type="textWrapping"/>
      </w:r>
      <w:r>
        <w:rPr>
          <w:rStyle w:val="7"/>
          <w:rFonts w:hint="eastAsia" w:ascii="微软雅黑" w:hAnsi="微软雅黑" w:eastAsia="微软雅黑" w:cs="微软雅黑"/>
          <w:b/>
          <w:i w:val="0"/>
          <w:caps w:val="0"/>
          <w:color w:val="696969"/>
          <w:spacing w:val="0"/>
          <w:sz w:val="24"/>
          <w:szCs w:val="24"/>
          <w:shd w:val="clear" w:fill="FFFFFF"/>
        </w:rPr>
        <w:t>1.3 需求分析与保理品种选择</w:t>
      </w:r>
      <w:r>
        <w:rPr>
          <w:rFonts w:hint="eastAsia" w:ascii="微软雅黑" w:hAnsi="微软雅黑" w:eastAsia="微软雅黑" w:cs="微软雅黑"/>
          <w:b w:val="0"/>
          <w:i w:val="0"/>
          <w:caps w:val="0"/>
          <w:color w:val="696969"/>
          <w:spacing w:val="0"/>
          <w:sz w:val="21"/>
          <w:szCs w:val="21"/>
          <w:shd w:val="clear" w:fill="FFFFFF"/>
        </w:rPr>
        <w:br w:type="textWrapping"/>
      </w:r>
      <w:r>
        <w:rPr>
          <w:rStyle w:val="7"/>
          <w:rFonts w:hint="eastAsia" w:ascii="微软雅黑" w:hAnsi="微软雅黑" w:eastAsia="微软雅黑" w:cs="微软雅黑"/>
          <w:b/>
          <w:i w:val="0"/>
          <w:caps w:val="0"/>
          <w:color w:val="696969"/>
          <w:spacing w:val="0"/>
          <w:sz w:val="21"/>
          <w:szCs w:val="21"/>
          <w:shd w:val="clear" w:fill="FFFFFF"/>
        </w:rPr>
        <w:br w:type="textWrapping"/>
      </w:r>
      <w:r>
        <w:rPr>
          <w:rStyle w:val="7"/>
          <w:rFonts w:hint="eastAsia" w:ascii="微软雅黑" w:hAnsi="微软雅黑" w:eastAsia="微软雅黑" w:cs="微软雅黑"/>
          <w:b/>
          <w:i w:val="0"/>
          <w:caps w:val="0"/>
          <w:color w:val="696969"/>
          <w:spacing w:val="0"/>
          <w:sz w:val="24"/>
          <w:szCs w:val="24"/>
          <w:shd w:val="clear" w:fill="FFFFFF"/>
        </w:rPr>
        <w:t>在对卖方基本情况进行考察的基础上，客户经理要协助卖方整理出确切的业务需求，可以通过对以下问题的分析做出结论：</w:t>
      </w:r>
      <w:r>
        <w:rPr>
          <w:rFonts w:hint="eastAsia" w:ascii="微软雅黑" w:hAnsi="微软雅黑" w:eastAsia="微软雅黑" w:cs="微软雅黑"/>
          <w:b w:val="0"/>
          <w:i w:val="0"/>
          <w:caps w:val="0"/>
          <w:color w:val="696969"/>
          <w:spacing w:val="0"/>
          <w:sz w:val="21"/>
          <w:szCs w:val="21"/>
          <w:shd w:val="clear" w:fill="FFFFFF"/>
        </w:rPr>
        <w:br w:type="textWrapping"/>
      </w:r>
      <w:r>
        <w:rPr>
          <w:rFonts w:hint="eastAsia" w:ascii="微软雅黑" w:hAnsi="微软雅黑" w:eastAsia="微软雅黑" w:cs="微软雅黑"/>
          <w:b w:val="0"/>
          <w:i w:val="0"/>
          <w:caps w:val="0"/>
          <w:color w:val="696969"/>
          <w:spacing w:val="0"/>
          <w:sz w:val="21"/>
          <w:szCs w:val="21"/>
          <w:shd w:val="clear" w:fill="FFFFFF"/>
        </w:rPr>
        <w:br w:type="textWrapping"/>
      </w:r>
      <w:r>
        <w:rPr>
          <w:rFonts w:hint="eastAsia" w:ascii="微软雅黑" w:hAnsi="微软雅黑" w:eastAsia="微软雅黑" w:cs="微软雅黑"/>
          <w:b w:val="0"/>
          <w:i w:val="0"/>
          <w:caps w:val="0"/>
          <w:color w:val="696969"/>
          <w:spacing w:val="0"/>
          <w:sz w:val="24"/>
          <w:szCs w:val="24"/>
          <w:shd w:val="clear" w:fill="FFFFFF"/>
        </w:rPr>
        <w:t>·是否需要更多的现金来支撑业务的继续扩张；</w:t>
      </w:r>
      <w:r>
        <w:rPr>
          <w:rFonts w:hint="eastAsia" w:ascii="微软雅黑" w:hAnsi="微软雅黑" w:eastAsia="微软雅黑" w:cs="微软雅黑"/>
          <w:b w:val="0"/>
          <w:i w:val="0"/>
          <w:caps w:val="0"/>
          <w:color w:val="696969"/>
          <w:spacing w:val="0"/>
          <w:sz w:val="21"/>
          <w:szCs w:val="21"/>
          <w:shd w:val="clear" w:fill="FFFFFF"/>
        </w:rPr>
        <w:br w:type="textWrapping"/>
      </w:r>
      <w:r>
        <w:rPr>
          <w:rFonts w:hint="eastAsia" w:ascii="微软雅黑" w:hAnsi="微软雅黑" w:eastAsia="微软雅黑" w:cs="微软雅黑"/>
          <w:b w:val="0"/>
          <w:i w:val="0"/>
          <w:caps w:val="0"/>
          <w:color w:val="696969"/>
          <w:spacing w:val="0"/>
          <w:sz w:val="24"/>
          <w:szCs w:val="24"/>
          <w:shd w:val="clear" w:fill="FFFFFF"/>
        </w:rPr>
        <w:t>·是否需要增强现金流；</w:t>
      </w:r>
      <w:r>
        <w:rPr>
          <w:rFonts w:hint="eastAsia" w:ascii="微软雅黑" w:hAnsi="微软雅黑" w:eastAsia="微软雅黑" w:cs="微软雅黑"/>
          <w:b w:val="0"/>
          <w:i w:val="0"/>
          <w:caps w:val="0"/>
          <w:color w:val="696969"/>
          <w:spacing w:val="0"/>
          <w:sz w:val="21"/>
          <w:szCs w:val="21"/>
          <w:shd w:val="clear" w:fill="FFFFFF"/>
        </w:rPr>
        <w:br w:type="textWrapping"/>
      </w:r>
      <w:r>
        <w:rPr>
          <w:rFonts w:hint="eastAsia" w:ascii="微软雅黑" w:hAnsi="微软雅黑" w:eastAsia="微软雅黑" w:cs="微软雅黑"/>
          <w:b w:val="0"/>
          <w:i w:val="0"/>
          <w:caps w:val="0"/>
          <w:color w:val="696969"/>
          <w:spacing w:val="0"/>
          <w:sz w:val="24"/>
          <w:szCs w:val="24"/>
          <w:shd w:val="clear" w:fill="FFFFFF"/>
        </w:rPr>
        <w:t>·是否需要提高规划现金流的能力；</w:t>
      </w:r>
      <w:r>
        <w:rPr>
          <w:rFonts w:hint="eastAsia" w:ascii="微软雅黑" w:hAnsi="微软雅黑" w:eastAsia="微软雅黑" w:cs="微软雅黑"/>
          <w:b w:val="0"/>
          <w:i w:val="0"/>
          <w:caps w:val="0"/>
          <w:color w:val="696969"/>
          <w:spacing w:val="0"/>
          <w:sz w:val="21"/>
          <w:szCs w:val="21"/>
          <w:shd w:val="clear" w:fill="FFFFFF"/>
        </w:rPr>
        <w:br w:type="textWrapping"/>
      </w:r>
      <w:r>
        <w:rPr>
          <w:rFonts w:hint="eastAsia" w:ascii="微软雅黑" w:hAnsi="微软雅黑" w:eastAsia="微软雅黑" w:cs="微软雅黑"/>
          <w:b w:val="0"/>
          <w:i w:val="0"/>
          <w:caps w:val="0"/>
          <w:color w:val="696969"/>
          <w:spacing w:val="0"/>
          <w:sz w:val="24"/>
          <w:szCs w:val="24"/>
          <w:shd w:val="clear" w:fill="FFFFFF"/>
        </w:rPr>
        <w:t>·是否需要开辟新的市场（含国内、国外）；</w:t>
      </w:r>
      <w:r>
        <w:rPr>
          <w:rFonts w:hint="eastAsia" w:ascii="微软雅黑" w:hAnsi="微软雅黑" w:eastAsia="微软雅黑" w:cs="微软雅黑"/>
          <w:b w:val="0"/>
          <w:i w:val="0"/>
          <w:caps w:val="0"/>
          <w:color w:val="696969"/>
          <w:spacing w:val="0"/>
          <w:sz w:val="21"/>
          <w:szCs w:val="21"/>
          <w:shd w:val="clear" w:fill="FFFFFF"/>
        </w:rPr>
        <w:br w:type="textWrapping"/>
      </w:r>
      <w:r>
        <w:rPr>
          <w:rFonts w:hint="eastAsia" w:ascii="微软雅黑" w:hAnsi="微软雅黑" w:eastAsia="微软雅黑" w:cs="微软雅黑"/>
          <w:b w:val="0"/>
          <w:i w:val="0"/>
          <w:caps w:val="0"/>
          <w:color w:val="696969"/>
          <w:spacing w:val="0"/>
          <w:sz w:val="24"/>
          <w:szCs w:val="24"/>
          <w:shd w:val="clear" w:fill="FFFFFF"/>
        </w:rPr>
        <w:t>·是否需要借助保理商的专业能力来改善企业的管理和优化人员的使用；</w:t>
      </w:r>
      <w:r>
        <w:rPr>
          <w:rFonts w:hint="eastAsia" w:ascii="微软雅黑" w:hAnsi="微软雅黑" w:eastAsia="微软雅黑" w:cs="微软雅黑"/>
          <w:b w:val="0"/>
          <w:i w:val="0"/>
          <w:caps w:val="0"/>
          <w:color w:val="696969"/>
          <w:spacing w:val="0"/>
          <w:sz w:val="21"/>
          <w:szCs w:val="21"/>
          <w:shd w:val="clear" w:fill="FFFFFF"/>
        </w:rPr>
        <w:br w:type="textWrapping"/>
      </w:r>
      <w:r>
        <w:rPr>
          <w:rFonts w:hint="eastAsia" w:ascii="微软雅黑" w:hAnsi="微软雅黑" w:eastAsia="微软雅黑" w:cs="微软雅黑"/>
          <w:b w:val="0"/>
          <w:i w:val="0"/>
          <w:caps w:val="0"/>
          <w:color w:val="696969"/>
          <w:spacing w:val="0"/>
          <w:sz w:val="24"/>
          <w:szCs w:val="24"/>
          <w:shd w:val="clear" w:fill="FFFFFF"/>
        </w:rPr>
        <w:t>·是否需要增进与客户（买方）的供应关系；</w:t>
      </w:r>
      <w:r>
        <w:rPr>
          <w:rFonts w:hint="eastAsia" w:ascii="微软雅黑" w:hAnsi="微软雅黑" w:eastAsia="微软雅黑" w:cs="微软雅黑"/>
          <w:b w:val="0"/>
          <w:i w:val="0"/>
          <w:caps w:val="0"/>
          <w:color w:val="696969"/>
          <w:spacing w:val="0"/>
          <w:sz w:val="21"/>
          <w:szCs w:val="21"/>
          <w:shd w:val="clear" w:fill="FFFFFF"/>
        </w:rPr>
        <w:br w:type="textWrapping"/>
      </w:r>
      <w:r>
        <w:rPr>
          <w:rFonts w:hint="eastAsia" w:ascii="微软雅黑" w:hAnsi="微软雅黑" w:eastAsia="微软雅黑" w:cs="微软雅黑"/>
          <w:b w:val="0"/>
          <w:i w:val="0"/>
          <w:caps w:val="0"/>
          <w:color w:val="696969"/>
          <w:spacing w:val="0"/>
          <w:sz w:val="24"/>
          <w:szCs w:val="24"/>
          <w:shd w:val="clear" w:fill="FFFFFF"/>
        </w:rPr>
        <w:t>·是否存在别的筹资渠道以满足自身的需要；</w:t>
      </w:r>
      <w:r>
        <w:rPr>
          <w:rFonts w:hint="eastAsia" w:ascii="微软雅黑" w:hAnsi="微软雅黑" w:eastAsia="微软雅黑" w:cs="微软雅黑"/>
          <w:b w:val="0"/>
          <w:i w:val="0"/>
          <w:caps w:val="0"/>
          <w:color w:val="696969"/>
          <w:spacing w:val="0"/>
          <w:sz w:val="21"/>
          <w:szCs w:val="21"/>
          <w:shd w:val="clear" w:fill="FFFFFF"/>
        </w:rPr>
        <w:br w:type="textWrapping"/>
      </w:r>
      <w:r>
        <w:rPr>
          <w:rFonts w:hint="eastAsia" w:ascii="微软雅黑" w:hAnsi="微软雅黑" w:eastAsia="微软雅黑" w:cs="微软雅黑"/>
          <w:b w:val="0"/>
          <w:i w:val="0"/>
          <w:caps w:val="0"/>
          <w:color w:val="696969"/>
          <w:spacing w:val="0"/>
          <w:sz w:val="24"/>
          <w:szCs w:val="24"/>
          <w:shd w:val="clear" w:fill="FFFFFF"/>
        </w:rPr>
        <w:t>·是否需要保理商控制信用风险方面的服务；</w:t>
      </w:r>
      <w:r>
        <w:rPr>
          <w:rFonts w:hint="eastAsia" w:ascii="微软雅黑" w:hAnsi="微软雅黑" w:eastAsia="微软雅黑" w:cs="微软雅黑"/>
          <w:b w:val="0"/>
          <w:i w:val="0"/>
          <w:caps w:val="0"/>
          <w:color w:val="696969"/>
          <w:spacing w:val="0"/>
          <w:sz w:val="21"/>
          <w:szCs w:val="21"/>
          <w:shd w:val="clear" w:fill="FFFFFF"/>
        </w:rPr>
        <w:br w:type="textWrapping"/>
      </w:r>
      <w:r>
        <w:rPr>
          <w:rFonts w:hint="eastAsia" w:ascii="微软雅黑" w:hAnsi="微软雅黑" w:eastAsia="微软雅黑" w:cs="微软雅黑"/>
          <w:b w:val="0"/>
          <w:i w:val="0"/>
          <w:caps w:val="0"/>
          <w:color w:val="696969"/>
          <w:spacing w:val="0"/>
          <w:sz w:val="24"/>
          <w:szCs w:val="24"/>
          <w:shd w:val="clear" w:fill="FFFFFF"/>
        </w:rPr>
        <w:t>·是否需要信用控制方面的咨询服务等。</w:t>
      </w:r>
      <w:r>
        <w:rPr>
          <w:rFonts w:hint="eastAsia" w:ascii="微软雅黑" w:hAnsi="微软雅黑" w:eastAsia="微软雅黑" w:cs="微软雅黑"/>
          <w:b w:val="0"/>
          <w:i w:val="0"/>
          <w:caps w:val="0"/>
          <w:color w:val="696969"/>
          <w:spacing w:val="0"/>
          <w:sz w:val="21"/>
          <w:szCs w:val="21"/>
          <w:shd w:val="clear" w:fill="FFFFFF"/>
        </w:rPr>
        <w:br w:type="textWrapping"/>
      </w:r>
      <w:r>
        <w:rPr>
          <w:rFonts w:hint="eastAsia" w:ascii="微软雅黑" w:hAnsi="微软雅黑" w:eastAsia="微软雅黑" w:cs="微软雅黑"/>
          <w:b w:val="0"/>
          <w:i w:val="0"/>
          <w:caps w:val="0"/>
          <w:color w:val="696969"/>
          <w:spacing w:val="0"/>
          <w:sz w:val="21"/>
          <w:szCs w:val="21"/>
          <w:shd w:val="clear" w:fill="FFFFFF"/>
        </w:rPr>
        <w:br w:type="textWrapping"/>
      </w:r>
      <w:r>
        <w:rPr>
          <w:rFonts w:hint="eastAsia" w:ascii="微软雅黑" w:hAnsi="微软雅黑" w:eastAsia="微软雅黑" w:cs="微软雅黑"/>
          <w:b w:val="0"/>
          <w:i w:val="0"/>
          <w:caps w:val="0"/>
          <w:color w:val="696969"/>
          <w:spacing w:val="0"/>
          <w:sz w:val="24"/>
          <w:szCs w:val="24"/>
          <w:shd w:val="clear" w:fill="FFFFFF"/>
        </w:rPr>
        <w:t>客户经理通过考察撰写《需求分析与保理业务品种选择报告》提交保理产品经理审核，以确定客户经理做出的结论是否能够满足客户的实际需求，特别针对复杂的贸易背景，标准产品难以应对的时候，产品经理可以协助进行业务方案的设计。</w:t>
      </w:r>
      <w:r>
        <w:rPr>
          <w:rFonts w:hint="eastAsia" w:ascii="微软雅黑" w:hAnsi="微软雅黑" w:eastAsia="微软雅黑" w:cs="微软雅黑"/>
          <w:b w:val="0"/>
          <w:i w:val="0"/>
          <w:caps w:val="0"/>
          <w:color w:val="696969"/>
          <w:spacing w:val="0"/>
          <w:sz w:val="21"/>
          <w:szCs w:val="21"/>
          <w:shd w:val="clear" w:fill="FFFFFF"/>
        </w:rPr>
        <w:br w:type="textWrapping"/>
      </w:r>
      <w:r>
        <w:rPr>
          <w:rFonts w:hint="eastAsia" w:ascii="微软雅黑" w:hAnsi="微软雅黑" w:eastAsia="微软雅黑" w:cs="微软雅黑"/>
          <w:b w:val="0"/>
          <w:i w:val="0"/>
          <w:caps w:val="0"/>
          <w:color w:val="696969"/>
          <w:spacing w:val="0"/>
          <w:sz w:val="21"/>
          <w:szCs w:val="21"/>
          <w:shd w:val="clear" w:fill="FFFFFF"/>
        </w:rPr>
        <w:br w:type="textWrapping"/>
      </w:r>
      <w:r>
        <w:rPr>
          <w:rFonts w:hint="eastAsia" w:ascii="微软雅黑" w:hAnsi="微软雅黑" w:eastAsia="微软雅黑" w:cs="微软雅黑"/>
          <w:b w:val="0"/>
          <w:i w:val="0"/>
          <w:caps w:val="0"/>
          <w:color w:val="696969"/>
          <w:spacing w:val="0"/>
          <w:sz w:val="24"/>
          <w:szCs w:val="24"/>
          <w:shd w:val="clear" w:fill="FFFFFF"/>
        </w:rPr>
        <w:t>准确的需求分析构成选择恰当保理业务品种的根本依据。有些客户可能并未意识到自己的业务需求，也有一些客户则是根本不了解保理所能够带来的业务功效。这种需求分析的过程往往能够实现双方有价值的沟通，有助于企业更好地认识保理商的服务价值，从而借助保理商的服务获得最佳的服务效果。</w:t>
      </w:r>
      <w:r>
        <w:rPr>
          <w:rFonts w:hint="eastAsia" w:ascii="微软雅黑" w:hAnsi="微软雅黑" w:eastAsia="微软雅黑" w:cs="微软雅黑"/>
          <w:b w:val="0"/>
          <w:i w:val="0"/>
          <w:caps w:val="0"/>
          <w:color w:val="696969"/>
          <w:spacing w:val="0"/>
          <w:sz w:val="21"/>
          <w:szCs w:val="21"/>
          <w:shd w:val="clear" w:fill="FFFFFF"/>
        </w:rPr>
        <w:br w:type="textWrapping"/>
      </w:r>
      <w:r>
        <w:rPr>
          <w:rFonts w:hint="eastAsia" w:ascii="微软雅黑" w:hAnsi="微软雅黑" w:eastAsia="微软雅黑" w:cs="微软雅黑"/>
          <w:b w:val="0"/>
          <w:i w:val="0"/>
          <w:caps w:val="0"/>
          <w:color w:val="696969"/>
          <w:spacing w:val="0"/>
          <w:sz w:val="21"/>
          <w:szCs w:val="21"/>
          <w:shd w:val="clear" w:fill="FFFFFF"/>
        </w:rPr>
        <w:br w:type="textWrapping"/>
      </w:r>
      <w:r>
        <w:rPr>
          <w:rFonts w:hint="eastAsia" w:ascii="微软雅黑" w:hAnsi="微软雅黑" w:eastAsia="微软雅黑" w:cs="微软雅黑"/>
          <w:b w:val="0"/>
          <w:i w:val="0"/>
          <w:caps w:val="0"/>
          <w:color w:val="696969"/>
          <w:spacing w:val="0"/>
          <w:sz w:val="24"/>
          <w:szCs w:val="24"/>
          <w:shd w:val="clear" w:fill="FFFFFF"/>
        </w:rPr>
        <w:t>需求分析除了可以作为选择保理品种的依据外，还是确定企业融资需求量、信用担保额度和保理商确定收费的依据。</w:t>
      </w:r>
      <w:r>
        <w:rPr>
          <w:rFonts w:hint="eastAsia" w:ascii="微软雅黑" w:hAnsi="微软雅黑" w:eastAsia="微软雅黑" w:cs="微软雅黑"/>
          <w:b w:val="0"/>
          <w:i w:val="0"/>
          <w:caps w:val="0"/>
          <w:color w:val="696969"/>
          <w:spacing w:val="0"/>
          <w:sz w:val="21"/>
          <w:szCs w:val="21"/>
          <w:shd w:val="clear" w:fill="FFFFFF"/>
        </w:rPr>
        <w:br w:type="textWrapping"/>
      </w:r>
      <w:r>
        <w:rPr>
          <w:rFonts w:hint="eastAsia" w:ascii="微软雅黑" w:hAnsi="微软雅黑" w:eastAsia="微软雅黑" w:cs="微软雅黑"/>
          <w:b w:val="0"/>
          <w:i w:val="0"/>
          <w:caps w:val="0"/>
          <w:color w:val="696969"/>
          <w:spacing w:val="0"/>
          <w:sz w:val="21"/>
          <w:szCs w:val="21"/>
          <w:shd w:val="clear" w:fill="FFFFFF"/>
        </w:rPr>
        <w:br w:type="textWrapping"/>
      </w:r>
      <w:r>
        <w:rPr>
          <w:rFonts w:hint="eastAsia" w:ascii="微软雅黑" w:hAnsi="微软雅黑" w:eastAsia="微软雅黑" w:cs="微软雅黑"/>
          <w:b w:val="0"/>
          <w:i w:val="0"/>
          <w:caps w:val="0"/>
          <w:color w:val="696969"/>
          <w:spacing w:val="0"/>
          <w:sz w:val="24"/>
          <w:szCs w:val="24"/>
          <w:shd w:val="clear" w:fill="FFFFFF"/>
        </w:rPr>
        <w:t>在产品经理审核通过业务方案后，客户经理需提交以下几种材料给审批部门进行决策。</w:t>
      </w:r>
      <w:r>
        <w:rPr>
          <w:rFonts w:hint="eastAsia" w:ascii="微软雅黑" w:hAnsi="微软雅黑" w:eastAsia="微软雅黑" w:cs="微软雅黑"/>
          <w:b w:val="0"/>
          <w:i w:val="0"/>
          <w:caps w:val="0"/>
          <w:color w:val="696969"/>
          <w:spacing w:val="0"/>
          <w:sz w:val="21"/>
          <w:szCs w:val="21"/>
          <w:shd w:val="clear" w:fill="FFFFFF"/>
        </w:rPr>
        <w:br w:type="textWrapping"/>
      </w:r>
      <w:r>
        <w:rPr>
          <w:rFonts w:hint="eastAsia" w:ascii="微软雅黑" w:hAnsi="微软雅黑" w:eastAsia="微软雅黑" w:cs="微软雅黑"/>
          <w:b w:val="0"/>
          <w:i w:val="0"/>
          <w:caps w:val="0"/>
          <w:color w:val="696969"/>
          <w:spacing w:val="0"/>
          <w:sz w:val="21"/>
          <w:szCs w:val="21"/>
          <w:shd w:val="clear" w:fill="FFFFFF"/>
        </w:rPr>
        <w:br w:type="textWrapping"/>
      </w:r>
      <w:r>
        <w:rPr>
          <w:rFonts w:hint="eastAsia" w:ascii="微软雅黑" w:hAnsi="微软雅黑" w:eastAsia="微软雅黑" w:cs="微软雅黑"/>
          <w:b w:val="0"/>
          <w:i w:val="0"/>
          <w:caps w:val="0"/>
          <w:color w:val="696969"/>
          <w:spacing w:val="0"/>
          <w:sz w:val="24"/>
          <w:szCs w:val="24"/>
          <w:shd w:val="clear" w:fill="FFFFFF"/>
        </w:rPr>
        <w:t>·《卖方整体情况调查报告》；</w:t>
      </w:r>
      <w:r>
        <w:rPr>
          <w:rFonts w:hint="eastAsia" w:ascii="微软雅黑" w:hAnsi="微软雅黑" w:eastAsia="微软雅黑" w:cs="微软雅黑"/>
          <w:b w:val="0"/>
          <w:i w:val="0"/>
          <w:caps w:val="0"/>
          <w:color w:val="696969"/>
          <w:spacing w:val="0"/>
          <w:sz w:val="21"/>
          <w:szCs w:val="21"/>
          <w:shd w:val="clear" w:fill="FFFFFF"/>
        </w:rPr>
        <w:br w:type="textWrapping"/>
      </w:r>
      <w:r>
        <w:rPr>
          <w:rFonts w:hint="eastAsia" w:ascii="微软雅黑" w:hAnsi="微软雅黑" w:eastAsia="微软雅黑" w:cs="微软雅黑"/>
          <w:b w:val="0"/>
          <w:i w:val="0"/>
          <w:caps w:val="0"/>
          <w:color w:val="696969"/>
          <w:spacing w:val="0"/>
          <w:sz w:val="24"/>
          <w:szCs w:val="24"/>
          <w:shd w:val="clear" w:fill="FFFFFF"/>
        </w:rPr>
        <w:t>·《需求分析与保理业务品种选择报告》；</w:t>
      </w:r>
      <w:r>
        <w:rPr>
          <w:rFonts w:hint="eastAsia" w:ascii="微软雅黑" w:hAnsi="微软雅黑" w:eastAsia="微软雅黑" w:cs="微软雅黑"/>
          <w:b w:val="0"/>
          <w:i w:val="0"/>
          <w:caps w:val="0"/>
          <w:color w:val="696969"/>
          <w:spacing w:val="0"/>
          <w:sz w:val="21"/>
          <w:szCs w:val="21"/>
          <w:shd w:val="clear" w:fill="FFFFFF"/>
        </w:rPr>
        <w:br w:type="textWrapping"/>
      </w:r>
      <w:r>
        <w:rPr>
          <w:rFonts w:hint="eastAsia" w:ascii="微软雅黑" w:hAnsi="微软雅黑" w:eastAsia="微软雅黑" w:cs="微软雅黑"/>
          <w:b w:val="0"/>
          <w:i w:val="0"/>
          <w:caps w:val="0"/>
          <w:color w:val="696969"/>
          <w:spacing w:val="0"/>
          <w:sz w:val="24"/>
          <w:szCs w:val="24"/>
          <w:shd w:val="clear" w:fill="FFFFFF"/>
        </w:rPr>
        <w:t>·《企业应收帐款报告》；</w:t>
      </w:r>
      <w:r>
        <w:rPr>
          <w:rFonts w:hint="eastAsia" w:ascii="微软雅黑" w:hAnsi="微软雅黑" w:eastAsia="微软雅黑" w:cs="微软雅黑"/>
          <w:b w:val="0"/>
          <w:i w:val="0"/>
          <w:caps w:val="0"/>
          <w:color w:val="696969"/>
          <w:spacing w:val="0"/>
          <w:sz w:val="21"/>
          <w:szCs w:val="21"/>
          <w:shd w:val="clear" w:fill="FFFFFF"/>
        </w:rPr>
        <w:br w:type="textWrapping"/>
      </w:r>
      <w:r>
        <w:rPr>
          <w:rFonts w:hint="eastAsia" w:ascii="微软雅黑" w:hAnsi="微软雅黑" w:eastAsia="微软雅黑" w:cs="微软雅黑"/>
          <w:b w:val="0"/>
          <w:i w:val="0"/>
          <w:caps w:val="0"/>
          <w:color w:val="696969"/>
          <w:spacing w:val="0"/>
          <w:sz w:val="24"/>
          <w:szCs w:val="24"/>
          <w:shd w:val="clear" w:fill="FFFFFF"/>
        </w:rPr>
        <w:t>·《企业买方付款记录》；</w:t>
      </w:r>
      <w:r>
        <w:rPr>
          <w:rFonts w:hint="eastAsia" w:ascii="微软雅黑" w:hAnsi="微软雅黑" w:eastAsia="微软雅黑" w:cs="微软雅黑"/>
          <w:b w:val="0"/>
          <w:i w:val="0"/>
          <w:caps w:val="0"/>
          <w:color w:val="696969"/>
          <w:spacing w:val="0"/>
          <w:sz w:val="21"/>
          <w:szCs w:val="21"/>
          <w:shd w:val="clear" w:fill="FFFFFF"/>
        </w:rPr>
        <w:br w:type="textWrapping"/>
      </w:r>
      <w:r>
        <w:rPr>
          <w:rFonts w:hint="eastAsia" w:ascii="微软雅黑" w:hAnsi="微软雅黑" w:eastAsia="微软雅黑" w:cs="微软雅黑"/>
          <w:b w:val="0"/>
          <w:i w:val="0"/>
          <w:caps w:val="0"/>
          <w:color w:val="696969"/>
          <w:spacing w:val="0"/>
          <w:sz w:val="24"/>
          <w:szCs w:val="24"/>
          <w:shd w:val="clear" w:fill="FFFFFF"/>
        </w:rPr>
        <w:t>· 有代表性的《贸易合同》；</w:t>
      </w:r>
      <w:r>
        <w:rPr>
          <w:rFonts w:hint="eastAsia" w:ascii="微软雅黑" w:hAnsi="微软雅黑" w:eastAsia="微软雅黑" w:cs="微软雅黑"/>
          <w:b w:val="0"/>
          <w:i w:val="0"/>
          <w:caps w:val="0"/>
          <w:color w:val="696969"/>
          <w:spacing w:val="0"/>
          <w:sz w:val="21"/>
          <w:szCs w:val="21"/>
          <w:shd w:val="clear" w:fill="FFFFFF"/>
        </w:rPr>
        <w:br w:type="textWrapping"/>
      </w:r>
      <w:r>
        <w:rPr>
          <w:rFonts w:hint="eastAsia" w:ascii="微软雅黑" w:hAnsi="微软雅黑" w:eastAsia="微软雅黑" w:cs="微软雅黑"/>
          <w:b w:val="0"/>
          <w:i w:val="0"/>
          <w:caps w:val="0"/>
          <w:color w:val="696969"/>
          <w:spacing w:val="0"/>
          <w:sz w:val="24"/>
          <w:szCs w:val="24"/>
          <w:shd w:val="clear" w:fill="FFFFFF"/>
        </w:rPr>
        <w:t>· 卖方的财务报表，包括资产负债表、损益表和现金流量表；</w:t>
      </w:r>
      <w:r>
        <w:rPr>
          <w:rFonts w:hint="eastAsia" w:ascii="微软雅黑" w:hAnsi="微软雅黑" w:eastAsia="微软雅黑" w:cs="微软雅黑"/>
          <w:b w:val="0"/>
          <w:i w:val="0"/>
          <w:caps w:val="0"/>
          <w:color w:val="696969"/>
          <w:spacing w:val="0"/>
          <w:sz w:val="21"/>
          <w:szCs w:val="21"/>
          <w:shd w:val="clear" w:fill="FFFFFF"/>
        </w:rPr>
        <w:br w:type="textWrapping"/>
      </w:r>
      <w:r>
        <w:rPr>
          <w:rFonts w:hint="eastAsia" w:ascii="微软雅黑" w:hAnsi="微软雅黑" w:eastAsia="微软雅黑" w:cs="微软雅黑"/>
          <w:b w:val="0"/>
          <w:i w:val="0"/>
          <w:caps w:val="0"/>
          <w:color w:val="696969"/>
          <w:spacing w:val="0"/>
          <w:sz w:val="21"/>
          <w:szCs w:val="21"/>
          <w:shd w:val="clear" w:fill="FFFFFF"/>
        </w:rPr>
        <w:br w:type="textWrapping"/>
      </w:r>
      <w:r>
        <w:rPr>
          <w:rFonts w:hint="eastAsia" w:ascii="微软雅黑" w:hAnsi="微软雅黑" w:eastAsia="微软雅黑" w:cs="微软雅黑"/>
          <w:b w:val="0"/>
          <w:i w:val="0"/>
          <w:caps w:val="0"/>
          <w:color w:val="696969"/>
          <w:spacing w:val="0"/>
          <w:sz w:val="24"/>
          <w:szCs w:val="24"/>
          <w:shd w:val="clear" w:fill="FFFFFF"/>
        </w:rPr>
        <w:t>审批部门将会对上述材料进行审核，并做出是否与卖方进行保理业务合作的最终决定。</w:t>
      </w:r>
      <w:r>
        <w:rPr>
          <w:rFonts w:hint="eastAsia" w:ascii="微软雅黑" w:hAnsi="微软雅黑" w:eastAsia="微软雅黑" w:cs="微软雅黑"/>
          <w:b w:val="0"/>
          <w:i w:val="0"/>
          <w:caps w:val="0"/>
          <w:color w:val="696969"/>
          <w:spacing w:val="0"/>
          <w:sz w:val="21"/>
          <w:szCs w:val="21"/>
          <w:shd w:val="clear" w:fill="FFFFFF"/>
        </w:rPr>
        <w:br w:type="textWrapping"/>
      </w:r>
      <w:r>
        <w:rPr>
          <w:rFonts w:hint="eastAsia" w:ascii="微软雅黑" w:hAnsi="微软雅黑" w:eastAsia="微软雅黑" w:cs="微软雅黑"/>
          <w:b w:val="0"/>
          <w:i w:val="0"/>
          <w:caps w:val="0"/>
          <w:color w:val="696969"/>
          <w:spacing w:val="0"/>
          <w:sz w:val="21"/>
          <w:szCs w:val="21"/>
          <w:shd w:val="clear" w:fill="FFFFFF"/>
        </w:rPr>
        <w:br w:type="textWrapping"/>
      </w:r>
      <w:r>
        <w:rPr>
          <w:rStyle w:val="7"/>
          <w:rFonts w:hint="eastAsia" w:ascii="微软雅黑" w:hAnsi="微软雅黑" w:eastAsia="微软雅黑" w:cs="微软雅黑"/>
          <w:b/>
          <w:i w:val="0"/>
          <w:caps w:val="0"/>
          <w:color w:val="696969"/>
          <w:spacing w:val="0"/>
          <w:sz w:val="24"/>
          <w:szCs w:val="24"/>
          <w:shd w:val="clear" w:fill="FFFFFF"/>
        </w:rPr>
        <w:t>1.4 业务谈判与保理合同</w:t>
      </w:r>
      <w:r>
        <w:rPr>
          <w:rFonts w:hint="eastAsia" w:ascii="微软雅黑" w:hAnsi="微软雅黑" w:eastAsia="微软雅黑" w:cs="微软雅黑"/>
          <w:b w:val="0"/>
          <w:i w:val="0"/>
          <w:caps w:val="0"/>
          <w:color w:val="696969"/>
          <w:spacing w:val="0"/>
          <w:sz w:val="21"/>
          <w:szCs w:val="21"/>
          <w:shd w:val="clear" w:fill="FFFFFF"/>
        </w:rPr>
        <w:br w:type="textWrapping"/>
      </w:r>
      <w:r>
        <w:rPr>
          <w:rFonts w:hint="eastAsia" w:ascii="微软雅黑" w:hAnsi="微软雅黑" w:eastAsia="微软雅黑" w:cs="微软雅黑"/>
          <w:b w:val="0"/>
          <w:i w:val="0"/>
          <w:caps w:val="0"/>
          <w:color w:val="696969"/>
          <w:spacing w:val="0"/>
          <w:sz w:val="21"/>
          <w:szCs w:val="21"/>
          <w:shd w:val="clear" w:fill="FFFFFF"/>
        </w:rPr>
        <w:br w:type="textWrapping"/>
      </w:r>
      <w:r>
        <w:rPr>
          <w:rFonts w:hint="eastAsia" w:ascii="微软雅黑" w:hAnsi="微软雅黑" w:eastAsia="微软雅黑" w:cs="微软雅黑"/>
          <w:b w:val="0"/>
          <w:i w:val="0"/>
          <w:caps w:val="0"/>
          <w:color w:val="696969"/>
          <w:spacing w:val="0"/>
          <w:sz w:val="24"/>
          <w:szCs w:val="24"/>
          <w:shd w:val="clear" w:fill="FFFFFF"/>
        </w:rPr>
        <w:t>当审批部门决定与卖方合作，保理商应向卖方发出《保理业务要约函》（一式两份），载明如下内容：</w:t>
      </w:r>
      <w:r>
        <w:rPr>
          <w:rFonts w:hint="eastAsia" w:ascii="微软雅黑" w:hAnsi="微软雅黑" w:eastAsia="微软雅黑" w:cs="微软雅黑"/>
          <w:b w:val="0"/>
          <w:i w:val="0"/>
          <w:caps w:val="0"/>
          <w:color w:val="696969"/>
          <w:spacing w:val="0"/>
          <w:sz w:val="21"/>
          <w:szCs w:val="21"/>
          <w:shd w:val="clear" w:fill="FFFFFF"/>
        </w:rPr>
        <w:br w:type="textWrapping"/>
      </w:r>
      <w:r>
        <w:rPr>
          <w:rFonts w:hint="eastAsia" w:ascii="微软雅黑" w:hAnsi="微软雅黑" w:eastAsia="微软雅黑" w:cs="微软雅黑"/>
          <w:b w:val="0"/>
          <w:i w:val="0"/>
          <w:caps w:val="0"/>
          <w:color w:val="696969"/>
          <w:spacing w:val="0"/>
          <w:sz w:val="21"/>
          <w:szCs w:val="21"/>
          <w:shd w:val="clear" w:fill="FFFFFF"/>
        </w:rPr>
        <w:br w:type="textWrapping"/>
      </w:r>
      <w:r>
        <w:rPr>
          <w:rFonts w:hint="eastAsia" w:ascii="微软雅黑" w:hAnsi="微软雅黑" w:eastAsia="微软雅黑" w:cs="微软雅黑"/>
          <w:b w:val="0"/>
          <w:i w:val="0"/>
          <w:caps w:val="0"/>
          <w:color w:val="696969"/>
          <w:spacing w:val="0"/>
          <w:sz w:val="24"/>
          <w:szCs w:val="24"/>
          <w:shd w:val="clear" w:fill="FFFFFF"/>
        </w:rPr>
        <w:t>业务品种及其所包含的各项服务内容；</w:t>
      </w:r>
      <w:r>
        <w:rPr>
          <w:rFonts w:hint="eastAsia" w:ascii="微软雅黑" w:hAnsi="微软雅黑" w:eastAsia="微软雅黑" w:cs="微软雅黑"/>
          <w:b w:val="0"/>
          <w:i w:val="0"/>
          <w:caps w:val="0"/>
          <w:color w:val="696969"/>
          <w:spacing w:val="0"/>
          <w:sz w:val="21"/>
          <w:szCs w:val="21"/>
          <w:shd w:val="clear" w:fill="FFFFFF"/>
        </w:rPr>
        <w:br w:type="textWrapping"/>
      </w:r>
      <w:r>
        <w:rPr>
          <w:rFonts w:hint="eastAsia" w:ascii="微软雅黑" w:hAnsi="微软雅黑" w:eastAsia="微软雅黑" w:cs="微软雅黑"/>
          <w:b w:val="0"/>
          <w:i w:val="0"/>
          <w:caps w:val="0"/>
          <w:color w:val="696969"/>
          <w:spacing w:val="0"/>
          <w:sz w:val="24"/>
          <w:szCs w:val="24"/>
          <w:shd w:val="clear" w:fill="FFFFFF"/>
        </w:rPr>
        <w:t>保理商收取的各项费用及具体的费率；</w:t>
      </w:r>
      <w:r>
        <w:rPr>
          <w:rFonts w:hint="eastAsia" w:ascii="微软雅黑" w:hAnsi="微软雅黑" w:eastAsia="微软雅黑" w:cs="微软雅黑"/>
          <w:b w:val="0"/>
          <w:i w:val="0"/>
          <w:caps w:val="0"/>
          <w:color w:val="696969"/>
          <w:spacing w:val="0"/>
          <w:sz w:val="21"/>
          <w:szCs w:val="21"/>
          <w:shd w:val="clear" w:fill="FFFFFF"/>
        </w:rPr>
        <w:br w:type="textWrapping"/>
      </w:r>
      <w:r>
        <w:rPr>
          <w:rFonts w:hint="eastAsia" w:ascii="微软雅黑" w:hAnsi="微软雅黑" w:eastAsia="微软雅黑" w:cs="微软雅黑"/>
          <w:b w:val="0"/>
          <w:i w:val="0"/>
          <w:caps w:val="0"/>
          <w:color w:val="696969"/>
          <w:spacing w:val="0"/>
          <w:sz w:val="24"/>
          <w:szCs w:val="24"/>
          <w:shd w:val="clear" w:fill="FFFFFF"/>
        </w:rPr>
        <w:t>保理商要求卖方在签署保理合同前需要完成的辅助担保措施等。</w:t>
      </w:r>
      <w:r>
        <w:rPr>
          <w:rFonts w:hint="eastAsia" w:ascii="微软雅黑" w:hAnsi="微软雅黑" w:eastAsia="微软雅黑" w:cs="微软雅黑"/>
          <w:b w:val="0"/>
          <w:i w:val="0"/>
          <w:caps w:val="0"/>
          <w:color w:val="696969"/>
          <w:spacing w:val="0"/>
          <w:sz w:val="21"/>
          <w:szCs w:val="21"/>
          <w:shd w:val="clear" w:fill="FFFFFF"/>
        </w:rPr>
        <w:br w:type="textWrapping"/>
      </w:r>
      <w:r>
        <w:rPr>
          <w:rFonts w:hint="eastAsia" w:ascii="微软雅黑" w:hAnsi="微软雅黑" w:eastAsia="微软雅黑" w:cs="微软雅黑"/>
          <w:b w:val="0"/>
          <w:i w:val="0"/>
          <w:caps w:val="0"/>
          <w:color w:val="696969"/>
          <w:spacing w:val="0"/>
          <w:sz w:val="21"/>
          <w:szCs w:val="21"/>
          <w:shd w:val="clear" w:fill="FFFFFF"/>
        </w:rPr>
        <w:br w:type="textWrapping"/>
      </w:r>
      <w:r>
        <w:rPr>
          <w:rFonts w:hint="eastAsia" w:ascii="微软雅黑" w:hAnsi="微软雅黑" w:eastAsia="微软雅黑" w:cs="微软雅黑"/>
          <w:b w:val="0"/>
          <w:i w:val="0"/>
          <w:caps w:val="0"/>
          <w:color w:val="696969"/>
          <w:spacing w:val="0"/>
          <w:sz w:val="24"/>
          <w:szCs w:val="24"/>
          <w:shd w:val="clear" w:fill="FFFFFF"/>
        </w:rPr>
        <w:t>所谓辅助担保措施主要是指确保保理商能够获得完整的应收帐款债权方面的保障措施。用法律术语来说，就是要防止保理商所取得应收帐款债权与任何第三方发生权利冲突。例如，如果卖方已将应收帐款质押给了第三人，或者以其它方式限制了保理商行使其所取得的有关应收帐款方面的权利，卖方都必须保证排除这些权利上的限制或障碍。通常情况下，卖方会向保理商出具一份担保函，以保证保理商能完整地够取得有关应收帐款债权方面的一切权利。</w:t>
      </w:r>
      <w:r>
        <w:rPr>
          <w:rFonts w:hint="eastAsia" w:ascii="微软雅黑" w:hAnsi="微软雅黑" w:eastAsia="微软雅黑" w:cs="微软雅黑"/>
          <w:b w:val="0"/>
          <w:i w:val="0"/>
          <w:caps w:val="0"/>
          <w:color w:val="696969"/>
          <w:spacing w:val="0"/>
          <w:sz w:val="21"/>
          <w:szCs w:val="21"/>
          <w:shd w:val="clear" w:fill="FFFFFF"/>
        </w:rPr>
        <w:br w:type="textWrapping"/>
      </w:r>
      <w:r>
        <w:rPr>
          <w:rFonts w:hint="eastAsia" w:ascii="微软雅黑" w:hAnsi="微软雅黑" w:eastAsia="微软雅黑" w:cs="微软雅黑"/>
          <w:b w:val="0"/>
          <w:i w:val="0"/>
          <w:caps w:val="0"/>
          <w:color w:val="696969"/>
          <w:spacing w:val="0"/>
          <w:sz w:val="21"/>
          <w:szCs w:val="21"/>
          <w:shd w:val="clear" w:fill="FFFFFF"/>
        </w:rPr>
        <w:br w:type="textWrapping"/>
      </w:r>
      <w:r>
        <w:rPr>
          <w:rFonts w:hint="eastAsia" w:ascii="微软雅黑" w:hAnsi="微软雅黑" w:eastAsia="微软雅黑" w:cs="微软雅黑"/>
          <w:b w:val="0"/>
          <w:i w:val="0"/>
          <w:caps w:val="0"/>
          <w:color w:val="696969"/>
          <w:spacing w:val="0"/>
          <w:sz w:val="24"/>
          <w:szCs w:val="24"/>
          <w:shd w:val="clear" w:fill="FFFFFF"/>
        </w:rPr>
        <w:t>如果涉及应收账款的权利已被质押给了第三方，比如质押给另一家银行，则需要该银行出具一分表示质押权已被解除的证明，即所谓的弃权书。</w:t>
      </w:r>
      <w:r>
        <w:rPr>
          <w:rFonts w:hint="eastAsia" w:ascii="微软雅黑" w:hAnsi="微软雅黑" w:eastAsia="微软雅黑" w:cs="微软雅黑"/>
          <w:b w:val="0"/>
          <w:i w:val="0"/>
          <w:caps w:val="0"/>
          <w:color w:val="696969"/>
          <w:spacing w:val="0"/>
          <w:sz w:val="21"/>
          <w:szCs w:val="21"/>
          <w:shd w:val="clear" w:fill="FFFFFF"/>
        </w:rPr>
        <w:br w:type="textWrapping"/>
      </w:r>
      <w:r>
        <w:rPr>
          <w:rFonts w:hint="eastAsia" w:ascii="微软雅黑" w:hAnsi="微软雅黑" w:eastAsia="微软雅黑" w:cs="微软雅黑"/>
          <w:b w:val="0"/>
          <w:i w:val="0"/>
          <w:caps w:val="0"/>
          <w:color w:val="696969"/>
          <w:spacing w:val="0"/>
          <w:sz w:val="21"/>
          <w:szCs w:val="21"/>
          <w:shd w:val="clear" w:fill="FFFFFF"/>
        </w:rPr>
        <w:br w:type="textWrapping"/>
      </w:r>
      <w:r>
        <w:rPr>
          <w:rFonts w:hint="eastAsia" w:ascii="微软雅黑" w:hAnsi="微软雅黑" w:eastAsia="微软雅黑" w:cs="微软雅黑"/>
          <w:b w:val="0"/>
          <w:i w:val="0"/>
          <w:caps w:val="0"/>
          <w:color w:val="696969"/>
          <w:spacing w:val="0"/>
          <w:sz w:val="24"/>
          <w:szCs w:val="24"/>
          <w:shd w:val="clear" w:fill="FFFFFF"/>
        </w:rPr>
        <w:t>卖方在收到《保理业务要约函》后，一方面会就有关保理业务安排的一些商业条件与保理商进行谈判，另一方面，也会按照保理商提出的要求去落实有关辅助担保方面的措施。</w:t>
      </w:r>
      <w:r>
        <w:rPr>
          <w:rFonts w:hint="eastAsia" w:ascii="微软雅黑" w:hAnsi="微软雅黑" w:eastAsia="微软雅黑" w:cs="微软雅黑"/>
          <w:b w:val="0"/>
          <w:i w:val="0"/>
          <w:caps w:val="0"/>
          <w:color w:val="696969"/>
          <w:spacing w:val="0"/>
          <w:sz w:val="21"/>
          <w:szCs w:val="21"/>
          <w:shd w:val="clear" w:fill="FFFFFF"/>
        </w:rPr>
        <w:br w:type="textWrapping"/>
      </w:r>
      <w:r>
        <w:rPr>
          <w:rFonts w:hint="eastAsia" w:ascii="微软雅黑" w:hAnsi="微软雅黑" w:eastAsia="微软雅黑" w:cs="微软雅黑"/>
          <w:b w:val="0"/>
          <w:i w:val="0"/>
          <w:caps w:val="0"/>
          <w:color w:val="696969"/>
          <w:spacing w:val="0"/>
          <w:sz w:val="21"/>
          <w:szCs w:val="21"/>
          <w:shd w:val="clear" w:fill="FFFFFF"/>
        </w:rPr>
        <w:br w:type="textWrapping"/>
      </w:r>
      <w:r>
        <w:rPr>
          <w:rFonts w:hint="eastAsia" w:ascii="微软雅黑" w:hAnsi="微软雅黑" w:eastAsia="微软雅黑" w:cs="微软雅黑"/>
          <w:b w:val="0"/>
          <w:i w:val="0"/>
          <w:caps w:val="0"/>
          <w:color w:val="696969"/>
          <w:spacing w:val="0"/>
          <w:sz w:val="24"/>
          <w:szCs w:val="24"/>
          <w:shd w:val="clear" w:fill="FFFFFF"/>
        </w:rPr>
        <w:t>此外，双方也会同时开始进行保理协议的起草与签署工作。</w:t>
      </w:r>
      <w:r>
        <w:rPr>
          <w:rFonts w:hint="eastAsia" w:ascii="微软雅黑" w:hAnsi="微软雅黑" w:eastAsia="微软雅黑" w:cs="微软雅黑"/>
          <w:b w:val="0"/>
          <w:i w:val="0"/>
          <w:caps w:val="0"/>
          <w:color w:val="696969"/>
          <w:spacing w:val="0"/>
          <w:sz w:val="21"/>
          <w:szCs w:val="21"/>
          <w:shd w:val="clear" w:fill="FFFFFF"/>
        </w:rPr>
        <w:br w:type="textWrapping"/>
      </w:r>
      <w:r>
        <w:rPr>
          <w:rFonts w:hint="eastAsia" w:ascii="微软雅黑" w:hAnsi="微软雅黑" w:eastAsia="微软雅黑" w:cs="微软雅黑"/>
          <w:b w:val="0"/>
          <w:i w:val="0"/>
          <w:caps w:val="0"/>
          <w:color w:val="696969"/>
          <w:spacing w:val="0"/>
          <w:sz w:val="21"/>
          <w:szCs w:val="21"/>
          <w:shd w:val="clear" w:fill="FFFFFF"/>
        </w:rPr>
        <w:br w:type="textWrapping"/>
      </w:r>
      <w:r>
        <w:rPr>
          <w:rStyle w:val="7"/>
          <w:rFonts w:hint="eastAsia" w:ascii="微软雅黑" w:hAnsi="微软雅黑" w:eastAsia="微软雅黑" w:cs="微软雅黑"/>
          <w:b/>
          <w:i w:val="0"/>
          <w:caps w:val="0"/>
          <w:color w:val="696969"/>
          <w:spacing w:val="0"/>
          <w:sz w:val="24"/>
          <w:szCs w:val="24"/>
          <w:shd w:val="clear" w:fill="FFFFFF"/>
        </w:rPr>
        <w:t>1.5 保理商建立销售分户账</w:t>
      </w:r>
      <w:r>
        <w:rPr>
          <w:rFonts w:hint="eastAsia" w:ascii="微软雅黑" w:hAnsi="微软雅黑" w:eastAsia="微软雅黑" w:cs="微软雅黑"/>
          <w:b w:val="0"/>
          <w:i w:val="0"/>
          <w:caps w:val="0"/>
          <w:color w:val="696969"/>
          <w:spacing w:val="0"/>
          <w:sz w:val="21"/>
          <w:szCs w:val="21"/>
          <w:shd w:val="clear" w:fill="FFFFFF"/>
        </w:rPr>
        <w:br w:type="textWrapping"/>
      </w:r>
      <w:r>
        <w:rPr>
          <w:rFonts w:hint="eastAsia" w:ascii="微软雅黑" w:hAnsi="微软雅黑" w:eastAsia="微软雅黑" w:cs="微软雅黑"/>
          <w:b w:val="0"/>
          <w:i w:val="0"/>
          <w:caps w:val="0"/>
          <w:color w:val="696969"/>
          <w:spacing w:val="0"/>
          <w:sz w:val="21"/>
          <w:szCs w:val="21"/>
          <w:shd w:val="clear" w:fill="FFFFFF"/>
        </w:rPr>
        <w:br w:type="textWrapping"/>
      </w:r>
      <w:r>
        <w:rPr>
          <w:rFonts w:hint="eastAsia" w:ascii="微软雅黑" w:hAnsi="微软雅黑" w:eastAsia="微软雅黑" w:cs="微软雅黑"/>
          <w:b w:val="0"/>
          <w:i w:val="0"/>
          <w:caps w:val="0"/>
          <w:color w:val="696969"/>
          <w:spacing w:val="0"/>
          <w:sz w:val="24"/>
          <w:szCs w:val="24"/>
          <w:shd w:val="clear" w:fill="FFFFFF"/>
        </w:rPr>
        <w:t>一旦双方签署了保理协议，首先需要做的工作是保理商要为卖方客户建立销售分户账。建账工作通常是以卖方客户将其现有的应收帐款并帐后一次性转让给保理商的方式来完成的，这是未来保理商进行销售分户帐管理的基本依据。保理协议一般都会对账户转移工作做出具体的规定，例如账户转移的具体日期、账户转移的方式以及账户转移过程中双方应当完成的具体工作等。账户转移的过程大致如下：</w:t>
      </w:r>
      <w:r>
        <w:rPr>
          <w:rFonts w:hint="eastAsia" w:ascii="微软雅黑" w:hAnsi="微软雅黑" w:eastAsia="微软雅黑" w:cs="微软雅黑"/>
          <w:b w:val="0"/>
          <w:i w:val="0"/>
          <w:caps w:val="0"/>
          <w:color w:val="696969"/>
          <w:spacing w:val="0"/>
          <w:sz w:val="21"/>
          <w:szCs w:val="21"/>
          <w:shd w:val="clear" w:fill="FFFFFF"/>
        </w:rPr>
        <w:br w:type="textWrapping"/>
      </w:r>
      <w:r>
        <w:rPr>
          <w:rFonts w:hint="eastAsia" w:ascii="微软雅黑" w:hAnsi="微软雅黑" w:eastAsia="微软雅黑" w:cs="微软雅黑"/>
          <w:b w:val="0"/>
          <w:i w:val="0"/>
          <w:caps w:val="0"/>
          <w:color w:val="696969"/>
          <w:spacing w:val="0"/>
          <w:sz w:val="21"/>
          <w:szCs w:val="21"/>
          <w:shd w:val="clear" w:fill="FFFFFF"/>
        </w:rPr>
        <w:br w:type="textWrapping"/>
      </w:r>
      <w:r>
        <w:rPr>
          <w:rFonts w:hint="eastAsia" w:ascii="微软雅黑" w:hAnsi="微软雅黑" w:eastAsia="微软雅黑" w:cs="微软雅黑"/>
          <w:b w:val="0"/>
          <w:i w:val="0"/>
          <w:caps w:val="0"/>
          <w:color w:val="696969"/>
          <w:spacing w:val="0"/>
          <w:sz w:val="24"/>
          <w:szCs w:val="24"/>
          <w:shd w:val="clear" w:fill="FFFFFF"/>
        </w:rPr>
        <w:t>首先，卖方客户需要将其现有的所有应收帐款进行并帐，根据不同的买方填制《未结发票清单》，提供会计帐务及原始凭证，并将经过并账处理后的应收帐款一次性地转让给保理商。由保理商的单据处理部门对应收账款进行检查，剔除逾期的、未发货的、买方破产的、债权不完整的、存在争议的发票，确保转让的应收账款全面准确的反映卖方现实的业务情况。</w:t>
      </w:r>
      <w:r>
        <w:rPr>
          <w:rFonts w:hint="eastAsia" w:ascii="微软雅黑" w:hAnsi="微软雅黑" w:eastAsia="微软雅黑" w:cs="微软雅黑"/>
          <w:b w:val="0"/>
          <w:i w:val="0"/>
          <w:caps w:val="0"/>
          <w:color w:val="696969"/>
          <w:spacing w:val="0"/>
          <w:sz w:val="21"/>
          <w:szCs w:val="21"/>
          <w:shd w:val="clear" w:fill="FFFFFF"/>
        </w:rPr>
        <w:br w:type="textWrapping"/>
      </w:r>
      <w:r>
        <w:rPr>
          <w:rFonts w:hint="eastAsia" w:ascii="微软雅黑" w:hAnsi="微软雅黑" w:eastAsia="微软雅黑" w:cs="微软雅黑"/>
          <w:b w:val="0"/>
          <w:i w:val="0"/>
          <w:caps w:val="0"/>
          <w:color w:val="696969"/>
          <w:spacing w:val="0"/>
          <w:sz w:val="21"/>
          <w:szCs w:val="21"/>
          <w:shd w:val="clear" w:fill="FFFFFF"/>
        </w:rPr>
        <w:br w:type="textWrapping"/>
      </w:r>
      <w:r>
        <w:rPr>
          <w:rFonts w:hint="eastAsia" w:ascii="微软雅黑" w:hAnsi="微软雅黑" w:eastAsia="微软雅黑" w:cs="微软雅黑"/>
          <w:b w:val="0"/>
          <w:i w:val="0"/>
          <w:caps w:val="0"/>
          <w:color w:val="696969"/>
          <w:spacing w:val="0"/>
          <w:sz w:val="24"/>
          <w:szCs w:val="24"/>
          <w:shd w:val="clear" w:fill="FFFFFF"/>
        </w:rPr>
        <w:t>然后，保理商根据审核后的应收账款在保理系统中为卖方建立相应的销售分户账和融资帐户，处理日常的保理业务并进行帐务处理。</w:t>
      </w:r>
      <w:r>
        <w:rPr>
          <w:rFonts w:hint="eastAsia" w:ascii="微软雅黑" w:hAnsi="微软雅黑" w:eastAsia="微软雅黑" w:cs="微软雅黑"/>
          <w:b w:val="0"/>
          <w:i w:val="0"/>
          <w:caps w:val="0"/>
          <w:color w:val="696969"/>
          <w:spacing w:val="0"/>
          <w:sz w:val="21"/>
          <w:szCs w:val="21"/>
          <w:shd w:val="clear" w:fill="FFFFFF"/>
        </w:rPr>
        <w:br w:type="textWrapping"/>
      </w:r>
      <w:r>
        <w:rPr>
          <w:rFonts w:hint="eastAsia" w:ascii="微软雅黑" w:hAnsi="微软雅黑" w:eastAsia="微软雅黑" w:cs="微软雅黑"/>
          <w:b w:val="0"/>
          <w:i w:val="0"/>
          <w:caps w:val="0"/>
          <w:color w:val="696969"/>
          <w:spacing w:val="0"/>
          <w:sz w:val="21"/>
          <w:szCs w:val="21"/>
          <w:shd w:val="clear" w:fill="FFFFFF"/>
        </w:rPr>
        <w:br w:type="textWrapping"/>
      </w:r>
      <w:r>
        <w:rPr>
          <w:rFonts w:hint="eastAsia" w:ascii="微软雅黑" w:hAnsi="微软雅黑" w:eastAsia="微软雅黑" w:cs="微软雅黑"/>
          <w:b w:val="0"/>
          <w:i w:val="0"/>
          <w:caps w:val="0"/>
          <w:color w:val="696969"/>
          <w:spacing w:val="0"/>
          <w:sz w:val="24"/>
          <w:szCs w:val="24"/>
          <w:shd w:val="clear" w:fill="FFFFFF"/>
        </w:rPr>
        <w:t>在有些情况下，卖方的并帐工作会被省略。保理商不对卖方建帐以前的业务负责，只管理建帐后的业务。换句话说，卖方不把以往发生的应收帐款一次性地转让给保理商，而是将新发生的应收帐款转让给保理商。</w:t>
      </w:r>
      <w:r>
        <w:rPr>
          <w:rFonts w:hint="eastAsia" w:ascii="微软雅黑" w:hAnsi="微软雅黑" w:eastAsia="微软雅黑" w:cs="微软雅黑"/>
          <w:b w:val="0"/>
          <w:i w:val="0"/>
          <w:caps w:val="0"/>
          <w:color w:val="696969"/>
          <w:spacing w:val="0"/>
          <w:sz w:val="21"/>
          <w:szCs w:val="21"/>
          <w:shd w:val="clear" w:fill="FFFFFF"/>
        </w:rPr>
        <w:br w:type="textWrapping"/>
      </w:r>
      <w:r>
        <w:rPr>
          <w:rFonts w:hint="eastAsia" w:ascii="微软雅黑" w:hAnsi="微软雅黑" w:eastAsia="微软雅黑" w:cs="微软雅黑"/>
          <w:b w:val="0"/>
          <w:i w:val="0"/>
          <w:caps w:val="0"/>
          <w:color w:val="696969"/>
          <w:spacing w:val="0"/>
          <w:sz w:val="21"/>
          <w:szCs w:val="21"/>
          <w:shd w:val="clear" w:fill="FFFFFF"/>
        </w:rPr>
        <w:br w:type="textWrapping"/>
      </w:r>
      <w:r>
        <w:rPr>
          <w:rFonts w:hint="eastAsia" w:ascii="微软雅黑" w:hAnsi="微软雅黑" w:eastAsia="微软雅黑" w:cs="微软雅黑"/>
          <w:b w:val="0"/>
          <w:i w:val="0"/>
          <w:caps w:val="0"/>
          <w:color w:val="696969"/>
          <w:spacing w:val="0"/>
          <w:sz w:val="24"/>
          <w:szCs w:val="24"/>
          <w:shd w:val="clear" w:fill="FFFFFF"/>
        </w:rPr>
        <w:t>并帐和建立销售分户帐的工作，是在账户经理的协助和指导下完成的。帐户经理还要负责日常记账和维护工作，管理应收账款，记录保理商、卖方、买方三方之间的债权债务变动情况，控制额度使用，并根据账户的表现和变化趋势提供对账单和相关的销售和财务分析报表。同时客户经理应为每一个卖方开立一个保理专户或签订账户监管协议，用于买方付款。</w:t>
      </w:r>
      <w:r>
        <w:rPr>
          <w:rFonts w:hint="eastAsia" w:ascii="微软雅黑" w:hAnsi="微软雅黑" w:eastAsia="微软雅黑" w:cs="微软雅黑"/>
          <w:b w:val="0"/>
          <w:i w:val="0"/>
          <w:caps w:val="0"/>
          <w:color w:val="696969"/>
          <w:spacing w:val="0"/>
          <w:sz w:val="21"/>
          <w:szCs w:val="21"/>
          <w:shd w:val="clear" w:fill="FFFFFF"/>
        </w:rPr>
        <w:br w:type="textWrapping"/>
      </w:r>
      <w:r>
        <w:rPr>
          <w:rFonts w:hint="eastAsia" w:ascii="微软雅黑" w:hAnsi="微软雅黑" w:eastAsia="微软雅黑" w:cs="微软雅黑"/>
          <w:b w:val="0"/>
          <w:i w:val="0"/>
          <w:caps w:val="0"/>
          <w:color w:val="696969"/>
          <w:spacing w:val="0"/>
          <w:sz w:val="21"/>
          <w:szCs w:val="21"/>
          <w:shd w:val="clear" w:fill="FFFFFF"/>
        </w:rPr>
        <w:br w:type="textWrapping"/>
      </w:r>
      <w:r>
        <w:rPr>
          <w:rStyle w:val="7"/>
          <w:rFonts w:hint="eastAsia" w:ascii="微软雅黑" w:hAnsi="微软雅黑" w:eastAsia="微软雅黑" w:cs="微软雅黑"/>
          <w:b/>
          <w:i w:val="0"/>
          <w:caps w:val="0"/>
          <w:color w:val="696969"/>
          <w:spacing w:val="0"/>
          <w:sz w:val="24"/>
          <w:szCs w:val="24"/>
          <w:shd w:val="clear" w:fill="FFFFFF"/>
        </w:rPr>
        <w:t>1.6 导入通知与应收帐款报告</w:t>
      </w:r>
      <w:r>
        <w:rPr>
          <w:rFonts w:hint="eastAsia" w:ascii="微软雅黑" w:hAnsi="微软雅黑" w:eastAsia="微软雅黑" w:cs="微软雅黑"/>
          <w:b w:val="0"/>
          <w:i w:val="0"/>
          <w:caps w:val="0"/>
          <w:color w:val="696969"/>
          <w:spacing w:val="0"/>
          <w:sz w:val="21"/>
          <w:szCs w:val="21"/>
          <w:shd w:val="clear" w:fill="FFFFFF"/>
        </w:rPr>
        <w:br w:type="textWrapping"/>
      </w:r>
      <w:r>
        <w:rPr>
          <w:rFonts w:hint="eastAsia" w:ascii="微软雅黑" w:hAnsi="微软雅黑" w:eastAsia="微软雅黑" w:cs="微软雅黑"/>
          <w:b w:val="0"/>
          <w:i w:val="0"/>
          <w:caps w:val="0"/>
          <w:color w:val="696969"/>
          <w:spacing w:val="0"/>
          <w:sz w:val="21"/>
          <w:szCs w:val="21"/>
          <w:shd w:val="clear" w:fill="FFFFFF"/>
        </w:rPr>
        <w:br w:type="textWrapping"/>
      </w:r>
      <w:r>
        <w:rPr>
          <w:rFonts w:hint="eastAsia" w:ascii="微软雅黑" w:hAnsi="微软雅黑" w:eastAsia="微软雅黑" w:cs="微软雅黑"/>
          <w:b w:val="0"/>
          <w:i w:val="0"/>
          <w:caps w:val="0"/>
          <w:color w:val="696969"/>
          <w:spacing w:val="0"/>
          <w:sz w:val="24"/>
          <w:szCs w:val="24"/>
          <w:shd w:val="clear" w:fill="FFFFFF"/>
        </w:rPr>
        <w:t>在完成了建帐和风险评价后，卖方应以自己公司的函头纸，根据保理商固定的格式，制作《保理业务导入函》，发给每一个现有的买方客户及未来的新增客户，通知他们在应收帐款的债权方面保理商与卖方有了一项新的业务安排，这种安排会给买卖双方的贸易带来好处。其作用是在保理业务开始前告知各个债务人，为下一步的应收帐款的转让和债务人付款奠定基础。</w:t>
      </w:r>
      <w:r>
        <w:rPr>
          <w:rFonts w:hint="eastAsia" w:ascii="微软雅黑" w:hAnsi="微软雅黑" w:eastAsia="微软雅黑" w:cs="微软雅黑"/>
          <w:b w:val="0"/>
          <w:i w:val="0"/>
          <w:caps w:val="0"/>
          <w:color w:val="696969"/>
          <w:spacing w:val="0"/>
          <w:sz w:val="21"/>
          <w:szCs w:val="21"/>
          <w:shd w:val="clear" w:fill="FFFFFF"/>
        </w:rPr>
        <w:br w:type="textWrapping"/>
      </w:r>
      <w:r>
        <w:rPr>
          <w:rFonts w:hint="eastAsia" w:ascii="微软雅黑" w:hAnsi="微软雅黑" w:eastAsia="微软雅黑" w:cs="微软雅黑"/>
          <w:b w:val="0"/>
          <w:i w:val="0"/>
          <w:caps w:val="0"/>
          <w:color w:val="696969"/>
          <w:spacing w:val="0"/>
          <w:sz w:val="21"/>
          <w:szCs w:val="21"/>
          <w:shd w:val="clear" w:fill="FFFFFF"/>
        </w:rPr>
        <w:br w:type="textWrapping"/>
      </w:r>
      <w:r>
        <w:rPr>
          <w:rFonts w:hint="eastAsia" w:ascii="微软雅黑" w:hAnsi="微软雅黑" w:eastAsia="微软雅黑" w:cs="微软雅黑"/>
          <w:b w:val="0"/>
          <w:i w:val="0"/>
          <w:caps w:val="0"/>
          <w:color w:val="696969"/>
          <w:spacing w:val="0"/>
          <w:sz w:val="24"/>
          <w:szCs w:val="24"/>
          <w:shd w:val="clear" w:fill="FFFFFF"/>
        </w:rPr>
        <w:t>如果卖方将销售分户帐中现有的应收帐款全部转让给了保理商，并已完成了账户转移工作，保理商有时会直接向每一位买方寄送一份《有关 xx 公司已转让的应收帐款的通知》，目的主要在于：一是告知买方报告中所列出的应收帐款已经转让给了保理商，今后，涉及这些应收帐款的付款应当直接付给保理商；二是验证买卖双方各自的债权债务记录是否一致。如果出现不一致的情况，便于及时被发现。（除非客户特别要求，我行暂时不鼓励这种做法。）</w:t>
      </w:r>
      <w:r>
        <w:rPr>
          <w:rFonts w:hint="eastAsia" w:ascii="微软雅黑" w:hAnsi="微软雅黑" w:eastAsia="微软雅黑" w:cs="微软雅黑"/>
          <w:b w:val="0"/>
          <w:i w:val="0"/>
          <w:caps w:val="0"/>
          <w:color w:val="696969"/>
          <w:spacing w:val="0"/>
          <w:sz w:val="21"/>
          <w:szCs w:val="21"/>
          <w:shd w:val="clear" w:fill="FFFFFF"/>
        </w:rPr>
        <w:br w:type="textWrapping"/>
      </w:r>
      <w:r>
        <w:rPr>
          <w:rStyle w:val="7"/>
          <w:rFonts w:hint="eastAsia" w:ascii="微软雅黑" w:hAnsi="微软雅黑" w:eastAsia="微软雅黑" w:cs="微软雅黑"/>
          <w:b/>
          <w:i w:val="0"/>
          <w:caps w:val="0"/>
          <w:color w:val="696969"/>
          <w:spacing w:val="0"/>
          <w:sz w:val="27"/>
          <w:szCs w:val="27"/>
          <w:shd w:val="clear" w:fill="FFFFFF"/>
        </w:rPr>
        <w:br w:type="textWrapping"/>
      </w:r>
      <w:r>
        <w:rPr>
          <w:rStyle w:val="7"/>
          <w:rFonts w:hint="eastAsia" w:ascii="微软雅黑" w:hAnsi="微软雅黑" w:eastAsia="微软雅黑" w:cs="微软雅黑"/>
          <w:b/>
          <w:i w:val="0"/>
          <w:caps w:val="0"/>
          <w:color w:val="696969"/>
          <w:spacing w:val="0"/>
          <w:sz w:val="27"/>
          <w:szCs w:val="27"/>
          <w:shd w:val="clear" w:fill="FFFFFF"/>
        </w:rPr>
        <w:t>二、发票处理</w:t>
      </w:r>
      <w:r>
        <w:rPr>
          <w:rFonts w:hint="eastAsia" w:ascii="微软雅黑" w:hAnsi="微软雅黑" w:eastAsia="微软雅黑" w:cs="微软雅黑"/>
          <w:b w:val="0"/>
          <w:i w:val="0"/>
          <w:caps w:val="0"/>
          <w:color w:val="696969"/>
          <w:spacing w:val="0"/>
          <w:sz w:val="21"/>
          <w:szCs w:val="21"/>
          <w:shd w:val="clear" w:fill="FFFFFF"/>
        </w:rPr>
        <w:br w:type="textWrapping"/>
      </w:r>
      <w:r>
        <w:rPr>
          <w:rFonts w:hint="eastAsia" w:ascii="微软雅黑" w:hAnsi="微软雅黑" w:eastAsia="微软雅黑" w:cs="微软雅黑"/>
          <w:b w:val="0"/>
          <w:i w:val="0"/>
          <w:caps w:val="0"/>
          <w:color w:val="696969"/>
          <w:spacing w:val="0"/>
          <w:sz w:val="21"/>
          <w:szCs w:val="21"/>
          <w:shd w:val="clear" w:fill="FFFFFF"/>
        </w:rPr>
        <w:br w:type="textWrapping"/>
      </w:r>
      <w:r>
        <w:rPr>
          <w:rStyle w:val="7"/>
          <w:rFonts w:hint="eastAsia" w:ascii="微软雅黑" w:hAnsi="微软雅黑" w:eastAsia="微软雅黑" w:cs="微软雅黑"/>
          <w:b/>
          <w:i w:val="0"/>
          <w:caps w:val="0"/>
          <w:color w:val="696969"/>
          <w:spacing w:val="0"/>
          <w:sz w:val="24"/>
          <w:szCs w:val="24"/>
          <w:shd w:val="clear" w:fill="FFFFFF"/>
        </w:rPr>
        <w:t>2.1 发票转让与转让通知</w:t>
      </w:r>
      <w:r>
        <w:rPr>
          <w:rFonts w:hint="eastAsia" w:ascii="微软雅黑" w:hAnsi="微软雅黑" w:eastAsia="微软雅黑" w:cs="微软雅黑"/>
          <w:b w:val="0"/>
          <w:i w:val="0"/>
          <w:caps w:val="0"/>
          <w:color w:val="696969"/>
          <w:spacing w:val="0"/>
          <w:sz w:val="21"/>
          <w:szCs w:val="21"/>
          <w:shd w:val="clear" w:fill="FFFFFF"/>
        </w:rPr>
        <w:br w:type="textWrapping"/>
      </w:r>
      <w:r>
        <w:rPr>
          <w:rFonts w:hint="eastAsia" w:ascii="微软雅黑" w:hAnsi="微软雅黑" w:eastAsia="微软雅黑" w:cs="微软雅黑"/>
          <w:b w:val="0"/>
          <w:i w:val="0"/>
          <w:caps w:val="0"/>
          <w:color w:val="696969"/>
          <w:spacing w:val="0"/>
          <w:sz w:val="21"/>
          <w:szCs w:val="21"/>
          <w:shd w:val="clear" w:fill="FFFFFF"/>
        </w:rPr>
        <w:br w:type="textWrapping"/>
      </w:r>
      <w:r>
        <w:rPr>
          <w:rFonts w:hint="eastAsia" w:ascii="微软雅黑" w:hAnsi="微软雅黑" w:eastAsia="微软雅黑" w:cs="微软雅黑"/>
          <w:b w:val="0"/>
          <w:i w:val="0"/>
          <w:caps w:val="0"/>
          <w:color w:val="696969"/>
          <w:spacing w:val="0"/>
          <w:sz w:val="24"/>
          <w:szCs w:val="24"/>
          <w:shd w:val="clear" w:fill="FFFFFF"/>
        </w:rPr>
        <w:t>卖方履行贸易合同，发货并出具发票，代表应收账款成立。根据保理协议的安排，卖方应将发票代表的应收账款债权转让给保理商，要求卖方在出票的同时，向买方出具《应收账款债权转让通知》，以表明该笔应收帐款的债权已转让给保理商，买方只有向保理商付款才能够解除债务。根据法律规定，债权转让通知是债权转让对债务人发生效力的条件，即如果债权转让未通知债务人，则该转让对债务人不会产生任何约束力。因此，债权转让通知在保理业务中是非常重要的，它直接影响到保理商的债权人地位，以及保理商相对于债务人所拥有的权利。此外，我国的法律规定，债权转让需由卖方（原债权人）履行通知义务，债权的受让人对债务人所进行的通知往往不具备上述法律效力。因此，在保理业务中，债权转让通知都是以卖方的名义进行的。</w:t>
      </w:r>
      <w:r>
        <w:rPr>
          <w:rFonts w:hint="eastAsia" w:ascii="微软雅黑" w:hAnsi="微软雅黑" w:eastAsia="微软雅黑" w:cs="微软雅黑"/>
          <w:b w:val="0"/>
          <w:i w:val="0"/>
          <w:caps w:val="0"/>
          <w:color w:val="696969"/>
          <w:spacing w:val="0"/>
          <w:sz w:val="21"/>
          <w:szCs w:val="21"/>
          <w:shd w:val="clear" w:fill="FFFFFF"/>
        </w:rPr>
        <w:br w:type="textWrapping"/>
      </w:r>
      <w:r>
        <w:rPr>
          <w:rFonts w:hint="eastAsia" w:ascii="微软雅黑" w:hAnsi="微软雅黑" w:eastAsia="微软雅黑" w:cs="微软雅黑"/>
          <w:b w:val="0"/>
          <w:i w:val="0"/>
          <w:caps w:val="0"/>
          <w:color w:val="696969"/>
          <w:spacing w:val="0"/>
          <w:sz w:val="21"/>
          <w:szCs w:val="21"/>
          <w:shd w:val="clear" w:fill="FFFFFF"/>
        </w:rPr>
        <w:br w:type="textWrapping"/>
      </w:r>
      <w:r>
        <w:rPr>
          <w:rFonts w:hint="eastAsia" w:ascii="微软雅黑" w:hAnsi="微软雅黑" w:eastAsia="微软雅黑" w:cs="微软雅黑"/>
          <w:b w:val="0"/>
          <w:i w:val="0"/>
          <w:caps w:val="0"/>
          <w:color w:val="696969"/>
          <w:spacing w:val="0"/>
          <w:sz w:val="24"/>
          <w:szCs w:val="24"/>
          <w:shd w:val="clear" w:fill="FFFFFF"/>
        </w:rPr>
        <w:t>在国际保理业务中，债权转让通知通常不以独立的法律文件的形式出现。一般会在发票上加注债权转让通知文句，保理商事先制作好印有转让通知文句的不干胶贴，当卖方出具发票时，将胶条粘贴在发票上。</w:t>
      </w:r>
      <w:r>
        <w:rPr>
          <w:rFonts w:hint="eastAsia" w:ascii="微软雅黑" w:hAnsi="微软雅黑" w:eastAsia="微软雅黑" w:cs="微软雅黑"/>
          <w:b w:val="0"/>
          <w:i w:val="0"/>
          <w:caps w:val="0"/>
          <w:color w:val="696969"/>
          <w:spacing w:val="0"/>
          <w:sz w:val="21"/>
          <w:szCs w:val="21"/>
          <w:shd w:val="clear" w:fill="FFFFFF"/>
        </w:rPr>
        <w:br w:type="textWrapping"/>
      </w:r>
      <w:r>
        <w:rPr>
          <w:rFonts w:hint="eastAsia" w:ascii="微软雅黑" w:hAnsi="微软雅黑" w:eastAsia="微软雅黑" w:cs="微软雅黑"/>
          <w:b w:val="0"/>
          <w:i w:val="0"/>
          <w:caps w:val="0"/>
          <w:color w:val="696969"/>
          <w:spacing w:val="0"/>
          <w:sz w:val="21"/>
          <w:szCs w:val="21"/>
          <w:shd w:val="clear" w:fill="FFFFFF"/>
        </w:rPr>
        <w:br w:type="textWrapping"/>
      </w:r>
      <w:r>
        <w:rPr>
          <w:rFonts w:hint="eastAsia" w:ascii="微软雅黑" w:hAnsi="微软雅黑" w:eastAsia="微软雅黑" w:cs="微软雅黑"/>
          <w:b w:val="0"/>
          <w:i w:val="0"/>
          <w:caps w:val="0"/>
          <w:color w:val="696969"/>
          <w:spacing w:val="0"/>
          <w:sz w:val="24"/>
          <w:szCs w:val="24"/>
          <w:shd w:val="clear" w:fill="FFFFFF"/>
        </w:rPr>
        <w:t>卖方要向保理商提供内容完全相同的发票或发票副本，其作用主要是为了完成应收帐款向保理商的转移和作为保理商记账的依据。</w:t>
      </w:r>
      <w:r>
        <w:rPr>
          <w:rFonts w:hint="eastAsia" w:ascii="微软雅黑" w:hAnsi="微软雅黑" w:eastAsia="微软雅黑" w:cs="微软雅黑"/>
          <w:b w:val="0"/>
          <w:i w:val="0"/>
          <w:caps w:val="0"/>
          <w:color w:val="696969"/>
          <w:spacing w:val="0"/>
          <w:sz w:val="21"/>
          <w:szCs w:val="21"/>
          <w:shd w:val="clear" w:fill="FFFFFF"/>
        </w:rPr>
        <w:br w:type="textWrapping"/>
      </w:r>
      <w:r>
        <w:rPr>
          <w:rFonts w:hint="eastAsia" w:ascii="微软雅黑" w:hAnsi="微软雅黑" w:eastAsia="微软雅黑" w:cs="微软雅黑"/>
          <w:b w:val="0"/>
          <w:i w:val="0"/>
          <w:caps w:val="0"/>
          <w:color w:val="696969"/>
          <w:spacing w:val="0"/>
          <w:sz w:val="21"/>
          <w:szCs w:val="21"/>
          <w:shd w:val="clear" w:fill="FFFFFF"/>
        </w:rPr>
        <w:br w:type="textWrapping"/>
      </w:r>
      <w:r>
        <w:rPr>
          <w:rStyle w:val="7"/>
          <w:rFonts w:hint="eastAsia" w:ascii="微软雅黑" w:hAnsi="微软雅黑" w:eastAsia="微软雅黑" w:cs="微软雅黑"/>
          <w:b/>
          <w:i w:val="0"/>
          <w:caps w:val="0"/>
          <w:color w:val="696969"/>
          <w:spacing w:val="0"/>
          <w:sz w:val="24"/>
          <w:szCs w:val="24"/>
          <w:shd w:val="clear" w:fill="FFFFFF"/>
        </w:rPr>
        <w:t>2.2 发票列表</w:t>
      </w:r>
      <w:r>
        <w:rPr>
          <w:rFonts w:hint="eastAsia" w:ascii="微软雅黑" w:hAnsi="微软雅黑" w:eastAsia="微软雅黑" w:cs="微软雅黑"/>
          <w:b w:val="0"/>
          <w:i w:val="0"/>
          <w:caps w:val="0"/>
          <w:color w:val="696969"/>
          <w:spacing w:val="0"/>
          <w:sz w:val="21"/>
          <w:szCs w:val="21"/>
          <w:shd w:val="clear" w:fill="FFFFFF"/>
        </w:rPr>
        <w:br w:type="textWrapping"/>
      </w:r>
      <w:r>
        <w:rPr>
          <w:rFonts w:hint="eastAsia" w:ascii="微软雅黑" w:hAnsi="微软雅黑" w:eastAsia="微软雅黑" w:cs="微软雅黑"/>
          <w:b w:val="0"/>
          <w:i w:val="0"/>
          <w:caps w:val="0"/>
          <w:color w:val="696969"/>
          <w:spacing w:val="0"/>
          <w:sz w:val="21"/>
          <w:szCs w:val="21"/>
          <w:shd w:val="clear" w:fill="FFFFFF"/>
        </w:rPr>
        <w:br w:type="textWrapping"/>
      </w:r>
      <w:r>
        <w:rPr>
          <w:rFonts w:hint="eastAsia" w:ascii="微软雅黑" w:hAnsi="微软雅黑" w:eastAsia="微软雅黑" w:cs="微软雅黑"/>
          <w:b w:val="0"/>
          <w:i w:val="0"/>
          <w:caps w:val="0"/>
          <w:color w:val="696969"/>
          <w:spacing w:val="0"/>
          <w:sz w:val="24"/>
          <w:szCs w:val="24"/>
          <w:shd w:val="clear" w:fill="FFFFFF"/>
        </w:rPr>
        <w:t>卖方提交发票的同时应提交《保理业务申请书》，内含发票列表，列明所提交发票的细节，包括买方名称、发票号、金额、赊销期限、价格条款及合计金额，格式一般由保理商预先提供。</w:t>
      </w:r>
      <w:r>
        <w:rPr>
          <w:rFonts w:hint="eastAsia" w:ascii="微软雅黑" w:hAnsi="微软雅黑" w:eastAsia="微软雅黑" w:cs="微软雅黑"/>
          <w:b w:val="0"/>
          <w:i w:val="0"/>
          <w:caps w:val="0"/>
          <w:color w:val="696969"/>
          <w:spacing w:val="0"/>
          <w:sz w:val="21"/>
          <w:szCs w:val="21"/>
          <w:shd w:val="clear" w:fill="FFFFFF"/>
        </w:rPr>
        <w:br w:type="textWrapping"/>
      </w:r>
      <w:r>
        <w:rPr>
          <w:rFonts w:hint="eastAsia" w:ascii="微软雅黑" w:hAnsi="微软雅黑" w:eastAsia="微软雅黑" w:cs="微软雅黑"/>
          <w:b w:val="0"/>
          <w:i w:val="0"/>
          <w:caps w:val="0"/>
          <w:color w:val="696969"/>
          <w:spacing w:val="0"/>
          <w:sz w:val="21"/>
          <w:szCs w:val="21"/>
          <w:shd w:val="clear" w:fill="FFFFFF"/>
        </w:rPr>
        <w:br w:type="textWrapping"/>
      </w:r>
      <w:r>
        <w:rPr>
          <w:rFonts w:hint="eastAsia" w:ascii="微软雅黑" w:hAnsi="微软雅黑" w:eastAsia="微软雅黑" w:cs="微软雅黑"/>
          <w:b w:val="0"/>
          <w:i w:val="0"/>
          <w:caps w:val="0"/>
          <w:color w:val="696969"/>
          <w:spacing w:val="0"/>
          <w:sz w:val="24"/>
          <w:szCs w:val="24"/>
          <w:shd w:val="clear" w:fill="FFFFFF"/>
        </w:rPr>
        <w:t>发票列表的主要目的是一方面减少卖方错开发票的可能，另一方面卖方必须非常注意买方各项联络地址的准确性，包括注册地址、通讯地址等。特别是买方客户的联络地址或寄送账单的地址与通常的营业地址不同的时候更是如此，这对于保理商能够日后顺利地承担起应收帐款管理、收帐和催收工作而言是十分重要的。</w:t>
      </w:r>
      <w:r>
        <w:rPr>
          <w:rFonts w:hint="eastAsia" w:ascii="微软雅黑" w:hAnsi="微软雅黑" w:eastAsia="微软雅黑" w:cs="微软雅黑"/>
          <w:b w:val="0"/>
          <w:i w:val="0"/>
          <w:caps w:val="0"/>
          <w:color w:val="696969"/>
          <w:spacing w:val="0"/>
          <w:sz w:val="21"/>
          <w:szCs w:val="21"/>
          <w:shd w:val="clear" w:fill="FFFFFF"/>
        </w:rPr>
        <w:br w:type="textWrapping"/>
      </w:r>
      <w:r>
        <w:rPr>
          <w:rFonts w:hint="eastAsia" w:ascii="微软雅黑" w:hAnsi="微软雅黑" w:eastAsia="微软雅黑" w:cs="微软雅黑"/>
          <w:b w:val="0"/>
          <w:i w:val="0"/>
          <w:caps w:val="0"/>
          <w:color w:val="696969"/>
          <w:spacing w:val="0"/>
          <w:sz w:val="21"/>
          <w:szCs w:val="21"/>
          <w:shd w:val="clear" w:fill="FFFFFF"/>
        </w:rPr>
        <w:br w:type="textWrapping"/>
      </w:r>
      <w:r>
        <w:rPr>
          <w:rFonts w:hint="eastAsia" w:ascii="微软雅黑" w:hAnsi="微软雅黑" w:eastAsia="微软雅黑" w:cs="微软雅黑"/>
          <w:b w:val="0"/>
          <w:i w:val="0"/>
          <w:caps w:val="0"/>
          <w:color w:val="696969"/>
          <w:spacing w:val="0"/>
          <w:sz w:val="24"/>
          <w:szCs w:val="24"/>
          <w:shd w:val="clear" w:fill="FFFFFF"/>
        </w:rPr>
        <w:t>保理商在收到发票及发票列表后应认真的进行核对，降低卖方出错的几率。保理商将每周应向卖方提供《发票及贷项清单报告》。</w:t>
      </w:r>
      <w:r>
        <w:rPr>
          <w:rFonts w:hint="eastAsia" w:ascii="微软雅黑" w:hAnsi="微软雅黑" w:eastAsia="微软雅黑" w:cs="微软雅黑"/>
          <w:b w:val="0"/>
          <w:i w:val="0"/>
          <w:caps w:val="0"/>
          <w:color w:val="696969"/>
          <w:spacing w:val="0"/>
          <w:sz w:val="21"/>
          <w:szCs w:val="21"/>
          <w:shd w:val="clear" w:fill="FFFFFF"/>
        </w:rPr>
        <w:br w:type="textWrapping"/>
      </w:r>
      <w:r>
        <w:rPr>
          <w:rFonts w:hint="eastAsia" w:ascii="微软雅黑" w:hAnsi="微软雅黑" w:eastAsia="微软雅黑" w:cs="微软雅黑"/>
          <w:b w:val="0"/>
          <w:i w:val="0"/>
          <w:caps w:val="0"/>
          <w:color w:val="696969"/>
          <w:spacing w:val="0"/>
          <w:sz w:val="21"/>
          <w:szCs w:val="21"/>
          <w:shd w:val="clear" w:fill="FFFFFF"/>
        </w:rPr>
        <w:br w:type="textWrapping"/>
      </w:r>
      <w:r>
        <w:rPr>
          <w:rStyle w:val="7"/>
          <w:rFonts w:hint="eastAsia" w:ascii="微软雅黑" w:hAnsi="微软雅黑" w:eastAsia="微软雅黑" w:cs="微软雅黑"/>
          <w:b/>
          <w:i w:val="0"/>
          <w:caps w:val="0"/>
          <w:color w:val="696969"/>
          <w:spacing w:val="0"/>
          <w:sz w:val="24"/>
          <w:szCs w:val="24"/>
          <w:shd w:val="clear" w:fill="FFFFFF"/>
        </w:rPr>
        <w:t>2.3 贷项清单 / 更换发票</w:t>
      </w:r>
      <w:r>
        <w:rPr>
          <w:rFonts w:hint="eastAsia" w:ascii="微软雅黑" w:hAnsi="微软雅黑" w:eastAsia="微软雅黑" w:cs="微软雅黑"/>
          <w:b w:val="0"/>
          <w:i w:val="0"/>
          <w:caps w:val="0"/>
          <w:color w:val="696969"/>
          <w:spacing w:val="0"/>
          <w:sz w:val="21"/>
          <w:szCs w:val="21"/>
          <w:shd w:val="clear" w:fill="FFFFFF"/>
        </w:rPr>
        <w:br w:type="textWrapping"/>
      </w:r>
      <w:r>
        <w:rPr>
          <w:rFonts w:hint="eastAsia" w:ascii="微软雅黑" w:hAnsi="微软雅黑" w:eastAsia="微软雅黑" w:cs="微软雅黑"/>
          <w:b w:val="0"/>
          <w:i w:val="0"/>
          <w:caps w:val="0"/>
          <w:color w:val="696969"/>
          <w:spacing w:val="0"/>
          <w:sz w:val="21"/>
          <w:szCs w:val="21"/>
          <w:shd w:val="clear" w:fill="FFFFFF"/>
        </w:rPr>
        <w:br w:type="textWrapping"/>
      </w:r>
      <w:r>
        <w:rPr>
          <w:rFonts w:hint="eastAsia" w:ascii="微软雅黑" w:hAnsi="微软雅黑" w:eastAsia="微软雅黑" w:cs="微软雅黑"/>
          <w:b w:val="0"/>
          <w:i w:val="0"/>
          <w:caps w:val="0"/>
          <w:color w:val="696969"/>
          <w:spacing w:val="0"/>
          <w:sz w:val="24"/>
          <w:szCs w:val="24"/>
          <w:shd w:val="clear" w:fill="FFFFFF"/>
        </w:rPr>
        <w:t>贷项清单是卖方用于减少发票金额的重要工具。在许多情况下，卖方需要减少发票金额。例如，开错发票金额或是买卖双方协商降价等。在日常业务中可能会出现多种可能，需要冲减发票金额的情况在所难免。贷项清单是卖方冲减发票金额的主要工具。当保理商收到卖方提交的贷项清单后，会在卖方的账户中做出与接收发票相反的记账从而冲减发票金额。</w:t>
      </w:r>
      <w:r>
        <w:rPr>
          <w:rFonts w:hint="eastAsia" w:ascii="微软雅黑" w:hAnsi="微软雅黑" w:eastAsia="微软雅黑" w:cs="微软雅黑"/>
          <w:b w:val="0"/>
          <w:i w:val="0"/>
          <w:caps w:val="0"/>
          <w:color w:val="696969"/>
          <w:spacing w:val="0"/>
          <w:sz w:val="21"/>
          <w:szCs w:val="21"/>
          <w:shd w:val="clear" w:fill="FFFFFF"/>
        </w:rPr>
        <w:br w:type="textWrapping"/>
      </w:r>
      <w:r>
        <w:rPr>
          <w:rFonts w:hint="eastAsia" w:ascii="微软雅黑" w:hAnsi="微软雅黑" w:eastAsia="微软雅黑" w:cs="微软雅黑"/>
          <w:b w:val="0"/>
          <w:i w:val="0"/>
          <w:caps w:val="0"/>
          <w:color w:val="696969"/>
          <w:spacing w:val="0"/>
          <w:sz w:val="21"/>
          <w:szCs w:val="21"/>
          <w:shd w:val="clear" w:fill="FFFFFF"/>
        </w:rPr>
        <w:br w:type="textWrapping"/>
      </w:r>
      <w:r>
        <w:rPr>
          <w:rFonts w:hint="eastAsia" w:ascii="微软雅黑" w:hAnsi="微软雅黑" w:eastAsia="微软雅黑" w:cs="微软雅黑"/>
          <w:b w:val="0"/>
          <w:i w:val="0"/>
          <w:caps w:val="0"/>
          <w:color w:val="696969"/>
          <w:spacing w:val="0"/>
          <w:sz w:val="24"/>
          <w:szCs w:val="24"/>
          <w:shd w:val="clear" w:fill="FFFFFF"/>
        </w:rPr>
        <w:t>在中国，由于没有使用贷项清单的商业传统。当发生发票减额时，通常会采用退换发票的方式来处理。因此，在中国的保理业务中不会出现贷项清单的业务处理。但是，更换发票的情况会经常发生。需要我们注意的是，当更换发票的现象频繁发生时，会导致债权稀释，从而影响到保理商的融资安全。</w:t>
      </w:r>
      <w:r>
        <w:rPr>
          <w:rFonts w:hint="eastAsia" w:ascii="微软雅黑" w:hAnsi="微软雅黑" w:eastAsia="微软雅黑" w:cs="微软雅黑"/>
          <w:b w:val="0"/>
          <w:i w:val="0"/>
          <w:caps w:val="0"/>
          <w:color w:val="696969"/>
          <w:spacing w:val="0"/>
          <w:sz w:val="21"/>
          <w:szCs w:val="21"/>
          <w:shd w:val="clear" w:fill="FFFFFF"/>
        </w:rPr>
        <w:br w:type="textWrapping"/>
      </w:r>
      <w:r>
        <w:rPr>
          <w:rFonts w:hint="eastAsia" w:ascii="微软雅黑" w:hAnsi="微软雅黑" w:eastAsia="微软雅黑" w:cs="微软雅黑"/>
          <w:b w:val="0"/>
          <w:i w:val="0"/>
          <w:caps w:val="0"/>
          <w:color w:val="696969"/>
          <w:spacing w:val="0"/>
          <w:sz w:val="21"/>
          <w:szCs w:val="21"/>
          <w:shd w:val="clear" w:fill="FFFFFF"/>
        </w:rPr>
        <w:br w:type="textWrapping"/>
      </w:r>
      <w:r>
        <w:rPr>
          <w:rStyle w:val="7"/>
          <w:rFonts w:hint="eastAsia" w:ascii="微软雅黑" w:hAnsi="微软雅黑" w:eastAsia="微软雅黑" w:cs="微软雅黑"/>
          <w:b/>
          <w:i w:val="0"/>
          <w:caps w:val="0"/>
          <w:color w:val="696969"/>
          <w:spacing w:val="0"/>
          <w:sz w:val="24"/>
          <w:szCs w:val="24"/>
          <w:shd w:val="clear" w:fill="FFFFFF"/>
        </w:rPr>
        <w:t>2.4 接受转让或拒绝</w:t>
      </w:r>
      <w:r>
        <w:rPr>
          <w:rFonts w:hint="eastAsia" w:ascii="微软雅黑" w:hAnsi="微软雅黑" w:eastAsia="微软雅黑" w:cs="微软雅黑"/>
          <w:b w:val="0"/>
          <w:i w:val="0"/>
          <w:caps w:val="0"/>
          <w:color w:val="696969"/>
          <w:spacing w:val="0"/>
          <w:sz w:val="21"/>
          <w:szCs w:val="21"/>
          <w:shd w:val="clear" w:fill="FFFFFF"/>
        </w:rPr>
        <w:br w:type="textWrapping"/>
      </w:r>
      <w:r>
        <w:rPr>
          <w:rFonts w:hint="eastAsia" w:ascii="微软雅黑" w:hAnsi="微软雅黑" w:eastAsia="微软雅黑" w:cs="微软雅黑"/>
          <w:b w:val="0"/>
          <w:i w:val="0"/>
          <w:caps w:val="0"/>
          <w:color w:val="696969"/>
          <w:spacing w:val="0"/>
          <w:sz w:val="21"/>
          <w:szCs w:val="21"/>
          <w:shd w:val="clear" w:fill="FFFFFF"/>
        </w:rPr>
        <w:br w:type="textWrapping"/>
      </w:r>
      <w:r>
        <w:rPr>
          <w:rFonts w:hint="eastAsia" w:ascii="微软雅黑" w:hAnsi="微软雅黑" w:eastAsia="微软雅黑" w:cs="微软雅黑"/>
          <w:b w:val="0"/>
          <w:i w:val="0"/>
          <w:caps w:val="0"/>
          <w:color w:val="696969"/>
          <w:spacing w:val="0"/>
          <w:sz w:val="24"/>
          <w:szCs w:val="24"/>
          <w:shd w:val="clear" w:fill="FFFFFF"/>
        </w:rPr>
        <w:t>保理商收到卖方的发票列表后，会对发票列表以及所附的发票进行必要的审核。审核的要点主要有：发票列表与所附发票内容是否一致；发票列表是否经有权签字人签发；发票是否过期；发票的金额、币别记载是否正确，货品、付款条件是否与卖方日常的交易一致；是否存在重复开票或虚开发票的可能；是否进行了应收帐款债权的转让通知。</w:t>
      </w:r>
      <w:r>
        <w:rPr>
          <w:rFonts w:hint="eastAsia" w:ascii="微软雅黑" w:hAnsi="微软雅黑" w:eastAsia="微软雅黑" w:cs="微软雅黑"/>
          <w:b w:val="0"/>
          <w:i w:val="0"/>
          <w:caps w:val="0"/>
          <w:color w:val="696969"/>
          <w:spacing w:val="0"/>
          <w:sz w:val="21"/>
          <w:szCs w:val="21"/>
          <w:shd w:val="clear" w:fill="FFFFFF"/>
        </w:rPr>
        <w:br w:type="textWrapping"/>
      </w:r>
      <w:r>
        <w:rPr>
          <w:rFonts w:hint="eastAsia" w:ascii="微软雅黑" w:hAnsi="微软雅黑" w:eastAsia="微软雅黑" w:cs="微软雅黑"/>
          <w:b w:val="0"/>
          <w:i w:val="0"/>
          <w:caps w:val="0"/>
          <w:color w:val="696969"/>
          <w:spacing w:val="0"/>
          <w:sz w:val="21"/>
          <w:szCs w:val="21"/>
          <w:shd w:val="clear" w:fill="FFFFFF"/>
        </w:rPr>
        <w:br w:type="textWrapping"/>
      </w:r>
      <w:r>
        <w:rPr>
          <w:rFonts w:hint="eastAsia" w:ascii="微软雅黑" w:hAnsi="微软雅黑" w:eastAsia="微软雅黑" w:cs="微软雅黑"/>
          <w:b w:val="0"/>
          <w:i w:val="0"/>
          <w:caps w:val="0"/>
          <w:color w:val="696969"/>
          <w:spacing w:val="0"/>
          <w:sz w:val="24"/>
          <w:szCs w:val="24"/>
          <w:shd w:val="clear" w:fill="FFFFFF"/>
        </w:rPr>
        <w:t>保理商对发票进行必要的审核后，将会确认发票所代表的应收帐款债权，接受卖方的转让并将发票逐笔记入各个买方的账户中。我们必须注意的是，保理商接收发票与接受转让是不同的两个行为，具有不同的法律效果。只有保理商接受了发票所代表的应收帐款，应收帐款的债权才实现转让，接受应收帐款债权转让的标准通常是以保理商将该笔债权记入卖方的账户中为准。</w:t>
      </w:r>
      <w:r>
        <w:rPr>
          <w:rFonts w:hint="eastAsia" w:ascii="微软雅黑" w:hAnsi="微软雅黑" w:eastAsia="微软雅黑" w:cs="微软雅黑"/>
          <w:b w:val="0"/>
          <w:i w:val="0"/>
          <w:caps w:val="0"/>
          <w:color w:val="696969"/>
          <w:spacing w:val="0"/>
          <w:sz w:val="21"/>
          <w:szCs w:val="21"/>
          <w:shd w:val="clear" w:fill="FFFFFF"/>
        </w:rPr>
        <w:br w:type="textWrapping"/>
      </w:r>
      <w:r>
        <w:rPr>
          <w:rFonts w:hint="eastAsia" w:ascii="微软雅黑" w:hAnsi="微软雅黑" w:eastAsia="微软雅黑" w:cs="微软雅黑"/>
          <w:b w:val="0"/>
          <w:i w:val="0"/>
          <w:caps w:val="0"/>
          <w:color w:val="696969"/>
          <w:spacing w:val="0"/>
          <w:sz w:val="21"/>
          <w:szCs w:val="21"/>
          <w:shd w:val="clear" w:fill="FFFFFF"/>
        </w:rPr>
        <w:br w:type="textWrapping"/>
      </w:r>
      <w:r>
        <w:rPr>
          <w:rFonts w:hint="eastAsia" w:ascii="微软雅黑" w:hAnsi="微软雅黑" w:eastAsia="微软雅黑" w:cs="微软雅黑"/>
          <w:b w:val="0"/>
          <w:i w:val="0"/>
          <w:caps w:val="0"/>
          <w:color w:val="696969"/>
          <w:spacing w:val="0"/>
          <w:sz w:val="24"/>
          <w:szCs w:val="24"/>
          <w:shd w:val="clear" w:fill="FFFFFF"/>
        </w:rPr>
        <w:t>保理商在接收发票后也可能会做出拒绝接受的反应。一般而言，保理商拒绝接受发票的原因是有限的。这些原因包括：发票记录不够清楚；发票中出现计算错误，发票逾期或重复出票等。被拒绝接受的发票金额不会被记入卖方的账户中。</w:t>
      </w:r>
      <w:r>
        <w:rPr>
          <w:rFonts w:hint="eastAsia" w:ascii="微软雅黑" w:hAnsi="微软雅黑" w:eastAsia="微软雅黑" w:cs="微软雅黑"/>
          <w:b w:val="0"/>
          <w:i w:val="0"/>
          <w:caps w:val="0"/>
          <w:color w:val="696969"/>
          <w:spacing w:val="0"/>
          <w:sz w:val="21"/>
          <w:szCs w:val="21"/>
          <w:shd w:val="clear" w:fill="FFFFFF"/>
        </w:rPr>
        <w:br w:type="textWrapping"/>
      </w:r>
      <w:r>
        <w:rPr>
          <w:rFonts w:hint="eastAsia" w:ascii="微软雅黑" w:hAnsi="微软雅黑" w:eastAsia="微软雅黑" w:cs="微软雅黑"/>
          <w:b w:val="0"/>
          <w:i w:val="0"/>
          <w:caps w:val="0"/>
          <w:color w:val="696969"/>
          <w:spacing w:val="0"/>
          <w:sz w:val="21"/>
          <w:szCs w:val="21"/>
          <w:shd w:val="clear" w:fill="FFFFFF"/>
        </w:rPr>
        <w:br w:type="textWrapping"/>
      </w:r>
      <w:r>
        <w:rPr>
          <w:rFonts w:hint="eastAsia" w:ascii="微软雅黑" w:hAnsi="微软雅黑" w:eastAsia="微软雅黑" w:cs="微软雅黑"/>
          <w:b w:val="0"/>
          <w:i w:val="0"/>
          <w:caps w:val="0"/>
          <w:color w:val="696969"/>
          <w:spacing w:val="0"/>
          <w:sz w:val="24"/>
          <w:szCs w:val="24"/>
          <w:shd w:val="clear" w:fill="FFFFFF"/>
        </w:rPr>
        <w:t>顺便一提的是，贷项清单的操作采用相同的方法。</w:t>
      </w:r>
      <w:r>
        <w:rPr>
          <w:rFonts w:hint="eastAsia" w:ascii="微软雅黑" w:hAnsi="微软雅黑" w:eastAsia="微软雅黑" w:cs="微软雅黑"/>
          <w:b w:val="0"/>
          <w:i w:val="0"/>
          <w:caps w:val="0"/>
          <w:color w:val="696969"/>
          <w:spacing w:val="0"/>
          <w:sz w:val="21"/>
          <w:szCs w:val="21"/>
          <w:shd w:val="clear" w:fill="FFFFFF"/>
        </w:rPr>
        <w:br w:type="textWrapping"/>
      </w:r>
      <w:r>
        <w:rPr>
          <w:rFonts w:hint="eastAsia" w:ascii="微软雅黑" w:hAnsi="微软雅黑" w:eastAsia="微软雅黑" w:cs="微软雅黑"/>
          <w:b w:val="0"/>
          <w:i w:val="0"/>
          <w:caps w:val="0"/>
          <w:color w:val="696969"/>
          <w:spacing w:val="0"/>
          <w:sz w:val="21"/>
          <w:szCs w:val="21"/>
          <w:shd w:val="clear" w:fill="FFFFFF"/>
        </w:rPr>
        <w:br w:type="textWrapping"/>
      </w:r>
      <w:r>
        <w:rPr>
          <w:rStyle w:val="7"/>
          <w:rFonts w:hint="eastAsia" w:ascii="微软雅黑" w:hAnsi="微软雅黑" w:eastAsia="微软雅黑" w:cs="微软雅黑"/>
          <w:b/>
          <w:i w:val="0"/>
          <w:caps w:val="0"/>
          <w:color w:val="696969"/>
          <w:spacing w:val="0"/>
          <w:sz w:val="24"/>
          <w:szCs w:val="24"/>
          <w:shd w:val="clear" w:fill="FFFFFF"/>
        </w:rPr>
        <w:t>2.5 保理商收款</w:t>
      </w:r>
      <w:r>
        <w:rPr>
          <w:rFonts w:hint="eastAsia" w:ascii="微软雅黑" w:hAnsi="微软雅黑" w:eastAsia="微软雅黑" w:cs="微软雅黑"/>
          <w:b w:val="0"/>
          <w:i w:val="0"/>
          <w:caps w:val="0"/>
          <w:color w:val="696969"/>
          <w:spacing w:val="0"/>
          <w:sz w:val="21"/>
          <w:szCs w:val="21"/>
          <w:shd w:val="clear" w:fill="FFFFFF"/>
        </w:rPr>
        <w:br w:type="textWrapping"/>
      </w:r>
      <w:r>
        <w:rPr>
          <w:rFonts w:hint="eastAsia" w:ascii="微软雅黑" w:hAnsi="微软雅黑" w:eastAsia="微软雅黑" w:cs="微软雅黑"/>
          <w:b w:val="0"/>
          <w:i w:val="0"/>
          <w:caps w:val="0"/>
          <w:color w:val="696969"/>
          <w:spacing w:val="0"/>
          <w:sz w:val="21"/>
          <w:szCs w:val="21"/>
          <w:shd w:val="clear" w:fill="FFFFFF"/>
        </w:rPr>
        <w:br w:type="textWrapping"/>
      </w:r>
      <w:r>
        <w:rPr>
          <w:rFonts w:hint="eastAsia" w:ascii="微软雅黑" w:hAnsi="微软雅黑" w:eastAsia="微软雅黑" w:cs="微软雅黑"/>
          <w:b w:val="0"/>
          <w:i w:val="0"/>
          <w:caps w:val="0"/>
          <w:color w:val="696969"/>
          <w:spacing w:val="0"/>
          <w:sz w:val="24"/>
          <w:szCs w:val="24"/>
          <w:shd w:val="clear" w:fill="FFFFFF"/>
        </w:rPr>
        <w:t>帐户经理在月末会向每个买方提供《应收账款月报》，标明尚未到期但即将到期以及已经到期或已经逾期未付的应收账款，它能够起到对帐作用并提示买方恰当安排未来的资金，从而对买方的应付账款管理起到一定的辅助作用，在一定程度上有预先催收的性质。</w:t>
      </w:r>
      <w:r>
        <w:rPr>
          <w:rFonts w:hint="eastAsia" w:ascii="微软雅黑" w:hAnsi="微软雅黑" w:eastAsia="微软雅黑" w:cs="微软雅黑"/>
          <w:b w:val="0"/>
          <w:i w:val="0"/>
          <w:caps w:val="0"/>
          <w:color w:val="696969"/>
          <w:spacing w:val="0"/>
          <w:sz w:val="21"/>
          <w:szCs w:val="21"/>
          <w:shd w:val="clear" w:fill="FFFFFF"/>
        </w:rPr>
        <w:br w:type="textWrapping"/>
      </w:r>
      <w:r>
        <w:rPr>
          <w:rFonts w:hint="eastAsia" w:ascii="微软雅黑" w:hAnsi="微软雅黑" w:eastAsia="微软雅黑" w:cs="微软雅黑"/>
          <w:b w:val="0"/>
          <w:i w:val="0"/>
          <w:caps w:val="0"/>
          <w:color w:val="696969"/>
          <w:spacing w:val="0"/>
          <w:sz w:val="21"/>
          <w:szCs w:val="21"/>
          <w:shd w:val="clear" w:fill="FFFFFF"/>
        </w:rPr>
        <w:br w:type="textWrapping"/>
      </w:r>
      <w:r>
        <w:rPr>
          <w:rFonts w:hint="eastAsia" w:ascii="微软雅黑" w:hAnsi="微软雅黑" w:eastAsia="微软雅黑" w:cs="微软雅黑"/>
          <w:b w:val="0"/>
          <w:i w:val="0"/>
          <w:caps w:val="0"/>
          <w:color w:val="696969"/>
          <w:spacing w:val="0"/>
          <w:sz w:val="24"/>
          <w:szCs w:val="24"/>
          <w:shd w:val="clear" w:fill="FFFFFF"/>
        </w:rPr>
        <w:t>客户经理根据《应收账款月报》，在应收账款到期前一周内提示买方付款，针对大额和集中到期的发票应尽早与买方沟通，作出还款的时间安排。监督买方将款项付至保理专户或监管账户，避免出现间接付款造成卖方挪用资金。</w:t>
      </w:r>
      <w:r>
        <w:rPr>
          <w:rFonts w:hint="eastAsia" w:ascii="微软雅黑" w:hAnsi="微软雅黑" w:eastAsia="微软雅黑" w:cs="微软雅黑"/>
          <w:b w:val="0"/>
          <w:i w:val="0"/>
          <w:caps w:val="0"/>
          <w:color w:val="696969"/>
          <w:spacing w:val="0"/>
          <w:sz w:val="21"/>
          <w:szCs w:val="21"/>
          <w:shd w:val="clear" w:fill="FFFFFF"/>
        </w:rPr>
        <w:br w:type="textWrapping"/>
      </w:r>
      <w:r>
        <w:rPr>
          <w:rFonts w:hint="eastAsia" w:ascii="微软雅黑" w:hAnsi="微软雅黑" w:eastAsia="微软雅黑" w:cs="微软雅黑"/>
          <w:b w:val="0"/>
          <w:i w:val="0"/>
          <w:caps w:val="0"/>
          <w:color w:val="696969"/>
          <w:spacing w:val="0"/>
          <w:sz w:val="21"/>
          <w:szCs w:val="21"/>
          <w:shd w:val="clear" w:fill="FFFFFF"/>
        </w:rPr>
        <w:br w:type="textWrapping"/>
      </w:r>
      <w:r>
        <w:rPr>
          <w:rFonts w:hint="eastAsia" w:ascii="微软雅黑" w:hAnsi="微软雅黑" w:eastAsia="微软雅黑" w:cs="微软雅黑"/>
          <w:b w:val="0"/>
          <w:i w:val="0"/>
          <w:caps w:val="0"/>
          <w:color w:val="696969"/>
          <w:spacing w:val="0"/>
          <w:sz w:val="24"/>
          <w:szCs w:val="24"/>
          <w:shd w:val="clear" w:fill="FFFFFF"/>
        </w:rPr>
        <w:t>收款的记账工作一般是通过保理系统来完成的。当收到买方的付款时，帐户经理会将买卖双方的编号以及收款金额输入，保理系统便会自动识别卖方与买方的账户并做出相应的入帐处理。通常情况下，应按照发票核销，如买方未提供发票编号，应首先冲销敞口期限最长的发票。保理商应每周向卖方提供《买方付款情况报表》，记录买方的付款情况，供保理商与卖方之间对帐使用。</w:t>
      </w:r>
      <w:r>
        <w:rPr>
          <w:rFonts w:hint="eastAsia" w:ascii="微软雅黑" w:hAnsi="微软雅黑" w:eastAsia="微软雅黑" w:cs="微软雅黑"/>
          <w:b w:val="0"/>
          <w:i w:val="0"/>
          <w:caps w:val="0"/>
          <w:color w:val="696969"/>
          <w:spacing w:val="0"/>
          <w:sz w:val="21"/>
          <w:szCs w:val="21"/>
          <w:shd w:val="clear" w:fill="FFFFFF"/>
        </w:rPr>
        <w:br w:type="textWrapping"/>
      </w:r>
      <w:r>
        <w:rPr>
          <w:rFonts w:hint="eastAsia" w:ascii="微软雅黑" w:hAnsi="微软雅黑" w:eastAsia="微软雅黑" w:cs="微软雅黑"/>
          <w:b w:val="0"/>
          <w:i w:val="0"/>
          <w:caps w:val="0"/>
          <w:color w:val="696969"/>
          <w:spacing w:val="0"/>
          <w:sz w:val="21"/>
          <w:szCs w:val="21"/>
          <w:shd w:val="clear" w:fill="FFFFFF"/>
        </w:rPr>
        <w:br w:type="textWrapping"/>
      </w:r>
      <w:r>
        <w:rPr>
          <w:rFonts w:hint="eastAsia" w:ascii="微软雅黑" w:hAnsi="微软雅黑" w:eastAsia="微软雅黑" w:cs="微软雅黑"/>
          <w:b w:val="0"/>
          <w:i w:val="0"/>
          <w:caps w:val="0"/>
          <w:color w:val="696969"/>
          <w:spacing w:val="0"/>
          <w:sz w:val="24"/>
          <w:szCs w:val="24"/>
          <w:shd w:val="clear" w:fill="FFFFFF"/>
        </w:rPr>
        <w:t>如果买方没有将款项直接付给保理商，而是付给了卖方。这种现象被称为间接付款。例如，买方以签发支票或者银行承兑汇票的方式向卖方支付款项，或者买方直接将货款汇入卖方的银行账户等。发生这种情况，保理商会要求卖方将收到的款项立即支付给保理商，如果是票据形式的收款，卖方应将票据背书转让给保理商。一般在保理业务开展初期，由于买方的疏忽会发生，此时应提示买方注意保理业务的安排，避免这种情况的再次发生。如果叙做业务的过程中买方突然没有遵循要求或者频繁发生间接付款现象，保理商应注意防范卖方潜在的风险。</w:t>
      </w:r>
      <w:r>
        <w:rPr>
          <w:rFonts w:hint="eastAsia" w:ascii="微软雅黑" w:hAnsi="微软雅黑" w:eastAsia="微软雅黑" w:cs="微软雅黑"/>
          <w:b w:val="0"/>
          <w:i w:val="0"/>
          <w:caps w:val="0"/>
          <w:color w:val="696969"/>
          <w:spacing w:val="0"/>
          <w:sz w:val="21"/>
          <w:szCs w:val="21"/>
          <w:shd w:val="clear" w:fill="FFFFFF"/>
        </w:rPr>
        <w:br w:type="textWrapping"/>
      </w:r>
      <w:r>
        <w:rPr>
          <w:rFonts w:hint="eastAsia" w:ascii="微软雅黑" w:hAnsi="微软雅黑" w:eastAsia="微软雅黑" w:cs="微软雅黑"/>
          <w:b w:val="0"/>
          <w:i w:val="0"/>
          <w:caps w:val="0"/>
          <w:color w:val="696969"/>
          <w:spacing w:val="0"/>
          <w:sz w:val="21"/>
          <w:szCs w:val="21"/>
          <w:shd w:val="clear" w:fill="FFFFFF"/>
        </w:rPr>
        <w:br w:type="textWrapping"/>
      </w:r>
      <w:r>
        <w:rPr>
          <w:rStyle w:val="7"/>
          <w:rFonts w:hint="eastAsia" w:ascii="微软雅黑" w:hAnsi="微软雅黑" w:eastAsia="微软雅黑" w:cs="微软雅黑"/>
          <w:b/>
          <w:i w:val="0"/>
          <w:caps w:val="0"/>
          <w:color w:val="696969"/>
          <w:spacing w:val="0"/>
          <w:sz w:val="24"/>
          <w:szCs w:val="24"/>
          <w:shd w:val="clear" w:fill="FFFFFF"/>
        </w:rPr>
        <w:t>对间接付款的管理包括两个方面：</w:t>
      </w:r>
      <w:r>
        <w:rPr>
          <w:rFonts w:hint="eastAsia" w:ascii="微软雅黑" w:hAnsi="微软雅黑" w:eastAsia="微软雅黑" w:cs="微软雅黑"/>
          <w:b w:val="0"/>
          <w:i w:val="0"/>
          <w:caps w:val="0"/>
          <w:color w:val="696969"/>
          <w:spacing w:val="0"/>
          <w:sz w:val="21"/>
          <w:szCs w:val="21"/>
          <w:shd w:val="clear" w:fill="FFFFFF"/>
        </w:rPr>
        <w:br w:type="textWrapping"/>
      </w:r>
      <w:r>
        <w:rPr>
          <w:rFonts w:hint="eastAsia" w:ascii="微软雅黑" w:hAnsi="微软雅黑" w:eastAsia="微软雅黑" w:cs="微软雅黑"/>
          <w:b w:val="0"/>
          <w:i w:val="0"/>
          <w:caps w:val="0"/>
          <w:color w:val="696969"/>
          <w:spacing w:val="0"/>
          <w:sz w:val="21"/>
          <w:szCs w:val="21"/>
          <w:shd w:val="clear" w:fill="FFFFFF"/>
        </w:rPr>
        <w:br w:type="textWrapping"/>
      </w:r>
      <w:r>
        <w:rPr>
          <w:rFonts w:hint="eastAsia" w:ascii="微软雅黑" w:hAnsi="微软雅黑" w:eastAsia="微软雅黑" w:cs="微软雅黑"/>
          <w:b w:val="0"/>
          <w:i w:val="0"/>
          <w:caps w:val="0"/>
          <w:color w:val="696969"/>
          <w:spacing w:val="0"/>
          <w:sz w:val="24"/>
          <w:szCs w:val="24"/>
          <w:shd w:val="clear" w:fill="FFFFFF"/>
        </w:rPr>
        <w:t>1. 预先采取措施尽可能的防范和避免发生间接付款。</w:t>
      </w:r>
      <w:r>
        <w:rPr>
          <w:rFonts w:hint="eastAsia" w:ascii="微软雅黑" w:hAnsi="微软雅黑" w:eastAsia="微软雅黑" w:cs="微软雅黑"/>
          <w:b w:val="0"/>
          <w:i w:val="0"/>
          <w:caps w:val="0"/>
          <w:color w:val="696969"/>
          <w:spacing w:val="0"/>
          <w:sz w:val="21"/>
          <w:szCs w:val="21"/>
          <w:shd w:val="clear" w:fill="FFFFFF"/>
        </w:rPr>
        <w:br w:type="textWrapping"/>
      </w:r>
      <w:r>
        <w:rPr>
          <w:rFonts w:hint="eastAsia" w:ascii="微软雅黑" w:hAnsi="微软雅黑" w:eastAsia="微软雅黑" w:cs="微软雅黑"/>
          <w:b w:val="0"/>
          <w:i w:val="0"/>
          <w:caps w:val="0"/>
          <w:color w:val="696969"/>
          <w:spacing w:val="0"/>
          <w:sz w:val="21"/>
          <w:szCs w:val="21"/>
          <w:shd w:val="clear" w:fill="FFFFFF"/>
        </w:rPr>
        <w:br w:type="textWrapping"/>
      </w:r>
      <w:r>
        <w:rPr>
          <w:rFonts w:hint="eastAsia" w:ascii="微软雅黑" w:hAnsi="微软雅黑" w:eastAsia="微软雅黑" w:cs="微软雅黑"/>
          <w:b w:val="0"/>
          <w:i w:val="0"/>
          <w:caps w:val="0"/>
          <w:color w:val="696969"/>
          <w:spacing w:val="0"/>
          <w:sz w:val="24"/>
          <w:szCs w:val="24"/>
          <w:shd w:val="clear" w:fill="FFFFFF"/>
        </w:rPr>
        <w:t>（1）保证买方充分已知保理业务的安排：卖方签发《保理业务导入函》，提示买方转让的应收账款必须支付给保理商方能解除债务上的法律责任。</w:t>
      </w:r>
      <w:r>
        <w:rPr>
          <w:rFonts w:hint="eastAsia" w:ascii="微软雅黑" w:hAnsi="微软雅黑" w:eastAsia="微软雅黑" w:cs="微软雅黑"/>
          <w:b w:val="0"/>
          <w:i w:val="0"/>
          <w:caps w:val="0"/>
          <w:color w:val="696969"/>
          <w:spacing w:val="0"/>
          <w:sz w:val="21"/>
          <w:szCs w:val="21"/>
          <w:shd w:val="clear" w:fill="FFFFFF"/>
        </w:rPr>
        <w:br w:type="textWrapping"/>
      </w:r>
      <w:r>
        <w:rPr>
          <w:rFonts w:hint="eastAsia" w:ascii="微软雅黑" w:hAnsi="微软雅黑" w:eastAsia="微软雅黑" w:cs="微软雅黑"/>
          <w:b w:val="0"/>
          <w:i w:val="0"/>
          <w:caps w:val="0"/>
          <w:color w:val="696969"/>
          <w:spacing w:val="0"/>
          <w:sz w:val="24"/>
          <w:szCs w:val="24"/>
          <w:shd w:val="clear" w:fill="FFFFFF"/>
        </w:rPr>
        <w:t>（2）履行有效的转让通知：在每一次卖方转让应收账款的时候，都应确保卖方要向买方发出《应收账款转让通知书》，明确买方采用有效的付款方式，并指明保理商的收款账号。</w:t>
      </w:r>
      <w:r>
        <w:rPr>
          <w:rFonts w:hint="eastAsia" w:ascii="微软雅黑" w:hAnsi="微软雅黑" w:eastAsia="微软雅黑" w:cs="微软雅黑"/>
          <w:b w:val="0"/>
          <w:i w:val="0"/>
          <w:caps w:val="0"/>
          <w:color w:val="696969"/>
          <w:spacing w:val="0"/>
          <w:sz w:val="21"/>
          <w:szCs w:val="21"/>
          <w:shd w:val="clear" w:fill="FFFFFF"/>
        </w:rPr>
        <w:br w:type="textWrapping"/>
      </w:r>
      <w:r>
        <w:rPr>
          <w:rFonts w:hint="eastAsia" w:ascii="微软雅黑" w:hAnsi="微软雅黑" w:eastAsia="微软雅黑" w:cs="微软雅黑"/>
          <w:b w:val="0"/>
          <w:i w:val="0"/>
          <w:caps w:val="0"/>
          <w:color w:val="696969"/>
          <w:spacing w:val="0"/>
          <w:sz w:val="24"/>
          <w:szCs w:val="24"/>
          <w:shd w:val="clear" w:fill="FFFFFF"/>
        </w:rPr>
        <w:t>（3）客户经理随时与卖方保持联系，特别是在应收账款临近到期前及与客户合作初期，以便尽早得知任何不利的付款信息。</w:t>
      </w:r>
      <w:r>
        <w:rPr>
          <w:rFonts w:hint="eastAsia" w:ascii="微软雅黑" w:hAnsi="微软雅黑" w:eastAsia="微软雅黑" w:cs="微软雅黑"/>
          <w:b w:val="0"/>
          <w:i w:val="0"/>
          <w:caps w:val="0"/>
          <w:color w:val="696969"/>
          <w:spacing w:val="0"/>
          <w:sz w:val="21"/>
          <w:szCs w:val="21"/>
          <w:shd w:val="clear" w:fill="FFFFFF"/>
        </w:rPr>
        <w:br w:type="textWrapping"/>
      </w:r>
      <w:r>
        <w:rPr>
          <w:rFonts w:hint="eastAsia" w:ascii="微软雅黑" w:hAnsi="微软雅黑" w:eastAsia="微软雅黑" w:cs="微软雅黑"/>
          <w:b w:val="0"/>
          <w:i w:val="0"/>
          <w:caps w:val="0"/>
          <w:color w:val="696969"/>
          <w:spacing w:val="0"/>
          <w:sz w:val="24"/>
          <w:szCs w:val="24"/>
          <w:shd w:val="clear" w:fill="FFFFFF"/>
        </w:rPr>
        <w:t>（4）客户经理应根据《应收账款月报》随时对帐，及时发现间接付款，针对大额发票和集中到期发票，必要时应提前一周提示买方事先做出资金安排。</w:t>
      </w:r>
      <w:r>
        <w:rPr>
          <w:rFonts w:hint="eastAsia" w:ascii="微软雅黑" w:hAnsi="微软雅黑" w:eastAsia="微软雅黑" w:cs="微软雅黑"/>
          <w:b w:val="0"/>
          <w:i w:val="0"/>
          <w:caps w:val="0"/>
          <w:color w:val="696969"/>
          <w:spacing w:val="0"/>
          <w:sz w:val="21"/>
          <w:szCs w:val="21"/>
          <w:shd w:val="clear" w:fill="FFFFFF"/>
        </w:rPr>
        <w:br w:type="textWrapping"/>
      </w:r>
      <w:r>
        <w:rPr>
          <w:rFonts w:hint="eastAsia" w:ascii="微软雅黑" w:hAnsi="微软雅黑" w:eastAsia="微软雅黑" w:cs="微软雅黑"/>
          <w:b w:val="0"/>
          <w:i w:val="0"/>
          <w:caps w:val="0"/>
          <w:color w:val="696969"/>
          <w:spacing w:val="0"/>
          <w:sz w:val="24"/>
          <w:szCs w:val="24"/>
          <w:shd w:val="clear" w:fill="FFFFFF"/>
        </w:rPr>
        <w:t>（5）帐户经理应逐笔检查付款的原始凭证，确保买方直接付款，及时发现间接付款。帐户经理应保管付款的原始凭证副本。</w:t>
      </w:r>
      <w:r>
        <w:rPr>
          <w:rFonts w:hint="eastAsia" w:ascii="微软雅黑" w:hAnsi="微软雅黑" w:eastAsia="微软雅黑" w:cs="微软雅黑"/>
          <w:b w:val="0"/>
          <w:i w:val="0"/>
          <w:caps w:val="0"/>
          <w:color w:val="696969"/>
          <w:spacing w:val="0"/>
          <w:sz w:val="21"/>
          <w:szCs w:val="21"/>
          <w:shd w:val="clear" w:fill="FFFFFF"/>
        </w:rPr>
        <w:br w:type="textWrapping"/>
      </w:r>
      <w:r>
        <w:rPr>
          <w:rFonts w:hint="eastAsia" w:ascii="微软雅黑" w:hAnsi="微软雅黑" w:eastAsia="微软雅黑" w:cs="微软雅黑"/>
          <w:b w:val="0"/>
          <w:i w:val="0"/>
          <w:caps w:val="0"/>
          <w:color w:val="696969"/>
          <w:spacing w:val="0"/>
          <w:sz w:val="21"/>
          <w:szCs w:val="21"/>
          <w:shd w:val="clear" w:fill="FFFFFF"/>
        </w:rPr>
        <w:br w:type="textWrapping"/>
      </w:r>
      <w:r>
        <w:rPr>
          <w:rFonts w:hint="eastAsia" w:ascii="微软雅黑" w:hAnsi="微软雅黑" w:eastAsia="微软雅黑" w:cs="微软雅黑"/>
          <w:b w:val="0"/>
          <w:i w:val="0"/>
          <w:caps w:val="0"/>
          <w:color w:val="696969"/>
          <w:spacing w:val="0"/>
          <w:sz w:val="24"/>
          <w:szCs w:val="24"/>
          <w:shd w:val="clear" w:fill="FFFFFF"/>
        </w:rPr>
        <w:t>2. 已发生间接付款后的管理。</w:t>
      </w:r>
      <w:r>
        <w:rPr>
          <w:rFonts w:hint="eastAsia" w:ascii="微软雅黑" w:hAnsi="微软雅黑" w:eastAsia="微软雅黑" w:cs="微软雅黑"/>
          <w:b w:val="0"/>
          <w:i w:val="0"/>
          <w:caps w:val="0"/>
          <w:color w:val="696969"/>
          <w:spacing w:val="0"/>
          <w:sz w:val="21"/>
          <w:szCs w:val="21"/>
          <w:shd w:val="clear" w:fill="FFFFFF"/>
        </w:rPr>
        <w:br w:type="textWrapping"/>
      </w:r>
      <w:r>
        <w:rPr>
          <w:rFonts w:hint="eastAsia" w:ascii="微软雅黑" w:hAnsi="微软雅黑" w:eastAsia="微软雅黑" w:cs="微软雅黑"/>
          <w:b w:val="0"/>
          <w:i w:val="0"/>
          <w:caps w:val="0"/>
          <w:color w:val="696969"/>
          <w:spacing w:val="0"/>
          <w:sz w:val="21"/>
          <w:szCs w:val="21"/>
          <w:shd w:val="clear" w:fill="FFFFFF"/>
        </w:rPr>
        <w:br w:type="textWrapping"/>
      </w:r>
      <w:r>
        <w:rPr>
          <w:rFonts w:hint="eastAsia" w:ascii="微软雅黑" w:hAnsi="微软雅黑" w:eastAsia="微软雅黑" w:cs="微软雅黑"/>
          <w:b w:val="0"/>
          <w:i w:val="0"/>
          <w:caps w:val="0"/>
          <w:color w:val="696969"/>
          <w:spacing w:val="0"/>
          <w:sz w:val="24"/>
          <w:szCs w:val="24"/>
          <w:shd w:val="clear" w:fill="FFFFFF"/>
        </w:rPr>
        <w:t>（1）帐户经理检查付款的原始凭证及入账凭证，发现间接付款后，应考虑正常的清算时间，考察付款时间与入账时间是否吻合，及时发现卖方在收到货款后是否存在违反《保理业务协议》中关于发生间接付款时卖方应立刻将款项归还我行的规定。</w:t>
      </w:r>
      <w:r>
        <w:rPr>
          <w:rFonts w:hint="eastAsia" w:ascii="微软雅黑" w:hAnsi="微软雅黑" w:eastAsia="微软雅黑" w:cs="微软雅黑"/>
          <w:b w:val="0"/>
          <w:i w:val="0"/>
          <w:caps w:val="0"/>
          <w:color w:val="696969"/>
          <w:spacing w:val="0"/>
          <w:sz w:val="21"/>
          <w:szCs w:val="21"/>
          <w:shd w:val="clear" w:fill="FFFFFF"/>
        </w:rPr>
        <w:br w:type="textWrapping"/>
      </w:r>
      <w:r>
        <w:rPr>
          <w:rFonts w:hint="eastAsia" w:ascii="微软雅黑" w:hAnsi="微软雅黑" w:eastAsia="微软雅黑" w:cs="微软雅黑"/>
          <w:b w:val="0"/>
          <w:i w:val="0"/>
          <w:caps w:val="0"/>
          <w:color w:val="696969"/>
          <w:spacing w:val="0"/>
          <w:sz w:val="24"/>
          <w:szCs w:val="24"/>
          <w:shd w:val="clear" w:fill="FFFFFF"/>
        </w:rPr>
        <w:t>（2）一旦发现间接付款现象，账户经理在保理系统中进行记录，并通知客户经理。</w:t>
      </w:r>
      <w:r>
        <w:rPr>
          <w:rFonts w:hint="eastAsia" w:ascii="微软雅黑" w:hAnsi="微软雅黑" w:eastAsia="微软雅黑" w:cs="微软雅黑"/>
          <w:b w:val="0"/>
          <w:i w:val="0"/>
          <w:caps w:val="0"/>
          <w:color w:val="696969"/>
          <w:spacing w:val="0"/>
          <w:sz w:val="21"/>
          <w:szCs w:val="21"/>
          <w:shd w:val="clear" w:fill="FFFFFF"/>
        </w:rPr>
        <w:br w:type="textWrapping"/>
      </w:r>
      <w:r>
        <w:rPr>
          <w:rFonts w:hint="eastAsia" w:ascii="微软雅黑" w:hAnsi="微软雅黑" w:eastAsia="微软雅黑" w:cs="微软雅黑"/>
          <w:b w:val="0"/>
          <w:i w:val="0"/>
          <w:caps w:val="0"/>
          <w:color w:val="696969"/>
          <w:spacing w:val="0"/>
          <w:sz w:val="24"/>
          <w:szCs w:val="24"/>
          <w:shd w:val="clear" w:fill="FFFFFF"/>
        </w:rPr>
        <w:t>（3）客户经理应督促企业将款项付至保理商的帐户内，并要求企业与买方进行协调，保证今后应遵循保理商的要求支付，不出现类似的现象。同时，客户经理进行深入调查，确定发生间接付款的原因，填写《异常业务情况调查表》提交给帐户经理备查。</w:t>
      </w:r>
      <w:r>
        <w:rPr>
          <w:rFonts w:hint="eastAsia" w:ascii="微软雅黑" w:hAnsi="微软雅黑" w:eastAsia="微软雅黑" w:cs="微软雅黑"/>
          <w:b w:val="0"/>
          <w:i w:val="0"/>
          <w:caps w:val="0"/>
          <w:color w:val="696969"/>
          <w:spacing w:val="0"/>
          <w:sz w:val="21"/>
          <w:szCs w:val="21"/>
          <w:shd w:val="clear" w:fill="FFFFFF"/>
        </w:rPr>
        <w:br w:type="textWrapping"/>
      </w:r>
      <w:r>
        <w:rPr>
          <w:rFonts w:hint="eastAsia" w:ascii="微软雅黑" w:hAnsi="微软雅黑" w:eastAsia="微软雅黑" w:cs="微软雅黑"/>
          <w:b w:val="0"/>
          <w:i w:val="0"/>
          <w:caps w:val="0"/>
          <w:color w:val="696969"/>
          <w:spacing w:val="0"/>
          <w:sz w:val="24"/>
          <w:szCs w:val="24"/>
          <w:shd w:val="clear" w:fill="FFFFFF"/>
        </w:rPr>
        <w:t>（4）在发票到期时发生的间接付款，客户经理有能力立即发现，并应督促卖方将间接付款所涉及的款项支付我行。如果买方在发票到期日前将款项直接支付给了卖方，这种间接付款具有很强的隐蔽性，客户经理应保持必要的警惕，尽早发现并尽力避免这种情况。</w:t>
      </w:r>
      <w:r>
        <w:rPr>
          <w:rFonts w:hint="eastAsia" w:ascii="微软雅黑" w:hAnsi="微软雅黑" w:eastAsia="微软雅黑" w:cs="微软雅黑"/>
          <w:b w:val="0"/>
          <w:i w:val="0"/>
          <w:caps w:val="0"/>
          <w:color w:val="696969"/>
          <w:spacing w:val="0"/>
          <w:sz w:val="21"/>
          <w:szCs w:val="21"/>
          <w:shd w:val="clear" w:fill="FFFFFF"/>
        </w:rPr>
        <w:br w:type="textWrapping"/>
      </w:r>
      <w:r>
        <w:rPr>
          <w:rFonts w:hint="eastAsia" w:ascii="微软雅黑" w:hAnsi="微软雅黑" w:eastAsia="微软雅黑" w:cs="微软雅黑"/>
          <w:b w:val="0"/>
          <w:i w:val="0"/>
          <w:caps w:val="0"/>
          <w:color w:val="696969"/>
          <w:spacing w:val="0"/>
          <w:sz w:val="21"/>
          <w:szCs w:val="21"/>
          <w:shd w:val="clear" w:fill="FFFFFF"/>
        </w:rPr>
        <w:br w:type="textWrapping"/>
      </w:r>
      <w:r>
        <w:rPr>
          <w:rStyle w:val="7"/>
          <w:rFonts w:hint="eastAsia" w:ascii="微软雅黑" w:hAnsi="微软雅黑" w:eastAsia="微软雅黑" w:cs="微软雅黑"/>
          <w:b/>
          <w:i w:val="0"/>
          <w:caps w:val="0"/>
          <w:color w:val="696969"/>
          <w:spacing w:val="0"/>
          <w:sz w:val="24"/>
          <w:szCs w:val="24"/>
          <w:shd w:val="clear" w:fill="FFFFFF"/>
        </w:rPr>
        <w:t>2.6 应收帐款的催收</w:t>
      </w:r>
      <w:r>
        <w:rPr>
          <w:rFonts w:hint="eastAsia" w:ascii="微软雅黑" w:hAnsi="微软雅黑" w:eastAsia="微软雅黑" w:cs="微软雅黑"/>
          <w:b w:val="0"/>
          <w:i w:val="0"/>
          <w:caps w:val="0"/>
          <w:color w:val="696969"/>
          <w:spacing w:val="0"/>
          <w:sz w:val="21"/>
          <w:szCs w:val="21"/>
          <w:shd w:val="clear" w:fill="FFFFFF"/>
        </w:rPr>
        <w:br w:type="textWrapping"/>
      </w:r>
      <w:r>
        <w:rPr>
          <w:rFonts w:hint="eastAsia" w:ascii="微软雅黑" w:hAnsi="微软雅黑" w:eastAsia="微软雅黑" w:cs="微软雅黑"/>
          <w:b w:val="0"/>
          <w:i w:val="0"/>
          <w:caps w:val="0"/>
          <w:color w:val="696969"/>
          <w:spacing w:val="0"/>
          <w:sz w:val="21"/>
          <w:szCs w:val="21"/>
          <w:shd w:val="clear" w:fill="FFFFFF"/>
        </w:rPr>
        <w:br w:type="textWrapping"/>
      </w:r>
      <w:r>
        <w:rPr>
          <w:rFonts w:hint="eastAsia" w:ascii="微软雅黑" w:hAnsi="微软雅黑" w:eastAsia="微软雅黑" w:cs="微软雅黑"/>
          <w:b w:val="0"/>
          <w:i w:val="0"/>
          <w:caps w:val="0"/>
          <w:color w:val="696969"/>
          <w:spacing w:val="0"/>
          <w:sz w:val="24"/>
          <w:szCs w:val="24"/>
          <w:shd w:val="clear" w:fill="FFFFFF"/>
        </w:rPr>
        <w:t>催收是从发票到期开始的。催收方式以及催款周期往往要考虑卖方的需要，根据买方的资信情况，买卖双方的交易记录与交易关系，当地的交易习惯与行业习惯、事态的发展状况与严重程度等多种因素对不同的买方采取不同的催款周期。此外，对买方所采用的催收态度也要充分考虑卖方客户关系管理方面的需要。即使是对于那些非常顽固的买方，究竟应当是温和的或强硬催收态度也必须顾及卖方的需求。</w:t>
      </w:r>
      <w:r>
        <w:rPr>
          <w:rFonts w:hint="eastAsia" w:ascii="微软雅黑" w:hAnsi="微软雅黑" w:eastAsia="微软雅黑" w:cs="微软雅黑"/>
          <w:b w:val="0"/>
          <w:i w:val="0"/>
          <w:caps w:val="0"/>
          <w:color w:val="696969"/>
          <w:spacing w:val="0"/>
          <w:sz w:val="21"/>
          <w:szCs w:val="21"/>
          <w:shd w:val="clear" w:fill="FFFFFF"/>
        </w:rPr>
        <w:br w:type="textWrapping"/>
      </w:r>
      <w:r>
        <w:rPr>
          <w:rFonts w:hint="eastAsia" w:ascii="微软雅黑" w:hAnsi="微软雅黑" w:eastAsia="微软雅黑" w:cs="微软雅黑"/>
          <w:b w:val="0"/>
          <w:i w:val="0"/>
          <w:caps w:val="0"/>
          <w:color w:val="696969"/>
          <w:spacing w:val="0"/>
          <w:sz w:val="21"/>
          <w:szCs w:val="21"/>
          <w:shd w:val="clear" w:fill="FFFFFF"/>
        </w:rPr>
        <w:br w:type="textWrapping"/>
      </w:r>
      <w:r>
        <w:rPr>
          <w:rFonts w:hint="eastAsia" w:ascii="微软雅黑" w:hAnsi="微软雅黑" w:eastAsia="微软雅黑" w:cs="微软雅黑"/>
          <w:b w:val="0"/>
          <w:i w:val="0"/>
          <w:caps w:val="0"/>
          <w:color w:val="696969"/>
          <w:spacing w:val="0"/>
          <w:sz w:val="24"/>
          <w:szCs w:val="24"/>
          <w:shd w:val="clear" w:fill="FFFFFF"/>
        </w:rPr>
        <w:t>保理商会以事先与卖方商定的方式向买方进行催收。一般的流程是，发票到期而买方仍未付款时，保理商会向买方发出一份《逾期发票付款催收函》，列明已到期的发票内容，并适用恰当的文字表达提示买方应当及时付款。第一份催收函发出后，如果买方仍未付款，保理商会在一定的时间后（比如 10 天）发出第二份催收函。第二份催收函所使用的文字表述会较以前有所加重，以进一步催促买方付款。除了进行书面催收以外，保理商还会根据实际业务情况，进行电话催收或必要的走访。</w:t>
      </w:r>
      <w:r>
        <w:rPr>
          <w:rFonts w:hint="eastAsia" w:ascii="微软雅黑" w:hAnsi="微软雅黑" w:eastAsia="微软雅黑" w:cs="微软雅黑"/>
          <w:b w:val="0"/>
          <w:i w:val="0"/>
          <w:caps w:val="0"/>
          <w:color w:val="696969"/>
          <w:spacing w:val="0"/>
          <w:sz w:val="21"/>
          <w:szCs w:val="21"/>
          <w:shd w:val="clear" w:fill="FFFFFF"/>
        </w:rPr>
        <w:br w:type="textWrapping"/>
      </w:r>
      <w:r>
        <w:rPr>
          <w:rFonts w:hint="eastAsia" w:ascii="微软雅黑" w:hAnsi="微软雅黑" w:eastAsia="微软雅黑" w:cs="微软雅黑"/>
          <w:b w:val="0"/>
          <w:i w:val="0"/>
          <w:caps w:val="0"/>
          <w:color w:val="696969"/>
          <w:spacing w:val="0"/>
          <w:sz w:val="21"/>
          <w:szCs w:val="21"/>
          <w:shd w:val="clear" w:fill="FFFFFF"/>
        </w:rPr>
        <w:br w:type="textWrapping"/>
      </w:r>
      <w:r>
        <w:rPr>
          <w:rFonts w:hint="eastAsia" w:ascii="微软雅黑" w:hAnsi="微软雅黑" w:eastAsia="微软雅黑" w:cs="微软雅黑"/>
          <w:b w:val="0"/>
          <w:i w:val="0"/>
          <w:caps w:val="0"/>
          <w:color w:val="696969"/>
          <w:spacing w:val="0"/>
          <w:sz w:val="24"/>
          <w:szCs w:val="24"/>
          <w:shd w:val="clear" w:fill="FFFFFF"/>
        </w:rPr>
        <w:t>如果连续发出三份催收函买方仍未付款的话，保理商会考虑借助法律手段进行收款，这是最后的解决方式。一般情况下，保理商会起草一封最后的催收函，通常在指示律师采取行动之前发出。在发出之前，保理商会事先将其副本发给卖方。如果卖方反对采取法律行动，绝大多数保理商会立即撤销对该应收帐款已做出的核准并将该应收帐款反转让给卖方。需要特别注意的，在无追索权保理业务中，真正的合法债权人不是卖方。当事态发展到需要采用法律手段来进行收款的时候，买卖双方的客户关系已经不再重要。保理商保护自身的正当权益才是当务之急。如果卖方反对采取法律行动，卖方就应当赎回已转让的应收帐款并赋予保理商保证融资安全的权利。这种权利会在保理协议中做出明确的约定。</w:t>
      </w:r>
      <w:r>
        <w:rPr>
          <w:rFonts w:hint="eastAsia" w:ascii="微软雅黑" w:hAnsi="微软雅黑" w:eastAsia="微软雅黑" w:cs="微软雅黑"/>
          <w:b w:val="0"/>
          <w:i w:val="0"/>
          <w:caps w:val="0"/>
          <w:color w:val="696969"/>
          <w:spacing w:val="0"/>
          <w:sz w:val="21"/>
          <w:szCs w:val="21"/>
          <w:shd w:val="clear" w:fill="FFFFFF"/>
        </w:rPr>
        <w:br w:type="textWrapping"/>
      </w:r>
      <w:r>
        <w:rPr>
          <w:rFonts w:hint="eastAsia" w:ascii="微软雅黑" w:hAnsi="微软雅黑" w:eastAsia="微软雅黑" w:cs="微软雅黑"/>
          <w:b w:val="0"/>
          <w:i w:val="0"/>
          <w:caps w:val="0"/>
          <w:color w:val="696969"/>
          <w:spacing w:val="0"/>
          <w:sz w:val="21"/>
          <w:szCs w:val="21"/>
          <w:shd w:val="clear" w:fill="FFFFFF"/>
        </w:rPr>
        <w:br w:type="textWrapping"/>
      </w:r>
      <w:r>
        <w:rPr>
          <w:rFonts w:hint="eastAsia" w:ascii="微软雅黑" w:hAnsi="微软雅黑" w:eastAsia="微软雅黑" w:cs="微软雅黑"/>
          <w:b w:val="0"/>
          <w:i w:val="0"/>
          <w:caps w:val="0"/>
          <w:color w:val="696969"/>
          <w:spacing w:val="0"/>
          <w:sz w:val="24"/>
          <w:szCs w:val="24"/>
          <w:shd w:val="clear" w:fill="FFFFFF"/>
        </w:rPr>
        <w:t>发生间接付款或买方迟付的情况时，通常是由客户经理来出面处理的。客户经理要对日常买卖双方的付款情况进行监控，尽早发现并处理异常情况，使问题得到妥善的解决。在实际业务中，客户经理应及时与买卖双方沟通，分析迟付的原因，既要保障自身作为债权人的权利，也要恰当把握催收的方式，处理好保理商与买卖双方之间的关系，并能够使买卖双方之间所建立起来的正常的供应关系得到有效的维系，甚至是加强。</w:t>
      </w:r>
      <w:r>
        <w:rPr>
          <w:rFonts w:hint="eastAsia" w:ascii="微软雅黑" w:hAnsi="微软雅黑" w:eastAsia="微软雅黑" w:cs="微软雅黑"/>
          <w:b w:val="0"/>
          <w:i w:val="0"/>
          <w:caps w:val="0"/>
          <w:color w:val="696969"/>
          <w:spacing w:val="0"/>
          <w:sz w:val="21"/>
          <w:szCs w:val="21"/>
          <w:shd w:val="clear" w:fill="FFFFFF"/>
        </w:rPr>
        <w:br w:type="textWrapping"/>
      </w:r>
      <w:r>
        <w:rPr>
          <w:rFonts w:hint="eastAsia" w:ascii="微软雅黑" w:hAnsi="微软雅黑" w:eastAsia="微软雅黑" w:cs="微软雅黑"/>
          <w:b w:val="0"/>
          <w:i w:val="0"/>
          <w:caps w:val="0"/>
          <w:color w:val="696969"/>
          <w:spacing w:val="0"/>
          <w:sz w:val="21"/>
          <w:szCs w:val="21"/>
          <w:shd w:val="clear" w:fill="FFFFFF"/>
        </w:rPr>
        <w:br w:type="textWrapping"/>
      </w:r>
      <w:r>
        <w:rPr>
          <w:rFonts w:hint="eastAsia" w:ascii="微软雅黑" w:hAnsi="微软雅黑" w:eastAsia="微软雅黑" w:cs="微软雅黑"/>
          <w:b w:val="0"/>
          <w:i w:val="0"/>
          <w:caps w:val="0"/>
          <w:color w:val="696969"/>
          <w:spacing w:val="0"/>
          <w:sz w:val="24"/>
          <w:szCs w:val="24"/>
          <w:shd w:val="clear" w:fill="FFFFFF"/>
        </w:rPr>
        <w:t>向买方催收并收款是保理业务中的一项非常重要的服务，这不仅仅是债权清算的问题，还涉及对买方的信用管理，卖方的客户关系管理等，构成企业赊销管理的一个重要组成部分。保理商必须能够对应收帐款债权进行清晰的管理，具备良好的通讯条件和训练有素的职员，此外，还要求掌握充分而准确的信息，同时，取得卖方的配合，提供相关的重要信息。</w:t>
      </w:r>
      <w:r>
        <w:rPr>
          <w:rFonts w:hint="eastAsia" w:ascii="微软雅黑" w:hAnsi="微软雅黑" w:eastAsia="微软雅黑" w:cs="微软雅黑"/>
          <w:b w:val="0"/>
          <w:i w:val="0"/>
          <w:caps w:val="0"/>
          <w:color w:val="696969"/>
          <w:spacing w:val="0"/>
          <w:sz w:val="21"/>
          <w:szCs w:val="21"/>
          <w:shd w:val="clear" w:fill="FFFFFF"/>
        </w:rPr>
        <w:br w:type="textWrapping"/>
      </w:r>
      <w:r>
        <w:rPr>
          <w:rFonts w:hint="eastAsia" w:ascii="微软雅黑" w:hAnsi="微软雅黑" w:eastAsia="微软雅黑" w:cs="微软雅黑"/>
          <w:b w:val="0"/>
          <w:i w:val="0"/>
          <w:caps w:val="0"/>
          <w:color w:val="696969"/>
          <w:spacing w:val="0"/>
          <w:sz w:val="21"/>
          <w:szCs w:val="21"/>
          <w:shd w:val="clear" w:fill="FFFFFF"/>
        </w:rPr>
        <w:br w:type="textWrapping"/>
      </w:r>
      <w:r>
        <w:rPr>
          <w:rStyle w:val="7"/>
          <w:rFonts w:hint="eastAsia" w:ascii="微软雅黑" w:hAnsi="微软雅黑" w:eastAsia="微软雅黑" w:cs="微软雅黑"/>
          <w:b/>
          <w:i w:val="0"/>
          <w:caps w:val="0"/>
          <w:color w:val="696969"/>
          <w:spacing w:val="0"/>
          <w:sz w:val="24"/>
          <w:szCs w:val="24"/>
          <w:shd w:val="clear" w:fill="FFFFFF"/>
        </w:rPr>
        <w:t>2.7 对卖方的融资</w:t>
      </w:r>
      <w:r>
        <w:rPr>
          <w:rFonts w:hint="eastAsia" w:ascii="微软雅黑" w:hAnsi="微软雅黑" w:eastAsia="微软雅黑" w:cs="微软雅黑"/>
          <w:b w:val="0"/>
          <w:i w:val="0"/>
          <w:caps w:val="0"/>
          <w:color w:val="696969"/>
          <w:spacing w:val="0"/>
          <w:sz w:val="21"/>
          <w:szCs w:val="21"/>
          <w:shd w:val="clear" w:fill="FFFFFF"/>
        </w:rPr>
        <w:br w:type="textWrapping"/>
      </w:r>
      <w:r>
        <w:rPr>
          <w:rFonts w:hint="eastAsia" w:ascii="微软雅黑" w:hAnsi="微软雅黑" w:eastAsia="微软雅黑" w:cs="微软雅黑"/>
          <w:b w:val="0"/>
          <w:i w:val="0"/>
          <w:caps w:val="0"/>
          <w:color w:val="696969"/>
          <w:spacing w:val="0"/>
          <w:sz w:val="21"/>
          <w:szCs w:val="21"/>
          <w:shd w:val="clear" w:fill="FFFFFF"/>
        </w:rPr>
        <w:br w:type="textWrapping"/>
      </w:r>
      <w:r>
        <w:rPr>
          <w:rFonts w:hint="eastAsia" w:ascii="微软雅黑" w:hAnsi="微软雅黑" w:eastAsia="微软雅黑" w:cs="微软雅黑"/>
          <w:b w:val="0"/>
          <w:i w:val="0"/>
          <w:caps w:val="0"/>
          <w:color w:val="696969"/>
          <w:spacing w:val="0"/>
          <w:sz w:val="24"/>
          <w:szCs w:val="24"/>
          <w:shd w:val="clear" w:fill="FFFFFF"/>
        </w:rPr>
        <w:t>卖方开始向保理商转让应收帐款后，卖方可以要求从其在保理商的账户中支出一定的款项，这种款项可以是保理商已收到的买方的付款，也可以是保理商向卖方提供的预付款，即所谓的贸易融资。</w:t>
      </w:r>
      <w:r>
        <w:rPr>
          <w:rFonts w:hint="eastAsia" w:ascii="微软雅黑" w:hAnsi="微软雅黑" w:eastAsia="微软雅黑" w:cs="微软雅黑"/>
          <w:b w:val="0"/>
          <w:i w:val="0"/>
          <w:caps w:val="0"/>
          <w:color w:val="696969"/>
          <w:spacing w:val="0"/>
          <w:sz w:val="21"/>
          <w:szCs w:val="21"/>
          <w:shd w:val="clear" w:fill="FFFFFF"/>
        </w:rPr>
        <w:br w:type="textWrapping"/>
      </w:r>
      <w:r>
        <w:rPr>
          <w:rFonts w:hint="eastAsia" w:ascii="微软雅黑" w:hAnsi="微软雅黑" w:eastAsia="微软雅黑" w:cs="微软雅黑"/>
          <w:b w:val="0"/>
          <w:i w:val="0"/>
          <w:caps w:val="0"/>
          <w:color w:val="696969"/>
          <w:spacing w:val="0"/>
          <w:sz w:val="24"/>
          <w:szCs w:val="24"/>
          <w:shd w:val="clear" w:fill="FFFFFF"/>
        </w:rPr>
        <w:t>保理商为卖方资金使用账户（FIU，FundInUse），记录对卖方的预付款和付款。</w:t>
      </w:r>
      <w:r>
        <w:rPr>
          <w:rFonts w:hint="eastAsia" w:ascii="微软雅黑" w:hAnsi="微软雅黑" w:eastAsia="微软雅黑" w:cs="微软雅黑"/>
          <w:b w:val="0"/>
          <w:i w:val="0"/>
          <w:caps w:val="0"/>
          <w:color w:val="696969"/>
          <w:spacing w:val="0"/>
          <w:sz w:val="21"/>
          <w:szCs w:val="21"/>
          <w:shd w:val="clear" w:fill="FFFFFF"/>
        </w:rPr>
        <w:br w:type="textWrapping"/>
      </w:r>
      <w:r>
        <w:rPr>
          <w:rFonts w:hint="eastAsia" w:ascii="微软雅黑" w:hAnsi="微软雅黑" w:eastAsia="微软雅黑" w:cs="微软雅黑"/>
          <w:b w:val="0"/>
          <w:i w:val="0"/>
          <w:caps w:val="0"/>
          <w:color w:val="696969"/>
          <w:spacing w:val="0"/>
          <w:sz w:val="21"/>
          <w:szCs w:val="21"/>
          <w:shd w:val="clear" w:fill="FFFFFF"/>
        </w:rPr>
        <w:br w:type="textWrapping"/>
      </w:r>
      <w:r>
        <w:rPr>
          <w:rFonts w:hint="eastAsia" w:ascii="微软雅黑" w:hAnsi="微软雅黑" w:eastAsia="微软雅黑" w:cs="微软雅黑"/>
          <w:b w:val="0"/>
          <w:i w:val="0"/>
          <w:caps w:val="0"/>
          <w:color w:val="696969"/>
          <w:spacing w:val="0"/>
          <w:sz w:val="24"/>
          <w:szCs w:val="24"/>
          <w:shd w:val="clear" w:fill="FFFFFF"/>
        </w:rPr>
        <w:t>在卖方与保理商签署的保理协议中，一般会规定一定的融资比例。帐户经理控制融资额度，并在可融资余额（合格的发票 X 融资比例－已融资余额）的范围内为卖方提供资金融通。当保理商收到买方的付款后，保理商会首先将收到的款项去充抵卖方的融资以及融资所产生的利息，剩余的部分在扣除手续费后再划入到卖方的指定账户中。</w:t>
      </w:r>
      <w:r>
        <w:rPr>
          <w:rFonts w:hint="eastAsia" w:ascii="微软雅黑" w:hAnsi="微软雅黑" w:eastAsia="微软雅黑" w:cs="微软雅黑"/>
          <w:b w:val="0"/>
          <w:i w:val="0"/>
          <w:caps w:val="0"/>
          <w:color w:val="696969"/>
          <w:spacing w:val="0"/>
          <w:sz w:val="21"/>
          <w:szCs w:val="21"/>
          <w:shd w:val="clear" w:fill="FFFFFF"/>
        </w:rPr>
        <w:br w:type="textWrapping"/>
      </w:r>
      <w:r>
        <w:rPr>
          <w:rFonts w:hint="eastAsia" w:ascii="微软雅黑" w:hAnsi="微软雅黑" w:eastAsia="微软雅黑" w:cs="微软雅黑"/>
          <w:b w:val="0"/>
          <w:i w:val="0"/>
          <w:caps w:val="0"/>
          <w:color w:val="696969"/>
          <w:spacing w:val="0"/>
          <w:sz w:val="21"/>
          <w:szCs w:val="21"/>
          <w:shd w:val="clear" w:fill="FFFFFF"/>
        </w:rPr>
        <w:br w:type="textWrapping"/>
      </w:r>
      <w:r>
        <w:rPr>
          <w:rFonts w:hint="eastAsia" w:ascii="微软雅黑" w:hAnsi="微软雅黑" w:eastAsia="微软雅黑" w:cs="微软雅黑"/>
          <w:b w:val="0"/>
          <w:i w:val="0"/>
          <w:caps w:val="0"/>
          <w:color w:val="696969"/>
          <w:spacing w:val="0"/>
          <w:sz w:val="24"/>
          <w:szCs w:val="24"/>
          <w:shd w:val="clear" w:fill="FFFFFF"/>
        </w:rPr>
        <w:t>为了便于卖方了解资金使用情况，保理商会定期向卖方提供《卖方客户对帐单》，显示卖方还能够从保理商那里提取多少款项，卖方也可以通过电话随时向保理商查询账户余额情况。</w:t>
      </w:r>
      <w:r>
        <w:rPr>
          <w:rFonts w:hint="eastAsia" w:ascii="微软雅黑" w:hAnsi="微软雅黑" w:eastAsia="微软雅黑" w:cs="微软雅黑"/>
          <w:b w:val="0"/>
          <w:i w:val="0"/>
          <w:caps w:val="0"/>
          <w:color w:val="696969"/>
          <w:spacing w:val="0"/>
          <w:sz w:val="21"/>
          <w:szCs w:val="21"/>
          <w:shd w:val="clear" w:fill="FFFFFF"/>
        </w:rPr>
        <w:br w:type="textWrapping"/>
      </w:r>
      <w:r>
        <w:rPr>
          <w:rFonts w:hint="eastAsia" w:ascii="微软雅黑" w:hAnsi="微软雅黑" w:eastAsia="微软雅黑" w:cs="微软雅黑"/>
          <w:b w:val="0"/>
          <w:i w:val="0"/>
          <w:caps w:val="0"/>
          <w:color w:val="696969"/>
          <w:spacing w:val="0"/>
          <w:sz w:val="21"/>
          <w:szCs w:val="21"/>
          <w:shd w:val="clear" w:fill="FFFFFF"/>
        </w:rPr>
        <w:br w:type="textWrapping"/>
      </w:r>
      <w:r>
        <w:rPr>
          <w:rStyle w:val="7"/>
          <w:rFonts w:hint="eastAsia" w:ascii="微软雅黑" w:hAnsi="微软雅黑" w:eastAsia="微软雅黑" w:cs="微软雅黑"/>
          <w:b/>
          <w:i w:val="0"/>
          <w:caps w:val="0"/>
          <w:color w:val="696969"/>
          <w:spacing w:val="0"/>
          <w:sz w:val="27"/>
          <w:szCs w:val="27"/>
          <w:shd w:val="clear" w:fill="FFFFFF"/>
        </w:rPr>
        <w:t>三、销售分户账的日常运转及风险控制</w:t>
      </w:r>
      <w:r>
        <w:rPr>
          <w:rFonts w:hint="eastAsia" w:ascii="微软雅黑" w:hAnsi="微软雅黑" w:eastAsia="微软雅黑" w:cs="微软雅黑"/>
          <w:b w:val="0"/>
          <w:i w:val="0"/>
          <w:caps w:val="0"/>
          <w:color w:val="696969"/>
          <w:spacing w:val="0"/>
          <w:sz w:val="21"/>
          <w:szCs w:val="21"/>
          <w:shd w:val="clear" w:fill="FFFFFF"/>
        </w:rPr>
        <w:br w:type="textWrapping"/>
      </w:r>
      <w:r>
        <w:rPr>
          <w:rFonts w:hint="eastAsia" w:ascii="微软雅黑" w:hAnsi="微软雅黑" w:eastAsia="微软雅黑" w:cs="微软雅黑"/>
          <w:b w:val="0"/>
          <w:i w:val="0"/>
          <w:caps w:val="0"/>
          <w:color w:val="696969"/>
          <w:spacing w:val="0"/>
          <w:sz w:val="21"/>
          <w:szCs w:val="21"/>
          <w:shd w:val="clear" w:fill="FFFFFF"/>
        </w:rPr>
        <w:br w:type="textWrapping"/>
      </w:r>
      <w:r>
        <w:rPr>
          <w:rStyle w:val="7"/>
          <w:rFonts w:hint="eastAsia" w:ascii="微软雅黑" w:hAnsi="微软雅黑" w:eastAsia="微软雅黑" w:cs="微软雅黑"/>
          <w:b/>
          <w:i w:val="0"/>
          <w:caps w:val="0"/>
          <w:color w:val="696969"/>
          <w:spacing w:val="0"/>
          <w:sz w:val="24"/>
          <w:szCs w:val="24"/>
          <w:shd w:val="clear" w:fill="FFFFFF"/>
        </w:rPr>
        <w:t>3.1 销售分户帐的管理</w:t>
      </w:r>
      <w:r>
        <w:rPr>
          <w:rFonts w:hint="eastAsia" w:ascii="微软雅黑" w:hAnsi="微软雅黑" w:eastAsia="微软雅黑" w:cs="微软雅黑"/>
          <w:b w:val="0"/>
          <w:i w:val="0"/>
          <w:caps w:val="0"/>
          <w:color w:val="696969"/>
          <w:spacing w:val="0"/>
          <w:sz w:val="21"/>
          <w:szCs w:val="21"/>
          <w:shd w:val="clear" w:fill="FFFFFF"/>
        </w:rPr>
        <w:br w:type="textWrapping"/>
      </w:r>
      <w:r>
        <w:rPr>
          <w:rFonts w:hint="eastAsia" w:ascii="微软雅黑" w:hAnsi="微软雅黑" w:eastAsia="微软雅黑" w:cs="微软雅黑"/>
          <w:b w:val="0"/>
          <w:i w:val="0"/>
          <w:caps w:val="0"/>
          <w:color w:val="696969"/>
          <w:spacing w:val="0"/>
          <w:sz w:val="21"/>
          <w:szCs w:val="21"/>
          <w:shd w:val="clear" w:fill="FFFFFF"/>
        </w:rPr>
        <w:br w:type="textWrapping"/>
      </w:r>
      <w:r>
        <w:rPr>
          <w:rFonts w:hint="eastAsia" w:ascii="微软雅黑" w:hAnsi="微软雅黑" w:eastAsia="微软雅黑" w:cs="微软雅黑"/>
          <w:b w:val="0"/>
          <w:i w:val="0"/>
          <w:caps w:val="0"/>
          <w:color w:val="696969"/>
          <w:spacing w:val="0"/>
          <w:sz w:val="24"/>
          <w:szCs w:val="24"/>
          <w:shd w:val="clear" w:fill="FFFFFF"/>
        </w:rPr>
        <w:t>在保理业务中，销售分户帐的记账与管理是整个保理业务的核心。帐户经理承担销售分户账的日常记账与维护工作。这种记账维护工作包括：</w:t>
      </w:r>
      <w:r>
        <w:rPr>
          <w:rFonts w:hint="eastAsia" w:ascii="微软雅黑" w:hAnsi="微软雅黑" w:eastAsia="微软雅黑" w:cs="微软雅黑"/>
          <w:b w:val="0"/>
          <w:i w:val="0"/>
          <w:caps w:val="0"/>
          <w:color w:val="696969"/>
          <w:spacing w:val="0"/>
          <w:sz w:val="21"/>
          <w:szCs w:val="21"/>
          <w:shd w:val="clear" w:fill="FFFFFF"/>
        </w:rPr>
        <w:br w:type="textWrapping"/>
      </w:r>
      <w:r>
        <w:rPr>
          <w:rFonts w:hint="eastAsia" w:ascii="微软雅黑" w:hAnsi="微软雅黑" w:eastAsia="微软雅黑" w:cs="微软雅黑"/>
          <w:b w:val="0"/>
          <w:i w:val="0"/>
          <w:caps w:val="0"/>
          <w:color w:val="696969"/>
          <w:spacing w:val="0"/>
          <w:sz w:val="21"/>
          <w:szCs w:val="21"/>
          <w:shd w:val="clear" w:fill="FFFFFF"/>
        </w:rPr>
        <w:br w:type="textWrapping"/>
      </w:r>
      <w:r>
        <w:rPr>
          <w:rFonts w:hint="eastAsia" w:ascii="微软雅黑" w:hAnsi="微软雅黑" w:eastAsia="微软雅黑" w:cs="微软雅黑"/>
          <w:b w:val="0"/>
          <w:i w:val="0"/>
          <w:caps w:val="0"/>
          <w:color w:val="696969"/>
          <w:spacing w:val="0"/>
          <w:sz w:val="24"/>
          <w:szCs w:val="24"/>
          <w:shd w:val="clear" w:fill="FFFFFF"/>
        </w:rPr>
        <w:t>围绕着应收帐款的转让，记录卖方与保理商之间以及保理商与买方之间的债权债务的变化情况；</w:t>
      </w:r>
      <w:r>
        <w:rPr>
          <w:rFonts w:hint="eastAsia" w:ascii="微软雅黑" w:hAnsi="微软雅黑" w:eastAsia="微软雅黑" w:cs="微软雅黑"/>
          <w:b w:val="0"/>
          <w:i w:val="0"/>
          <w:caps w:val="0"/>
          <w:color w:val="696969"/>
          <w:spacing w:val="0"/>
          <w:sz w:val="21"/>
          <w:szCs w:val="21"/>
          <w:shd w:val="clear" w:fill="FFFFFF"/>
        </w:rPr>
        <w:br w:type="textWrapping"/>
      </w:r>
      <w:r>
        <w:rPr>
          <w:rFonts w:hint="eastAsia" w:ascii="微软雅黑" w:hAnsi="微软雅黑" w:eastAsia="微软雅黑" w:cs="微软雅黑"/>
          <w:b w:val="0"/>
          <w:i w:val="0"/>
          <w:caps w:val="0"/>
          <w:color w:val="696969"/>
          <w:spacing w:val="0"/>
          <w:sz w:val="21"/>
          <w:szCs w:val="21"/>
          <w:shd w:val="clear" w:fill="FFFFFF"/>
        </w:rPr>
        <w:br w:type="textWrapping"/>
      </w:r>
      <w:r>
        <w:rPr>
          <w:rFonts w:hint="eastAsia" w:ascii="微软雅黑" w:hAnsi="微软雅黑" w:eastAsia="微软雅黑" w:cs="微软雅黑"/>
          <w:b w:val="0"/>
          <w:i w:val="0"/>
          <w:caps w:val="0"/>
          <w:color w:val="696969"/>
          <w:spacing w:val="0"/>
          <w:sz w:val="24"/>
          <w:szCs w:val="24"/>
          <w:shd w:val="clear" w:fill="FFFFFF"/>
        </w:rPr>
        <w:t>管理应收帐款债权，到期向买方收款和催收；负责向卖方付款和提供贸易融资；</w:t>
      </w:r>
      <w:r>
        <w:rPr>
          <w:rFonts w:hint="eastAsia" w:ascii="微软雅黑" w:hAnsi="微软雅黑" w:eastAsia="微软雅黑" w:cs="微软雅黑"/>
          <w:b w:val="0"/>
          <w:i w:val="0"/>
          <w:caps w:val="0"/>
          <w:color w:val="696969"/>
          <w:spacing w:val="0"/>
          <w:sz w:val="21"/>
          <w:szCs w:val="21"/>
          <w:shd w:val="clear" w:fill="FFFFFF"/>
        </w:rPr>
        <w:br w:type="textWrapping"/>
      </w:r>
      <w:r>
        <w:rPr>
          <w:rFonts w:hint="eastAsia" w:ascii="微软雅黑" w:hAnsi="微软雅黑" w:eastAsia="微软雅黑" w:cs="微软雅黑"/>
          <w:b w:val="0"/>
          <w:i w:val="0"/>
          <w:caps w:val="0"/>
          <w:color w:val="696969"/>
          <w:spacing w:val="0"/>
          <w:sz w:val="21"/>
          <w:szCs w:val="21"/>
          <w:shd w:val="clear" w:fill="FFFFFF"/>
        </w:rPr>
        <w:br w:type="textWrapping"/>
      </w:r>
      <w:r>
        <w:rPr>
          <w:rFonts w:hint="eastAsia" w:ascii="微软雅黑" w:hAnsi="微软雅黑" w:eastAsia="微软雅黑" w:cs="微软雅黑"/>
          <w:b w:val="0"/>
          <w:i w:val="0"/>
          <w:caps w:val="0"/>
          <w:color w:val="696969"/>
          <w:spacing w:val="0"/>
          <w:sz w:val="24"/>
          <w:szCs w:val="24"/>
          <w:shd w:val="clear" w:fill="FFFFFF"/>
        </w:rPr>
        <w:t>定期或不定期向卖方提交未结清应收帐款报告以及其它有关应收帐款债权分析、融资情况以及争议情况等多种分析报告。</w:t>
      </w:r>
      <w:r>
        <w:rPr>
          <w:rFonts w:hint="eastAsia" w:ascii="微软雅黑" w:hAnsi="微软雅黑" w:eastAsia="微软雅黑" w:cs="微软雅黑"/>
          <w:b w:val="0"/>
          <w:i w:val="0"/>
          <w:caps w:val="0"/>
          <w:color w:val="696969"/>
          <w:spacing w:val="0"/>
          <w:sz w:val="21"/>
          <w:szCs w:val="21"/>
          <w:shd w:val="clear" w:fill="FFFFFF"/>
        </w:rPr>
        <w:br w:type="textWrapping"/>
      </w:r>
      <w:r>
        <w:rPr>
          <w:rFonts w:hint="eastAsia" w:ascii="微软雅黑" w:hAnsi="微软雅黑" w:eastAsia="微软雅黑" w:cs="微软雅黑"/>
          <w:b w:val="0"/>
          <w:i w:val="0"/>
          <w:caps w:val="0"/>
          <w:color w:val="696969"/>
          <w:spacing w:val="0"/>
          <w:sz w:val="21"/>
          <w:szCs w:val="21"/>
          <w:shd w:val="clear" w:fill="FFFFFF"/>
        </w:rPr>
        <w:br w:type="textWrapping"/>
      </w:r>
      <w:r>
        <w:rPr>
          <w:rFonts w:hint="eastAsia" w:ascii="微软雅黑" w:hAnsi="微软雅黑" w:eastAsia="微软雅黑" w:cs="微软雅黑"/>
          <w:b w:val="0"/>
          <w:i w:val="0"/>
          <w:caps w:val="0"/>
          <w:color w:val="696969"/>
          <w:spacing w:val="0"/>
          <w:sz w:val="24"/>
          <w:szCs w:val="24"/>
          <w:shd w:val="clear" w:fill="FFFFFF"/>
        </w:rPr>
        <w:t>需要指出的是，保理业务的管理功能能否得以有效的发挥，很大程度上取决于账户管理的基础工作是否准确和全面，卖方在赊销管理过程中的主要工作都要以销售分户帐管理为基础。此外，销售分户帐管理也会与赊销风险管理有着密切的关联。帐户经理需要具备全面的监控销售分户帐的管理能力，不仅要及时将有关销售分户帐的信息提供给卖方，还应该将分析后的管理信息提供给企业。我行的保理系统每月会对各个卖方提供《销售分析报告》及《买方收款分析报告》。</w:t>
      </w:r>
      <w:r>
        <w:rPr>
          <w:rFonts w:hint="eastAsia" w:ascii="微软雅黑" w:hAnsi="微软雅黑" w:eastAsia="微软雅黑" w:cs="微软雅黑"/>
          <w:b w:val="0"/>
          <w:i w:val="0"/>
          <w:caps w:val="0"/>
          <w:color w:val="696969"/>
          <w:spacing w:val="0"/>
          <w:sz w:val="21"/>
          <w:szCs w:val="21"/>
          <w:shd w:val="clear" w:fill="FFFFFF"/>
        </w:rPr>
        <w:br w:type="textWrapping"/>
      </w:r>
      <w:r>
        <w:rPr>
          <w:rFonts w:hint="eastAsia" w:ascii="微软雅黑" w:hAnsi="微软雅黑" w:eastAsia="微软雅黑" w:cs="微软雅黑"/>
          <w:b w:val="0"/>
          <w:i w:val="0"/>
          <w:caps w:val="0"/>
          <w:color w:val="696969"/>
          <w:spacing w:val="0"/>
          <w:sz w:val="21"/>
          <w:szCs w:val="21"/>
          <w:shd w:val="clear" w:fill="FFFFFF"/>
        </w:rPr>
        <w:br w:type="textWrapping"/>
      </w:r>
      <w:r>
        <w:rPr>
          <w:rFonts w:hint="eastAsia" w:ascii="微软雅黑" w:hAnsi="微软雅黑" w:eastAsia="微软雅黑" w:cs="微软雅黑"/>
          <w:b w:val="0"/>
          <w:i w:val="0"/>
          <w:caps w:val="0"/>
          <w:color w:val="696969"/>
          <w:spacing w:val="0"/>
          <w:sz w:val="24"/>
          <w:szCs w:val="24"/>
          <w:shd w:val="clear" w:fill="FFFFFF"/>
        </w:rPr>
        <w:t>保理业务的这种管理功能是企业赊销管理外包的一个重要体现，也是保理业务区别于一般意义上的贸易融资业务的一个最为重要方面。保理商应当正确地去引导企业充分利用保理商的这一专业性服务，从而充分发挥保理业务在改善企业赊销管理方面的积极作用。</w:t>
      </w:r>
      <w:r>
        <w:rPr>
          <w:rFonts w:hint="eastAsia" w:ascii="微软雅黑" w:hAnsi="微软雅黑" w:eastAsia="微软雅黑" w:cs="微软雅黑"/>
          <w:b w:val="0"/>
          <w:i w:val="0"/>
          <w:caps w:val="0"/>
          <w:color w:val="696969"/>
          <w:spacing w:val="0"/>
          <w:sz w:val="21"/>
          <w:szCs w:val="21"/>
          <w:shd w:val="clear" w:fill="FFFFFF"/>
        </w:rPr>
        <w:br w:type="textWrapping"/>
      </w:r>
      <w:r>
        <w:rPr>
          <w:rFonts w:hint="eastAsia" w:ascii="微软雅黑" w:hAnsi="微软雅黑" w:eastAsia="微软雅黑" w:cs="微软雅黑"/>
          <w:b w:val="0"/>
          <w:i w:val="0"/>
          <w:caps w:val="0"/>
          <w:color w:val="696969"/>
          <w:spacing w:val="0"/>
          <w:sz w:val="21"/>
          <w:szCs w:val="21"/>
          <w:shd w:val="clear" w:fill="FFFFFF"/>
        </w:rPr>
        <w:br w:type="textWrapping"/>
      </w:r>
      <w:r>
        <w:rPr>
          <w:rStyle w:val="7"/>
          <w:rFonts w:hint="eastAsia" w:ascii="微软雅黑" w:hAnsi="微软雅黑" w:eastAsia="微软雅黑" w:cs="微软雅黑"/>
          <w:b/>
          <w:i w:val="0"/>
          <w:caps w:val="0"/>
          <w:color w:val="696969"/>
          <w:spacing w:val="0"/>
          <w:sz w:val="24"/>
          <w:szCs w:val="24"/>
          <w:shd w:val="clear" w:fill="FFFFFF"/>
        </w:rPr>
        <w:t>3.2 日常的风险控制</w:t>
      </w:r>
      <w:r>
        <w:rPr>
          <w:rFonts w:hint="eastAsia" w:ascii="微软雅黑" w:hAnsi="微软雅黑" w:eastAsia="微软雅黑" w:cs="微软雅黑"/>
          <w:b w:val="0"/>
          <w:i w:val="0"/>
          <w:caps w:val="0"/>
          <w:color w:val="696969"/>
          <w:spacing w:val="0"/>
          <w:sz w:val="21"/>
          <w:szCs w:val="21"/>
          <w:shd w:val="clear" w:fill="FFFFFF"/>
        </w:rPr>
        <w:br w:type="textWrapping"/>
      </w:r>
      <w:r>
        <w:rPr>
          <w:rFonts w:hint="eastAsia" w:ascii="微软雅黑" w:hAnsi="微软雅黑" w:eastAsia="微软雅黑" w:cs="微软雅黑"/>
          <w:b w:val="0"/>
          <w:i w:val="0"/>
          <w:caps w:val="0"/>
          <w:color w:val="696969"/>
          <w:spacing w:val="0"/>
          <w:sz w:val="21"/>
          <w:szCs w:val="21"/>
          <w:shd w:val="clear" w:fill="FFFFFF"/>
        </w:rPr>
        <w:br w:type="textWrapping"/>
      </w:r>
      <w:r>
        <w:rPr>
          <w:rFonts w:hint="eastAsia" w:ascii="微软雅黑" w:hAnsi="微软雅黑" w:eastAsia="微软雅黑" w:cs="微软雅黑"/>
          <w:b w:val="0"/>
          <w:i w:val="0"/>
          <w:caps w:val="0"/>
          <w:color w:val="696969"/>
          <w:spacing w:val="0"/>
          <w:sz w:val="24"/>
          <w:szCs w:val="24"/>
          <w:shd w:val="clear" w:fill="FFFFFF"/>
        </w:rPr>
        <w:t>为防范客户潜在的经营风险，客户经理应尽到日常的监督管理职能，按月对客户进行必要的检查工作，关注企业在经营管理方面的变化，判断企业未来的发展趋势，并对整体风险进行评价。</w:t>
      </w:r>
      <w:r>
        <w:rPr>
          <w:rFonts w:hint="eastAsia" w:ascii="微软雅黑" w:hAnsi="微软雅黑" w:eastAsia="微软雅黑" w:cs="微软雅黑"/>
          <w:b w:val="0"/>
          <w:i w:val="0"/>
          <w:caps w:val="0"/>
          <w:color w:val="696969"/>
          <w:spacing w:val="0"/>
          <w:sz w:val="21"/>
          <w:szCs w:val="21"/>
          <w:shd w:val="clear" w:fill="FFFFFF"/>
        </w:rPr>
        <w:br w:type="textWrapping"/>
      </w:r>
      <w:r>
        <w:rPr>
          <w:rFonts w:hint="eastAsia" w:ascii="微软雅黑" w:hAnsi="微软雅黑" w:eastAsia="微软雅黑" w:cs="微软雅黑"/>
          <w:b w:val="0"/>
          <w:i w:val="0"/>
          <w:caps w:val="0"/>
          <w:color w:val="696969"/>
          <w:spacing w:val="0"/>
          <w:sz w:val="21"/>
          <w:szCs w:val="21"/>
          <w:shd w:val="clear" w:fill="FFFFFF"/>
        </w:rPr>
        <w:br w:type="textWrapping"/>
      </w:r>
      <w:r>
        <w:rPr>
          <w:rStyle w:val="7"/>
          <w:rFonts w:hint="eastAsia" w:ascii="微软雅黑" w:hAnsi="微软雅黑" w:eastAsia="微软雅黑" w:cs="微软雅黑"/>
          <w:b/>
          <w:i w:val="0"/>
          <w:caps w:val="0"/>
          <w:color w:val="696969"/>
          <w:spacing w:val="0"/>
          <w:sz w:val="24"/>
          <w:szCs w:val="24"/>
          <w:shd w:val="clear" w:fill="FFFFFF"/>
        </w:rPr>
        <w:t>检查工作包括四个部分：</w:t>
      </w:r>
      <w:r>
        <w:rPr>
          <w:rFonts w:hint="eastAsia" w:ascii="微软雅黑" w:hAnsi="微软雅黑" w:eastAsia="微软雅黑" w:cs="微软雅黑"/>
          <w:b w:val="0"/>
          <w:i w:val="0"/>
          <w:caps w:val="0"/>
          <w:color w:val="696969"/>
          <w:spacing w:val="0"/>
          <w:sz w:val="21"/>
          <w:szCs w:val="21"/>
          <w:shd w:val="clear" w:fill="FFFFFF"/>
        </w:rPr>
        <w:br w:type="textWrapping"/>
      </w:r>
      <w:r>
        <w:rPr>
          <w:rFonts w:hint="eastAsia" w:ascii="微软雅黑" w:hAnsi="微软雅黑" w:eastAsia="微软雅黑" w:cs="微软雅黑"/>
          <w:b w:val="0"/>
          <w:i w:val="0"/>
          <w:caps w:val="0"/>
          <w:color w:val="696969"/>
          <w:spacing w:val="0"/>
          <w:sz w:val="21"/>
          <w:szCs w:val="21"/>
          <w:shd w:val="clear" w:fill="FFFFFF"/>
        </w:rPr>
        <w:br w:type="textWrapping"/>
      </w:r>
      <w:r>
        <w:rPr>
          <w:rFonts w:hint="eastAsia" w:ascii="微软雅黑" w:hAnsi="微软雅黑" w:eastAsia="微软雅黑" w:cs="微软雅黑"/>
          <w:b w:val="0"/>
          <w:i w:val="0"/>
          <w:caps w:val="0"/>
          <w:color w:val="696969"/>
          <w:spacing w:val="0"/>
          <w:sz w:val="24"/>
          <w:szCs w:val="24"/>
          <w:shd w:val="clear" w:fill="FFFFFF"/>
        </w:rPr>
        <w:t>（一）发票稽核：</w:t>
      </w:r>
      <w:r>
        <w:rPr>
          <w:rFonts w:hint="eastAsia" w:ascii="微软雅黑" w:hAnsi="微软雅黑" w:eastAsia="微软雅黑" w:cs="微软雅黑"/>
          <w:b w:val="0"/>
          <w:i w:val="0"/>
          <w:caps w:val="0"/>
          <w:color w:val="696969"/>
          <w:spacing w:val="0"/>
          <w:sz w:val="21"/>
          <w:szCs w:val="21"/>
          <w:shd w:val="clear" w:fill="FFFFFF"/>
        </w:rPr>
        <w:br w:type="textWrapping"/>
      </w:r>
      <w:r>
        <w:rPr>
          <w:rFonts w:hint="eastAsia" w:ascii="微软雅黑" w:hAnsi="微软雅黑" w:eastAsia="微软雅黑" w:cs="微软雅黑"/>
          <w:b w:val="0"/>
          <w:i w:val="0"/>
          <w:caps w:val="0"/>
          <w:color w:val="696969"/>
          <w:spacing w:val="0"/>
          <w:sz w:val="24"/>
          <w:szCs w:val="24"/>
          <w:shd w:val="clear" w:fill="FFFFFF"/>
        </w:rPr>
        <w:t>国际部将按月出具《卖方客户对帐单》，列明应收账款的总额及未结清发票的明细情况，包括金额、发票日、到期日、买方等，交企业进行对帐，检查双方对应收账款的记载是否一致。当出现大额发票、集中到期发票，或对发票的真实性存在质疑的时候，可由稽核人员对企业进行发票的稽核，检查会计帐务中是否记载了此笔发票以及企业的原始凭证以核实其真伪，避免企业的欺诈行为。</w:t>
      </w:r>
      <w:r>
        <w:rPr>
          <w:rFonts w:hint="eastAsia" w:ascii="微软雅黑" w:hAnsi="微软雅黑" w:eastAsia="微软雅黑" w:cs="微软雅黑"/>
          <w:b w:val="0"/>
          <w:i w:val="0"/>
          <w:caps w:val="0"/>
          <w:color w:val="696969"/>
          <w:spacing w:val="0"/>
          <w:sz w:val="21"/>
          <w:szCs w:val="21"/>
          <w:shd w:val="clear" w:fill="FFFFFF"/>
        </w:rPr>
        <w:br w:type="textWrapping"/>
      </w:r>
      <w:r>
        <w:rPr>
          <w:rFonts w:hint="eastAsia" w:ascii="微软雅黑" w:hAnsi="微软雅黑" w:eastAsia="微软雅黑" w:cs="微软雅黑"/>
          <w:b w:val="0"/>
          <w:i w:val="0"/>
          <w:caps w:val="0"/>
          <w:color w:val="696969"/>
          <w:spacing w:val="0"/>
          <w:sz w:val="21"/>
          <w:szCs w:val="21"/>
          <w:shd w:val="clear" w:fill="FFFFFF"/>
        </w:rPr>
        <w:br w:type="textWrapping"/>
      </w:r>
      <w:r>
        <w:rPr>
          <w:rFonts w:hint="eastAsia" w:ascii="微软雅黑" w:hAnsi="微软雅黑" w:eastAsia="微软雅黑" w:cs="微软雅黑"/>
          <w:b w:val="0"/>
          <w:i w:val="0"/>
          <w:caps w:val="0"/>
          <w:color w:val="696969"/>
          <w:spacing w:val="0"/>
          <w:sz w:val="24"/>
          <w:szCs w:val="24"/>
          <w:shd w:val="clear" w:fill="FFFFFF"/>
        </w:rPr>
        <w:t>（二）对应收账款的总体情况进行评价：</w:t>
      </w:r>
      <w:r>
        <w:rPr>
          <w:rFonts w:hint="eastAsia" w:ascii="微软雅黑" w:hAnsi="微软雅黑" w:eastAsia="微软雅黑" w:cs="微软雅黑"/>
          <w:b w:val="0"/>
          <w:i w:val="0"/>
          <w:caps w:val="0"/>
          <w:color w:val="696969"/>
          <w:spacing w:val="0"/>
          <w:sz w:val="21"/>
          <w:szCs w:val="21"/>
          <w:shd w:val="clear" w:fill="FFFFFF"/>
        </w:rPr>
        <w:br w:type="textWrapping"/>
      </w:r>
      <w:r>
        <w:rPr>
          <w:rFonts w:hint="eastAsia" w:ascii="微软雅黑" w:hAnsi="微软雅黑" w:eastAsia="微软雅黑" w:cs="微软雅黑"/>
          <w:b w:val="0"/>
          <w:i w:val="0"/>
          <w:caps w:val="0"/>
          <w:color w:val="696969"/>
          <w:spacing w:val="0"/>
          <w:sz w:val="24"/>
          <w:szCs w:val="24"/>
          <w:shd w:val="clear" w:fill="FFFFFF"/>
        </w:rPr>
        <w:t>包括应收账款的总量、出单次数以及发票的平均金额，特别要注意一些异常的情况，是否存在卖方更换发票和争议现象（说明卖方没有正确履行合同中规定的责任，或买方以此为借口拖延付款）。当发票到期时，买方采用何种付款方式，是电汇还是支票、银行承兑汇票，以后者结算的时候，应注明收款人为我行的保理专户，杜绝卖方挪用资金的可能；是否存在间接付款，检查入帐凭证，判断买方是不是按照保理协议规定将款项付至我行的保理专户或者监管账户；催收的过程中是否存在障碍，买方是不是能够配合，积极履行付款义务；买方是否能够按时付款，有无逾期，是否拖延付款的时间越来越长。</w:t>
      </w:r>
      <w:r>
        <w:rPr>
          <w:rFonts w:hint="eastAsia" w:ascii="微软雅黑" w:hAnsi="微软雅黑" w:eastAsia="微软雅黑" w:cs="微软雅黑"/>
          <w:b w:val="0"/>
          <w:i w:val="0"/>
          <w:caps w:val="0"/>
          <w:color w:val="696969"/>
          <w:spacing w:val="0"/>
          <w:sz w:val="21"/>
          <w:szCs w:val="21"/>
          <w:shd w:val="clear" w:fill="FFFFFF"/>
        </w:rPr>
        <w:br w:type="textWrapping"/>
      </w:r>
      <w:r>
        <w:rPr>
          <w:rFonts w:hint="eastAsia" w:ascii="微软雅黑" w:hAnsi="微软雅黑" w:eastAsia="微软雅黑" w:cs="微软雅黑"/>
          <w:b w:val="0"/>
          <w:i w:val="0"/>
          <w:caps w:val="0"/>
          <w:color w:val="696969"/>
          <w:spacing w:val="0"/>
          <w:sz w:val="21"/>
          <w:szCs w:val="21"/>
          <w:shd w:val="clear" w:fill="FFFFFF"/>
        </w:rPr>
        <w:br w:type="textWrapping"/>
      </w:r>
      <w:r>
        <w:rPr>
          <w:rFonts w:hint="eastAsia" w:ascii="微软雅黑" w:hAnsi="微软雅黑" w:eastAsia="微软雅黑" w:cs="微软雅黑"/>
          <w:b w:val="0"/>
          <w:i w:val="0"/>
          <w:caps w:val="0"/>
          <w:color w:val="696969"/>
          <w:spacing w:val="0"/>
          <w:sz w:val="24"/>
          <w:szCs w:val="24"/>
          <w:shd w:val="clear" w:fill="FFFFFF"/>
        </w:rPr>
        <w:t>（三）根据企业每月的财务报表，采集相关的财务信息，判断企业在财务方面是否存在潜在的风险。</w:t>
      </w:r>
      <w:r>
        <w:rPr>
          <w:rFonts w:hint="eastAsia" w:ascii="微软雅黑" w:hAnsi="微软雅黑" w:eastAsia="微软雅黑" w:cs="微软雅黑"/>
          <w:b w:val="0"/>
          <w:i w:val="0"/>
          <w:caps w:val="0"/>
          <w:color w:val="000000"/>
          <w:spacing w:val="0"/>
          <w:sz w:val="24"/>
          <w:szCs w:val="24"/>
          <w:shd w:val="clear" w:fill="FFFFFF"/>
        </w:rPr>
        <w:br w:type="textWrapping"/>
      </w:r>
      <w:r>
        <w:rPr>
          <w:rFonts w:hint="eastAsia" w:ascii="微软雅黑" w:hAnsi="微软雅黑" w:eastAsia="微软雅黑" w:cs="微软雅黑"/>
          <w:b w:val="0"/>
          <w:i w:val="0"/>
          <w:caps w:val="0"/>
          <w:color w:val="696969"/>
          <w:spacing w:val="0"/>
          <w:sz w:val="21"/>
          <w:szCs w:val="21"/>
          <w:shd w:val="clear" w:fill="FFFFFF"/>
        </w:rPr>
        <w:br w:type="textWrapping"/>
      </w:r>
      <w:r>
        <w:rPr>
          <w:rStyle w:val="7"/>
          <w:rFonts w:hint="eastAsia" w:ascii="微软雅黑" w:hAnsi="微软雅黑" w:eastAsia="微软雅黑" w:cs="微软雅黑"/>
          <w:b/>
          <w:i w:val="0"/>
          <w:caps w:val="0"/>
          <w:color w:val="696969"/>
          <w:spacing w:val="0"/>
          <w:sz w:val="24"/>
          <w:szCs w:val="24"/>
          <w:shd w:val="clear" w:fill="FFFFFF"/>
        </w:rPr>
        <w:t>考察的指标包括：</w:t>
      </w:r>
      <w:r>
        <w:rPr>
          <w:rFonts w:hint="eastAsia" w:ascii="微软雅黑" w:hAnsi="微软雅黑" w:eastAsia="微软雅黑" w:cs="微软雅黑"/>
          <w:b w:val="0"/>
          <w:i w:val="0"/>
          <w:caps w:val="0"/>
          <w:color w:val="696969"/>
          <w:spacing w:val="0"/>
          <w:sz w:val="21"/>
          <w:szCs w:val="21"/>
          <w:shd w:val="clear" w:fill="FFFFFF"/>
        </w:rPr>
        <w:br w:type="textWrapping"/>
      </w:r>
      <w:r>
        <w:rPr>
          <w:rFonts w:hint="eastAsia" w:ascii="微软雅黑" w:hAnsi="微软雅黑" w:eastAsia="微软雅黑" w:cs="微软雅黑"/>
          <w:b w:val="0"/>
          <w:i w:val="0"/>
          <w:caps w:val="0"/>
          <w:color w:val="696969"/>
          <w:spacing w:val="0"/>
          <w:sz w:val="21"/>
          <w:szCs w:val="21"/>
          <w:shd w:val="clear" w:fill="FFFFFF"/>
        </w:rPr>
        <w:br w:type="textWrapping"/>
      </w:r>
      <w:r>
        <w:rPr>
          <w:rFonts w:hint="eastAsia" w:ascii="微软雅黑" w:hAnsi="微软雅黑" w:eastAsia="微软雅黑" w:cs="微软雅黑"/>
          <w:b w:val="0"/>
          <w:i w:val="0"/>
          <w:caps w:val="0"/>
          <w:color w:val="696969"/>
          <w:spacing w:val="0"/>
          <w:sz w:val="24"/>
          <w:szCs w:val="24"/>
          <w:shd w:val="clear" w:fill="FFFFFF"/>
        </w:rPr>
        <w:t>1. 销售额、销售收入、利润总额</w:t>
      </w:r>
      <w:r>
        <w:rPr>
          <w:rFonts w:hint="eastAsia" w:ascii="微软雅黑" w:hAnsi="微软雅黑" w:eastAsia="微软雅黑" w:cs="微软雅黑"/>
          <w:b w:val="0"/>
          <w:i w:val="0"/>
          <w:caps w:val="0"/>
          <w:color w:val="696969"/>
          <w:spacing w:val="0"/>
          <w:sz w:val="21"/>
          <w:szCs w:val="21"/>
          <w:shd w:val="clear" w:fill="FFFFFF"/>
        </w:rPr>
        <w:br w:type="textWrapping"/>
      </w:r>
      <w:r>
        <w:rPr>
          <w:rFonts w:hint="eastAsia" w:ascii="微软雅黑" w:hAnsi="微软雅黑" w:eastAsia="微软雅黑" w:cs="微软雅黑"/>
          <w:b w:val="0"/>
          <w:i w:val="0"/>
          <w:caps w:val="0"/>
          <w:color w:val="696969"/>
          <w:spacing w:val="0"/>
          <w:sz w:val="24"/>
          <w:szCs w:val="24"/>
          <w:shd w:val="clear" w:fill="FFFFFF"/>
        </w:rPr>
        <w:br w:type="textWrapping"/>
      </w:r>
      <w:r>
        <w:rPr>
          <w:rFonts w:hint="eastAsia" w:ascii="微软雅黑" w:hAnsi="微软雅黑" w:eastAsia="微软雅黑" w:cs="微软雅黑"/>
          <w:b w:val="0"/>
          <w:i w:val="0"/>
          <w:caps w:val="0"/>
          <w:color w:val="696969"/>
          <w:spacing w:val="0"/>
          <w:sz w:val="24"/>
          <w:szCs w:val="24"/>
          <w:shd w:val="clear" w:fill="FFFFFF"/>
        </w:rPr>
        <w:t>2. 资产营运状况分析：</w:t>
      </w:r>
      <w:r>
        <w:rPr>
          <w:rFonts w:hint="eastAsia" w:ascii="微软雅黑" w:hAnsi="微软雅黑" w:eastAsia="微软雅黑" w:cs="微软雅黑"/>
          <w:b w:val="0"/>
          <w:i w:val="0"/>
          <w:caps w:val="0"/>
          <w:color w:val="696969"/>
          <w:spacing w:val="0"/>
          <w:sz w:val="21"/>
          <w:szCs w:val="21"/>
          <w:shd w:val="clear" w:fill="FFFFFF"/>
        </w:rPr>
        <w:br w:type="textWrapping"/>
      </w:r>
      <w:r>
        <w:rPr>
          <w:rFonts w:hint="eastAsia" w:ascii="微软雅黑" w:hAnsi="微软雅黑" w:eastAsia="微软雅黑" w:cs="微软雅黑"/>
          <w:b w:val="0"/>
          <w:i w:val="0"/>
          <w:caps w:val="0"/>
          <w:color w:val="696969"/>
          <w:spacing w:val="0"/>
          <w:sz w:val="24"/>
          <w:szCs w:val="24"/>
          <w:shd w:val="clear" w:fill="FFFFFF"/>
        </w:rPr>
        <w:t>（1）考察企业资产的经营质量和利用效率</w:t>
      </w:r>
      <w:r>
        <w:rPr>
          <w:rFonts w:hint="eastAsia" w:ascii="微软雅黑" w:hAnsi="微软雅黑" w:eastAsia="微软雅黑" w:cs="微软雅黑"/>
          <w:b w:val="0"/>
          <w:i w:val="0"/>
          <w:caps w:val="0"/>
          <w:color w:val="696969"/>
          <w:spacing w:val="0"/>
          <w:sz w:val="21"/>
          <w:szCs w:val="21"/>
          <w:shd w:val="clear" w:fill="FFFFFF"/>
        </w:rPr>
        <w:br w:type="textWrapping"/>
      </w:r>
      <w:r>
        <w:rPr>
          <w:rFonts w:hint="eastAsia" w:ascii="微软雅黑" w:hAnsi="微软雅黑" w:eastAsia="微软雅黑" w:cs="微软雅黑"/>
          <w:b w:val="0"/>
          <w:i w:val="0"/>
          <w:caps w:val="0"/>
          <w:color w:val="696969"/>
          <w:spacing w:val="0"/>
          <w:sz w:val="24"/>
          <w:szCs w:val="24"/>
          <w:shd w:val="clear" w:fill="FFFFFF"/>
        </w:rPr>
        <w:t>总资产周转率 = 销售收入 / 平均资产总额</w:t>
      </w:r>
      <w:r>
        <w:rPr>
          <w:rFonts w:hint="eastAsia" w:ascii="微软雅黑" w:hAnsi="微软雅黑" w:eastAsia="微软雅黑" w:cs="微软雅黑"/>
          <w:b w:val="0"/>
          <w:i w:val="0"/>
          <w:caps w:val="0"/>
          <w:color w:val="696969"/>
          <w:spacing w:val="0"/>
          <w:sz w:val="21"/>
          <w:szCs w:val="21"/>
          <w:shd w:val="clear" w:fill="FFFFFF"/>
        </w:rPr>
        <w:br w:type="textWrapping"/>
      </w:r>
      <w:r>
        <w:rPr>
          <w:rFonts w:hint="eastAsia" w:ascii="微软雅黑" w:hAnsi="微软雅黑" w:eastAsia="微软雅黑" w:cs="微软雅黑"/>
          <w:b w:val="0"/>
          <w:i w:val="0"/>
          <w:caps w:val="0"/>
          <w:color w:val="696969"/>
          <w:spacing w:val="0"/>
          <w:sz w:val="24"/>
          <w:szCs w:val="24"/>
          <w:shd w:val="clear" w:fill="FFFFFF"/>
        </w:rPr>
        <w:t>平均资产总额 =（月初资产总额 + 月末资产总额）/2</w:t>
      </w:r>
      <w:r>
        <w:rPr>
          <w:rFonts w:hint="eastAsia" w:ascii="微软雅黑" w:hAnsi="微软雅黑" w:eastAsia="微软雅黑" w:cs="微软雅黑"/>
          <w:b w:val="0"/>
          <w:i w:val="0"/>
          <w:caps w:val="0"/>
          <w:color w:val="696969"/>
          <w:spacing w:val="0"/>
          <w:sz w:val="21"/>
          <w:szCs w:val="21"/>
          <w:shd w:val="clear" w:fill="FFFFFF"/>
        </w:rPr>
        <w:br w:type="textWrapping"/>
      </w:r>
      <w:r>
        <w:rPr>
          <w:rFonts w:hint="eastAsia" w:ascii="微软雅黑" w:hAnsi="微软雅黑" w:eastAsia="微软雅黑" w:cs="微软雅黑"/>
          <w:b w:val="0"/>
          <w:i w:val="0"/>
          <w:caps w:val="0"/>
          <w:spacing w:val="0"/>
          <w:sz w:val="24"/>
          <w:szCs w:val="24"/>
          <w:shd w:val="clear" w:fill="FFFFFF"/>
        </w:rPr>
        <w:t>（2）考察应收账款的周转速度，其赊销政策是否合理</w:t>
      </w:r>
      <w:r>
        <w:rPr>
          <w:rFonts w:hint="eastAsia" w:ascii="微软雅黑" w:hAnsi="微软雅黑" w:eastAsia="微软雅黑" w:cs="微软雅黑"/>
          <w:b w:val="0"/>
          <w:i w:val="0"/>
          <w:caps w:val="0"/>
          <w:color w:val="696969"/>
          <w:spacing w:val="0"/>
          <w:sz w:val="21"/>
          <w:szCs w:val="21"/>
          <w:shd w:val="clear" w:fill="FFFFFF"/>
        </w:rPr>
        <w:br w:type="textWrapping"/>
      </w:r>
      <w:r>
        <w:rPr>
          <w:rFonts w:hint="eastAsia" w:ascii="微软雅黑" w:hAnsi="微软雅黑" w:eastAsia="微软雅黑" w:cs="微软雅黑"/>
          <w:b w:val="0"/>
          <w:i w:val="0"/>
          <w:caps w:val="0"/>
          <w:color w:val="696969"/>
          <w:spacing w:val="0"/>
          <w:sz w:val="24"/>
          <w:szCs w:val="24"/>
          <w:shd w:val="clear" w:fill="FFFFFF"/>
        </w:rPr>
        <w:t>应收账款周转率 = 销售收入 / 平均应收账款</w:t>
      </w:r>
      <w:r>
        <w:rPr>
          <w:rFonts w:hint="eastAsia" w:ascii="微软雅黑" w:hAnsi="微软雅黑" w:eastAsia="微软雅黑" w:cs="微软雅黑"/>
          <w:b w:val="0"/>
          <w:i w:val="0"/>
          <w:caps w:val="0"/>
          <w:color w:val="696969"/>
          <w:spacing w:val="0"/>
          <w:sz w:val="21"/>
          <w:szCs w:val="21"/>
          <w:shd w:val="clear" w:fill="FFFFFF"/>
        </w:rPr>
        <w:br w:type="textWrapping"/>
      </w:r>
      <w:r>
        <w:rPr>
          <w:rFonts w:hint="eastAsia" w:ascii="微软雅黑" w:hAnsi="微软雅黑" w:eastAsia="微软雅黑" w:cs="微软雅黑"/>
          <w:b w:val="0"/>
          <w:i w:val="0"/>
          <w:caps w:val="0"/>
          <w:color w:val="696969"/>
          <w:spacing w:val="0"/>
          <w:sz w:val="24"/>
          <w:szCs w:val="24"/>
          <w:shd w:val="clear" w:fill="FFFFFF"/>
        </w:rPr>
        <w:t>平均应收账款 =（月初应收账款 + 月末应收账款）/2</w:t>
      </w:r>
      <w:r>
        <w:rPr>
          <w:rFonts w:hint="eastAsia" w:ascii="微软雅黑" w:hAnsi="微软雅黑" w:eastAsia="微软雅黑" w:cs="微软雅黑"/>
          <w:b w:val="0"/>
          <w:i w:val="0"/>
          <w:caps w:val="0"/>
          <w:color w:val="696969"/>
          <w:spacing w:val="0"/>
          <w:sz w:val="21"/>
          <w:szCs w:val="21"/>
          <w:shd w:val="clear" w:fill="FFFFFF"/>
        </w:rPr>
        <w:br w:type="textWrapping"/>
      </w:r>
      <w:r>
        <w:rPr>
          <w:rFonts w:hint="eastAsia" w:ascii="微软雅黑" w:hAnsi="微软雅黑" w:eastAsia="微软雅黑" w:cs="微软雅黑"/>
          <w:b w:val="0"/>
          <w:i w:val="0"/>
          <w:caps w:val="0"/>
          <w:color w:val="696969"/>
          <w:spacing w:val="0"/>
          <w:sz w:val="21"/>
          <w:szCs w:val="21"/>
          <w:shd w:val="clear" w:fill="FFFFFF"/>
        </w:rPr>
        <w:br w:type="textWrapping"/>
      </w:r>
      <w:r>
        <w:rPr>
          <w:rFonts w:hint="eastAsia" w:ascii="微软雅黑" w:hAnsi="微软雅黑" w:eastAsia="微软雅黑" w:cs="微软雅黑"/>
          <w:b w:val="0"/>
          <w:i w:val="0"/>
          <w:caps w:val="0"/>
          <w:color w:val="696969"/>
          <w:spacing w:val="0"/>
          <w:sz w:val="24"/>
          <w:szCs w:val="24"/>
          <w:shd w:val="clear" w:fill="FFFFFF"/>
        </w:rPr>
        <w:t>3. 偿债能力分析：</w:t>
      </w:r>
      <w:r>
        <w:rPr>
          <w:rFonts w:hint="eastAsia" w:ascii="微软雅黑" w:hAnsi="微软雅黑" w:eastAsia="微软雅黑" w:cs="微软雅黑"/>
          <w:b w:val="0"/>
          <w:i w:val="0"/>
          <w:caps w:val="0"/>
          <w:color w:val="696969"/>
          <w:spacing w:val="0"/>
          <w:sz w:val="21"/>
          <w:szCs w:val="21"/>
          <w:shd w:val="clear" w:fill="FFFFFF"/>
        </w:rPr>
        <w:br w:type="textWrapping"/>
      </w:r>
      <w:r>
        <w:rPr>
          <w:rFonts w:hint="eastAsia" w:ascii="微软雅黑" w:hAnsi="微软雅黑" w:eastAsia="微软雅黑" w:cs="微软雅黑"/>
          <w:b w:val="0"/>
          <w:i w:val="0"/>
          <w:caps w:val="0"/>
          <w:color w:val="696969"/>
          <w:spacing w:val="0"/>
          <w:sz w:val="24"/>
          <w:szCs w:val="24"/>
          <w:shd w:val="clear" w:fill="FFFFFF"/>
        </w:rPr>
        <w:t>（1）考察企业负债偿还能力和经营风险</w:t>
      </w:r>
      <w:r>
        <w:rPr>
          <w:rFonts w:hint="eastAsia" w:ascii="微软雅黑" w:hAnsi="微软雅黑" w:eastAsia="微软雅黑" w:cs="微软雅黑"/>
          <w:b w:val="0"/>
          <w:i w:val="0"/>
          <w:caps w:val="0"/>
          <w:color w:val="696969"/>
          <w:spacing w:val="0"/>
          <w:sz w:val="21"/>
          <w:szCs w:val="21"/>
          <w:shd w:val="clear" w:fill="FFFFFF"/>
        </w:rPr>
        <w:br w:type="textWrapping"/>
      </w:r>
      <w:r>
        <w:rPr>
          <w:rFonts w:hint="eastAsia" w:ascii="微软雅黑" w:hAnsi="微软雅黑" w:eastAsia="微软雅黑" w:cs="微软雅黑"/>
          <w:b w:val="0"/>
          <w:i w:val="0"/>
          <w:caps w:val="0"/>
          <w:color w:val="696969"/>
          <w:spacing w:val="0"/>
          <w:sz w:val="24"/>
          <w:szCs w:val="24"/>
          <w:shd w:val="clear" w:fill="FFFFFF"/>
        </w:rPr>
        <w:t>资产负债率 =（负债总额 / 资产总额）×100%</w:t>
      </w:r>
      <w:r>
        <w:rPr>
          <w:rFonts w:hint="eastAsia" w:ascii="微软雅黑" w:hAnsi="微软雅黑" w:eastAsia="微软雅黑" w:cs="微软雅黑"/>
          <w:b w:val="0"/>
          <w:i w:val="0"/>
          <w:caps w:val="0"/>
          <w:color w:val="696969"/>
          <w:spacing w:val="0"/>
          <w:sz w:val="21"/>
          <w:szCs w:val="21"/>
          <w:shd w:val="clear" w:fill="FFFFFF"/>
        </w:rPr>
        <w:br w:type="textWrapping"/>
      </w:r>
      <w:r>
        <w:rPr>
          <w:rFonts w:hint="eastAsia" w:ascii="微软雅黑" w:hAnsi="微软雅黑" w:eastAsia="微软雅黑" w:cs="微软雅黑"/>
          <w:b w:val="0"/>
          <w:i w:val="0"/>
          <w:caps w:val="0"/>
          <w:color w:val="696969"/>
          <w:spacing w:val="0"/>
          <w:sz w:val="24"/>
          <w:szCs w:val="24"/>
          <w:shd w:val="clear" w:fill="FFFFFF"/>
        </w:rPr>
        <w:t>（2）考察企业短期偿债能力和流动资产的变现能力</w:t>
      </w:r>
      <w:r>
        <w:rPr>
          <w:rFonts w:hint="eastAsia" w:ascii="微软雅黑" w:hAnsi="微软雅黑" w:eastAsia="微软雅黑" w:cs="微软雅黑"/>
          <w:b w:val="0"/>
          <w:i w:val="0"/>
          <w:caps w:val="0"/>
          <w:color w:val="696969"/>
          <w:spacing w:val="0"/>
          <w:sz w:val="21"/>
          <w:szCs w:val="21"/>
          <w:shd w:val="clear" w:fill="FFFFFF"/>
        </w:rPr>
        <w:br w:type="textWrapping"/>
      </w:r>
      <w:r>
        <w:rPr>
          <w:rFonts w:hint="eastAsia" w:ascii="微软雅黑" w:hAnsi="微软雅黑" w:eastAsia="微软雅黑" w:cs="微软雅黑"/>
          <w:b w:val="0"/>
          <w:i w:val="0"/>
          <w:caps w:val="0"/>
          <w:color w:val="696969"/>
          <w:spacing w:val="0"/>
          <w:sz w:val="24"/>
          <w:szCs w:val="24"/>
          <w:shd w:val="clear" w:fill="FFFFFF"/>
        </w:rPr>
        <w:t>速动比率 =（速动资产 / 流动负债）×100%</w:t>
      </w:r>
      <w:r>
        <w:rPr>
          <w:rFonts w:hint="eastAsia" w:ascii="微软雅黑" w:hAnsi="微软雅黑" w:eastAsia="微软雅黑" w:cs="微软雅黑"/>
          <w:b w:val="0"/>
          <w:i w:val="0"/>
          <w:caps w:val="0"/>
          <w:color w:val="696969"/>
          <w:spacing w:val="0"/>
          <w:sz w:val="21"/>
          <w:szCs w:val="21"/>
          <w:shd w:val="clear" w:fill="FFFFFF"/>
        </w:rPr>
        <w:br w:type="textWrapping"/>
      </w:r>
      <w:r>
        <w:rPr>
          <w:rFonts w:hint="eastAsia" w:ascii="微软雅黑" w:hAnsi="微软雅黑" w:eastAsia="微软雅黑" w:cs="微软雅黑"/>
          <w:b w:val="0"/>
          <w:i w:val="0"/>
          <w:caps w:val="0"/>
          <w:color w:val="696969"/>
          <w:spacing w:val="0"/>
          <w:sz w:val="24"/>
          <w:szCs w:val="24"/>
          <w:shd w:val="clear" w:fill="FFFFFF"/>
        </w:rPr>
        <w:t>速动资产 = 流动资产－存货</w:t>
      </w:r>
      <w:r>
        <w:rPr>
          <w:rFonts w:hint="eastAsia" w:ascii="微软雅黑" w:hAnsi="微软雅黑" w:eastAsia="微软雅黑" w:cs="微软雅黑"/>
          <w:b w:val="0"/>
          <w:i w:val="0"/>
          <w:caps w:val="0"/>
          <w:color w:val="696969"/>
          <w:spacing w:val="0"/>
          <w:sz w:val="21"/>
          <w:szCs w:val="21"/>
          <w:shd w:val="clear" w:fill="FFFFFF"/>
        </w:rPr>
        <w:br w:type="textWrapping"/>
      </w:r>
      <w:r>
        <w:rPr>
          <w:rFonts w:hint="eastAsia" w:ascii="微软雅黑" w:hAnsi="微软雅黑" w:eastAsia="微软雅黑" w:cs="微软雅黑"/>
          <w:b w:val="0"/>
          <w:i w:val="0"/>
          <w:caps w:val="0"/>
          <w:color w:val="696969"/>
          <w:spacing w:val="0"/>
          <w:sz w:val="21"/>
          <w:szCs w:val="21"/>
          <w:shd w:val="clear" w:fill="FFFFFF"/>
        </w:rPr>
        <w:br w:type="textWrapping"/>
      </w:r>
      <w:r>
        <w:rPr>
          <w:rFonts w:hint="eastAsia" w:ascii="微软雅黑" w:hAnsi="微软雅黑" w:eastAsia="微软雅黑" w:cs="微软雅黑"/>
          <w:b w:val="0"/>
          <w:i w:val="0"/>
          <w:caps w:val="0"/>
          <w:color w:val="696969"/>
          <w:spacing w:val="0"/>
          <w:sz w:val="24"/>
          <w:szCs w:val="24"/>
          <w:shd w:val="clear" w:fill="FFFFFF"/>
        </w:rPr>
        <w:t>4. 发展能力分析：考察企业的经营状况和市场占有率，预测其业务拓展的趋势。</w:t>
      </w:r>
      <w:r>
        <w:rPr>
          <w:rFonts w:hint="eastAsia" w:ascii="微软雅黑" w:hAnsi="微软雅黑" w:eastAsia="微软雅黑" w:cs="微软雅黑"/>
          <w:b w:val="0"/>
          <w:i w:val="0"/>
          <w:caps w:val="0"/>
          <w:color w:val="696969"/>
          <w:spacing w:val="0"/>
          <w:sz w:val="21"/>
          <w:szCs w:val="21"/>
          <w:shd w:val="clear" w:fill="FFFFFF"/>
        </w:rPr>
        <w:br w:type="textWrapping"/>
      </w:r>
      <w:r>
        <w:rPr>
          <w:rFonts w:hint="eastAsia" w:ascii="微软雅黑" w:hAnsi="微软雅黑" w:eastAsia="微软雅黑" w:cs="微软雅黑"/>
          <w:b w:val="0"/>
          <w:i w:val="0"/>
          <w:caps w:val="0"/>
          <w:color w:val="696969"/>
          <w:spacing w:val="0"/>
          <w:sz w:val="24"/>
          <w:szCs w:val="24"/>
          <w:shd w:val="clear" w:fill="FFFFFF"/>
        </w:rPr>
        <w:t>销售收入增长率 =（销售收入增长额 / 上月销售收入）×100%</w:t>
      </w:r>
      <w:r>
        <w:rPr>
          <w:rFonts w:hint="eastAsia" w:ascii="微软雅黑" w:hAnsi="微软雅黑" w:eastAsia="微软雅黑" w:cs="微软雅黑"/>
          <w:b w:val="0"/>
          <w:i w:val="0"/>
          <w:caps w:val="0"/>
          <w:color w:val="696969"/>
          <w:spacing w:val="0"/>
          <w:sz w:val="21"/>
          <w:szCs w:val="21"/>
          <w:shd w:val="clear" w:fill="FFFFFF"/>
        </w:rPr>
        <w:br w:type="textWrapping"/>
      </w:r>
      <w:r>
        <w:rPr>
          <w:rFonts w:hint="eastAsia" w:ascii="微软雅黑" w:hAnsi="微软雅黑" w:eastAsia="微软雅黑" w:cs="微软雅黑"/>
          <w:b w:val="0"/>
          <w:i w:val="0"/>
          <w:caps w:val="0"/>
          <w:color w:val="696969"/>
          <w:spacing w:val="0"/>
          <w:sz w:val="21"/>
          <w:szCs w:val="21"/>
          <w:shd w:val="clear" w:fill="FFFFFF"/>
        </w:rPr>
        <w:br w:type="textWrapping"/>
      </w:r>
      <w:r>
        <w:rPr>
          <w:rFonts w:hint="eastAsia" w:ascii="微软雅黑" w:hAnsi="微软雅黑" w:eastAsia="微软雅黑" w:cs="微软雅黑"/>
          <w:b w:val="0"/>
          <w:i w:val="0"/>
          <w:caps w:val="0"/>
          <w:color w:val="696969"/>
          <w:spacing w:val="0"/>
          <w:sz w:val="24"/>
          <w:szCs w:val="24"/>
          <w:shd w:val="clear" w:fill="FFFFFF"/>
        </w:rPr>
        <w:t>（四）通过对企业的实地考察，发现客户在经营管理等各方面的变化，并对其可能造成的不利影响做出判断。</w:t>
      </w:r>
      <w:r>
        <w:rPr>
          <w:rFonts w:hint="eastAsia" w:ascii="微软雅黑" w:hAnsi="微软雅黑" w:eastAsia="微软雅黑" w:cs="微软雅黑"/>
          <w:b w:val="0"/>
          <w:i w:val="0"/>
          <w:caps w:val="0"/>
          <w:color w:val="696969"/>
          <w:spacing w:val="0"/>
          <w:sz w:val="21"/>
          <w:szCs w:val="21"/>
          <w:shd w:val="clear" w:fill="FFFFFF"/>
        </w:rPr>
        <w:br w:type="textWrapping"/>
      </w:r>
      <w:r>
        <w:rPr>
          <w:rFonts w:hint="eastAsia" w:ascii="微软雅黑" w:hAnsi="微软雅黑" w:eastAsia="微软雅黑" w:cs="微软雅黑"/>
          <w:b w:val="0"/>
          <w:i w:val="0"/>
          <w:caps w:val="0"/>
          <w:color w:val="696969"/>
          <w:spacing w:val="0"/>
          <w:sz w:val="24"/>
          <w:szCs w:val="24"/>
          <w:shd w:val="clear" w:fill="FFFFFF"/>
        </w:rPr>
        <w:t>包括销售方式有无变化；企业的管理层有无变化，相关的管理人员、财务人员或者采购人员的变动都有可能影响应收账款的清偿；企业近期有无集中到期的债务，比如税款、贷款、应付账款等，债权人的压力是不是对企业的发展造成了阻碍；其他值得关注的现象。同时在接触中，了解客户对我行提供的服务是否满意以及客户进一步的需求。</w:t>
      </w:r>
      <w:r>
        <w:rPr>
          <w:rFonts w:hint="eastAsia" w:ascii="微软雅黑" w:hAnsi="微软雅黑" w:eastAsia="微软雅黑" w:cs="微软雅黑"/>
          <w:b w:val="0"/>
          <w:i w:val="0"/>
          <w:caps w:val="0"/>
          <w:color w:val="696969"/>
          <w:spacing w:val="0"/>
          <w:sz w:val="21"/>
          <w:szCs w:val="21"/>
          <w:shd w:val="clear" w:fill="FFFFFF"/>
        </w:rPr>
        <w:br w:type="textWrapping"/>
      </w:r>
      <w:r>
        <w:rPr>
          <w:rFonts w:hint="eastAsia" w:ascii="微软雅黑" w:hAnsi="微软雅黑" w:eastAsia="微软雅黑" w:cs="微软雅黑"/>
          <w:b w:val="0"/>
          <w:i w:val="0"/>
          <w:caps w:val="0"/>
          <w:color w:val="696969"/>
          <w:spacing w:val="0"/>
          <w:sz w:val="21"/>
          <w:szCs w:val="21"/>
          <w:shd w:val="clear" w:fill="FFFFFF"/>
        </w:rPr>
        <w:br w:type="textWrapping"/>
      </w:r>
      <w:r>
        <w:rPr>
          <w:rFonts w:hint="eastAsia" w:ascii="微软雅黑" w:hAnsi="微软雅黑" w:eastAsia="微软雅黑" w:cs="微软雅黑"/>
          <w:b w:val="0"/>
          <w:i w:val="0"/>
          <w:caps w:val="0"/>
          <w:color w:val="696969"/>
          <w:spacing w:val="0"/>
          <w:sz w:val="24"/>
          <w:szCs w:val="24"/>
          <w:shd w:val="clear" w:fill="FFFFFF"/>
        </w:rPr>
        <w:t>对客户的整体业务风险状况做出评价，是否存在潜在的风险，应该采用什么样的措施降低风险，保障银企合作的良性发展。</w:t>
      </w:r>
      <w:r>
        <w:rPr>
          <w:rFonts w:hint="eastAsia" w:ascii="微软雅黑" w:hAnsi="微软雅黑" w:eastAsia="微软雅黑" w:cs="微软雅黑"/>
          <w:b w:val="0"/>
          <w:i w:val="0"/>
          <w:caps w:val="0"/>
          <w:color w:val="696969"/>
          <w:spacing w:val="0"/>
          <w:sz w:val="21"/>
          <w:szCs w:val="21"/>
          <w:shd w:val="clear" w:fill="FFFFFF"/>
        </w:rPr>
        <w:br w:type="textWrapping"/>
      </w:r>
      <w:r>
        <w:rPr>
          <w:rFonts w:hint="eastAsia" w:ascii="微软雅黑" w:hAnsi="微软雅黑" w:eastAsia="微软雅黑" w:cs="微软雅黑"/>
          <w:b w:val="0"/>
          <w:i w:val="0"/>
          <w:caps w:val="0"/>
          <w:color w:val="696969"/>
          <w:spacing w:val="0"/>
          <w:sz w:val="21"/>
          <w:szCs w:val="21"/>
          <w:shd w:val="clear" w:fill="FFFFFF"/>
        </w:rPr>
        <w:br w:type="textWrapping"/>
      </w:r>
      <w:r>
        <w:rPr>
          <w:rFonts w:hint="eastAsia" w:ascii="微软雅黑" w:hAnsi="微软雅黑" w:eastAsia="微软雅黑" w:cs="微软雅黑"/>
          <w:b w:val="0"/>
          <w:i w:val="0"/>
          <w:caps w:val="0"/>
          <w:color w:val="696969"/>
          <w:spacing w:val="0"/>
          <w:sz w:val="24"/>
          <w:szCs w:val="24"/>
          <w:shd w:val="clear" w:fill="FFFFFF"/>
        </w:rPr>
        <w:t>客户经理将获得的信息整理归纳，填制《保理业务客户调查情况反馈表》，反馈给信用控制人员，信用控制人员对《反馈表》进行分析，对比历史记录，发现所发生的变化，并签署意见。</w:t>
      </w:r>
      <w:r>
        <w:rPr>
          <w:rFonts w:hint="eastAsia" w:ascii="微软雅黑" w:hAnsi="微软雅黑" w:eastAsia="微软雅黑" w:cs="微软雅黑"/>
          <w:b w:val="0"/>
          <w:i w:val="0"/>
          <w:caps w:val="0"/>
          <w:color w:val="696969"/>
          <w:spacing w:val="0"/>
          <w:sz w:val="21"/>
          <w:szCs w:val="21"/>
          <w:shd w:val="clear" w:fill="FFFFFF"/>
        </w:rPr>
        <w:br w:type="textWrapping"/>
      </w:r>
      <w:r>
        <w:rPr>
          <w:rFonts w:hint="eastAsia" w:ascii="微软雅黑" w:hAnsi="微软雅黑" w:eastAsia="微软雅黑" w:cs="微软雅黑"/>
          <w:b w:val="0"/>
          <w:i w:val="0"/>
          <w:caps w:val="0"/>
          <w:color w:val="696969"/>
          <w:spacing w:val="0"/>
          <w:sz w:val="21"/>
          <w:szCs w:val="21"/>
          <w:shd w:val="clear" w:fill="FFFFFF"/>
        </w:rPr>
        <w:br w:type="textWrapping"/>
      </w:r>
      <w:r>
        <w:rPr>
          <w:rFonts w:hint="eastAsia" w:ascii="微软雅黑" w:hAnsi="微软雅黑" w:eastAsia="微软雅黑" w:cs="微软雅黑"/>
          <w:b w:val="0"/>
          <w:i w:val="0"/>
          <w:caps w:val="0"/>
          <w:color w:val="696969"/>
          <w:spacing w:val="0"/>
          <w:sz w:val="24"/>
          <w:szCs w:val="24"/>
          <w:shd w:val="clear" w:fill="FFFFFF"/>
        </w:rPr>
        <w:t>通过上述措施，如发现企业存在挪用间接付款、蓄意提前出票或签发空头发票、债权严重稀释以及企业财务状况的恶化的等实质性风险时，客户经理、帐户经理及信用控制人员均有权向主管部门建议，根据风险程度采取提高融资比例、缩减融资额度、暂停融资，甚至是终止保理业务协议等措施。</w:t>
      </w:r>
      <w:r>
        <w:rPr>
          <w:rFonts w:hint="eastAsia" w:ascii="微软雅黑" w:hAnsi="微软雅黑" w:eastAsia="微软雅黑" w:cs="微软雅黑"/>
          <w:b w:val="0"/>
          <w:i w:val="0"/>
          <w:caps w:val="0"/>
          <w:color w:val="696969"/>
          <w:spacing w:val="0"/>
          <w:sz w:val="21"/>
          <w:szCs w:val="21"/>
          <w:shd w:val="clear" w:fill="FFFFFF"/>
        </w:rPr>
        <w:br w:type="textWrapping"/>
      </w:r>
      <w:r>
        <w:rPr>
          <w:rFonts w:hint="eastAsia" w:ascii="微软雅黑" w:hAnsi="微软雅黑" w:eastAsia="微软雅黑" w:cs="微软雅黑"/>
          <w:b w:val="0"/>
          <w:i w:val="0"/>
          <w:caps w:val="0"/>
          <w:color w:val="696969"/>
          <w:spacing w:val="0"/>
          <w:sz w:val="21"/>
          <w:szCs w:val="21"/>
          <w:shd w:val="clear" w:fill="FFFFFF"/>
        </w:rPr>
        <w:br w:type="textWrapping"/>
      </w:r>
      <w:r>
        <w:rPr>
          <w:rStyle w:val="7"/>
          <w:rFonts w:hint="eastAsia" w:ascii="微软雅黑" w:hAnsi="微软雅黑" w:eastAsia="微软雅黑" w:cs="微软雅黑"/>
          <w:b/>
          <w:i w:val="0"/>
          <w:caps w:val="0"/>
          <w:color w:val="696969"/>
          <w:spacing w:val="0"/>
          <w:sz w:val="27"/>
          <w:szCs w:val="27"/>
          <w:shd w:val="clear" w:fill="FFFFFF"/>
        </w:rPr>
        <w:t>四、信用风险控制与坏帐担保</w:t>
      </w:r>
      <w:r>
        <w:rPr>
          <w:rFonts w:hint="eastAsia" w:ascii="微软雅黑" w:hAnsi="微软雅黑" w:eastAsia="微软雅黑" w:cs="微软雅黑"/>
          <w:b w:val="0"/>
          <w:i w:val="0"/>
          <w:caps w:val="0"/>
          <w:color w:val="696969"/>
          <w:spacing w:val="0"/>
          <w:sz w:val="21"/>
          <w:szCs w:val="21"/>
          <w:shd w:val="clear" w:fill="FFFFFF"/>
        </w:rPr>
        <w:br w:type="textWrapping"/>
      </w:r>
      <w:r>
        <w:rPr>
          <w:rFonts w:hint="eastAsia" w:ascii="微软雅黑" w:hAnsi="微软雅黑" w:eastAsia="微软雅黑" w:cs="微软雅黑"/>
          <w:b w:val="0"/>
          <w:i w:val="0"/>
          <w:caps w:val="0"/>
          <w:color w:val="696969"/>
          <w:spacing w:val="0"/>
          <w:sz w:val="21"/>
          <w:szCs w:val="21"/>
          <w:shd w:val="clear" w:fill="FFFFFF"/>
        </w:rPr>
        <w:br w:type="textWrapping"/>
      </w:r>
      <w:r>
        <w:rPr>
          <w:rFonts w:hint="eastAsia" w:ascii="微软雅黑" w:hAnsi="微软雅黑" w:eastAsia="微软雅黑" w:cs="微软雅黑"/>
          <w:b w:val="0"/>
          <w:i w:val="0"/>
          <w:caps w:val="0"/>
          <w:color w:val="696969"/>
          <w:spacing w:val="0"/>
          <w:sz w:val="24"/>
          <w:szCs w:val="24"/>
          <w:shd w:val="clear" w:fill="FFFFFF"/>
        </w:rPr>
        <w:t>一般情况下，保理商在为卖方建立销售分户帐时，卖方一次性转让的应收帐款称为初次转让，由卖方自身承担信用风险。保理商通常会在完成了初次转让后开始着手对卖方的业务及客户进行信用评价。</w:t>
      </w:r>
      <w:r>
        <w:rPr>
          <w:rFonts w:hint="eastAsia" w:ascii="微软雅黑" w:hAnsi="微软雅黑" w:eastAsia="微软雅黑" w:cs="微软雅黑"/>
          <w:b w:val="0"/>
          <w:i w:val="0"/>
          <w:caps w:val="0"/>
          <w:color w:val="696969"/>
          <w:spacing w:val="0"/>
          <w:sz w:val="21"/>
          <w:szCs w:val="21"/>
          <w:shd w:val="clear" w:fill="FFFFFF"/>
        </w:rPr>
        <w:br w:type="textWrapping"/>
      </w:r>
      <w:r>
        <w:rPr>
          <w:rFonts w:hint="eastAsia" w:ascii="微软雅黑" w:hAnsi="微软雅黑" w:eastAsia="微软雅黑" w:cs="微软雅黑"/>
          <w:b w:val="0"/>
          <w:i w:val="0"/>
          <w:caps w:val="0"/>
          <w:color w:val="696969"/>
          <w:spacing w:val="0"/>
          <w:sz w:val="21"/>
          <w:szCs w:val="21"/>
          <w:shd w:val="clear" w:fill="FFFFFF"/>
        </w:rPr>
        <w:br w:type="textWrapping"/>
      </w:r>
      <w:r>
        <w:rPr>
          <w:rStyle w:val="7"/>
          <w:rFonts w:hint="eastAsia" w:ascii="微软雅黑" w:hAnsi="微软雅黑" w:eastAsia="微软雅黑" w:cs="微软雅黑"/>
          <w:b/>
          <w:i w:val="0"/>
          <w:caps w:val="0"/>
          <w:color w:val="696969"/>
          <w:spacing w:val="0"/>
          <w:sz w:val="24"/>
          <w:szCs w:val="24"/>
          <w:shd w:val="clear" w:fill="FFFFFF"/>
        </w:rPr>
        <w:t>4.1 坏帐担保额度</w:t>
      </w:r>
      <w:r>
        <w:rPr>
          <w:rFonts w:hint="eastAsia" w:ascii="微软雅黑" w:hAnsi="微软雅黑" w:eastAsia="微软雅黑" w:cs="微软雅黑"/>
          <w:b w:val="0"/>
          <w:i w:val="0"/>
          <w:caps w:val="0"/>
          <w:color w:val="696969"/>
          <w:spacing w:val="0"/>
          <w:sz w:val="21"/>
          <w:szCs w:val="21"/>
          <w:shd w:val="clear" w:fill="FFFFFF"/>
        </w:rPr>
        <w:br w:type="textWrapping"/>
      </w:r>
      <w:r>
        <w:rPr>
          <w:rFonts w:hint="eastAsia" w:ascii="微软雅黑" w:hAnsi="微软雅黑" w:eastAsia="微软雅黑" w:cs="微软雅黑"/>
          <w:b w:val="0"/>
          <w:i w:val="0"/>
          <w:caps w:val="0"/>
          <w:color w:val="696969"/>
          <w:spacing w:val="0"/>
          <w:sz w:val="21"/>
          <w:szCs w:val="21"/>
          <w:shd w:val="clear" w:fill="FFFFFF"/>
        </w:rPr>
        <w:br w:type="textWrapping"/>
      </w:r>
      <w:r>
        <w:rPr>
          <w:rFonts w:hint="eastAsia" w:ascii="微软雅黑" w:hAnsi="微软雅黑" w:eastAsia="微软雅黑" w:cs="微软雅黑"/>
          <w:b w:val="0"/>
          <w:i w:val="0"/>
          <w:caps w:val="0"/>
          <w:color w:val="696969"/>
          <w:spacing w:val="0"/>
          <w:sz w:val="24"/>
          <w:szCs w:val="24"/>
          <w:shd w:val="clear" w:fill="FFFFFF"/>
        </w:rPr>
        <w:t>保理商会根据卖方的业务情况为卖方核定坏帐担保额度。如果买方发生信用风险而丧失支付能力，保理商将会承担付款责任。保理商会对买方逐个进行信用评价，以确定保理商能够承担的坏帐风险的大小。对经常性的基础交易，保理商通常会授予可循环使用的坏帐担保额度（linecover）。如果买卖双方之间发生了不经常性的特殊交易，例如特别大的订单或季节性的销售，保理商也会为卖方核定一次性使用的坏帐担保额度（ordercover）。</w:t>
      </w:r>
      <w:r>
        <w:rPr>
          <w:rFonts w:hint="eastAsia" w:ascii="微软雅黑" w:hAnsi="微软雅黑" w:eastAsia="微软雅黑" w:cs="微软雅黑"/>
          <w:b w:val="0"/>
          <w:i w:val="0"/>
          <w:caps w:val="0"/>
          <w:color w:val="696969"/>
          <w:spacing w:val="0"/>
          <w:sz w:val="21"/>
          <w:szCs w:val="21"/>
          <w:shd w:val="clear" w:fill="FFFFFF"/>
        </w:rPr>
        <w:br w:type="textWrapping"/>
      </w:r>
      <w:r>
        <w:rPr>
          <w:rFonts w:hint="eastAsia" w:ascii="微软雅黑" w:hAnsi="微软雅黑" w:eastAsia="微软雅黑" w:cs="微软雅黑"/>
          <w:b w:val="0"/>
          <w:i w:val="0"/>
          <w:caps w:val="0"/>
          <w:color w:val="696969"/>
          <w:spacing w:val="0"/>
          <w:sz w:val="21"/>
          <w:szCs w:val="21"/>
          <w:shd w:val="clear" w:fill="FFFFFF"/>
        </w:rPr>
        <w:br w:type="textWrapping"/>
      </w:r>
      <w:r>
        <w:rPr>
          <w:rFonts w:hint="eastAsia" w:ascii="微软雅黑" w:hAnsi="微软雅黑" w:eastAsia="微软雅黑" w:cs="微软雅黑"/>
          <w:b w:val="0"/>
          <w:i w:val="0"/>
          <w:caps w:val="0"/>
          <w:color w:val="696969"/>
          <w:spacing w:val="0"/>
          <w:sz w:val="24"/>
          <w:szCs w:val="24"/>
          <w:shd w:val="clear" w:fill="FFFFFF"/>
        </w:rPr>
        <w:t>当保理商对卖方的主要客户进行了信用评价后，如果保理商所能够授予的坏帐担保额度不能够涵盖卖方的大部分业务，则表明，这种情况不适应无追索权保理业务。保理商会与卖方调整合作方式，而改用其它形式的业务。</w:t>
      </w:r>
      <w:r>
        <w:rPr>
          <w:rFonts w:hint="eastAsia" w:ascii="微软雅黑" w:hAnsi="微软雅黑" w:eastAsia="微软雅黑" w:cs="微软雅黑"/>
          <w:b w:val="0"/>
          <w:i w:val="0"/>
          <w:caps w:val="0"/>
          <w:color w:val="696969"/>
          <w:spacing w:val="0"/>
          <w:sz w:val="21"/>
          <w:szCs w:val="21"/>
          <w:shd w:val="clear" w:fill="FFFFFF"/>
        </w:rPr>
        <w:br w:type="textWrapping"/>
      </w:r>
      <w:r>
        <w:rPr>
          <w:rFonts w:hint="eastAsia" w:ascii="微软雅黑" w:hAnsi="微软雅黑" w:eastAsia="微软雅黑" w:cs="微软雅黑"/>
          <w:b w:val="0"/>
          <w:i w:val="0"/>
          <w:caps w:val="0"/>
          <w:color w:val="696969"/>
          <w:spacing w:val="0"/>
          <w:sz w:val="24"/>
          <w:szCs w:val="24"/>
          <w:shd w:val="clear" w:fill="FFFFFF"/>
        </w:rPr>
        <w:t>保理商核准的坏帐担保额度不是一成不变的，保理商会根据买方的变化调整进行调整，并将额度信息及时传递给卖方。卖方可以及时掌握额度情况，并可以参照额度情况来安排装运发货。</w:t>
      </w:r>
      <w:r>
        <w:rPr>
          <w:rFonts w:hint="eastAsia" w:ascii="微软雅黑" w:hAnsi="微软雅黑" w:eastAsia="微软雅黑" w:cs="微软雅黑"/>
          <w:b w:val="0"/>
          <w:i w:val="0"/>
          <w:caps w:val="0"/>
          <w:color w:val="696969"/>
          <w:spacing w:val="0"/>
          <w:sz w:val="21"/>
          <w:szCs w:val="21"/>
          <w:shd w:val="clear" w:fill="FFFFFF"/>
        </w:rPr>
        <w:br w:type="textWrapping"/>
      </w:r>
      <w:r>
        <w:rPr>
          <w:rFonts w:hint="eastAsia" w:ascii="微软雅黑" w:hAnsi="微软雅黑" w:eastAsia="微软雅黑" w:cs="微软雅黑"/>
          <w:b w:val="0"/>
          <w:i w:val="0"/>
          <w:caps w:val="0"/>
          <w:color w:val="696969"/>
          <w:spacing w:val="0"/>
          <w:sz w:val="21"/>
          <w:szCs w:val="21"/>
          <w:shd w:val="clear" w:fill="FFFFFF"/>
        </w:rPr>
        <w:br w:type="textWrapping"/>
      </w:r>
      <w:r>
        <w:rPr>
          <w:rFonts w:hint="eastAsia" w:ascii="微软雅黑" w:hAnsi="微软雅黑" w:eastAsia="微软雅黑" w:cs="微软雅黑"/>
          <w:b w:val="0"/>
          <w:i w:val="0"/>
          <w:caps w:val="0"/>
          <w:color w:val="696969"/>
          <w:spacing w:val="0"/>
          <w:sz w:val="24"/>
          <w:szCs w:val="24"/>
          <w:shd w:val="clear" w:fill="FFFFFF"/>
        </w:rPr>
        <w:t>此外，保理商也有可能随时减少，甚至取消已经生效的坏帐担保额度。但是，这并不意味着保理商所授予的坏帐担保额度是可以撤销的。卖方只要在保理商减少或撤销之前向买方发货，保理商仍然会按照减少或撤销前的额度来承担坏帐担保责任。保理商能够单方面减少或取消坏帐担保额度的权利是无追索权保理业务中保理商的一项基本权利，通常这一权利都会在保理合同中明确约定。</w:t>
      </w:r>
      <w:r>
        <w:rPr>
          <w:rFonts w:hint="eastAsia" w:ascii="微软雅黑" w:hAnsi="微软雅黑" w:eastAsia="微软雅黑" w:cs="微软雅黑"/>
          <w:b w:val="0"/>
          <w:i w:val="0"/>
          <w:caps w:val="0"/>
          <w:color w:val="696969"/>
          <w:spacing w:val="0"/>
          <w:sz w:val="21"/>
          <w:szCs w:val="21"/>
          <w:shd w:val="clear" w:fill="FFFFFF"/>
        </w:rPr>
        <w:br w:type="textWrapping"/>
      </w:r>
      <w:r>
        <w:rPr>
          <w:rFonts w:hint="eastAsia" w:ascii="微软雅黑" w:hAnsi="微软雅黑" w:eastAsia="微软雅黑" w:cs="微软雅黑"/>
          <w:b w:val="0"/>
          <w:i w:val="0"/>
          <w:caps w:val="0"/>
          <w:color w:val="696969"/>
          <w:spacing w:val="0"/>
          <w:sz w:val="21"/>
          <w:szCs w:val="21"/>
          <w:shd w:val="clear" w:fill="FFFFFF"/>
        </w:rPr>
        <w:br w:type="textWrapping"/>
      </w:r>
      <w:r>
        <w:rPr>
          <w:rStyle w:val="7"/>
          <w:rFonts w:hint="eastAsia" w:ascii="微软雅黑" w:hAnsi="微软雅黑" w:eastAsia="微软雅黑" w:cs="微软雅黑"/>
          <w:b/>
          <w:i w:val="0"/>
          <w:caps w:val="0"/>
          <w:color w:val="696969"/>
          <w:spacing w:val="0"/>
          <w:sz w:val="24"/>
          <w:szCs w:val="24"/>
          <w:shd w:val="clear" w:fill="FFFFFF"/>
        </w:rPr>
        <w:t>4.2 债权的核准</w:t>
      </w:r>
      <w:r>
        <w:rPr>
          <w:rFonts w:hint="eastAsia" w:ascii="微软雅黑" w:hAnsi="微软雅黑" w:eastAsia="微软雅黑" w:cs="微软雅黑"/>
          <w:b w:val="0"/>
          <w:i w:val="0"/>
          <w:caps w:val="0"/>
          <w:color w:val="696969"/>
          <w:spacing w:val="0"/>
          <w:sz w:val="21"/>
          <w:szCs w:val="21"/>
          <w:shd w:val="clear" w:fill="FFFFFF"/>
        </w:rPr>
        <w:br w:type="textWrapping"/>
      </w:r>
      <w:r>
        <w:rPr>
          <w:rFonts w:hint="eastAsia" w:ascii="微软雅黑" w:hAnsi="微软雅黑" w:eastAsia="微软雅黑" w:cs="微软雅黑"/>
          <w:b w:val="0"/>
          <w:i w:val="0"/>
          <w:caps w:val="0"/>
          <w:color w:val="696969"/>
          <w:spacing w:val="0"/>
          <w:sz w:val="21"/>
          <w:szCs w:val="21"/>
          <w:shd w:val="clear" w:fill="FFFFFF"/>
        </w:rPr>
        <w:br w:type="textWrapping"/>
      </w:r>
      <w:r>
        <w:rPr>
          <w:rFonts w:hint="eastAsia" w:ascii="微软雅黑" w:hAnsi="微软雅黑" w:eastAsia="微软雅黑" w:cs="微软雅黑"/>
          <w:b w:val="0"/>
          <w:i w:val="0"/>
          <w:caps w:val="0"/>
          <w:color w:val="696969"/>
          <w:spacing w:val="0"/>
          <w:sz w:val="24"/>
          <w:szCs w:val="24"/>
          <w:shd w:val="clear" w:fill="FFFFFF"/>
        </w:rPr>
        <w:t>保理商并不是对所有已接受的应收帐款承担信用风险担保的责任。根据坏账担保将应收账款分为受核准和不受核准两部分，保理商只对受核准的应收帐款承担坏账担保的责任。</w:t>
      </w:r>
      <w:r>
        <w:rPr>
          <w:rFonts w:hint="eastAsia" w:ascii="微软雅黑" w:hAnsi="微软雅黑" w:eastAsia="微软雅黑" w:cs="微软雅黑"/>
          <w:b w:val="0"/>
          <w:i w:val="0"/>
          <w:caps w:val="0"/>
          <w:color w:val="696969"/>
          <w:spacing w:val="0"/>
          <w:sz w:val="21"/>
          <w:szCs w:val="21"/>
          <w:shd w:val="clear" w:fill="FFFFFF"/>
        </w:rPr>
        <w:br w:type="textWrapping"/>
      </w:r>
      <w:r>
        <w:rPr>
          <w:rFonts w:hint="eastAsia" w:ascii="微软雅黑" w:hAnsi="微软雅黑" w:eastAsia="微软雅黑" w:cs="微软雅黑"/>
          <w:b w:val="0"/>
          <w:i w:val="0"/>
          <w:caps w:val="0"/>
          <w:color w:val="696969"/>
          <w:spacing w:val="0"/>
          <w:sz w:val="21"/>
          <w:szCs w:val="21"/>
          <w:shd w:val="clear" w:fill="FFFFFF"/>
        </w:rPr>
        <w:br w:type="textWrapping"/>
      </w:r>
      <w:r>
        <w:rPr>
          <w:rFonts w:hint="eastAsia" w:ascii="微软雅黑" w:hAnsi="微软雅黑" w:eastAsia="微软雅黑" w:cs="微软雅黑"/>
          <w:b w:val="0"/>
          <w:i w:val="0"/>
          <w:caps w:val="0"/>
          <w:color w:val="696969"/>
          <w:spacing w:val="0"/>
          <w:sz w:val="24"/>
          <w:szCs w:val="24"/>
          <w:shd w:val="clear" w:fill="FFFFFF"/>
        </w:rPr>
        <w:t>保理商对发票是否核准取决于已接受的应收帐款是否能够占用坏帐担保额度。已经接受转让的应收帐款占用额度的过程一般是自动完成的，只要坏帐担保额度有足够的余额且应收帐款仍未到期，那么不受核准的应收帐款便会自动占用空出的额度，成为受核准的应收账款。</w:t>
      </w:r>
      <w:r>
        <w:rPr>
          <w:rFonts w:hint="eastAsia" w:ascii="微软雅黑" w:hAnsi="微软雅黑" w:eastAsia="微软雅黑" w:cs="微软雅黑"/>
          <w:b w:val="0"/>
          <w:i w:val="0"/>
          <w:caps w:val="0"/>
          <w:color w:val="696969"/>
          <w:spacing w:val="0"/>
          <w:sz w:val="21"/>
          <w:szCs w:val="21"/>
          <w:shd w:val="clear" w:fill="FFFFFF"/>
        </w:rPr>
        <w:br w:type="textWrapping"/>
      </w:r>
      <w:r>
        <w:rPr>
          <w:rFonts w:hint="eastAsia" w:ascii="微软雅黑" w:hAnsi="微软雅黑" w:eastAsia="微软雅黑" w:cs="微软雅黑"/>
          <w:b w:val="0"/>
          <w:i w:val="0"/>
          <w:caps w:val="0"/>
          <w:color w:val="696969"/>
          <w:spacing w:val="0"/>
          <w:sz w:val="21"/>
          <w:szCs w:val="21"/>
          <w:shd w:val="clear" w:fill="FFFFFF"/>
        </w:rPr>
        <w:br w:type="textWrapping"/>
      </w:r>
      <w:r>
        <w:rPr>
          <w:rFonts w:hint="eastAsia" w:ascii="微软雅黑" w:hAnsi="微软雅黑" w:eastAsia="微软雅黑" w:cs="微软雅黑"/>
          <w:b w:val="0"/>
          <w:i w:val="0"/>
          <w:caps w:val="0"/>
          <w:color w:val="696969"/>
          <w:spacing w:val="0"/>
          <w:sz w:val="24"/>
          <w:szCs w:val="24"/>
          <w:shd w:val="clear" w:fill="FFFFFF"/>
        </w:rPr>
        <w:t>但在实际业务处理中，除了是否承担信用担保责任外，保理商对为核准的应收账款的管理与已核准的应收账款并没有实质的区别，保理商会同样负责这些债权的收帐工作，甚至如果卖方同意，保理商会以自己的名义来就这些债权进行诉讼，但是，有关费用需要由卖方承担。已核准的应收帐款债权与未核准的债权两者之间最大的区别在于通常多数保理商不对未核准的债权进行融资。有的保理商尽管也会对未核准的应收帐款进行融资，但是在融资比例上会远远小于已核准的应收帐款债权。</w:t>
      </w:r>
      <w:r>
        <w:rPr>
          <w:rFonts w:hint="eastAsia" w:ascii="微软雅黑" w:hAnsi="微软雅黑" w:eastAsia="微软雅黑" w:cs="微软雅黑"/>
          <w:b w:val="0"/>
          <w:i w:val="0"/>
          <w:caps w:val="0"/>
          <w:color w:val="696969"/>
          <w:spacing w:val="0"/>
          <w:sz w:val="21"/>
          <w:szCs w:val="21"/>
          <w:shd w:val="clear" w:fill="FFFFFF"/>
        </w:rPr>
        <w:br w:type="textWrapping"/>
      </w:r>
      <w:r>
        <w:rPr>
          <w:rFonts w:hint="eastAsia" w:ascii="微软雅黑" w:hAnsi="微软雅黑" w:eastAsia="微软雅黑" w:cs="微软雅黑"/>
          <w:b w:val="0"/>
          <w:i w:val="0"/>
          <w:caps w:val="0"/>
          <w:color w:val="696969"/>
          <w:spacing w:val="0"/>
          <w:sz w:val="21"/>
          <w:szCs w:val="21"/>
          <w:shd w:val="clear" w:fill="FFFFFF"/>
        </w:rPr>
        <w:br w:type="textWrapping"/>
      </w:r>
      <w:r>
        <w:rPr>
          <w:rFonts w:hint="eastAsia" w:ascii="微软雅黑" w:hAnsi="微软雅黑" w:eastAsia="微软雅黑" w:cs="微软雅黑"/>
          <w:b w:val="0"/>
          <w:i w:val="0"/>
          <w:caps w:val="0"/>
          <w:color w:val="696969"/>
          <w:spacing w:val="0"/>
          <w:sz w:val="24"/>
          <w:szCs w:val="24"/>
          <w:shd w:val="clear" w:fill="FFFFFF"/>
        </w:rPr>
        <w:t>必须注意的是，保理商接受应收帐款转让的行为与保理商核准应收帐款的行为在法律上具有不同的意义。接受转让对应于应收帐款的债权人的转移，而核准应收帐款则意味着保理商将会承担该应收帐款的担保付款责任，是风险的转移。</w:t>
      </w:r>
      <w:r>
        <w:rPr>
          <w:rFonts w:hint="eastAsia" w:ascii="微软雅黑" w:hAnsi="微软雅黑" w:eastAsia="微软雅黑" w:cs="微软雅黑"/>
          <w:b w:val="0"/>
          <w:i w:val="0"/>
          <w:caps w:val="0"/>
          <w:color w:val="696969"/>
          <w:spacing w:val="0"/>
          <w:sz w:val="21"/>
          <w:szCs w:val="21"/>
          <w:shd w:val="clear" w:fill="FFFFFF"/>
        </w:rPr>
        <w:br w:type="textWrapping"/>
      </w:r>
      <w:r>
        <w:rPr>
          <w:rFonts w:hint="eastAsia" w:ascii="微软雅黑" w:hAnsi="微软雅黑" w:eastAsia="微软雅黑" w:cs="微软雅黑"/>
          <w:b w:val="0"/>
          <w:i w:val="0"/>
          <w:caps w:val="0"/>
          <w:color w:val="696969"/>
          <w:spacing w:val="0"/>
          <w:sz w:val="21"/>
          <w:szCs w:val="21"/>
          <w:shd w:val="clear" w:fill="FFFFFF"/>
        </w:rPr>
        <w:br w:type="textWrapping"/>
      </w:r>
      <w:r>
        <w:rPr>
          <w:rStyle w:val="7"/>
          <w:rFonts w:hint="eastAsia" w:ascii="微软雅黑" w:hAnsi="微软雅黑" w:eastAsia="微软雅黑" w:cs="微软雅黑"/>
          <w:b/>
          <w:i w:val="0"/>
          <w:caps w:val="0"/>
          <w:color w:val="696969"/>
          <w:spacing w:val="0"/>
          <w:sz w:val="24"/>
          <w:szCs w:val="24"/>
          <w:shd w:val="clear" w:fill="FFFFFF"/>
        </w:rPr>
        <w:t>4.3 买方的风险控制</w:t>
      </w:r>
      <w:r>
        <w:rPr>
          <w:rFonts w:hint="eastAsia" w:ascii="微软雅黑" w:hAnsi="微软雅黑" w:eastAsia="微软雅黑" w:cs="微软雅黑"/>
          <w:b w:val="0"/>
          <w:i w:val="0"/>
          <w:caps w:val="0"/>
          <w:color w:val="696969"/>
          <w:spacing w:val="0"/>
          <w:sz w:val="21"/>
          <w:szCs w:val="21"/>
          <w:shd w:val="clear" w:fill="FFFFFF"/>
        </w:rPr>
        <w:br w:type="textWrapping"/>
      </w:r>
      <w:r>
        <w:rPr>
          <w:rFonts w:hint="eastAsia" w:ascii="微软雅黑" w:hAnsi="微软雅黑" w:eastAsia="微软雅黑" w:cs="微软雅黑"/>
          <w:b w:val="0"/>
          <w:i w:val="0"/>
          <w:caps w:val="0"/>
          <w:color w:val="696969"/>
          <w:spacing w:val="0"/>
          <w:sz w:val="21"/>
          <w:szCs w:val="21"/>
          <w:shd w:val="clear" w:fill="FFFFFF"/>
        </w:rPr>
        <w:br w:type="textWrapping"/>
      </w:r>
      <w:r>
        <w:rPr>
          <w:rFonts w:hint="eastAsia" w:ascii="微软雅黑" w:hAnsi="微软雅黑" w:eastAsia="微软雅黑" w:cs="微软雅黑"/>
          <w:b w:val="0"/>
          <w:i w:val="0"/>
          <w:caps w:val="0"/>
          <w:color w:val="696969"/>
          <w:spacing w:val="0"/>
          <w:sz w:val="24"/>
          <w:szCs w:val="24"/>
          <w:shd w:val="clear" w:fill="FFFFFF"/>
        </w:rPr>
        <w:t>对买方风险控制应从以下几个方面入手：</w:t>
      </w:r>
      <w:r>
        <w:rPr>
          <w:rFonts w:hint="eastAsia" w:ascii="微软雅黑" w:hAnsi="微软雅黑" w:eastAsia="微软雅黑" w:cs="微软雅黑"/>
          <w:b w:val="0"/>
          <w:i w:val="0"/>
          <w:caps w:val="0"/>
          <w:color w:val="696969"/>
          <w:spacing w:val="0"/>
          <w:sz w:val="21"/>
          <w:szCs w:val="21"/>
          <w:shd w:val="clear" w:fill="FFFFFF"/>
        </w:rPr>
        <w:br w:type="textWrapping"/>
      </w:r>
      <w:r>
        <w:rPr>
          <w:rFonts w:hint="eastAsia" w:ascii="微软雅黑" w:hAnsi="微软雅黑" w:eastAsia="微软雅黑" w:cs="微软雅黑"/>
          <w:b w:val="0"/>
          <w:i w:val="0"/>
          <w:caps w:val="0"/>
          <w:color w:val="696969"/>
          <w:spacing w:val="0"/>
          <w:sz w:val="21"/>
          <w:szCs w:val="21"/>
          <w:shd w:val="clear" w:fill="FFFFFF"/>
        </w:rPr>
        <w:br w:type="textWrapping"/>
      </w:r>
      <w:r>
        <w:rPr>
          <w:rFonts w:hint="eastAsia" w:ascii="微软雅黑" w:hAnsi="微软雅黑" w:eastAsia="微软雅黑" w:cs="微软雅黑"/>
          <w:b w:val="0"/>
          <w:i w:val="0"/>
          <w:caps w:val="0"/>
          <w:color w:val="696969"/>
          <w:spacing w:val="0"/>
          <w:sz w:val="24"/>
          <w:szCs w:val="24"/>
          <w:shd w:val="clear" w:fill="FFFFFF"/>
        </w:rPr>
        <w:t>（一）客户经理通过监控买方的付款规律，及时发现付款过程中的问题和预警信号，分析判断买方迟付或不付款的原因并进行必要的核实。</w:t>
      </w:r>
      <w:r>
        <w:rPr>
          <w:rFonts w:hint="eastAsia" w:ascii="微软雅黑" w:hAnsi="微软雅黑" w:eastAsia="微软雅黑" w:cs="微软雅黑"/>
          <w:b w:val="0"/>
          <w:i w:val="0"/>
          <w:caps w:val="0"/>
          <w:color w:val="696969"/>
          <w:spacing w:val="0"/>
          <w:sz w:val="21"/>
          <w:szCs w:val="21"/>
          <w:shd w:val="clear" w:fill="FFFFFF"/>
        </w:rPr>
        <w:br w:type="textWrapping"/>
      </w:r>
      <w:r>
        <w:rPr>
          <w:rFonts w:hint="eastAsia" w:ascii="微软雅黑" w:hAnsi="微软雅黑" w:eastAsia="微软雅黑" w:cs="微软雅黑"/>
          <w:b w:val="0"/>
          <w:i w:val="0"/>
          <w:caps w:val="0"/>
          <w:color w:val="696969"/>
          <w:spacing w:val="0"/>
          <w:sz w:val="21"/>
          <w:szCs w:val="21"/>
          <w:shd w:val="clear" w:fill="FFFFFF"/>
        </w:rPr>
        <w:br w:type="textWrapping"/>
      </w:r>
      <w:r>
        <w:rPr>
          <w:rFonts w:hint="eastAsia" w:ascii="微软雅黑" w:hAnsi="微软雅黑" w:eastAsia="微软雅黑" w:cs="微软雅黑"/>
          <w:b w:val="0"/>
          <w:i w:val="0"/>
          <w:caps w:val="0"/>
          <w:color w:val="696969"/>
          <w:spacing w:val="0"/>
          <w:sz w:val="24"/>
          <w:szCs w:val="24"/>
          <w:shd w:val="clear" w:fill="FFFFFF"/>
        </w:rPr>
        <w:t>（二）必要的发货跟踪：在保理业务开展初期，客户经理应跟踪卖方的发货，充分了解基础交易的过程以及买卖双方的合作情况，包括发货数量、发货日期、运输方式、承运人、到货日期等，并填写《跟踪发货情况调查表》。此后，客户经理应根据业务情况，定期或不定期的采取这种方法，以掌握基础贸易合同的执行情况。</w:t>
      </w:r>
      <w:r>
        <w:rPr>
          <w:rFonts w:hint="eastAsia" w:ascii="微软雅黑" w:hAnsi="微软雅黑" w:eastAsia="微软雅黑" w:cs="微软雅黑"/>
          <w:b w:val="0"/>
          <w:i w:val="0"/>
          <w:caps w:val="0"/>
          <w:color w:val="696969"/>
          <w:spacing w:val="0"/>
          <w:sz w:val="21"/>
          <w:szCs w:val="21"/>
          <w:shd w:val="clear" w:fill="FFFFFF"/>
        </w:rPr>
        <w:br w:type="textWrapping"/>
      </w:r>
      <w:r>
        <w:rPr>
          <w:rFonts w:hint="eastAsia" w:ascii="微软雅黑" w:hAnsi="微软雅黑" w:eastAsia="微软雅黑" w:cs="微软雅黑"/>
          <w:b w:val="0"/>
          <w:i w:val="0"/>
          <w:caps w:val="0"/>
          <w:color w:val="696969"/>
          <w:spacing w:val="0"/>
          <w:sz w:val="21"/>
          <w:szCs w:val="21"/>
          <w:shd w:val="clear" w:fill="FFFFFF"/>
        </w:rPr>
        <w:br w:type="textWrapping"/>
      </w:r>
      <w:r>
        <w:rPr>
          <w:rFonts w:hint="eastAsia" w:ascii="微软雅黑" w:hAnsi="微软雅黑" w:eastAsia="微软雅黑" w:cs="微软雅黑"/>
          <w:b w:val="0"/>
          <w:i w:val="0"/>
          <w:caps w:val="0"/>
          <w:color w:val="696969"/>
          <w:spacing w:val="0"/>
          <w:sz w:val="24"/>
          <w:szCs w:val="24"/>
          <w:shd w:val="clear" w:fill="FFFFFF"/>
        </w:rPr>
        <w:t>（三）根据《应收账款月报》与催收策略建立并保持与买方必要的沟通。</w:t>
      </w:r>
      <w:r>
        <w:rPr>
          <w:rFonts w:hint="eastAsia" w:ascii="微软雅黑" w:hAnsi="微软雅黑" w:eastAsia="微软雅黑" w:cs="微软雅黑"/>
          <w:b w:val="0"/>
          <w:i w:val="0"/>
          <w:caps w:val="0"/>
          <w:color w:val="696969"/>
          <w:spacing w:val="0"/>
          <w:sz w:val="21"/>
          <w:szCs w:val="21"/>
          <w:shd w:val="clear" w:fill="FFFFFF"/>
        </w:rPr>
        <w:br w:type="textWrapping"/>
      </w:r>
      <w:r>
        <w:rPr>
          <w:rFonts w:hint="eastAsia" w:ascii="微软雅黑" w:hAnsi="微软雅黑" w:eastAsia="微软雅黑" w:cs="微软雅黑"/>
          <w:b w:val="0"/>
          <w:i w:val="0"/>
          <w:caps w:val="0"/>
          <w:color w:val="696969"/>
          <w:spacing w:val="0"/>
          <w:sz w:val="21"/>
          <w:szCs w:val="21"/>
          <w:shd w:val="clear" w:fill="FFFFFF"/>
        </w:rPr>
        <w:br w:type="textWrapping"/>
      </w:r>
      <w:r>
        <w:rPr>
          <w:rFonts w:hint="eastAsia" w:ascii="微软雅黑" w:hAnsi="微软雅黑" w:eastAsia="微软雅黑" w:cs="微软雅黑"/>
          <w:b w:val="0"/>
          <w:i w:val="0"/>
          <w:caps w:val="0"/>
          <w:color w:val="696969"/>
          <w:spacing w:val="0"/>
          <w:sz w:val="24"/>
          <w:szCs w:val="24"/>
          <w:shd w:val="clear" w:fill="FFFFFF"/>
        </w:rPr>
        <w:t>（四）根据买方直接提供的财务信息、付款记录、卖方反馈的双方贸易情况以及从企业外部获得的信息，定期对买方的经营状况做出评价。</w:t>
      </w:r>
      <w:r>
        <w:rPr>
          <w:rFonts w:hint="eastAsia" w:ascii="微软雅黑" w:hAnsi="微软雅黑" w:eastAsia="微软雅黑" w:cs="微软雅黑"/>
          <w:b w:val="0"/>
          <w:i w:val="0"/>
          <w:caps w:val="0"/>
          <w:color w:val="696969"/>
          <w:spacing w:val="0"/>
          <w:sz w:val="21"/>
          <w:szCs w:val="21"/>
          <w:shd w:val="clear" w:fill="FFFFFF"/>
        </w:rPr>
        <w:br w:type="textWrapping"/>
      </w:r>
      <w:r>
        <w:rPr>
          <w:rFonts w:hint="eastAsia" w:ascii="微软雅黑" w:hAnsi="微软雅黑" w:eastAsia="微软雅黑" w:cs="微软雅黑"/>
          <w:b w:val="0"/>
          <w:i w:val="0"/>
          <w:caps w:val="0"/>
          <w:color w:val="696969"/>
          <w:spacing w:val="0"/>
          <w:sz w:val="21"/>
          <w:szCs w:val="21"/>
          <w:shd w:val="clear" w:fill="FFFFFF"/>
        </w:rPr>
        <w:br w:type="textWrapping"/>
      </w:r>
      <w:r>
        <w:rPr>
          <w:rStyle w:val="7"/>
          <w:rFonts w:hint="eastAsia" w:ascii="微软雅黑" w:hAnsi="微软雅黑" w:eastAsia="微软雅黑" w:cs="微软雅黑"/>
          <w:b/>
          <w:i w:val="0"/>
          <w:caps w:val="0"/>
          <w:color w:val="696969"/>
          <w:spacing w:val="0"/>
          <w:sz w:val="24"/>
          <w:szCs w:val="24"/>
          <w:shd w:val="clear" w:fill="FFFFFF"/>
        </w:rPr>
        <w:t>当发现以下情况时，客户经理、账户经理与产品经理均有权向主管部门提出暂停融资、削减甚至撤销担保额度的要求：</w:t>
      </w:r>
      <w:r>
        <w:rPr>
          <w:rFonts w:hint="eastAsia" w:ascii="微软雅黑" w:hAnsi="微软雅黑" w:eastAsia="微软雅黑" w:cs="微软雅黑"/>
          <w:b w:val="0"/>
          <w:i w:val="0"/>
          <w:caps w:val="0"/>
          <w:color w:val="696969"/>
          <w:spacing w:val="0"/>
          <w:sz w:val="21"/>
          <w:szCs w:val="21"/>
          <w:shd w:val="clear" w:fill="FFFFFF"/>
        </w:rPr>
        <w:br w:type="textWrapping"/>
      </w:r>
      <w:r>
        <w:rPr>
          <w:rFonts w:hint="eastAsia" w:ascii="微软雅黑" w:hAnsi="微软雅黑" w:eastAsia="微软雅黑" w:cs="微软雅黑"/>
          <w:b w:val="0"/>
          <w:i w:val="0"/>
          <w:caps w:val="0"/>
          <w:color w:val="696969"/>
          <w:spacing w:val="0"/>
          <w:sz w:val="21"/>
          <w:szCs w:val="21"/>
          <w:shd w:val="clear" w:fill="FFFFFF"/>
        </w:rPr>
        <w:br w:type="textWrapping"/>
      </w:r>
      <w:r>
        <w:rPr>
          <w:rFonts w:hint="eastAsia" w:ascii="微软雅黑" w:hAnsi="微软雅黑" w:eastAsia="微软雅黑" w:cs="微软雅黑"/>
          <w:b w:val="0"/>
          <w:i w:val="0"/>
          <w:caps w:val="0"/>
          <w:color w:val="696969"/>
          <w:spacing w:val="0"/>
          <w:sz w:val="24"/>
          <w:szCs w:val="24"/>
          <w:shd w:val="clear" w:fill="FFFFFF"/>
        </w:rPr>
        <w:t>（1）买方不正常的迟付；</w:t>
      </w:r>
      <w:r>
        <w:rPr>
          <w:rFonts w:hint="eastAsia" w:ascii="微软雅黑" w:hAnsi="微软雅黑" w:eastAsia="微软雅黑" w:cs="微软雅黑"/>
          <w:b w:val="0"/>
          <w:i w:val="0"/>
          <w:caps w:val="0"/>
          <w:color w:val="696969"/>
          <w:spacing w:val="0"/>
          <w:sz w:val="21"/>
          <w:szCs w:val="21"/>
          <w:shd w:val="clear" w:fill="FFFFFF"/>
        </w:rPr>
        <w:br w:type="textWrapping"/>
      </w:r>
      <w:r>
        <w:rPr>
          <w:rFonts w:hint="eastAsia" w:ascii="微软雅黑" w:hAnsi="微软雅黑" w:eastAsia="微软雅黑" w:cs="微软雅黑"/>
          <w:b w:val="0"/>
          <w:i w:val="0"/>
          <w:caps w:val="0"/>
          <w:color w:val="696969"/>
          <w:spacing w:val="0"/>
          <w:sz w:val="24"/>
          <w:szCs w:val="24"/>
          <w:shd w:val="clear" w:fill="FFFFFF"/>
        </w:rPr>
        <w:t>（2）不正常的争议；</w:t>
      </w:r>
      <w:r>
        <w:rPr>
          <w:rFonts w:hint="eastAsia" w:ascii="微软雅黑" w:hAnsi="微软雅黑" w:eastAsia="微软雅黑" w:cs="微软雅黑"/>
          <w:b w:val="0"/>
          <w:i w:val="0"/>
          <w:caps w:val="0"/>
          <w:color w:val="696969"/>
          <w:spacing w:val="0"/>
          <w:sz w:val="21"/>
          <w:szCs w:val="21"/>
          <w:shd w:val="clear" w:fill="FFFFFF"/>
        </w:rPr>
        <w:br w:type="textWrapping"/>
      </w:r>
      <w:r>
        <w:rPr>
          <w:rFonts w:hint="eastAsia" w:ascii="微软雅黑" w:hAnsi="微软雅黑" w:eastAsia="微软雅黑" w:cs="微软雅黑"/>
          <w:b w:val="0"/>
          <w:i w:val="0"/>
          <w:caps w:val="0"/>
          <w:color w:val="696969"/>
          <w:spacing w:val="0"/>
          <w:sz w:val="24"/>
          <w:szCs w:val="24"/>
          <w:shd w:val="clear" w:fill="FFFFFF"/>
        </w:rPr>
        <w:t>（3）买方存在财务危机的可能；</w:t>
      </w:r>
      <w:r>
        <w:rPr>
          <w:rFonts w:hint="eastAsia" w:ascii="微软雅黑" w:hAnsi="微软雅黑" w:eastAsia="微软雅黑" w:cs="微软雅黑"/>
          <w:b w:val="0"/>
          <w:i w:val="0"/>
          <w:caps w:val="0"/>
          <w:color w:val="696969"/>
          <w:spacing w:val="0"/>
          <w:sz w:val="21"/>
          <w:szCs w:val="21"/>
          <w:shd w:val="clear" w:fill="FFFFFF"/>
        </w:rPr>
        <w:br w:type="textWrapping"/>
      </w:r>
      <w:r>
        <w:rPr>
          <w:rFonts w:hint="eastAsia" w:ascii="微软雅黑" w:hAnsi="微软雅黑" w:eastAsia="微软雅黑" w:cs="微软雅黑"/>
          <w:b w:val="0"/>
          <w:i w:val="0"/>
          <w:caps w:val="0"/>
          <w:color w:val="696969"/>
          <w:spacing w:val="0"/>
          <w:sz w:val="24"/>
          <w:szCs w:val="24"/>
          <w:shd w:val="clear" w:fill="FFFFFF"/>
        </w:rPr>
        <w:t>（4）买卖双方存在串通欺诈的嫌疑；</w:t>
      </w:r>
      <w:r>
        <w:rPr>
          <w:rFonts w:hint="eastAsia" w:ascii="微软雅黑" w:hAnsi="微软雅黑" w:eastAsia="微软雅黑" w:cs="微软雅黑"/>
          <w:b w:val="0"/>
          <w:i w:val="0"/>
          <w:caps w:val="0"/>
          <w:color w:val="696969"/>
          <w:spacing w:val="0"/>
          <w:sz w:val="21"/>
          <w:szCs w:val="21"/>
          <w:shd w:val="clear" w:fill="FFFFFF"/>
        </w:rPr>
        <w:br w:type="textWrapping"/>
      </w:r>
      <w:r>
        <w:rPr>
          <w:rFonts w:hint="eastAsia" w:ascii="微软雅黑" w:hAnsi="微软雅黑" w:eastAsia="微软雅黑" w:cs="微软雅黑"/>
          <w:b w:val="0"/>
          <w:i w:val="0"/>
          <w:caps w:val="0"/>
          <w:color w:val="696969"/>
          <w:spacing w:val="0"/>
          <w:sz w:val="24"/>
          <w:szCs w:val="24"/>
          <w:shd w:val="clear" w:fill="FFFFFF"/>
        </w:rPr>
        <w:t>（5）其他可能存在的风险。</w:t>
      </w:r>
      <w:r>
        <w:rPr>
          <w:rFonts w:hint="eastAsia" w:ascii="微软雅黑" w:hAnsi="微软雅黑" w:eastAsia="微软雅黑" w:cs="微软雅黑"/>
          <w:b w:val="0"/>
          <w:i w:val="0"/>
          <w:caps w:val="0"/>
          <w:color w:val="696969"/>
          <w:spacing w:val="0"/>
          <w:sz w:val="21"/>
          <w:szCs w:val="21"/>
          <w:shd w:val="clear" w:fill="FFFFFF"/>
        </w:rPr>
        <w:br w:type="textWrapping"/>
      </w:r>
      <w:r>
        <w:rPr>
          <w:rFonts w:hint="eastAsia" w:ascii="微软雅黑" w:hAnsi="微软雅黑" w:eastAsia="微软雅黑" w:cs="微软雅黑"/>
          <w:b w:val="0"/>
          <w:i w:val="0"/>
          <w:caps w:val="0"/>
          <w:color w:val="696969"/>
          <w:spacing w:val="0"/>
          <w:sz w:val="21"/>
          <w:szCs w:val="21"/>
          <w:shd w:val="clear" w:fill="FFFFFF"/>
        </w:rPr>
        <w:br w:type="textWrapping"/>
      </w:r>
      <w:r>
        <w:rPr>
          <w:rStyle w:val="7"/>
          <w:rFonts w:hint="eastAsia" w:ascii="微软雅黑" w:hAnsi="微软雅黑" w:eastAsia="微软雅黑" w:cs="微软雅黑"/>
          <w:b/>
          <w:i w:val="0"/>
          <w:caps w:val="0"/>
          <w:color w:val="696969"/>
          <w:spacing w:val="0"/>
          <w:sz w:val="27"/>
          <w:szCs w:val="27"/>
          <w:shd w:val="clear" w:fill="FFFFFF"/>
        </w:rPr>
        <w:t>五、争议的处理</w:t>
      </w:r>
      <w:r>
        <w:rPr>
          <w:rFonts w:hint="eastAsia" w:ascii="微软雅黑" w:hAnsi="微软雅黑" w:eastAsia="微软雅黑" w:cs="微软雅黑"/>
          <w:b w:val="0"/>
          <w:i w:val="0"/>
          <w:caps w:val="0"/>
          <w:color w:val="696969"/>
          <w:spacing w:val="0"/>
          <w:sz w:val="21"/>
          <w:szCs w:val="21"/>
          <w:shd w:val="clear" w:fill="FFFFFF"/>
        </w:rPr>
        <w:br w:type="textWrapping"/>
      </w:r>
      <w:r>
        <w:rPr>
          <w:rFonts w:hint="eastAsia" w:ascii="微软雅黑" w:hAnsi="微软雅黑" w:eastAsia="微软雅黑" w:cs="微软雅黑"/>
          <w:b w:val="0"/>
          <w:i w:val="0"/>
          <w:caps w:val="0"/>
          <w:color w:val="696969"/>
          <w:spacing w:val="0"/>
          <w:sz w:val="21"/>
          <w:szCs w:val="21"/>
          <w:shd w:val="clear" w:fill="FFFFFF"/>
        </w:rPr>
        <w:br w:type="textWrapping"/>
      </w:r>
      <w:r>
        <w:rPr>
          <w:rFonts w:hint="eastAsia" w:ascii="微软雅黑" w:hAnsi="微软雅黑" w:eastAsia="微软雅黑" w:cs="微软雅黑"/>
          <w:b w:val="0"/>
          <w:i w:val="0"/>
          <w:caps w:val="0"/>
          <w:color w:val="696969"/>
          <w:spacing w:val="0"/>
          <w:sz w:val="24"/>
          <w:szCs w:val="24"/>
          <w:shd w:val="clear" w:fill="FFFFFF"/>
        </w:rPr>
        <w:t>在现实贸易中，买卖双方就商品或服务以及基础合同的履约情况发生争议是十分常见的现象。在保理业务中，如果发生争议，将会影响应收帐款的价值，也动摇了保理商融资的基础。因此，恰当地处理争议成为保理商信用控制和有效收款的一个重要的因素。</w:t>
      </w:r>
      <w:r>
        <w:rPr>
          <w:rFonts w:hint="eastAsia" w:ascii="微软雅黑" w:hAnsi="微软雅黑" w:eastAsia="微软雅黑" w:cs="微软雅黑"/>
          <w:b w:val="0"/>
          <w:i w:val="0"/>
          <w:caps w:val="0"/>
          <w:color w:val="696969"/>
          <w:spacing w:val="0"/>
          <w:sz w:val="21"/>
          <w:szCs w:val="21"/>
          <w:shd w:val="clear" w:fill="FFFFFF"/>
        </w:rPr>
        <w:br w:type="textWrapping"/>
      </w:r>
      <w:r>
        <w:rPr>
          <w:rFonts w:hint="eastAsia" w:ascii="微软雅黑" w:hAnsi="微软雅黑" w:eastAsia="微软雅黑" w:cs="微软雅黑"/>
          <w:b w:val="0"/>
          <w:i w:val="0"/>
          <w:caps w:val="0"/>
          <w:color w:val="696969"/>
          <w:spacing w:val="0"/>
          <w:sz w:val="21"/>
          <w:szCs w:val="21"/>
          <w:shd w:val="clear" w:fill="FFFFFF"/>
        </w:rPr>
        <w:br w:type="textWrapping"/>
      </w:r>
      <w:r>
        <w:rPr>
          <w:rStyle w:val="7"/>
          <w:rFonts w:hint="eastAsia" w:ascii="微软雅黑" w:hAnsi="微软雅黑" w:eastAsia="微软雅黑" w:cs="微软雅黑"/>
          <w:b/>
          <w:i w:val="0"/>
          <w:caps w:val="0"/>
          <w:color w:val="696969"/>
          <w:spacing w:val="0"/>
          <w:sz w:val="24"/>
          <w:szCs w:val="24"/>
          <w:shd w:val="clear" w:fill="FFFFFF"/>
        </w:rPr>
        <w:t>5.1 争议的原因</w:t>
      </w:r>
      <w:r>
        <w:rPr>
          <w:rFonts w:hint="eastAsia" w:ascii="微软雅黑" w:hAnsi="微软雅黑" w:eastAsia="微软雅黑" w:cs="微软雅黑"/>
          <w:b w:val="0"/>
          <w:i w:val="0"/>
          <w:caps w:val="0"/>
          <w:color w:val="696969"/>
          <w:spacing w:val="0"/>
          <w:sz w:val="21"/>
          <w:szCs w:val="21"/>
          <w:shd w:val="clear" w:fill="FFFFFF"/>
        </w:rPr>
        <w:br w:type="textWrapping"/>
      </w:r>
      <w:r>
        <w:rPr>
          <w:rFonts w:hint="eastAsia" w:ascii="微软雅黑" w:hAnsi="微软雅黑" w:eastAsia="微软雅黑" w:cs="微软雅黑"/>
          <w:b w:val="0"/>
          <w:i w:val="0"/>
          <w:caps w:val="0"/>
          <w:color w:val="696969"/>
          <w:spacing w:val="0"/>
          <w:sz w:val="21"/>
          <w:szCs w:val="21"/>
          <w:shd w:val="clear" w:fill="FFFFFF"/>
        </w:rPr>
        <w:br w:type="textWrapping"/>
      </w:r>
      <w:r>
        <w:rPr>
          <w:rFonts w:hint="eastAsia" w:ascii="微软雅黑" w:hAnsi="微软雅黑" w:eastAsia="微软雅黑" w:cs="微软雅黑"/>
          <w:b w:val="0"/>
          <w:i w:val="0"/>
          <w:caps w:val="0"/>
          <w:color w:val="696969"/>
          <w:spacing w:val="0"/>
          <w:sz w:val="24"/>
          <w:szCs w:val="24"/>
          <w:shd w:val="clear" w:fill="FFFFFF"/>
        </w:rPr>
        <w:t>发生争议的原因包括：</w:t>
      </w:r>
      <w:r>
        <w:rPr>
          <w:rFonts w:hint="eastAsia" w:ascii="微软雅黑" w:hAnsi="微软雅黑" w:eastAsia="微软雅黑" w:cs="微软雅黑"/>
          <w:b w:val="0"/>
          <w:i w:val="0"/>
          <w:caps w:val="0"/>
          <w:color w:val="696969"/>
          <w:spacing w:val="0"/>
          <w:sz w:val="21"/>
          <w:szCs w:val="21"/>
          <w:shd w:val="clear" w:fill="FFFFFF"/>
        </w:rPr>
        <w:br w:type="textWrapping"/>
      </w:r>
      <w:r>
        <w:rPr>
          <w:rFonts w:hint="eastAsia" w:ascii="微软雅黑" w:hAnsi="微软雅黑" w:eastAsia="微软雅黑" w:cs="微软雅黑"/>
          <w:b w:val="0"/>
          <w:i w:val="0"/>
          <w:caps w:val="0"/>
          <w:color w:val="696969"/>
          <w:spacing w:val="0"/>
          <w:sz w:val="21"/>
          <w:szCs w:val="21"/>
          <w:shd w:val="clear" w:fill="FFFFFF"/>
        </w:rPr>
        <w:br w:type="textWrapping"/>
      </w:r>
      <w:r>
        <w:rPr>
          <w:rFonts w:hint="eastAsia" w:ascii="微软雅黑" w:hAnsi="微软雅黑" w:eastAsia="微软雅黑" w:cs="微软雅黑"/>
          <w:b w:val="0"/>
          <w:i w:val="0"/>
          <w:caps w:val="0"/>
          <w:color w:val="696969"/>
          <w:spacing w:val="0"/>
          <w:sz w:val="24"/>
          <w:szCs w:val="24"/>
          <w:shd w:val="clear" w:fill="FFFFFF"/>
        </w:rPr>
        <w:t>·卖方没有履行基础贸易合同的要求。比如没有按期发货；货物品质存在缺陷；货物品种或数量与合同不符等；</w:t>
      </w:r>
      <w:r>
        <w:rPr>
          <w:rFonts w:hint="eastAsia" w:ascii="微软雅黑" w:hAnsi="微软雅黑" w:eastAsia="微软雅黑" w:cs="微软雅黑"/>
          <w:b w:val="0"/>
          <w:i w:val="0"/>
          <w:caps w:val="0"/>
          <w:color w:val="696969"/>
          <w:spacing w:val="0"/>
          <w:sz w:val="21"/>
          <w:szCs w:val="21"/>
          <w:shd w:val="clear" w:fill="FFFFFF"/>
        </w:rPr>
        <w:br w:type="textWrapping"/>
      </w:r>
      <w:r>
        <w:rPr>
          <w:rFonts w:hint="eastAsia" w:ascii="微软雅黑" w:hAnsi="微软雅黑" w:eastAsia="微软雅黑" w:cs="微软雅黑"/>
          <w:b w:val="0"/>
          <w:i w:val="0"/>
          <w:caps w:val="0"/>
          <w:color w:val="696969"/>
          <w:spacing w:val="0"/>
          <w:sz w:val="24"/>
          <w:szCs w:val="24"/>
          <w:shd w:val="clear" w:fill="FFFFFF"/>
        </w:rPr>
        <w:t>·卖方的管理不当造成发票的错误，比如金额、卖方名称地址、付款期限错误等；</w:t>
      </w:r>
      <w:r>
        <w:rPr>
          <w:rFonts w:hint="eastAsia" w:ascii="微软雅黑" w:hAnsi="微软雅黑" w:eastAsia="微软雅黑" w:cs="微软雅黑"/>
          <w:b w:val="0"/>
          <w:i w:val="0"/>
          <w:caps w:val="0"/>
          <w:color w:val="696969"/>
          <w:spacing w:val="0"/>
          <w:sz w:val="21"/>
          <w:szCs w:val="21"/>
          <w:shd w:val="clear" w:fill="FFFFFF"/>
        </w:rPr>
        <w:br w:type="textWrapping"/>
      </w:r>
      <w:r>
        <w:rPr>
          <w:rFonts w:hint="eastAsia" w:ascii="微软雅黑" w:hAnsi="微软雅黑" w:eastAsia="微软雅黑" w:cs="微软雅黑"/>
          <w:b w:val="0"/>
          <w:i w:val="0"/>
          <w:caps w:val="0"/>
          <w:color w:val="696969"/>
          <w:spacing w:val="0"/>
          <w:sz w:val="24"/>
          <w:szCs w:val="24"/>
          <w:shd w:val="clear" w:fill="FFFFFF"/>
        </w:rPr>
        <w:t>·有的商品自身的特性容易使买卖双方出现争议，比如易变质商品、服装等时尚消费品、季节性商品及带有质量担保条款的商品等；</w:t>
      </w:r>
      <w:r>
        <w:rPr>
          <w:rFonts w:hint="eastAsia" w:ascii="微软雅黑" w:hAnsi="微软雅黑" w:eastAsia="微软雅黑" w:cs="微软雅黑"/>
          <w:b w:val="0"/>
          <w:i w:val="0"/>
          <w:caps w:val="0"/>
          <w:color w:val="696969"/>
          <w:spacing w:val="0"/>
          <w:sz w:val="21"/>
          <w:szCs w:val="21"/>
          <w:shd w:val="clear" w:fill="FFFFFF"/>
        </w:rPr>
        <w:br w:type="textWrapping"/>
      </w:r>
      <w:r>
        <w:rPr>
          <w:rFonts w:hint="eastAsia" w:ascii="微软雅黑" w:hAnsi="微软雅黑" w:eastAsia="微软雅黑" w:cs="微软雅黑"/>
          <w:b w:val="0"/>
          <w:i w:val="0"/>
          <w:caps w:val="0"/>
          <w:color w:val="696969"/>
          <w:spacing w:val="0"/>
          <w:sz w:val="24"/>
          <w:szCs w:val="24"/>
          <w:shd w:val="clear" w:fill="FFFFFF"/>
        </w:rPr>
        <w:t>·虚假争议，即买方提出争议作为拖延付款的借口。</w:t>
      </w:r>
      <w:r>
        <w:rPr>
          <w:rFonts w:hint="eastAsia" w:ascii="微软雅黑" w:hAnsi="微软雅黑" w:eastAsia="微软雅黑" w:cs="微软雅黑"/>
          <w:b w:val="0"/>
          <w:i w:val="0"/>
          <w:caps w:val="0"/>
          <w:color w:val="696969"/>
          <w:spacing w:val="0"/>
          <w:sz w:val="21"/>
          <w:szCs w:val="21"/>
          <w:shd w:val="clear" w:fill="FFFFFF"/>
        </w:rPr>
        <w:br w:type="textWrapping"/>
      </w:r>
      <w:r>
        <w:rPr>
          <w:rFonts w:hint="eastAsia" w:ascii="微软雅黑" w:hAnsi="微软雅黑" w:eastAsia="微软雅黑" w:cs="微软雅黑"/>
          <w:b w:val="0"/>
          <w:i w:val="0"/>
          <w:caps w:val="0"/>
          <w:color w:val="696969"/>
          <w:spacing w:val="0"/>
          <w:sz w:val="21"/>
          <w:szCs w:val="21"/>
          <w:shd w:val="clear" w:fill="FFFFFF"/>
        </w:rPr>
        <w:br w:type="textWrapping"/>
      </w:r>
      <w:r>
        <w:rPr>
          <w:rFonts w:hint="eastAsia" w:ascii="微软雅黑" w:hAnsi="微软雅黑" w:eastAsia="微软雅黑" w:cs="微软雅黑"/>
          <w:b w:val="0"/>
          <w:i w:val="0"/>
          <w:caps w:val="0"/>
          <w:color w:val="696969"/>
          <w:spacing w:val="0"/>
          <w:sz w:val="24"/>
          <w:szCs w:val="24"/>
          <w:shd w:val="clear" w:fill="FFFFFF"/>
        </w:rPr>
        <w:t>但在无追索权保理业务中，仅限于卖方在履行了基础合同义务方面出现的问题才构成有效争议。从更深的层面上讲，无追索权保理业务中的争议并不是指的是一般意义上买卖双方的合同纠纷，而是对保理商所买入的应收帐款是否有效成立的争议。应收帐款是否能够合法有效成立的关键是卖方是否有效地履行的基础合同义务，如果卖方有效地履行了基础合同义务，一般情况下，应收帐款就能够合法成立；反之，则可能直接涉及应收帐款是否能够足额成立的问题。因此，在无追索权保理业务中，如果买卖双方发生纠纷的事由根本就不涉及应收帐款成立的基础，则往往基于这种事由所产生的纠纷不能构成有效的争议。</w:t>
      </w:r>
      <w:r>
        <w:rPr>
          <w:rFonts w:hint="eastAsia" w:ascii="微软雅黑" w:hAnsi="微软雅黑" w:eastAsia="微软雅黑" w:cs="微软雅黑"/>
          <w:b w:val="0"/>
          <w:i w:val="0"/>
          <w:caps w:val="0"/>
          <w:color w:val="696969"/>
          <w:spacing w:val="0"/>
          <w:sz w:val="21"/>
          <w:szCs w:val="21"/>
          <w:shd w:val="clear" w:fill="FFFFFF"/>
        </w:rPr>
        <w:br w:type="textWrapping"/>
      </w:r>
      <w:r>
        <w:rPr>
          <w:rFonts w:hint="eastAsia" w:ascii="微软雅黑" w:hAnsi="微软雅黑" w:eastAsia="微软雅黑" w:cs="微软雅黑"/>
          <w:b w:val="0"/>
          <w:i w:val="0"/>
          <w:caps w:val="0"/>
          <w:color w:val="696969"/>
          <w:spacing w:val="0"/>
          <w:sz w:val="21"/>
          <w:szCs w:val="21"/>
          <w:shd w:val="clear" w:fill="FFFFFF"/>
        </w:rPr>
        <w:br w:type="textWrapping"/>
      </w:r>
      <w:r>
        <w:rPr>
          <w:rStyle w:val="7"/>
          <w:rFonts w:hint="eastAsia" w:ascii="微软雅黑" w:hAnsi="微软雅黑" w:eastAsia="微软雅黑" w:cs="微软雅黑"/>
          <w:b/>
          <w:i w:val="0"/>
          <w:caps w:val="0"/>
          <w:color w:val="696969"/>
          <w:spacing w:val="0"/>
          <w:sz w:val="24"/>
          <w:szCs w:val="24"/>
          <w:shd w:val="clear" w:fill="FFFFFF"/>
        </w:rPr>
        <w:t>5.2 争议所产生的影响</w:t>
      </w:r>
      <w:r>
        <w:rPr>
          <w:rFonts w:hint="eastAsia" w:ascii="微软雅黑" w:hAnsi="微软雅黑" w:eastAsia="微软雅黑" w:cs="微软雅黑"/>
          <w:b w:val="0"/>
          <w:i w:val="0"/>
          <w:caps w:val="0"/>
          <w:color w:val="696969"/>
          <w:spacing w:val="0"/>
          <w:sz w:val="21"/>
          <w:szCs w:val="21"/>
          <w:shd w:val="clear" w:fill="FFFFFF"/>
        </w:rPr>
        <w:br w:type="textWrapping"/>
      </w:r>
      <w:r>
        <w:rPr>
          <w:rFonts w:hint="eastAsia" w:ascii="微软雅黑" w:hAnsi="微软雅黑" w:eastAsia="微软雅黑" w:cs="微软雅黑"/>
          <w:b w:val="0"/>
          <w:i w:val="0"/>
          <w:caps w:val="0"/>
          <w:color w:val="696969"/>
          <w:spacing w:val="0"/>
          <w:sz w:val="21"/>
          <w:szCs w:val="21"/>
          <w:shd w:val="clear" w:fill="FFFFFF"/>
        </w:rPr>
        <w:br w:type="textWrapping"/>
      </w:r>
      <w:r>
        <w:rPr>
          <w:rFonts w:hint="eastAsia" w:ascii="微软雅黑" w:hAnsi="微软雅黑" w:eastAsia="微软雅黑" w:cs="微软雅黑"/>
          <w:b w:val="0"/>
          <w:i w:val="0"/>
          <w:caps w:val="0"/>
          <w:color w:val="696969"/>
          <w:spacing w:val="0"/>
          <w:sz w:val="24"/>
          <w:szCs w:val="24"/>
          <w:shd w:val="clear" w:fill="FFFFFF"/>
        </w:rPr>
        <w:t>发生争议会对保理业务的融资及保理商的坏帐担保责任产生一定的影响和后果。按照商业惯例，发生争议会对正常的保理业务产生一系列的影响或效果：</w:t>
      </w:r>
      <w:r>
        <w:rPr>
          <w:rFonts w:hint="eastAsia" w:ascii="微软雅黑" w:hAnsi="微软雅黑" w:eastAsia="微软雅黑" w:cs="微软雅黑"/>
          <w:b w:val="0"/>
          <w:i w:val="0"/>
          <w:caps w:val="0"/>
          <w:color w:val="696969"/>
          <w:spacing w:val="0"/>
          <w:sz w:val="21"/>
          <w:szCs w:val="21"/>
          <w:shd w:val="clear" w:fill="FFFFFF"/>
        </w:rPr>
        <w:br w:type="textWrapping"/>
      </w:r>
      <w:r>
        <w:rPr>
          <w:rFonts w:hint="eastAsia" w:ascii="微软雅黑" w:hAnsi="微软雅黑" w:eastAsia="微软雅黑" w:cs="微软雅黑"/>
          <w:b w:val="0"/>
          <w:i w:val="0"/>
          <w:caps w:val="0"/>
          <w:color w:val="696969"/>
          <w:spacing w:val="0"/>
          <w:sz w:val="21"/>
          <w:szCs w:val="21"/>
          <w:shd w:val="clear" w:fill="FFFFFF"/>
        </w:rPr>
        <w:br w:type="textWrapping"/>
      </w:r>
      <w:r>
        <w:rPr>
          <w:rFonts w:hint="eastAsia" w:ascii="微软雅黑" w:hAnsi="微软雅黑" w:eastAsia="微软雅黑" w:cs="微软雅黑"/>
          <w:b w:val="0"/>
          <w:i w:val="0"/>
          <w:caps w:val="0"/>
          <w:color w:val="696969"/>
          <w:spacing w:val="0"/>
          <w:sz w:val="24"/>
          <w:szCs w:val="24"/>
          <w:shd w:val="clear" w:fill="FFFFFF"/>
        </w:rPr>
        <w:t>5.2.1 发生争议的应收帐款会由合格的应收帐款变为不合格的应收帐款。</w:t>
      </w:r>
      <w:r>
        <w:rPr>
          <w:rFonts w:hint="eastAsia" w:ascii="微软雅黑" w:hAnsi="微软雅黑" w:eastAsia="微软雅黑" w:cs="微软雅黑"/>
          <w:b w:val="0"/>
          <w:i w:val="0"/>
          <w:caps w:val="0"/>
          <w:color w:val="696969"/>
          <w:spacing w:val="0"/>
          <w:sz w:val="21"/>
          <w:szCs w:val="21"/>
          <w:shd w:val="clear" w:fill="FFFFFF"/>
        </w:rPr>
        <w:br w:type="textWrapping"/>
      </w:r>
      <w:r>
        <w:rPr>
          <w:rFonts w:hint="eastAsia" w:ascii="微软雅黑" w:hAnsi="微软雅黑" w:eastAsia="微软雅黑" w:cs="微软雅黑"/>
          <w:b w:val="0"/>
          <w:i w:val="0"/>
          <w:caps w:val="0"/>
          <w:color w:val="696969"/>
          <w:spacing w:val="0"/>
          <w:sz w:val="21"/>
          <w:szCs w:val="21"/>
          <w:shd w:val="clear" w:fill="FFFFFF"/>
        </w:rPr>
        <w:br w:type="textWrapping"/>
      </w:r>
      <w:r>
        <w:rPr>
          <w:rFonts w:hint="eastAsia" w:ascii="微软雅黑" w:hAnsi="微软雅黑" w:eastAsia="微软雅黑" w:cs="微软雅黑"/>
          <w:b w:val="0"/>
          <w:i w:val="0"/>
          <w:caps w:val="0"/>
          <w:color w:val="696969"/>
          <w:spacing w:val="0"/>
          <w:sz w:val="24"/>
          <w:szCs w:val="24"/>
          <w:shd w:val="clear" w:fill="FFFFFF"/>
        </w:rPr>
        <w:t>保理商对卖方进行融资的基础是已经转让给保理商的合格的应收帐款的整体余额。如果某一笔发票发生了争议，就使融资的基础受到了动摇，从而影响到保理商的资金安全。因此，当发生争议时，保理商会收回相应的融资，即所谓的融资赎回（chargeback）。</w:t>
      </w:r>
      <w:r>
        <w:rPr>
          <w:rFonts w:hint="eastAsia" w:ascii="微软雅黑" w:hAnsi="微软雅黑" w:eastAsia="微软雅黑" w:cs="微软雅黑"/>
          <w:b w:val="0"/>
          <w:i w:val="0"/>
          <w:caps w:val="0"/>
          <w:color w:val="696969"/>
          <w:spacing w:val="0"/>
          <w:sz w:val="21"/>
          <w:szCs w:val="21"/>
          <w:shd w:val="clear" w:fill="FFFFFF"/>
        </w:rPr>
        <w:br w:type="textWrapping"/>
      </w:r>
      <w:r>
        <w:rPr>
          <w:rFonts w:hint="eastAsia" w:ascii="微软雅黑" w:hAnsi="微软雅黑" w:eastAsia="微软雅黑" w:cs="微软雅黑"/>
          <w:b w:val="0"/>
          <w:i w:val="0"/>
          <w:caps w:val="0"/>
          <w:color w:val="696969"/>
          <w:spacing w:val="0"/>
          <w:sz w:val="21"/>
          <w:szCs w:val="21"/>
          <w:shd w:val="clear" w:fill="FFFFFF"/>
        </w:rPr>
        <w:br w:type="textWrapping"/>
      </w:r>
      <w:r>
        <w:rPr>
          <w:rFonts w:hint="eastAsia" w:ascii="微软雅黑" w:hAnsi="微软雅黑" w:eastAsia="微软雅黑" w:cs="微软雅黑"/>
          <w:b w:val="0"/>
          <w:i w:val="0"/>
          <w:caps w:val="0"/>
          <w:color w:val="696969"/>
          <w:spacing w:val="0"/>
          <w:sz w:val="24"/>
          <w:szCs w:val="24"/>
          <w:shd w:val="clear" w:fill="FFFFFF"/>
        </w:rPr>
        <w:t>在实际业务中，融资赎回并不意味着保理商要从卖方那里直接收回融资款。一般情况下，保理商会采用停止向卖方继续融资或付款的方式来赎回融资。即当发生争议后，应收帐款中适合于融资的合格应收帐款会因争议而变为不合格的应收帐款，这就会使得合格的应收帐款余额被减少，如果融资款项所占合格的应收帐款余额的比例仍在约定的融资比例的限额之内，通常保理商不会采取任何行动来赎回融资。但是如果发生争议导致融资比例超出了约定的融资比例，保理商会要采用一定的方法来维护正常的融资比例，以保证融资的安全。</w:t>
      </w:r>
      <w:r>
        <w:rPr>
          <w:rFonts w:hint="eastAsia" w:ascii="微软雅黑" w:hAnsi="微软雅黑" w:eastAsia="微软雅黑" w:cs="微软雅黑"/>
          <w:b w:val="0"/>
          <w:i w:val="0"/>
          <w:caps w:val="0"/>
          <w:color w:val="696969"/>
          <w:spacing w:val="0"/>
          <w:sz w:val="21"/>
          <w:szCs w:val="21"/>
          <w:shd w:val="clear" w:fill="FFFFFF"/>
        </w:rPr>
        <w:br w:type="textWrapping"/>
      </w:r>
      <w:r>
        <w:rPr>
          <w:rFonts w:hint="eastAsia" w:ascii="微软雅黑" w:hAnsi="微软雅黑" w:eastAsia="微软雅黑" w:cs="微软雅黑"/>
          <w:b w:val="0"/>
          <w:i w:val="0"/>
          <w:caps w:val="0"/>
          <w:color w:val="696969"/>
          <w:spacing w:val="0"/>
          <w:sz w:val="21"/>
          <w:szCs w:val="21"/>
          <w:shd w:val="clear" w:fill="FFFFFF"/>
        </w:rPr>
        <w:br w:type="textWrapping"/>
      </w:r>
      <w:r>
        <w:rPr>
          <w:rFonts w:hint="eastAsia" w:ascii="微软雅黑" w:hAnsi="微软雅黑" w:eastAsia="微软雅黑" w:cs="微软雅黑"/>
          <w:b w:val="0"/>
          <w:i w:val="0"/>
          <w:caps w:val="0"/>
          <w:color w:val="696969"/>
          <w:spacing w:val="0"/>
          <w:sz w:val="24"/>
          <w:szCs w:val="24"/>
          <w:shd w:val="clear" w:fill="FFFFFF"/>
        </w:rPr>
        <w:t>这种方法有：</w:t>
      </w:r>
      <w:r>
        <w:rPr>
          <w:rFonts w:hint="eastAsia" w:ascii="微软雅黑" w:hAnsi="微软雅黑" w:eastAsia="微软雅黑" w:cs="微软雅黑"/>
          <w:b w:val="0"/>
          <w:i w:val="0"/>
          <w:caps w:val="0"/>
          <w:color w:val="696969"/>
          <w:spacing w:val="0"/>
          <w:sz w:val="21"/>
          <w:szCs w:val="21"/>
          <w:shd w:val="clear" w:fill="FFFFFF"/>
        </w:rPr>
        <w:br w:type="textWrapping"/>
      </w:r>
      <w:r>
        <w:rPr>
          <w:rFonts w:hint="eastAsia" w:ascii="微软雅黑" w:hAnsi="微软雅黑" w:eastAsia="微软雅黑" w:cs="微软雅黑"/>
          <w:b w:val="0"/>
          <w:i w:val="0"/>
          <w:caps w:val="0"/>
          <w:color w:val="696969"/>
          <w:spacing w:val="0"/>
          <w:sz w:val="21"/>
          <w:szCs w:val="21"/>
          <w:shd w:val="clear" w:fill="FFFFFF"/>
        </w:rPr>
        <w:br w:type="textWrapping"/>
      </w:r>
      <w:r>
        <w:rPr>
          <w:rFonts w:hint="eastAsia" w:ascii="微软雅黑" w:hAnsi="微软雅黑" w:eastAsia="微软雅黑" w:cs="微软雅黑"/>
          <w:b w:val="0"/>
          <w:i w:val="0"/>
          <w:caps w:val="0"/>
          <w:color w:val="696969"/>
          <w:spacing w:val="0"/>
          <w:sz w:val="24"/>
          <w:szCs w:val="24"/>
          <w:shd w:val="clear" w:fill="FFFFFF"/>
        </w:rPr>
        <w:t>一 是从买方收到的款项不再向卖方付款而直接归还融资款，这样就能够降低融资比例，直到到达正常的融资比例范围之内；</w:t>
      </w:r>
      <w:r>
        <w:rPr>
          <w:rFonts w:hint="eastAsia" w:ascii="微软雅黑" w:hAnsi="微软雅黑" w:eastAsia="微软雅黑" w:cs="微软雅黑"/>
          <w:b w:val="0"/>
          <w:i w:val="0"/>
          <w:caps w:val="0"/>
          <w:color w:val="696969"/>
          <w:spacing w:val="0"/>
          <w:sz w:val="21"/>
          <w:szCs w:val="21"/>
          <w:shd w:val="clear" w:fill="FFFFFF"/>
        </w:rPr>
        <w:br w:type="textWrapping"/>
      </w:r>
      <w:r>
        <w:rPr>
          <w:rFonts w:hint="eastAsia" w:ascii="微软雅黑" w:hAnsi="微软雅黑" w:eastAsia="微软雅黑" w:cs="微软雅黑"/>
          <w:b w:val="0"/>
          <w:i w:val="0"/>
          <w:caps w:val="0"/>
          <w:color w:val="696969"/>
          <w:spacing w:val="0"/>
          <w:sz w:val="24"/>
          <w:szCs w:val="24"/>
          <w:shd w:val="clear" w:fill="FFFFFF"/>
        </w:rPr>
        <w:t>二 是停止继续向卖方进行融资，由于融资比例已经超出了正常的范围，已经没有理由继续向卖方进行融资；三是接受卖方转让新的发票，以补充合格的应收帐款余额，从而达到降低融资比例的效果；四是要求卖方直接以现金形式归还一定的融资款。我们可以看出赎回融资实质上是保证融资比例的一种手段。换句话说，是维护留置金（retention）的手段。由此我们可以进一步看出，保理商对融资安全的保障措施本质上是建立在保留足够的留置金基础上。</w:t>
      </w:r>
      <w:r>
        <w:rPr>
          <w:rFonts w:hint="eastAsia" w:ascii="微软雅黑" w:hAnsi="微软雅黑" w:eastAsia="微软雅黑" w:cs="微软雅黑"/>
          <w:b w:val="0"/>
          <w:i w:val="0"/>
          <w:caps w:val="0"/>
          <w:color w:val="696969"/>
          <w:spacing w:val="0"/>
          <w:sz w:val="21"/>
          <w:szCs w:val="21"/>
          <w:shd w:val="clear" w:fill="FFFFFF"/>
        </w:rPr>
        <w:br w:type="textWrapping"/>
      </w:r>
      <w:r>
        <w:rPr>
          <w:rFonts w:hint="eastAsia" w:ascii="微软雅黑" w:hAnsi="微软雅黑" w:eastAsia="微软雅黑" w:cs="微软雅黑"/>
          <w:b w:val="0"/>
          <w:i w:val="0"/>
          <w:caps w:val="0"/>
          <w:color w:val="696969"/>
          <w:spacing w:val="0"/>
          <w:sz w:val="21"/>
          <w:szCs w:val="21"/>
          <w:shd w:val="clear" w:fill="FFFFFF"/>
        </w:rPr>
        <w:br w:type="textWrapping"/>
      </w:r>
      <w:r>
        <w:rPr>
          <w:rFonts w:hint="eastAsia" w:ascii="微软雅黑" w:hAnsi="微软雅黑" w:eastAsia="微软雅黑" w:cs="微软雅黑"/>
          <w:b w:val="0"/>
          <w:i w:val="0"/>
          <w:caps w:val="0"/>
          <w:color w:val="696969"/>
          <w:spacing w:val="0"/>
          <w:sz w:val="24"/>
          <w:szCs w:val="24"/>
          <w:shd w:val="clear" w:fill="FFFFFF"/>
        </w:rPr>
        <w:t>5.2.2 发生争议的应收帐款会由已核准的应收帐款变未核准的应收帐款。</w:t>
      </w:r>
      <w:r>
        <w:rPr>
          <w:rFonts w:hint="eastAsia" w:ascii="微软雅黑" w:hAnsi="微软雅黑" w:eastAsia="微软雅黑" w:cs="微软雅黑"/>
          <w:b w:val="0"/>
          <w:i w:val="0"/>
          <w:caps w:val="0"/>
          <w:color w:val="696969"/>
          <w:spacing w:val="0"/>
          <w:sz w:val="21"/>
          <w:szCs w:val="21"/>
          <w:shd w:val="clear" w:fill="FFFFFF"/>
        </w:rPr>
        <w:br w:type="textWrapping"/>
      </w:r>
      <w:r>
        <w:rPr>
          <w:rFonts w:hint="eastAsia" w:ascii="微软雅黑" w:hAnsi="微软雅黑" w:eastAsia="微软雅黑" w:cs="微软雅黑"/>
          <w:b w:val="0"/>
          <w:i w:val="0"/>
          <w:caps w:val="0"/>
          <w:color w:val="696969"/>
          <w:spacing w:val="0"/>
          <w:sz w:val="21"/>
          <w:szCs w:val="21"/>
          <w:shd w:val="clear" w:fill="FFFFFF"/>
        </w:rPr>
        <w:br w:type="textWrapping"/>
      </w:r>
      <w:r>
        <w:rPr>
          <w:rFonts w:hint="eastAsia" w:ascii="微软雅黑" w:hAnsi="微软雅黑" w:eastAsia="微软雅黑" w:cs="微软雅黑"/>
          <w:b w:val="0"/>
          <w:i w:val="0"/>
          <w:caps w:val="0"/>
          <w:color w:val="696969"/>
          <w:spacing w:val="0"/>
          <w:sz w:val="24"/>
          <w:szCs w:val="24"/>
          <w:shd w:val="clear" w:fill="FFFFFF"/>
        </w:rPr>
        <w:t>如果发生争议的应收帐款属于未经核准的部分，显然，保理商不会就该应收帐款承担坏帐担保责任，发生争议时，保理商直接将该应收帐款反转让给卖方即可。但如果应收帐款已经被核准，发生争议后，这种已经核准的应收帐款会变为未被核准的应收帐款，以等待争议的解决，有些保理合同中甚至会明确规定发生争议的应收帐款将被视为从未核准过。在解决争议的期间内，保理商暂时免于担保付款的责任。但是，如果争议解决后，卖方的权益得到了认可，保理商有义务重新核准该应收帐款并恢复对应收帐款的担保付款责任。</w:t>
      </w:r>
      <w:r>
        <w:rPr>
          <w:rFonts w:hint="eastAsia" w:ascii="微软雅黑" w:hAnsi="微软雅黑" w:eastAsia="微软雅黑" w:cs="微软雅黑"/>
          <w:b w:val="0"/>
          <w:i w:val="0"/>
          <w:caps w:val="0"/>
          <w:color w:val="696969"/>
          <w:spacing w:val="0"/>
          <w:sz w:val="21"/>
          <w:szCs w:val="21"/>
          <w:shd w:val="clear" w:fill="FFFFFF"/>
        </w:rPr>
        <w:br w:type="textWrapping"/>
      </w:r>
      <w:r>
        <w:rPr>
          <w:rFonts w:hint="eastAsia" w:ascii="微软雅黑" w:hAnsi="微软雅黑" w:eastAsia="微软雅黑" w:cs="微软雅黑"/>
          <w:b w:val="0"/>
          <w:i w:val="0"/>
          <w:caps w:val="0"/>
          <w:color w:val="696969"/>
          <w:spacing w:val="0"/>
          <w:sz w:val="21"/>
          <w:szCs w:val="21"/>
          <w:shd w:val="clear" w:fill="FFFFFF"/>
        </w:rPr>
        <w:br w:type="textWrapping"/>
      </w:r>
      <w:r>
        <w:rPr>
          <w:rFonts w:hint="eastAsia" w:ascii="微软雅黑" w:hAnsi="微软雅黑" w:eastAsia="微软雅黑" w:cs="微软雅黑"/>
          <w:b w:val="0"/>
          <w:i w:val="0"/>
          <w:caps w:val="0"/>
          <w:color w:val="696969"/>
          <w:spacing w:val="0"/>
          <w:sz w:val="24"/>
          <w:szCs w:val="24"/>
          <w:shd w:val="clear" w:fill="FFFFFF"/>
        </w:rPr>
        <w:t>5.2.3 卖方在发生争议期间承担积极作为的义务和向保理商的告知义务。</w:t>
      </w:r>
      <w:r>
        <w:rPr>
          <w:rFonts w:hint="eastAsia" w:ascii="微软雅黑" w:hAnsi="微软雅黑" w:eastAsia="微软雅黑" w:cs="微软雅黑"/>
          <w:b w:val="0"/>
          <w:i w:val="0"/>
          <w:caps w:val="0"/>
          <w:color w:val="696969"/>
          <w:spacing w:val="0"/>
          <w:sz w:val="21"/>
          <w:szCs w:val="21"/>
          <w:shd w:val="clear" w:fill="FFFFFF"/>
        </w:rPr>
        <w:br w:type="textWrapping"/>
      </w:r>
      <w:r>
        <w:rPr>
          <w:rFonts w:hint="eastAsia" w:ascii="微软雅黑" w:hAnsi="微软雅黑" w:eastAsia="微软雅黑" w:cs="微软雅黑"/>
          <w:b w:val="0"/>
          <w:i w:val="0"/>
          <w:caps w:val="0"/>
          <w:color w:val="696969"/>
          <w:spacing w:val="0"/>
          <w:sz w:val="21"/>
          <w:szCs w:val="21"/>
          <w:shd w:val="clear" w:fill="FFFFFF"/>
        </w:rPr>
        <w:br w:type="textWrapping"/>
      </w:r>
      <w:r>
        <w:rPr>
          <w:rFonts w:hint="eastAsia" w:ascii="微软雅黑" w:hAnsi="微软雅黑" w:eastAsia="微软雅黑" w:cs="微软雅黑"/>
          <w:b w:val="0"/>
          <w:i w:val="0"/>
          <w:caps w:val="0"/>
          <w:color w:val="696969"/>
          <w:spacing w:val="0"/>
          <w:sz w:val="24"/>
          <w:szCs w:val="24"/>
          <w:shd w:val="clear" w:fill="FFFFFF"/>
        </w:rPr>
        <w:t>无论采用何种方式来解决争议，卖方都应当积极努力地去解决争议并及时向保理商通报争议解决的进展情况。通常，卖方应当按照一定的时间间隔将争议解决的进展情况，以证明卖方勤勉努力地作为以积极地寻求争议的解决。如果卖方没有履行这种积极作为的义务或没有及时履行通报进展的告知义务，保理商将会彻底免于担保付款的责任。发生争议之所以会使卖方产生上述义务，主要是为了促使争议能够及时地获得解决，防止卖方出现懈怠，从而加重保理商的风险。</w:t>
      </w:r>
      <w:r>
        <w:rPr>
          <w:rFonts w:hint="eastAsia" w:ascii="微软雅黑" w:hAnsi="微软雅黑" w:eastAsia="微软雅黑" w:cs="微软雅黑"/>
          <w:b w:val="0"/>
          <w:i w:val="0"/>
          <w:caps w:val="0"/>
          <w:color w:val="696969"/>
          <w:spacing w:val="0"/>
          <w:sz w:val="21"/>
          <w:szCs w:val="21"/>
          <w:shd w:val="clear" w:fill="FFFFFF"/>
        </w:rPr>
        <w:br w:type="textWrapping"/>
      </w:r>
      <w:r>
        <w:rPr>
          <w:rFonts w:hint="eastAsia" w:ascii="微软雅黑" w:hAnsi="微软雅黑" w:eastAsia="微软雅黑" w:cs="微软雅黑"/>
          <w:b w:val="0"/>
          <w:i w:val="0"/>
          <w:caps w:val="0"/>
          <w:color w:val="696969"/>
          <w:spacing w:val="0"/>
          <w:sz w:val="21"/>
          <w:szCs w:val="21"/>
          <w:shd w:val="clear" w:fill="FFFFFF"/>
        </w:rPr>
        <w:br w:type="textWrapping"/>
      </w:r>
      <w:r>
        <w:rPr>
          <w:rFonts w:hint="eastAsia" w:ascii="微软雅黑" w:hAnsi="微软雅黑" w:eastAsia="微软雅黑" w:cs="微软雅黑"/>
          <w:b w:val="0"/>
          <w:i w:val="0"/>
          <w:caps w:val="0"/>
          <w:color w:val="696969"/>
          <w:spacing w:val="0"/>
          <w:sz w:val="24"/>
          <w:szCs w:val="24"/>
          <w:shd w:val="clear" w:fill="FFFFFF"/>
        </w:rPr>
        <w:t>5.2.4 如果从管理的角度来看，争议意味着更多的东西。</w:t>
      </w:r>
      <w:r>
        <w:rPr>
          <w:rFonts w:hint="eastAsia" w:ascii="微软雅黑" w:hAnsi="微软雅黑" w:eastAsia="微软雅黑" w:cs="微软雅黑"/>
          <w:b w:val="0"/>
          <w:i w:val="0"/>
          <w:caps w:val="0"/>
          <w:color w:val="696969"/>
          <w:spacing w:val="0"/>
          <w:sz w:val="21"/>
          <w:szCs w:val="21"/>
          <w:shd w:val="clear" w:fill="FFFFFF"/>
        </w:rPr>
        <w:br w:type="textWrapping"/>
      </w:r>
      <w:r>
        <w:rPr>
          <w:rFonts w:hint="eastAsia" w:ascii="微软雅黑" w:hAnsi="微软雅黑" w:eastAsia="微软雅黑" w:cs="微软雅黑"/>
          <w:b w:val="0"/>
          <w:i w:val="0"/>
          <w:caps w:val="0"/>
          <w:color w:val="696969"/>
          <w:spacing w:val="0"/>
          <w:sz w:val="21"/>
          <w:szCs w:val="21"/>
          <w:shd w:val="clear" w:fill="FFFFFF"/>
        </w:rPr>
        <w:br w:type="textWrapping"/>
      </w:r>
      <w:r>
        <w:rPr>
          <w:rFonts w:hint="eastAsia" w:ascii="微软雅黑" w:hAnsi="微软雅黑" w:eastAsia="微软雅黑" w:cs="微软雅黑"/>
          <w:b w:val="0"/>
          <w:i w:val="0"/>
          <w:caps w:val="0"/>
          <w:color w:val="696969"/>
          <w:spacing w:val="0"/>
          <w:sz w:val="24"/>
          <w:szCs w:val="24"/>
          <w:shd w:val="clear" w:fill="FFFFFF"/>
        </w:rPr>
        <w:t>在现实业务中，出现争议几乎是一种不可避免的正常的现象。但是，发生争议有时也可能预示卖方或买方的经营活动出现了某种危机。例如：卖方的产品是否不再适销对路；买方是否出现了严重的是资金短缺等等。因此，保理商就必须对争议的性质做出准确的判断。通常情况下，保理商对争议的管理是由客户经理来负责处理的。客户经理一方面要深入地了解争议的细节，确定判断争议的性质，并跟踪争议的处理过程；另一方面还要对争议的发生频率进行监控，便于及时发现潜在的业务风险，这对于保理商维护正常、安全的保理业务有着重要的意义。</w:t>
      </w:r>
      <w:r>
        <w:rPr>
          <w:rFonts w:hint="eastAsia" w:ascii="微软雅黑" w:hAnsi="微软雅黑" w:eastAsia="微软雅黑" w:cs="微软雅黑"/>
          <w:b w:val="0"/>
          <w:i w:val="0"/>
          <w:caps w:val="0"/>
          <w:color w:val="696969"/>
          <w:spacing w:val="0"/>
          <w:sz w:val="21"/>
          <w:szCs w:val="21"/>
          <w:shd w:val="clear" w:fill="FFFFFF"/>
        </w:rPr>
        <w:br w:type="textWrapping"/>
      </w:r>
      <w:r>
        <w:rPr>
          <w:rStyle w:val="7"/>
          <w:rFonts w:hint="eastAsia" w:ascii="微软雅黑" w:hAnsi="微软雅黑" w:eastAsia="微软雅黑" w:cs="微软雅黑"/>
          <w:b/>
          <w:i w:val="0"/>
          <w:caps w:val="0"/>
          <w:color w:val="696969"/>
          <w:spacing w:val="0"/>
          <w:sz w:val="21"/>
          <w:szCs w:val="21"/>
          <w:shd w:val="clear" w:fill="FFFFFF"/>
        </w:rPr>
        <w:br w:type="textWrapping"/>
      </w:r>
      <w:r>
        <w:rPr>
          <w:rStyle w:val="7"/>
          <w:rFonts w:hint="eastAsia" w:ascii="微软雅黑" w:hAnsi="微软雅黑" w:eastAsia="微软雅黑" w:cs="微软雅黑"/>
          <w:b/>
          <w:i w:val="0"/>
          <w:caps w:val="0"/>
          <w:color w:val="696969"/>
          <w:spacing w:val="0"/>
          <w:sz w:val="24"/>
          <w:szCs w:val="24"/>
          <w:shd w:val="clear" w:fill="FFFFFF"/>
        </w:rPr>
        <w:t>5.3 争议的解决</w:t>
      </w:r>
      <w:r>
        <w:rPr>
          <w:rFonts w:hint="eastAsia" w:ascii="微软雅黑" w:hAnsi="微软雅黑" w:eastAsia="微软雅黑" w:cs="微软雅黑"/>
          <w:b w:val="0"/>
          <w:i w:val="0"/>
          <w:caps w:val="0"/>
          <w:color w:val="696969"/>
          <w:spacing w:val="0"/>
          <w:sz w:val="21"/>
          <w:szCs w:val="21"/>
          <w:shd w:val="clear" w:fill="FFFFFF"/>
        </w:rPr>
        <w:br w:type="textWrapping"/>
      </w:r>
      <w:r>
        <w:rPr>
          <w:rFonts w:hint="eastAsia" w:ascii="微软雅黑" w:hAnsi="微软雅黑" w:eastAsia="微软雅黑" w:cs="微软雅黑"/>
          <w:b w:val="0"/>
          <w:i w:val="0"/>
          <w:caps w:val="0"/>
          <w:color w:val="696969"/>
          <w:spacing w:val="0"/>
          <w:sz w:val="21"/>
          <w:szCs w:val="21"/>
          <w:shd w:val="clear" w:fill="FFFFFF"/>
        </w:rPr>
        <w:br w:type="textWrapping"/>
      </w:r>
      <w:r>
        <w:rPr>
          <w:rFonts w:hint="eastAsia" w:ascii="微软雅黑" w:hAnsi="微软雅黑" w:eastAsia="微软雅黑" w:cs="微软雅黑"/>
          <w:b w:val="0"/>
          <w:i w:val="0"/>
          <w:caps w:val="0"/>
          <w:color w:val="696969"/>
          <w:spacing w:val="0"/>
          <w:sz w:val="24"/>
          <w:szCs w:val="24"/>
          <w:shd w:val="clear" w:fill="FFFFFF"/>
        </w:rPr>
        <w:t>保理商通常会发出《保理争议通知单》，将争议的细节告知卖方，并允许卖方在一定的期限来解决争议。解决的方式有两种，协商解决和通过法律途径解决。</w:t>
      </w:r>
      <w:r>
        <w:rPr>
          <w:rFonts w:hint="eastAsia" w:ascii="微软雅黑" w:hAnsi="微软雅黑" w:eastAsia="微软雅黑" w:cs="微软雅黑"/>
          <w:b w:val="0"/>
          <w:i w:val="0"/>
          <w:caps w:val="0"/>
          <w:color w:val="696969"/>
          <w:spacing w:val="0"/>
          <w:sz w:val="21"/>
          <w:szCs w:val="21"/>
          <w:shd w:val="clear" w:fill="FFFFFF"/>
        </w:rPr>
        <w:br w:type="textWrapping"/>
      </w:r>
      <w:r>
        <w:rPr>
          <w:rFonts w:hint="eastAsia" w:ascii="微软雅黑" w:hAnsi="微软雅黑" w:eastAsia="微软雅黑" w:cs="微软雅黑"/>
          <w:b w:val="0"/>
          <w:i w:val="0"/>
          <w:caps w:val="0"/>
          <w:color w:val="696969"/>
          <w:spacing w:val="0"/>
          <w:sz w:val="21"/>
          <w:szCs w:val="21"/>
          <w:shd w:val="clear" w:fill="FFFFFF"/>
        </w:rPr>
        <w:br w:type="textWrapping"/>
      </w:r>
      <w:r>
        <w:rPr>
          <w:rStyle w:val="7"/>
          <w:rFonts w:hint="eastAsia" w:ascii="微软雅黑" w:hAnsi="微软雅黑" w:eastAsia="微软雅黑" w:cs="微软雅黑"/>
          <w:b/>
          <w:i w:val="0"/>
          <w:caps w:val="0"/>
          <w:color w:val="696969"/>
          <w:spacing w:val="0"/>
          <w:sz w:val="24"/>
          <w:szCs w:val="24"/>
          <w:shd w:val="clear" w:fill="FFFFFF"/>
        </w:rPr>
        <w:t>5.4 买卖双方协商解决</w:t>
      </w:r>
      <w:r>
        <w:rPr>
          <w:rFonts w:hint="eastAsia" w:ascii="微软雅黑" w:hAnsi="微软雅黑" w:eastAsia="微软雅黑" w:cs="微软雅黑"/>
          <w:b w:val="0"/>
          <w:i w:val="0"/>
          <w:caps w:val="0"/>
          <w:color w:val="696969"/>
          <w:spacing w:val="0"/>
          <w:sz w:val="21"/>
          <w:szCs w:val="21"/>
          <w:shd w:val="clear" w:fill="FFFFFF"/>
        </w:rPr>
        <w:br w:type="textWrapping"/>
      </w:r>
      <w:r>
        <w:rPr>
          <w:rFonts w:hint="eastAsia" w:ascii="微软雅黑" w:hAnsi="微软雅黑" w:eastAsia="微软雅黑" w:cs="微软雅黑"/>
          <w:b w:val="0"/>
          <w:i w:val="0"/>
          <w:caps w:val="0"/>
          <w:color w:val="696969"/>
          <w:spacing w:val="0"/>
          <w:sz w:val="21"/>
          <w:szCs w:val="21"/>
          <w:shd w:val="clear" w:fill="FFFFFF"/>
        </w:rPr>
        <w:br w:type="textWrapping"/>
      </w:r>
      <w:r>
        <w:rPr>
          <w:rFonts w:hint="eastAsia" w:ascii="微软雅黑" w:hAnsi="微软雅黑" w:eastAsia="微软雅黑" w:cs="微软雅黑"/>
          <w:b w:val="0"/>
          <w:i w:val="0"/>
          <w:caps w:val="0"/>
          <w:color w:val="696969"/>
          <w:spacing w:val="0"/>
          <w:sz w:val="24"/>
          <w:szCs w:val="24"/>
          <w:shd w:val="clear" w:fill="FFFFFF"/>
        </w:rPr>
        <w:t>协商解决的期限一般是 90 天（目前 GRIF 的规定为 180 天）。在国内无追索权保理业务中这个期限一般不会约定的过长，这主要是为了敦促卖方积极努力地尽快解决所面临的问题。如果卖方在规定的时间内没有能够解决争议，也没有开始采用司法解决争议方式的行动。保理商会将有关争议的应收帐款反转让给卖方，由卖方自己直接向买方收款，保理商也不再对该笔应收帐款承担担保付款的责任。</w:t>
      </w:r>
      <w:r>
        <w:rPr>
          <w:rFonts w:hint="eastAsia" w:ascii="微软雅黑" w:hAnsi="微软雅黑" w:eastAsia="微软雅黑" w:cs="微软雅黑"/>
          <w:b w:val="0"/>
          <w:i w:val="0"/>
          <w:caps w:val="0"/>
          <w:color w:val="696969"/>
          <w:spacing w:val="0"/>
          <w:sz w:val="21"/>
          <w:szCs w:val="21"/>
          <w:shd w:val="clear" w:fill="FFFFFF"/>
        </w:rPr>
        <w:br w:type="textWrapping"/>
      </w:r>
      <w:r>
        <w:rPr>
          <w:rFonts w:hint="eastAsia" w:ascii="微软雅黑" w:hAnsi="微软雅黑" w:eastAsia="微软雅黑" w:cs="微软雅黑"/>
          <w:b w:val="0"/>
          <w:i w:val="0"/>
          <w:caps w:val="0"/>
          <w:color w:val="696969"/>
          <w:spacing w:val="0"/>
          <w:sz w:val="21"/>
          <w:szCs w:val="21"/>
          <w:shd w:val="clear" w:fill="FFFFFF"/>
        </w:rPr>
        <w:br w:type="textWrapping"/>
      </w:r>
      <w:r>
        <w:rPr>
          <w:rFonts w:hint="eastAsia" w:ascii="微软雅黑" w:hAnsi="微软雅黑" w:eastAsia="微软雅黑" w:cs="微软雅黑"/>
          <w:b w:val="0"/>
          <w:i w:val="0"/>
          <w:caps w:val="0"/>
          <w:color w:val="696969"/>
          <w:spacing w:val="0"/>
          <w:sz w:val="24"/>
          <w:szCs w:val="24"/>
          <w:shd w:val="clear" w:fill="FFFFFF"/>
        </w:rPr>
        <w:t>如果卖方明确表示争议已经解决或是争议根本就不存在，保理商将会继续努力向买方收款。在这种情况下，卖方一般需要向保理商提供有关争议性质的相关细节。</w:t>
      </w:r>
      <w:r>
        <w:rPr>
          <w:rFonts w:hint="eastAsia" w:ascii="微软雅黑" w:hAnsi="微软雅黑" w:eastAsia="微软雅黑" w:cs="微软雅黑"/>
          <w:b w:val="0"/>
          <w:i w:val="0"/>
          <w:caps w:val="0"/>
          <w:color w:val="696969"/>
          <w:spacing w:val="0"/>
          <w:sz w:val="21"/>
          <w:szCs w:val="21"/>
          <w:shd w:val="clear" w:fill="FFFFFF"/>
        </w:rPr>
        <w:br w:type="textWrapping"/>
      </w:r>
      <w:r>
        <w:rPr>
          <w:rFonts w:hint="eastAsia" w:ascii="微软雅黑" w:hAnsi="微软雅黑" w:eastAsia="微软雅黑" w:cs="微软雅黑"/>
          <w:b w:val="0"/>
          <w:i w:val="0"/>
          <w:caps w:val="0"/>
          <w:color w:val="696969"/>
          <w:spacing w:val="0"/>
          <w:sz w:val="21"/>
          <w:szCs w:val="21"/>
          <w:shd w:val="clear" w:fill="FFFFFF"/>
        </w:rPr>
        <w:br w:type="textWrapping"/>
      </w:r>
      <w:r>
        <w:rPr>
          <w:rStyle w:val="7"/>
          <w:rFonts w:hint="eastAsia" w:ascii="微软雅黑" w:hAnsi="微软雅黑" w:eastAsia="微软雅黑" w:cs="微软雅黑"/>
          <w:b/>
          <w:i w:val="0"/>
          <w:caps w:val="0"/>
          <w:color w:val="696969"/>
          <w:spacing w:val="0"/>
          <w:sz w:val="24"/>
          <w:szCs w:val="24"/>
          <w:shd w:val="clear" w:fill="FFFFFF"/>
        </w:rPr>
        <w:t>5.5 采用法律手段解决争议</w:t>
      </w:r>
      <w:r>
        <w:rPr>
          <w:rFonts w:hint="eastAsia" w:ascii="微软雅黑" w:hAnsi="微软雅黑" w:eastAsia="微软雅黑" w:cs="微软雅黑"/>
          <w:b w:val="0"/>
          <w:i w:val="0"/>
          <w:caps w:val="0"/>
          <w:color w:val="696969"/>
          <w:spacing w:val="0"/>
          <w:sz w:val="21"/>
          <w:szCs w:val="21"/>
          <w:shd w:val="clear" w:fill="FFFFFF"/>
        </w:rPr>
        <w:br w:type="textWrapping"/>
      </w:r>
      <w:r>
        <w:rPr>
          <w:rFonts w:hint="eastAsia" w:ascii="微软雅黑" w:hAnsi="微软雅黑" w:eastAsia="微软雅黑" w:cs="微软雅黑"/>
          <w:b w:val="0"/>
          <w:i w:val="0"/>
          <w:caps w:val="0"/>
          <w:color w:val="696969"/>
          <w:spacing w:val="0"/>
          <w:sz w:val="21"/>
          <w:szCs w:val="21"/>
          <w:shd w:val="clear" w:fill="FFFFFF"/>
        </w:rPr>
        <w:br w:type="textWrapping"/>
      </w:r>
      <w:r>
        <w:rPr>
          <w:rFonts w:hint="eastAsia" w:ascii="微软雅黑" w:hAnsi="微软雅黑" w:eastAsia="微软雅黑" w:cs="微软雅黑"/>
          <w:b w:val="0"/>
          <w:i w:val="0"/>
          <w:caps w:val="0"/>
          <w:color w:val="696969"/>
          <w:spacing w:val="0"/>
          <w:sz w:val="24"/>
          <w:szCs w:val="24"/>
          <w:shd w:val="clear" w:fill="FFFFFF"/>
        </w:rPr>
        <w:t>买卖双方可以采用仲裁或是诉讼的方式来解决，都被视为法律手段。采用法律方式解决的期限通常为一年半，这主要取决于司法程序过程和效率，目前 GRIF 规定为三年。多数的保理商会进一步区分仲裁和诉讼的争议处理期限。一般而言，采用仲裁的方式效率要高得多。</w:t>
      </w:r>
      <w:r>
        <w:rPr>
          <w:rFonts w:hint="eastAsia" w:ascii="微软雅黑" w:hAnsi="微软雅黑" w:eastAsia="微软雅黑" w:cs="微软雅黑"/>
          <w:b w:val="0"/>
          <w:i w:val="0"/>
          <w:caps w:val="0"/>
          <w:color w:val="696969"/>
          <w:spacing w:val="0"/>
          <w:sz w:val="21"/>
          <w:szCs w:val="21"/>
          <w:shd w:val="clear" w:fill="FFFFFF"/>
        </w:rPr>
        <w:br w:type="textWrapping"/>
      </w:r>
      <w:r>
        <w:rPr>
          <w:rFonts w:hint="eastAsia" w:ascii="微软雅黑" w:hAnsi="微软雅黑" w:eastAsia="微软雅黑" w:cs="微软雅黑"/>
          <w:b w:val="0"/>
          <w:i w:val="0"/>
          <w:caps w:val="0"/>
          <w:color w:val="696969"/>
          <w:spacing w:val="0"/>
          <w:sz w:val="21"/>
          <w:szCs w:val="21"/>
          <w:shd w:val="clear" w:fill="FFFFFF"/>
        </w:rPr>
        <w:br w:type="textWrapping"/>
      </w:r>
      <w:r>
        <w:rPr>
          <w:rFonts w:hint="eastAsia" w:ascii="微软雅黑" w:hAnsi="微软雅黑" w:eastAsia="微软雅黑" w:cs="微软雅黑"/>
          <w:b w:val="0"/>
          <w:i w:val="0"/>
          <w:caps w:val="0"/>
          <w:color w:val="696969"/>
          <w:spacing w:val="0"/>
          <w:sz w:val="24"/>
          <w:szCs w:val="24"/>
          <w:shd w:val="clear" w:fill="FFFFFF"/>
        </w:rPr>
        <w:t>约定法律手段解决的期限，目的是为了敦促买卖双方尽快地解决纠纷。只要是在规定的期限内有了争议解决的结果，保理商会按照仲裁或判决结果就已确认部分承担相应的坏账担保责任，将未被确认的部分反转让给卖方。如果在约定的期限内，买卖双方没有完成仲裁或诉讼，则保理商对这笔交易不再承担担保付款的责任。</w:t>
      </w:r>
      <w:r>
        <w:rPr>
          <w:rFonts w:hint="eastAsia" w:ascii="微软雅黑" w:hAnsi="微软雅黑" w:eastAsia="微软雅黑" w:cs="微软雅黑"/>
          <w:b w:val="0"/>
          <w:i w:val="0"/>
          <w:caps w:val="0"/>
          <w:color w:val="696969"/>
          <w:spacing w:val="0"/>
          <w:sz w:val="21"/>
          <w:szCs w:val="21"/>
          <w:shd w:val="clear" w:fill="FFFFFF"/>
        </w:rPr>
        <w:br w:type="textWrapping"/>
      </w:r>
      <w:r>
        <w:rPr>
          <w:rFonts w:hint="eastAsia" w:ascii="微软雅黑" w:hAnsi="微软雅黑" w:eastAsia="微软雅黑" w:cs="微软雅黑"/>
          <w:b w:val="0"/>
          <w:i w:val="0"/>
          <w:caps w:val="0"/>
          <w:color w:val="696969"/>
          <w:spacing w:val="0"/>
          <w:sz w:val="21"/>
          <w:szCs w:val="21"/>
          <w:shd w:val="clear" w:fill="FFFFFF"/>
        </w:rPr>
        <w:br w:type="textWrapping"/>
      </w:r>
      <w:r>
        <w:rPr>
          <w:rFonts w:hint="eastAsia" w:ascii="微软雅黑" w:hAnsi="微软雅黑" w:eastAsia="微软雅黑" w:cs="微软雅黑"/>
          <w:b w:val="0"/>
          <w:i w:val="0"/>
          <w:caps w:val="0"/>
          <w:color w:val="696969"/>
          <w:spacing w:val="0"/>
          <w:sz w:val="24"/>
          <w:szCs w:val="24"/>
          <w:shd w:val="clear" w:fill="FFFFFF"/>
        </w:rPr>
        <w:t>需要指出的是，协商解决争议的方式并不排斥司法解决争议的方式。如果买卖双方首先采用协商的方式来解决争议，但不能使问题得到解决，买卖双方可以改用司法手段来解决。但需要注意的是，采用司法手段解决问题的行动应当在协商解决争议的有效期间内开始，并需通知保理商。</w:t>
      </w:r>
      <w:r>
        <w:rPr>
          <w:rFonts w:hint="eastAsia" w:ascii="微软雅黑" w:hAnsi="微软雅黑" w:eastAsia="微软雅黑" w:cs="微软雅黑"/>
          <w:b w:val="0"/>
          <w:i w:val="0"/>
          <w:caps w:val="0"/>
          <w:color w:val="696969"/>
          <w:spacing w:val="0"/>
          <w:sz w:val="24"/>
          <w:szCs w:val="24"/>
          <w:shd w:val="clear" w:fill="FFFFFF"/>
        </w:rPr>
        <w:br w:type="textWrapping"/>
      </w:r>
      <w:r>
        <w:rPr>
          <w:rFonts w:hint="eastAsia" w:ascii="微软雅黑" w:hAnsi="微软雅黑" w:eastAsia="微软雅黑" w:cs="微软雅黑"/>
          <w:b w:val="0"/>
          <w:i w:val="0"/>
          <w:caps w:val="0"/>
          <w:color w:val="696969"/>
          <w:spacing w:val="0"/>
          <w:sz w:val="21"/>
          <w:szCs w:val="21"/>
          <w:shd w:val="clear" w:fill="FFFFFF"/>
        </w:rPr>
        <w:br w:type="textWrapping"/>
      </w:r>
      <w:r>
        <w:rPr>
          <w:rFonts w:hint="eastAsia" w:ascii="微软雅黑" w:hAnsi="微软雅黑" w:eastAsia="微软雅黑" w:cs="微软雅黑"/>
          <w:b w:val="0"/>
          <w:i w:val="0"/>
          <w:caps w:val="0"/>
          <w:color w:val="696969"/>
          <w:spacing w:val="0"/>
          <w:sz w:val="24"/>
          <w:szCs w:val="24"/>
          <w:shd w:val="clear" w:fill="FFFFFF"/>
        </w:rPr>
        <w:t>以上内容简要的介绍了综合保理业务的操作要点和基本原理，其它类型和保理业务可参考综合保理业务中的相关内容来进行处理。</w:t>
      </w:r>
    </w:p>
    <w:p>
      <w:pPr>
        <w:rPr>
          <w:rFonts w:hint="eastAsia" w:ascii="微软雅黑" w:hAnsi="微软雅黑" w:eastAsia="微软雅黑" w:cs="微软雅黑"/>
          <w:b w:val="0"/>
          <w:i w:val="0"/>
          <w:caps w:val="0"/>
          <w:color w:val="696969"/>
          <w:spacing w:val="0"/>
          <w:sz w:val="24"/>
          <w:szCs w:val="24"/>
          <w:shd w:val="clear" w:fill="FFFFFF"/>
        </w:rPr>
      </w:pPr>
      <w:r>
        <w:rPr>
          <w:rStyle w:val="7"/>
          <w:rFonts w:ascii="微软雅黑" w:hAnsi="微软雅黑" w:eastAsia="微软雅黑" w:cs="微软雅黑"/>
          <w:b/>
          <w:i w:val="0"/>
          <w:caps w:val="0"/>
          <w:color w:val="696969"/>
          <w:spacing w:val="0"/>
          <w:sz w:val="27"/>
          <w:szCs w:val="27"/>
          <w:shd w:val="clear" w:fill="FFFFFF"/>
        </w:rPr>
        <w:t>一、保理业务的人员分工与职责</w:t>
      </w:r>
      <w:r>
        <w:rPr>
          <w:rFonts w:hint="eastAsia" w:ascii="微软雅黑" w:hAnsi="微软雅黑" w:eastAsia="微软雅黑" w:cs="微软雅黑"/>
          <w:b w:val="0"/>
          <w:i w:val="0"/>
          <w:caps w:val="0"/>
          <w:color w:val="696969"/>
          <w:spacing w:val="0"/>
          <w:sz w:val="21"/>
          <w:szCs w:val="21"/>
          <w:shd w:val="clear" w:fill="FFFFFF"/>
        </w:rPr>
        <w:br w:type="textWrapping"/>
      </w:r>
      <w:r>
        <w:rPr>
          <w:rFonts w:hint="eastAsia" w:ascii="微软雅黑" w:hAnsi="微软雅黑" w:eastAsia="微软雅黑" w:cs="微软雅黑"/>
          <w:b w:val="0"/>
          <w:i w:val="0"/>
          <w:caps w:val="0"/>
          <w:color w:val="696969"/>
          <w:spacing w:val="0"/>
          <w:sz w:val="21"/>
          <w:szCs w:val="21"/>
          <w:shd w:val="clear" w:fill="FFFFFF"/>
        </w:rPr>
        <w:br w:type="textWrapping"/>
      </w:r>
      <w:r>
        <w:rPr>
          <w:rStyle w:val="7"/>
          <w:rFonts w:hint="eastAsia" w:ascii="微软雅黑" w:hAnsi="微软雅黑" w:eastAsia="微软雅黑" w:cs="微软雅黑"/>
          <w:b/>
          <w:i w:val="0"/>
          <w:caps w:val="0"/>
          <w:color w:val="696969"/>
          <w:spacing w:val="0"/>
          <w:sz w:val="24"/>
          <w:szCs w:val="24"/>
          <w:shd w:val="clear" w:fill="FFFFFF"/>
        </w:rPr>
        <w:t>客户经理的职责：</w:t>
      </w:r>
      <w:r>
        <w:rPr>
          <w:rFonts w:hint="eastAsia" w:ascii="微软雅黑" w:hAnsi="微软雅黑" w:eastAsia="微软雅黑" w:cs="微软雅黑"/>
          <w:b w:val="0"/>
          <w:i w:val="0"/>
          <w:caps w:val="0"/>
          <w:color w:val="696969"/>
          <w:spacing w:val="0"/>
          <w:sz w:val="21"/>
          <w:szCs w:val="21"/>
          <w:shd w:val="clear" w:fill="FFFFFF"/>
        </w:rPr>
        <w:br w:type="textWrapping"/>
      </w:r>
      <w:r>
        <w:rPr>
          <w:rFonts w:hint="eastAsia" w:ascii="微软雅黑" w:hAnsi="微软雅黑" w:eastAsia="微软雅黑" w:cs="微软雅黑"/>
          <w:b w:val="0"/>
          <w:i w:val="0"/>
          <w:caps w:val="0"/>
          <w:color w:val="696969"/>
          <w:spacing w:val="0"/>
          <w:sz w:val="21"/>
          <w:szCs w:val="21"/>
          <w:shd w:val="clear" w:fill="FFFFFF"/>
        </w:rPr>
        <w:br w:type="textWrapping"/>
      </w:r>
      <w:r>
        <w:rPr>
          <w:rFonts w:hint="eastAsia" w:ascii="微软雅黑" w:hAnsi="微软雅黑" w:eastAsia="微软雅黑" w:cs="微软雅黑"/>
          <w:b w:val="0"/>
          <w:i w:val="0"/>
          <w:caps w:val="0"/>
          <w:color w:val="696969"/>
          <w:spacing w:val="0"/>
          <w:sz w:val="24"/>
          <w:szCs w:val="24"/>
          <w:shd w:val="clear" w:fill="FFFFFF"/>
        </w:rPr>
        <w:t>1. 负责拓展业务，考察潜在客户的整体情况，出具《卖方整体情况调查报告》，选择适用于保理业务的客户。</w:t>
      </w:r>
      <w:r>
        <w:rPr>
          <w:rFonts w:hint="eastAsia" w:ascii="微软雅黑" w:hAnsi="微软雅黑" w:eastAsia="微软雅黑" w:cs="微软雅黑"/>
          <w:b w:val="0"/>
          <w:i w:val="0"/>
          <w:caps w:val="0"/>
          <w:color w:val="696969"/>
          <w:spacing w:val="0"/>
          <w:sz w:val="21"/>
          <w:szCs w:val="21"/>
          <w:shd w:val="clear" w:fill="FFFFFF"/>
        </w:rPr>
        <w:br w:type="textWrapping"/>
      </w:r>
      <w:r>
        <w:rPr>
          <w:rFonts w:hint="eastAsia" w:ascii="微软雅黑" w:hAnsi="微软雅黑" w:eastAsia="微软雅黑" w:cs="微软雅黑"/>
          <w:b w:val="0"/>
          <w:i w:val="0"/>
          <w:caps w:val="0"/>
          <w:color w:val="696969"/>
          <w:spacing w:val="0"/>
          <w:sz w:val="24"/>
          <w:szCs w:val="24"/>
          <w:shd w:val="clear" w:fill="FFFFFF"/>
        </w:rPr>
        <w:br w:type="textWrapping"/>
      </w:r>
      <w:r>
        <w:rPr>
          <w:rFonts w:hint="eastAsia" w:ascii="微软雅黑" w:hAnsi="微软雅黑" w:eastAsia="微软雅黑" w:cs="微软雅黑"/>
          <w:b w:val="0"/>
          <w:i w:val="0"/>
          <w:caps w:val="0"/>
          <w:color w:val="696969"/>
          <w:spacing w:val="0"/>
          <w:sz w:val="24"/>
          <w:szCs w:val="24"/>
          <w:shd w:val="clear" w:fill="FFFFFF"/>
        </w:rPr>
        <w:t>2. 协助客户整理出确切的业务需求并选择适合的保理业务品种，出具《需求分析与保理业务品种选择报告》，提交产品经理审核。</w:t>
      </w:r>
      <w:r>
        <w:rPr>
          <w:rFonts w:hint="eastAsia" w:ascii="微软雅黑" w:hAnsi="微软雅黑" w:eastAsia="微软雅黑" w:cs="微软雅黑"/>
          <w:b w:val="0"/>
          <w:i w:val="0"/>
          <w:caps w:val="0"/>
          <w:color w:val="696969"/>
          <w:spacing w:val="0"/>
          <w:sz w:val="21"/>
          <w:szCs w:val="21"/>
          <w:shd w:val="clear" w:fill="FFFFFF"/>
        </w:rPr>
        <w:br w:type="textWrapping"/>
      </w:r>
      <w:r>
        <w:rPr>
          <w:rFonts w:ascii="微软雅黑" w:hAnsi="微软雅黑" w:eastAsia="微软雅黑" w:cs="微软雅黑"/>
          <w:b w:val="0"/>
          <w:i w:val="0"/>
          <w:caps w:val="0"/>
          <w:color w:val="696969"/>
          <w:spacing w:val="0"/>
          <w:sz w:val="21"/>
          <w:szCs w:val="21"/>
          <w:shd w:val="clear" w:fill="FFFFFF"/>
        </w:rPr>
        <w:br w:type="textWrapping"/>
      </w:r>
      <w:r>
        <w:rPr>
          <w:rFonts w:hint="eastAsia" w:ascii="微软雅黑" w:hAnsi="微软雅黑" w:eastAsia="微软雅黑" w:cs="微软雅黑"/>
          <w:b w:val="0"/>
          <w:i w:val="0"/>
          <w:caps w:val="0"/>
          <w:color w:val="696969"/>
          <w:spacing w:val="0"/>
          <w:sz w:val="24"/>
          <w:szCs w:val="24"/>
          <w:shd w:val="clear" w:fill="FFFFFF"/>
        </w:rPr>
        <w:t>3. 在产品经理审批操作方案后，客户经理提交以下材料给信审机构审批：《卖方整体情况调查报告》、《需求分析与保理业务品种选择报告》、《卖方客户清单》、《买方付款记录》和卖方的财务报表，包括资产负债表、损益表和现金流量表。</w:t>
      </w:r>
      <w:r>
        <w:rPr>
          <w:rFonts w:hint="eastAsia" w:ascii="微软雅黑" w:hAnsi="微软雅黑" w:eastAsia="微软雅黑" w:cs="微软雅黑"/>
          <w:b w:val="0"/>
          <w:i w:val="0"/>
          <w:caps w:val="0"/>
          <w:color w:val="696969"/>
          <w:spacing w:val="0"/>
          <w:sz w:val="21"/>
          <w:szCs w:val="21"/>
          <w:shd w:val="clear" w:fill="FFFFFF"/>
        </w:rPr>
        <w:br w:type="textWrapping"/>
      </w:r>
      <w:r>
        <w:rPr>
          <w:rFonts w:hint="eastAsia" w:ascii="微软雅黑" w:hAnsi="微软雅黑" w:eastAsia="微软雅黑" w:cs="微软雅黑"/>
          <w:b w:val="0"/>
          <w:i w:val="0"/>
          <w:caps w:val="0"/>
          <w:color w:val="696969"/>
          <w:spacing w:val="0"/>
          <w:sz w:val="21"/>
          <w:szCs w:val="21"/>
          <w:shd w:val="clear" w:fill="FFFFFF"/>
        </w:rPr>
        <w:br w:type="textWrapping"/>
      </w:r>
      <w:r>
        <w:rPr>
          <w:rFonts w:hint="eastAsia" w:ascii="微软雅黑" w:hAnsi="微软雅黑" w:eastAsia="微软雅黑" w:cs="微软雅黑"/>
          <w:b w:val="0"/>
          <w:i w:val="0"/>
          <w:caps w:val="0"/>
          <w:color w:val="696969"/>
          <w:spacing w:val="0"/>
          <w:sz w:val="24"/>
          <w:szCs w:val="24"/>
          <w:shd w:val="clear" w:fill="FFFFFF"/>
        </w:rPr>
        <w:t>4. 协助账户经理完成销售分户帐的建立工作。</w:t>
      </w:r>
      <w:r>
        <w:rPr>
          <w:rFonts w:hint="eastAsia" w:ascii="微软雅黑" w:hAnsi="微软雅黑" w:eastAsia="微软雅黑" w:cs="微软雅黑"/>
          <w:b w:val="0"/>
          <w:i w:val="0"/>
          <w:caps w:val="0"/>
          <w:color w:val="696969"/>
          <w:spacing w:val="0"/>
          <w:sz w:val="21"/>
          <w:szCs w:val="21"/>
          <w:shd w:val="clear" w:fill="FFFFFF"/>
        </w:rPr>
        <w:br w:type="textWrapping"/>
      </w:r>
      <w:r>
        <w:rPr>
          <w:rFonts w:hint="eastAsia" w:ascii="微软雅黑" w:hAnsi="微软雅黑" w:eastAsia="微软雅黑" w:cs="微软雅黑"/>
          <w:b w:val="0"/>
          <w:i w:val="0"/>
          <w:caps w:val="0"/>
          <w:color w:val="696969"/>
          <w:spacing w:val="0"/>
          <w:sz w:val="21"/>
          <w:szCs w:val="21"/>
          <w:shd w:val="clear" w:fill="FFFFFF"/>
        </w:rPr>
        <w:br w:type="textWrapping"/>
      </w:r>
      <w:r>
        <w:rPr>
          <w:rFonts w:hint="eastAsia" w:ascii="微软雅黑" w:hAnsi="微软雅黑" w:eastAsia="微软雅黑" w:cs="微软雅黑"/>
          <w:b w:val="0"/>
          <w:i w:val="0"/>
          <w:caps w:val="0"/>
          <w:color w:val="696969"/>
          <w:spacing w:val="0"/>
          <w:sz w:val="24"/>
          <w:szCs w:val="24"/>
          <w:shd w:val="clear" w:fill="FFFFFF"/>
        </w:rPr>
        <w:t>5. 负责考察买卖双方的基础交易关系，必要时跟踪发货。</w:t>
      </w:r>
      <w:r>
        <w:rPr>
          <w:rFonts w:hint="eastAsia" w:ascii="微软雅黑" w:hAnsi="微软雅黑" w:eastAsia="微软雅黑" w:cs="微软雅黑"/>
          <w:b w:val="0"/>
          <w:i w:val="0"/>
          <w:caps w:val="0"/>
          <w:color w:val="696969"/>
          <w:spacing w:val="0"/>
          <w:sz w:val="21"/>
          <w:szCs w:val="21"/>
          <w:shd w:val="clear" w:fill="FFFFFF"/>
        </w:rPr>
        <w:br w:type="textWrapping"/>
      </w:r>
      <w:r>
        <w:rPr>
          <w:rFonts w:hint="eastAsia" w:ascii="微软雅黑" w:hAnsi="微软雅黑" w:eastAsia="微软雅黑" w:cs="微软雅黑"/>
          <w:b w:val="0"/>
          <w:i w:val="0"/>
          <w:caps w:val="0"/>
          <w:color w:val="696969"/>
          <w:spacing w:val="0"/>
          <w:sz w:val="21"/>
          <w:szCs w:val="21"/>
          <w:shd w:val="clear" w:fill="FFFFFF"/>
        </w:rPr>
        <w:br w:type="textWrapping"/>
      </w:r>
      <w:r>
        <w:rPr>
          <w:rFonts w:hint="eastAsia" w:ascii="微软雅黑" w:hAnsi="微软雅黑" w:eastAsia="微软雅黑" w:cs="微软雅黑"/>
          <w:b w:val="0"/>
          <w:i w:val="0"/>
          <w:caps w:val="0"/>
          <w:color w:val="696969"/>
          <w:spacing w:val="0"/>
          <w:sz w:val="24"/>
          <w:szCs w:val="24"/>
          <w:shd w:val="clear" w:fill="FFFFFF"/>
        </w:rPr>
        <w:t>6. 行使对卖方的日常的监督管理职能。负责与企业进行对帐，并进行拜访，关注企业经营管理方面的变化，对整体风险情况做出评价，按月上报《保理业务客户调查情况反馈表》。及时发现并处理间接付款及其他非正常现象，上报《异常业务情况调查表》。</w:t>
      </w:r>
      <w:r>
        <w:rPr>
          <w:rFonts w:hint="eastAsia" w:ascii="微软雅黑" w:hAnsi="微软雅黑" w:eastAsia="微软雅黑" w:cs="微软雅黑"/>
          <w:b w:val="0"/>
          <w:i w:val="0"/>
          <w:caps w:val="0"/>
          <w:color w:val="696969"/>
          <w:spacing w:val="0"/>
          <w:sz w:val="21"/>
          <w:szCs w:val="21"/>
          <w:shd w:val="clear" w:fill="FFFFFF"/>
        </w:rPr>
        <w:br w:type="textWrapping"/>
      </w:r>
      <w:r>
        <w:rPr>
          <w:rFonts w:hint="eastAsia" w:ascii="微软雅黑" w:hAnsi="微软雅黑" w:eastAsia="微软雅黑" w:cs="微软雅黑"/>
          <w:b w:val="0"/>
          <w:i w:val="0"/>
          <w:caps w:val="0"/>
          <w:color w:val="696969"/>
          <w:spacing w:val="0"/>
          <w:sz w:val="21"/>
          <w:szCs w:val="21"/>
          <w:shd w:val="clear" w:fill="FFFFFF"/>
        </w:rPr>
        <w:br w:type="textWrapping"/>
      </w:r>
      <w:r>
        <w:rPr>
          <w:rFonts w:hint="eastAsia" w:ascii="微软雅黑" w:hAnsi="微软雅黑" w:eastAsia="微软雅黑" w:cs="微软雅黑"/>
          <w:b w:val="0"/>
          <w:i w:val="0"/>
          <w:caps w:val="0"/>
          <w:color w:val="696969"/>
          <w:spacing w:val="0"/>
          <w:sz w:val="24"/>
          <w:szCs w:val="24"/>
          <w:shd w:val="clear" w:fill="FFFFFF"/>
        </w:rPr>
        <w:t>7. 监控买方的付款情况。向买方提供的《应收帐款报告》，针对大额和集中到期的发票，在到期前一周内，提示买方付款，并监督买方直接将款项付至保理专户；负责催收工作，及时发现并解决问题；收集相关的内部及外部信息，判断买方整体风险情况，出具《买方客户调查报告》。</w:t>
      </w:r>
      <w:r>
        <w:rPr>
          <w:rFonts w:hint="eastAsia" w:ascii="微软雅黑" w:hAnsi="微软雅黑" w:eastAsia="微软雅黑" w:cs="微软雅黑"/>
          <w:b w:val="0"/>
          <w:i w:val="0"/>
          <w:caps w:val="0"/>
          <w:color w:val="696969"/>
          <w:spacing w:val="0"/>
          <w:sz w:val="21"/>
          <w:szCs w:val="21"/>
          <w:shd w:val="clear" w:fill="FFFFFF"/>
        </w:rPr>
        <w:br w:type="textWrapping"/>
      </w:r>
      <w:r>
        <w:rPr>
          <w:rFonts w:hint="eastAsia" w:ascii="微软雅黑" w:hAnsi="微软雅黑" w:eastAsia="微软雅黑" w:cs="微软雅黑"/>
          <w:b w:val="0"/>
          <w:i w:val="0"/>
          <w:caps w:val="0"/>
          <w:color w:val="696969"/>
          <w:spacing w:val="0"/>
          <w:sz w:val="21"/>
          <w:szCs w:val="21"/>
          <w:shd w:val="clear" w:fill="FFFFFF"/>
        </w:rPr>
        <w:br w:type="textWrapping"/>
      </w:r>
      <w:r>
        <w:rPr>
          <w:rFonts w:hint="eastAsia" w:ascii="微软雅黑" w:hAnsi="微软雅黑" w:eastAsia="微软雅黑" w:cs="微软雅黑"/>
          <w:b w:val="0"/>
          <w:i w:val="0"/>
          <w:caps w:val="0"/>
          <w:color w:val="696969"/>
          <w:spacing w:val="0"/>
          <w:sz w:val="24"/>
          <w:szCs w:val="24"/>
          <w:shd w:val="clear" w:fill="FFFFFF"/>
        </w:rPr>
        <w:t>8. 处理争议，填写《争议情况调查表》。</w:t>
      </w:r>
      <w:r>
        <w:rPr>
          <w:rFonts w:hint="eastAsia" w:ascii="微软雅黑" w:hAnsi="微软雅黑" w:eastAsia="微软雅黑" w:cs="微软雅黑"/>
          <w:b w:val="0"/>
          <w:i w:val="0"/>
          <w:caps w:val="0"/>
          <w:color w:val="696969"/>
          <w:spacing w:val="0"/>
          <w:sz w:val="21"/>
          <w:szCs w:val="21"/>
          <w:shd w:val="clear" w:fill="FFFFFF"/>
        </w:rPr>
        <w:br w:type="textWrapping"/>
      </w:r>
      <w:r>
        <w:rPr>
          <w:rFonts w:hint="eastAsia" w:ascii="微软雅黑" w:hAnsi="微软雅黑" w:eastAsia="微软雅黑" w:cs="微软雅黑"/>
          <w:b w:val="0"/>
          <w:i w:val="0"/>
          <w:caps w:val="0"/>
          <w:color w:val="696969"/>
          <w:spacing w:val="0"/>
          <w:sz w:val="21"/>
          <w:szCs w:val="21"/>
          <w:shd w:val="clear" w:fill="FFFFFF"/>
        </w:rPr>
        <w:br w:type="textWrapping"/>
      </w:r>
      <w:r>
        <w:rPr>
          <w:rStyle w:val="7"/>
          <w:rFonts w:hint="eastAsia" w:ascii="微软雅黑" w:hAnsi="微软雅黑" w:eastAsia="微软雅黑" w:cs="微软雅黑"/>
          <w:b/>
          <w:i w:val="0"/>
          <w:caps w:val="0"/>
          <w:color w:val="696969"/>
          <w:spacing w:val="0"/>
          <w:sz w:val="24"/>
          <w:szCs w:val="24"/>
          <w:shd w:val="clear" w:fill="FFFFFF"/>
        </w:rPr>
        <w:t>产品经理的职责：</w:t>
      </w:r>
      <w:r>
        <w:rPr>
          <w:rFonts w:hint="eastAsia" w:ascii="微软雅黑" w:hAnsi="微软雅黑" w:eastAsia="微软雅黑" w:cs="微软雅黑"/>
          <w:b w:val="0"/>
          <w:i w:val="0"/>
          <w:caps w:val="0"/>
          <w:color w:val="696969"/>
          <w:spacing w:val="0"/>
          <w:sz w:val="21"/>
          <w:szCs w:val="21"/>
          <w:shd w:val="clear" w:fill="FFFFFF"/>
        </w:rPr>
        <w:br w:type="textWrapping"/>
      </w:r>
      <w:r>
        <w:rPr>
          <w:rFonts w:hint="eastAsia" w:ascii="微软雅黑" w:hAnsi="微软雅黑" w:eastAsia="微软雅黑" w:cs="微软雅黑"/>
          <w:b w:val="0"/>
          <w:i w:val="0"/>
          <w:caps w:val="0"/>
          <w:color w:val="696969"/>
          <w:spacing w:val="0"/>
          <w:sz w:val="21"/>
          <w:szCs w:val="21"/>
          <w:shd w:val="clear" w:fill="FFFFFF"/>
        </w:rPr>
        <w:br w:type="textWrapping"/>
      </w:r>
      <w:r>
        <w:rPr>
          <w:rFonts w:hint="eastAsia" w:ascii="微软雅黑" w:hAnsi="微软雅黑" w:eastAsia="微软雅黑" w:cs="微软雅黑"/>
          <w:b w:val="0"/>
          <w:i w:val="0"/>
          <w:caps w:val="0"/>
          <w:color w:val="696969"/>
          <w:spacing w:val="0"/>
          <w:sz w:val="24"/>
          <w:szCs w:val="24"/>
          <w:shd w:val="clear" w:fill="FFFFFF"/>
        </w:rPr>
        <w:t>1. 协助客户经理拓展保理业务，审核客户经理提交的《需求分析与保理业务品种选择报告》，协助进行产品设计，确定产品操作方案，保障保理产品的正确使用。</w:t>
      </w:r>
      <w:r>
        <w:rPr>
          <w:rFonts w:hint="eastAsia" w:ascii="微软雅黑" w:hAnsi="微软雅黑" w:eastAsia="微软雅黑" w:cs="微软雅黑"/>
          <w:b w:val="0"/>
          <w:i w:val="0"/>
          <w:caps w:val="0"/>
          <w:color w:val="696969"/>
          <w:spacing w:val="0"/>
          <w:sz w:val="21"/>
          <w:szCs w:val="21"/>
          <w:shd w:val="clear" w:fill="FFFFFF"/>
        </w:rPr>
        <w:br w:type="textWrapping"/>
      </w:r>
      <w:r>
        <w:rPr>
          <w:rFonts w:hint="eastAsia" w:ascii="微软雅黑" w:hAnsi="微软雅黑" w:eastAsia="微软雅黑" w:cs="微软雅黑"/>
          <w:b w:val="0"/>
          <w:i w:val="0"/>
          <w:caps w:val="0"/>
          <w:color w:val="696969"/>
          <w:spacing w:val="0"/>
          <w:sz w:val="21"/>
          <w:szCs w:val="21"/>
          <w:shd w:val="clear" w:fill="FFFFFF"/>
        </w:rPr>
        <w:br w:type="textWrapping"/>
      </w:r>
      <w:r>
        <w:rPr>
          <w:rFonts w:hint="eastAsia" w:ascii="微软雅黑" w:hAnsi="微软雅黑" w:eastAsia="微软雅黑" w:cs="微软雅黑"/>
          <w:b w:val="0"/>
          <w:i w:val="0"/>
          <w:caps w:val="0"/>
          <w:color w:val="696969"/>
          <w:spacing w:val="0"/>
          <w:sz w:val="24"/>
          <w:szCs w:val="24"/>
          <w:shd w:val="clear" w:fill="FFFFFF"/>
        </w:rPr>
        <w:t>2. 指导并协助客户经理进行保理业务协议的谈判，落实《保理业务要约函》的内容和相关的辅助担保措施，确保保理业务协议的正确签署。</w:t>
      </w:r>
      <w:r>
        <w:rPr>
          <w:rFonts w:hint="eastAsia" w:ascii="微软雅黑" w:hAnsi="微软雅黑" w:eastAsia="微软雅黑" w:cs="微软雅黑"/>
          <w:b w:val="0"/>
          <w:i w:val="0"/>
          <w:caps w:val="0"/>
          <w:color w:val="696969"/>
          <w:spacing w:val="0"/>
          <w:sz w:val="21"/>
          <w:szCs w:val="21"/>
          <w:shd w:val="clear" w:fill="FFFFFF"/>
        </w:rPr>
        <w:br w:type="textWrapping"/>
      </w:r>
      <w:r>
        <w:rPr>
          <w:rFonts w:hint="eastAsia" w:ascii="微软雅黑" w:hAnsi="微软雅黑" w:eastAsia="微软雅黑" w:cs="微软雅黑"/>
          <w:b w:val="0"/>
          <w:i w:val="0"/>
          <w:caps w:val="0"/>
          <w:color w:val="696969"/>
          <w:spacing w:val="0"/>
          <w:sz w:val="21"/>
          <w:szCs w:val="21"/>
          <w:shd w:val="clear" w:fill="FFFFFF"/>
        </w:rPr>
        <w:br w:type="textWrapping"/>
      </w:r>
      <w:r>
        <w:rPr>
          <w:rFonts w:hint="eastAsia" w:ascii="微软雅黑" w:hAnsi="微软雅黑" w:eastAsia="微软雅黑" w:cs="微软雅黑"/>
          <w:b w:val="0"/>
          <w:i w:val="0"/>
          <w:caps w:val="0"/>
          <w:color w:val="696969"/>
          <w:spacing w:val="0"/>
          <w:sz w:val="24"/>
          <w:szCs w:val="24"/>
          <w:shd w:val="clear" w:fill="FFFFFF"/>
        </w:rPr>
        <w:t>3. 协助账户经理、客户经理进行销售分户帐的建立工作。</w:t>
      </w:r>
      <w:r>
        <w:rPr>
          <w:rFonts w:hint="eastAsia" w:ascii="微软雅黑" w:hAnsi="微软雅黑" w:eastAsia="微软雅黑" w:cs="微软雅黑"/>
          <w:b w:val="0"/>
          <w:i w:val="0"/>
          <w:caps w:val="0"/>
          <w:color w:val="696969"/>
          <w:spacing w:val="0"/>
          <w:sz w:val="21"/>
          <w:szCs w:val="21"/>
          <w:shd w:val="clear" w:fill="FFFFFF"/>
        </w:rPr>
        <w:br w:type="textWrapping"/>
      </w:r>
      <w:r>
        <w:rPr>
          <w:rFonts w:hint="eastAsia" w:ascii="微软雅黑" w:hAnsi="微软雅黑" w:eastAsia="微软雅黑" w:cs="微软雅黑"/>
          <w:b w:val="0"/>
          <w:i w:val="0"/>
          <w:caps w:val="0"/>
          <w:color w:val="696969"/>
          <w:spacing w:val="0"/>
          <w:sz w:val="21"/>
          <w:szCs w:val="21"/>
          <w:shd w:val="clear" w:fill="FFFFFF"/>
        </w:rPr>
        <w:br w:type="textWrapping"/>
      </w:r>
      <w:r>
        <w:rPr>
          <w:rFonts w:hint="eastAsia" w:ascii="微软雅黑" w:hAnsi="微软雅黑" w:eastAsia="微软雅黑" w:cs="微软雅黑"/>
          <w:b w:val="0"/>
          <w:i w:val="0"/>
          <w:caps w:val="0"/>
          <w:color w:val="696969"/>
          <w:spacing w:val="0"/>
          <w:sz w:val="24"/>
          <w:szCs w:val="24"/>
          <w:shd w:val="clear" w:fill="FFFFFF"/>
        </w:rPr>
        <w:t>4. 指导并落实《保理业务导入函》的制作和签发，使每一个买方客户了解保理业务的安排，确保保理业务的正常开展。（如果卖方将现有的应收账款同时转让给保理商，要求卖方在寄送《保理业务导入函》的同时，发出《关于 XX 公司已转让的应收帐款的通知》，使买方明确应收账款的转让并确认记载的准确性。）</w:t>
      </w:r>
      <w:r>
        <w:rPr>
          <w:rFonts w:hint="eastAsia" w:ascii="微软雅黑" w:hAnsi="微软雅黑" w:eastAsia="微软雅黑" w:cs="微软雅黑"/>
          <w:b w:val="0"/>
          <w:i w:val="0"/>
          <w:caps w:val="0"/>
          <w:color w:val="696969"/>
          <w:spacing w:val="0"/>
          <w:sz w:val="21"/>
          <w:szCs w:val="21"/>
          <w:shd w:val="clear" w:fill="FFFFFF"/>
        </w:rPr>
        <w:br w:type="textWrapping"/>
      </w:r>
      <w:r>
        <w:rPr>
          <w:rFonts w:hint="eastAsia" w:ascii="微软雅黑" w:hAnsi="微软雅黑" w:eastAsia="微软雅黑" w:cs="微软雅黑"/>
          <w:b w:val="0"/>
          <w:i w:val="0"/>
          <w:caps w:val="0"/>
          <w:color w:val="696969"/>
          <w:spacing w:val="0"/>
          <w:sz w:val="21"/>
          <w:szCs w:val="21"/>
          <w:shd w:val="clear" w:fill="FFFFFF"/>
        </w:rPr>
        <w:br w:type="textWrapping"/>
      </w:r>
      <w:r>
        <w:rPr>
          <w:rFonts w:hint="eastAsia" w:ascii="微软雅黑" w:hAnsi="微软雅黑" w:eastAsia="微软雅黑" w:cs="微软雅黑"/>
          <w:b w:val="0"/>
          <w:i w:val="0"/>
          <w:caps w:val="0"/>
          <w:color w:val="696969"/>
          <w:spacing w:val="0"/>
          <w:sz w:val="24"/>
          <w:szCs w:val="24"/>
          <w:shd w:val="clear" w:fill="FFFFFF"/>
        </w:rPr>
        <w:t>5. 审查并监督客户经理在保理业务开展的过程中对买卖双方的管理工作，风险控制的措施及对异常业务情况的处理方式。</w:t>
      </w:r>
      <w:r>
        <w:rPr>
          <w:rFonts w:hint="eastAsia" w:ascii="微软雅黑" w:hAnsi="微软雅黑" w:eastAsia="微软雅黑" w:cs="微软雅黑"/>
          <w:b w:val="0"/>
          <w:i w:val="0"/>
          <w:caps w:val="0"/>
          <w:color w:val="696969"/>
          <w:spacing w:val="0"/>
          <w:sz w:val="21"/>
          <w:szCs w:val="21"/>
          <w:shd w:val="clear" w:fill="FFFFFF"/>
        </w:rPr>
        <w:br w:type="textWrapping"/>
      </w:r>
      <w:r>
        <w:rPr>
          <w:rFonts w:hint="eastAsia" w:ascii="微软雅黑" w:hAnsi="微软雅黑" w:eastAsia="微软雅黑" w:cs="微软雅黑"/>
          <w:b w:val="0"/>
          <w:i w:val="0"/>
          <w:caps w:val="0"/>
          <w:color w:val="696969"/>
          <w:spacing w:val="0"/>
          <w:sz w:val="21"/>
          <w:szCs w:val="21"/>
          <w:shd w:val="clear" w:fill="FFFFFF"/>
        </w:rPr>
        <w:br w:type="textWrapping"/>
      </w:r>
      <w:r>
        <w:rPr>
          <w:rFonts w:hint="eastAsia" w:ascii="微软雅黑" w:hAnsi="微软雅黑" w:eastAsia="微软雅黑" w:cs="微软雅黑"/>
          <w:b w:val="0"/>
          <w:i w:val="0"/>
          <w:caps w:val="0"/>
          <w:color w:val="696969"/>
          <w:spacing w:val="0"/>
          <w:sz w:val="24"/>
          <w:szCs w:val="24"/>
          <w:shd w:val="clear" w:fill="FFFFFF"/>
        </w:rPr>
        <w:t>6. 保存全面完整的业务档案。</w:t>
      </w:r>
      <w:r>
        <w:rPr>
          <w:rFonts w:hint="eastAsia" w:ascii="微软雅黑" w:hAnsi="微软雅黑" w:eastAsia="微软雅黑" w:cs="微软雅黑"/>
          <w:b w:val="0"/>
          <w:i w:val="0"/>
          <w:caps w:val="0"/>
          <w:color w:val="696969"/>
          <w:spacing w:val="0"/>
          <w:sz w:val="21"/>
          <w:szCs w:val="21"/>
          <w:shd w:val="clear" w:fill="FFFFFF"/>
        </w:rPr>
        <w:br w:type="textWrapping"/>
      </w:r>
      <w:r>
        <w:rPr>
          <w:rFonts w:hint="eastAsia" w:ascii="微软雅黑" w:hAnsi="微软雅黑" w:eastAsia="微软雅黑" w:cs="微软雅黑"/>
          <w:b w:val="0"/>
          <w:i w:val="0"/>
          <w:caps w:val="0"/>
          <w:color w:val="696969"/>
          <w:spacing w:val="0"/>
          <w:sz w:val="21"/>
          <w:szCs w:val="21"/>
          <w:shd w:val="clear" w:fill="FFFFFF"/>
        </w:rPr>
        <w:br w:type="textWrapping"/>
      </w:r>
      <w:r>
        <w:rPr>
          <w:rStyle w:val="7"/>
          <w:rFonts w:hint="eastAsia" w:ascii="微软雅黑" w:hAnsi="微软雅黑" w:eastAsia="微软雅黑" w:cs="微软雅黑"/>
          <w:b/>
          <w:i w:val="0"/>
          <w:caps w:val="0"/>
          <w:color w:val="696969"/>
          <w:spacing w:val="0"/>
          <w:sz w:val="24"/>
          <w:szCs w:val="24"/>
          <w:shd w:val="clear" w:fill="FFFFFF"/>
        </w:rPr>
        <w:t>帐户经理的职责：</w:t>
      </w:r>
      <w:r>
        <w:rPr>
          <w:rFonts w:hint="eastAsia" w:ascii="微软雅黑" w:hAnsi="微软雅黑" w:eastAsia="微软雅黑" w:cs="微软雅黑"/>
          <w:b w:val="0"/>
          <w:i w:val="0"/>
          <w:caps w:val="0"/>
          <w:color w:val="696969"/>
          <w:spacing w:val="0"/>
          <w:sz w:val="21"/>
          <w:szCs w:val="21"/>
          <w:shd w:val="clear" w:fill="FFFFFF"/>
        </w:rPr>
        <w:br w:type="textWrapping"/>
      </w:r>
      <w:r>
        <w:rPr>
          <w:rFonts w:hint="eastAsia" w:ascii="微软雅黑" w:hAnsi="微软雅黑" w:eastAsia="微软雅黑" w:cs="微软雅黑"/>
          <w:b w:val="0"/>
          <w:i w:val="0"/>
          <w:caps w:val="0"/>
          <w:color w:val="696969"/>
          <w:spacing w:val="0"/>
          <w:sz w:val="21"/>
          <w:szCs w:val="21"/>
          <w:shd w:val="clear" w:fill="FFFFFF"/>
        </w:rPr>
        <w:br w:type="textWrapping"/>
      </w:r>
      <w:r>
        <w:rPr>
          <w:rFonts w:hint="eastAsia" w:ascii="微软雅黑" w:hAnsi="微软雅黑" w:eastAsia="微软雅黑" w:cs="微软雅黑"/>
          <w:b w:val="0"/>
          <w:i w:val="0"/>
          <w:caps w:val="0"/>
          <w:color w:val="696969"/>
          <w:spacing w:val="0"/>
          <w:sz w:val="24"/>
          <w:szCs w:val="24"/>
          <w:shd w:val="clear" w:fill="FFFFFF"/>
        </w:rPr>
        <w:t>1. 负责并帐工作，确定帐户转移的时间、方法，以及双方具体的工作安排。</w:t>
      </w:r>
      <w:r>
        <w:rPr>
          <w:rFonts w:hint="eastAsia" w:ascii="微软雅黑" w:hAnsi="微软雅黑" w:eastAsia="微软雅黑" w:cs="微软雅黑"/>
          <w:b w:val="0"/>
          <w:i w:val="0"/>
          <w:caps w:val="0"/>
          <w:color w:val="696969"/>
          <w:spacing w:val="0"/>
          <w:sz w:val="21"/>
          <w:szCs w:val="21"/>
          <w:shd w:val="clear" w:fill="FFFFFF"/>
        </w:rPr>
        <w:br w:type="textWrapping"/>
      </w:r>
      <w:r>
        <w:rPr>
          <w:rFonts w:hint="eastAsia" w:ascii="微软雅黑" w:hAnsi="微软雅黑" w:eastAsia="微软雅黑" w:cs="微软雅黑"/>
          <w:b w:val="0"/>
          <w:i w:val="0"/>
          <w:caps w:val="0"/>
          <w:color w:val="696969"/>
          <w:spacing w:val="0"/>
          <w:sz w:val="21"/>
          <w:szCs w:val="21"/>
          <w:shd w:val="clear" w:fill="FFFFFF"/>
        </w:rPr>
        <w:br w:type="textWrapping"/>
      </w:r>
      <w:r>
        <w:rPr>
          <w:rFonts w:hint="eastAsia" w:ascii="微软雅黑" w:hAnsi="微软雅黑" w:eastAsia="微软雅黑" w:cs="微软雅黑"/>
          <w:b w:val="0"/>
          <w:i w:val="0"/>
          <w:caps w:val="0"/>
          <w:color w:val="696969"/>
          <w:spacing w:val="0"/>
          <w:sz w:val="24"/>
          <w:szCs w:val="24"/>
          <w:shd w:val="clear" w:fill="FFFFFF"/>
        </w:rPr>
        <w:t>2. 建立销售分户帐和资金帐户。</w:t>
      </w:r>
      <w:r>
        <w:rPr>
          <w:rFonts w:hint="eastAsia" w:ascii="微软雅黑" w:hAnsi="微软雅黑" w:eastAsia="微软雅黑" w:cs="微软雅黑"/>
          <w:b w:val="0"/>
          <w:i w:val="0"/>
          <w:caps w:val="0"/>
          <w:color w:val="696969"/>
          <w:spacing w:val="0"/>
          <w:sz w:val="24"/>
          <w:szCs w:val="24"/>
          <w:shd w:val="clear" w:fill="FFFFFF"/>
        </w:rPr>
        <w:br w:type="textWrapping"/>
      </w:r>
      <w:r>
        <w:rPr>
          <w:rFonts w:hint="eastAsia" w:ascii="微软雅黑" w:hAnsi="微软雅黑" w:eastAsia="微软雅黑" w:cs="微软雅黑"/>
          <w:b w:val="0"/>
          <w:i w:val="0"/>
          <w:caps w:val="0"/>
          <w:color w:val="696969"/>
          <w:spacing w:val="0"/>
          <w:sz w:val="21"/>
          <w:szCs w:val="21"/>
          <w:shd w:val="clear" w:fill="FFFFFF"/>
        </w:rPr>
        <w:br w:type="textWrapping"/>
      </w:r>
      <w:r>
        <w:rPr>
          <w:rFonts w:hint="eastAsia" w:ascii="微软雅黑" w:hAnsi="微软雅黑" w:eastAsia="微软雅黑" w:cs="微软雅黑"/>
          <w:b w:val="0"/>
          <w:i w:val="0"/>
          <w:caps w:val="0"/>
          <w:color w:val="696969"/>
          <w:spacing w:val="0"/>
          <w:sz w:val="24"/>
          <w:szCs w:val="24"/>
          <w:shd w:val="clear" w:fill="FFFFFF"/>
        </w:rPr>
        <w:t>3. 审核卖方提交的发票及发票清单，保证客户对应收账款进行了有效的转让通知。</w:t>
      </w:r>
      <w:r>
        <w:rPr>
          <w:rFonts w:hint="eastAsia" w:ascii="微软雅黑" w:hAnsi="微软雅黑" w:eastAsia="微软雅黑" w:cs="微软雅黑"/>
          <w:b w:val="0"/>
          <w:i w:val="0"/>
          <w:caps w:val="0"/>
          <w:color w:val="696969"/>
          <w:spacing w:val="0"/>
          <w:sz w:val="21"/>
          <w:szCs w:val="21"/>
          <w:shd w:val="clear" w:fill="FFFFFF"/>
        </w:rPr>
        <w:br w:type="textWrapping"/>
      </w:r>
      <w:r>
        <w:rPr>
          <w:rFonts w:hint="eastAsia" w:ascii="微软雅黑" w:hAnsi="微软雅黑" w:eastAsia="微软雅黑" w:cs="微软雅黑"/>
          <w:b w:val="0"/>
          <w:i w:val="0"/>
          <w:caps w:val="0"/>
          <w:color w:val="696969"/>
          <w:spacing w:val="0"/>
          <w:sz w:val="21"/>
          <w:szCs w:val="21"/>
          <w:shd w:val="clear" w:fill="FFFFFF"/>
        </w:rPr>
        <w:br w:type="textWrapping"/>
      </w:r>
      <w:r>
        <w:rPr>
          <w:rFonts w:hint="eastAsia" w:ascii="微软雅黑" w:hAnsi="微软雅黑" w:eastAsia="微软雅黑" w:cs="微软雅黑"/>
          <w:b w:val="0"/>
          <w:i w:val="0"/>
          <w:caps w:val="0"/>
          <w:color w:val="696969"/>
          <w:spacing w:val="0"/>
          <w:sz w:val="24"/>
          <w:szCs w:val="24"/>
          <w:shd w:val="clear" w:fill="FFFFFF"/>
        </w:rPr>
        <w:t>4. 根据发票 / 贷项清单记录销售分户帐的变动情况，接受应收账款的转让。</w:t>
      </w:r>
      <w:r>
        <w:rPr>
          <w:rFonts w:hint="eastAsia" w:ascii="微软雅黑" w:hAnsi="微软雅黑" w:eastAsia="微软雅黑" w:cs="微软雅黑"/>
          <w:b w:val="0"/>
          <w:i w:val="0"/>
          <w:caps w:val="0"/>
          <w:color w:val="696969"/>
          <w:spacing w:val="0"/>
          <w:sz w:val="21"/>
          <w:szCs w:val="21"/>
          <w:shd w:val="clear" w:fill="FFFFFF"/>
        </w:rPr>
        <w:br w:type="textWrapping"/>
      </w:r>
      <w:r>
        <w:rPr>
          <w:rFonts w:hint="eastAsia" w:ascii="微软雅黑" w:hAnsi="微软雅黑" w:eastAsia="微软雅黑" w:cs="微软雅黑"/>
          <w:b w:val="0"/>
          <w:i w:val="0"/>
          <w:caps w:val="0"/>
          <w:color w:val="696969"/>
          <w:spacing w:val="0"/>
          <w:sz w:val="21"/>
          <w:szCs w:val="21"/>
          <w:shd w:val="clear" w:fill="FFFFFF"/>
        </w:rPr>
        <w:br w:type="textWrapping"/>
      </w:r>
      <w:r>
        <w:rPr>
          <w:rFonts w:hint="eastAsia" w:ascii="微软雅黑" w:hAnsi="微软雅黑" w:eastAsia="微软雅黑" w:cs="微软雅黑"/>
          <w:b w:val="0"/>
          <w:i w:val="0"/>
          <w:caps w:val="0"/>
          <w:color w:val="696969"/>
          <w:spacing w:val="0"/>
          <w:sz w:val="24"/>
          <w:szCs w:val="24"/>
          <w:shd w:val="clear" w:fill="FFFFFF"/>
        </w:rPr>
        <w:t>5. 控制融资额度的使用，为客户提供预付款和付款。</w:t>
      </w:r>
      <w:r>
        <w:rPr>
          <w:rFonts w:hint="eastAsia" w:ascii="微软雅黑" w:hAnsi="微软雅黑" w:eastAsia="微软雅黑" w:cs="微软雅黑"/>
          <w:b w:val="0"/>
          <w:i w:val="0"/>
          <w:caps w:val="0"/>
          <w:color w:val="696969"/>
          <w:spacing w:val="0"/>
          <w:sz w:val="24"/>
          <w:szCs w:val="24"/>
          <w:shd w:val="clear" w:fill="FFFFFF"/>
        </w:rPr>
        <w:br w:type="textWrapping"/>
      </w:r>
      <w:r>
        <w:rPr>
          <w:rFonts w:hint="eastAsia" w:ascii="微软雅黑" w:hAnsi="微软雅黑" w:eastAsia="微软雅黑" w:cs="微软雅黑"/>
          <w:b w:val="0"/>
          <w:i w:val="0"/>
          <w:caps w:val="0"/>
          <w:color w:val="696969"/>
          <w:spacing w:val="0"/>
          <w:sz w:val="21"/>
          <w:szCs w:val="21"/>
          <w:shd w:val="clear" w:fill="FFFFFF"/>
        </w:rPr>
        <w:br w:type="textWrapping"/>
      </w:r>
      <w:r>
        <w:rPr>
          <w:rFonts w:hint="eastAsia" w:ascii="微软雅黑" w:hAnsi="微软雅黑" w:eastAsia="微软雅黑" w:cs="微软雅黑"/>
          <w:b w:val="0"/>
          <w:i w:val="0"/>
          <w:caps w:val="0"/>
          <w:color w:val="696969"/>
          <w:spacing w:val="0"/>
          <w:sz w:val="24"/>
          <w:szCs w:val="24"/>
          <w:shd w:val="clear" w:fill="FFFFFF"/>
        </w:rPr>
        <w:t>6. 处理买方的付款。</w:t>
      </w:r>
      <w:r>
        <w:rPr>
          <w:rFonts w:hint="eastAsia" w:ascii="微软雅黑" w:hAnsi="微软雅黑" w:eastAsia="微软雅黑" w:cs="微软雅黑"/>
          <w:b w:val="0"/>
          <w:i w:val="0"/>
          <w:caps w:val="0"/>
          <w:color w:val="696969"/>
          <w:spacing w:val="0"/>
          <w:sz w:val="21"/>
          <w:szCs w:val="21"/>
          <w:shd w:val="clear" w:fill="FFFFFF"/>
        </w:rPr>
        <w:br w:type="textWrapping"/>
      </w:r>
      <w:r>
        <w:rPr>
          <w:rFonts w:hint="eastAsia" w:ascii="微软雅黑" w:hAnsi="微软雅黑" w:eastAsia="微软雅黑" w:cs="微软雅黑"/>
          <w:b w:val="0"/>
          <w:i w:val="0"/>
          <w:caps w:val="0"/>
          <w:color w:val="696969"/>
          <w:spacing w:val="0"/>
          <w:sz w:val="21"/>
          <w:szCs w:val="21"/>
          <w:shd w:val="clear" w:fill="FFFFFF"/>
        </w:rPr>
        <w:br w:type="textWrapping"/>
      </w:r>
      <w:r>
        <w:rPr>
          <w:rFonts w:hint="eastAsia" w:ascii="微软雅黑" w:hAnsi="微软雅黑" w:eastAsia="微软雅黑" w:cs="微软雅黑"/>
          <w:b w:val="0"/>
          <w:i w:val="0"/>
          <w:caps w:val="0"/>
          <w:color w:val="696969"/>
          <w:spacing w:val="0"/>
          <w:sz w:val="24"/>
          <w:szCs w:val="24"/>
          <w:shd w:val="clear" w:fill="FFFFFF"/>
        </w:rPr>
        <w:t>7. 管理应收账款的债权，在每月月末出具《应收账款报告》，使买方明确应收账款的到期日，同时提示客户经理进行必要的催收。</w:t>
      </w:r>
      <w:r>
        <w:rPr>
          <w:rFonts w:hint="eastAsia" w:ascii="微软雅黑" w:hAnsi="微软雅黑" w:eastAsia="微软雅黑" w:cs="微软雅黑"/>
          <w:b w:val="0"/>
          <w:i w:val="0"/>
          <w:caps w:val="0"/>
          <w:color w:val="696969"/>
          <w:spacing w:val="0"/>
          <w:sz w:val="21"/>
          <w:szCs w:val="21"/>
          <w:shd w:val="clear" w:fill="FFFFFF"/>
        </w:rPr>
        <w:br w:type="textWrapping"/>
      </w:r>
      <w:r>
        <w:rPr>
          <w:rFonts w:hint="eastAsia" w:ascii="微软雅黑" w:hAnsi="微软雅黑" w:eastAsia="微软雅黑" w:cs="微软雅黑"/>
          <w:b w:val="0"/>
          <w:i w:val="0"/>
          <w:caps w:val="0"/>
          <w:color w:val="696969"/>
          <w:spacing w:val="0"/>
          <w:sz w:val="21"/>
          <w:szCs w:val="21"/>
          <w:shd w:val="clear" w:fill="FFFFFF"/>
        </w:rPr>
        <w:br w:type="textWrapping"/>
      </w:r>
      <w:r>
        <w:rPr>
          <w:rFonts w:hint="eastAsia" w:ascii="微软雅黑" w:hAnsi="微软雅黑" w:eastAsia="微软雅黑" w:cs="微软雅黑"/>
          <w:b w:val="0"/>
          <w:i w:val="0"/>
          <w:caps w:val="0"/>
          <w:color w:val="696969"/>
          <w:spacing w:val="0"/>
          <w:sz w:val="24"/>
          <w:szCs w:val="24"/>
          <w:shd w:val="clear" w:fill="FFFFFF"/>
        </w:rPr>
        <w:t>8. 发生买方迟付的时候，向买方发出《催收函》。</w:t>
      </w:r>
      <w:r>
        <w:rPr>
          <w:rFonts w:hint="eastAsia" w:ascii="微软雅黑" w:hAnsi="微软雅黑" w:eastAsia="微软雅黑" w:cs="微软雅黑"/>
          <w:b w:val="0"/>
          <w:i w:val="0"/>
          <w:caps w:val="0"/>
          <w:color w:val="696969"/>
          <w:spacing w:val="0"/>
          <w:sz w:val="21"/>
          <w:szCs w:val="21"/>
          <w:shd w:val="clear" w:fill="FFFFFF"/>
        </w:rPr>
        <w:br w:type="textWrapping"/>
      </w:r>
      <w:r>
        <w:rPr>
          <w:rFonts w:hint="eastAsia" w:ascii="微软雅黑" w:hAnsi="微软雅黑" w:eastAsia="微软雅黑" w:cs="微软雅黑"/>
          <w:b w:val="0"/>
          <w:i w:val="0"/>
          <w:caps w:val="0"/>
          <w:color w:val="696969"/>
          <w:spacing w:val="0"/>
          <w:sz w:val="21"/>
          <w:szCs w:val="21"/>
          <w:shd w:val="clear" w:fill="FFFFFF"/>
        </w:rPr>
        <w:br w:type="textWrapping"/>
      </w:r>
      <w:r>
        <w:rPr>
          <w:rFonts w:hint="eastAsia" w:ascii="微软雅黑" w:hAnsi="微软雅黑" w:eastAsia="微软雅黑" w:cs="微软雅黑"/>
          <w:b w:val="0"/>
          <w:i w:val="0"/>
          <w:caps w:val="0"/>
          <w:color w:val="696969"/>
          <w:spacing w:val="0"/>
          <w:sz w:val="24"/>
          <w:szCs w:val="24"/>
          <w:shd w:val="clear" w:fill="FFFFFF"/>
        </w:rPr>
        <w:t>9. 定期向卖方提交未结清应收帐款报告、债权分析、融资情况以及争议情况等多种报告，协助企业管理应收账款。</w:t>
      </w:r>
      <w:r>
        <w:rPr>
          <w:rFonts w:hint="eastAsia" w:ascii="微软雅黑" w:hAnsi="微软雅黑" w:eastAsia="微软雅黑" w:cs="微软雅黑"/>
          <w:b w:val="0"/>
          <w:i w:val="0"/>
          <w:caps w:val="0"/>
          <w:color w:val="696969"/>
          <w:spacing w:val="0"/>
          <w:sz w:val="21"/>
          <w:szCs w:val="21"/>
          <w:shd w:val="clear" w:fill="FFFFFF"/>
        </w:rPr>
        <w:br w:type="textWrapping"/>
      </w:r>
      <w:r>
        <w:rPr>
          <w:rFonts w:hint="eastAsia" w:ascii="微软雅黑" w:hAnsi="微软雅黑" w:eastAsia="微软雅黑" w:cs="微软雅黑"/>
          <w:b w:val="0"/>
          <w:i w:val="0"/>
          <w:caps w:val="0"/>
          <w:color w:val="696969"/>
          <w:spacing w:val="0"/>
          <w:sz w:val="24"/>
          <w:szCs w:val="24"/>
          <w:shd w:val="clear" w:fill="FFFFFF"/>
        </w:rPr>
        <w:t>稽核人员的职责。根据保理业务开展的情况和风险管理的需要，对客户进行必要的现场稽核。</w:t>
      </w:r>
      <w:r>
        <w:rPr>
          <w:rFonts w:hint="eastAsia" w:ascii="微软雅黑" w:hAnsi="微软雅黑" w:eastAsia="微软雅黑" w:cs="微软雅黑"/>
          <w:b w:val="0"/>
          <w:i w:val="0"/>
          <w:caps w:val="0"/>
          <w:color w:val="696969"/>
          <w:spacing w:val="0"/>
          <w:sz w:val="21"/>
          <w:szCs w:val="21"/>
          <w:shd w:val="clear" w:fill="FFFFFF"/>
        </w:rPr>
        <w:br w:type="textWrapping"/>
      </w:r>
      <w:r>
        <w:rPr>
          <w:rFonts w:hint="eastAsia" w:ascii="微软雅黑" w:hAnsi="微软雅黑" w:eastAsia="微软雅黑" w:cs="微软雅黑"/>
          <w:b w:val="0"/>
          <w:i w:val="0"/>
          <w:caps w:val="0"/>
          <w:color w:val="696969"/>
          <w:spacing w:val="0"/>
          <w:sz w:val="21"/>
          <w:szCs w:val="21"/>
          <w:shd w:val="clear" w:fill="FFFFFF"/>
        </w:rPr>
        <w:br w:type="textWrapping"/>
      </w:r>
      <w:r>
        <w:rPr>
          <w:rStyle w:val="7"/>
          <w:rFonts w:hint="eastAsia" w:ascii="微软雅黑" w:hAnsi="微软雅黑" w:eastAsia="微软雅黑" w:cs="微软雅黑"/>
          <w:b/>
          <w:i w:val="0"/>
          <w:caps w:val="0"/>
          <w:color w:val="696969"/>
          <w:spacing w:val="0"/>
          <w:sz w:val="24"/>
          <w:szCs w:val="24"/>
          <w:shd w:val="clear" w:fill="FFFFFF"/>
        </w:rPr>
        <w:t>信用控制人员的职责：</w:t>
      </w:r>
      <w:r>
        <w:rPr>
          <w:rFonts w:hint="eastAsia" w:ascii="微软雅黑" w:hAnsi="微软雅黑" w:eastAsia="微软雅黑" w:cs="微软雅黑"/>
          <w:b w:val="0"/>
          <w:i w:val="0"/>
          <w:caps w:val="0"/>
          <w:color w:val="696969"/>
          <w:spacing w:val="0"/>
          <w:sz w:val="21"/>
          <w:szCs w:val="21"/>
          <w:shd w:val="clear" w:fill="FFFFFF"/>
        </w:rPr>
        <w:br w:type="textWrapping"/>
      </w:r>
      <w:r>
        <w:rPr>
          <w:rFonts w:hint="eastAsia" w:ascii="微软雅黑" w:hAnsi="微软雅黑" w:eastAsia="微软雅黑" w:cs="微软雅黑"/>
          <w:b w:val="0"/>
          <w:i w:val="0"/>
          <w:caps w:val="0"/>
          <w:color w:val="696969"/>
          <w:spacing w:val="0"/>
          <w:sz w:val="21"/>
          <w:szCs w:val="21"/>
          <w:shd w:val="clear" w:fill="FFFFFF"/>
        </w:rPr>
        <w:br w:type="textWrapping"/>
      </w:r>
      <w:r>
        <w:rPr>
          <w:rFonts w:hint="eastAsia" w:ascii="微软雅黑" w:hAnsi="微软雅黑" w:eastAsia="微软雅黑" w:cs="微软雅黑"/>
          <w:b w:val="0"/>
          <w:i w:val="0"/>
          <w:caps w:val="0"/>
          <w:color w:val="696969"/>
          <w:spacing w:val="0"/>
          <w:sz w:val="24"/>
          <w:szCs w:val="24"/>
          <w:shd w:val="clear" w:fill="FFFFFF"/>
        </w:rPr>
        <w:t>1. 监督检查客户经理和产品经理的风险控制工作。</w:t>
      </w:r>
      <w:r>
        <w:rPr>
          <w:rFonts w:hint="eastAsia" w:ascii="微软雅黑" w:hAnsi="微软雅黑" w:eastAsia="微软雅黑" w:cs="微软雅黑"/>
          <w:b w:val="0"/>
          <w:i w:val="0"/>
          <w:caps w:val="0"/>
          <w:color w:val="696969"/>
          <w:spacing w:val="0"/>
          <w:sz w:val="24"/>
          <w:szCs w:val="24"/>
          <w:shd w:val="clear" w:fill="FFFFFF"/>
        </w:rPr>
        <w:br w:type="textWrapping"/>
      </w:r>
      <w:r>
        <w:rPr>
          <w:rFonts w:hint="eastAsia" w:ascii="微软雅黑" w:hAnsi="微软雅黑" w:eastAsia="微软雅黑" w:cs="微软雅黑"/>
          <w:b w:val="0"/>
          <w:i w:val="0"/>
          <w:caps w:val="0"/>
          <w:color w:val="696969"/>
          <w:spacing w:val="0"/>
          <w:sz w:val="21"/>
          <w:szCs w:val="21"/>
          <w:shd w:val="clear" w:fill="FFFFFF"/>
        </w:rPr>
        <w:br w:type="textWrapping"/>
      </w:r>
      <w:r>
        <w:rPr>
          <w:rFonts w:hint="eastAsia" w:ascii="微软雅黑" w:hAnsi="微软雅黑" w:eastAsia="微软雅黑" w:cs="微软雅黑"/>
          <w:b w:val="0"/>
          <w:i w:val="0"/>
          <w:caps w:val="0"/>
          <w:color w:val="696969"/>
          <w:spacing w:val="0"/>
          <w:sz w:val="24"/>
          <w:szCs w:val="24"/>
          <w:shd w:val="clear" w:fill="FFFFFF"/>
        </w:rPr>
        <w:t>2. 审查相关法律文件的合规性和完整性。</w:t>
      </w:r>
      <w:r>
        <w:rPr>
          <w:rFonts w:hint="eastAsia" w:ascii="微软雅黑" w:hAnsi="微软雅黑" w:eastAsia="微软雅黑" w:cs="微软雅黑"/>
          <w:b w:val="0"/>
          <w:i w:val="0"/>
          <w:caps w:val="0"/>
          <w:color w:val="696969"/>
          <w:spacing w:val="0"/>
          <w:sz w:val="21"/>
          <w:szCs w:val="21"/>
          <w:shd w:val="clear" w:fill="FFFFFF"/>
        </w:rPr>
        <w:br w:type="textWrapping"/>
      </w:r>
      <w:r>
        <w:rPr>
          <w:rFonts w:hint="eastAsia" w:ascii="微软雅黑" w:hAnsi="微软雅黑" w:eastAsia="微软雅黑" w:cs="微软雅黑"/>
          <w:b w:val="0"/>
          <w:i w:val="0"/>
          <w:caps w:val="0"/>
          <w:color w:val="696969"/>
          <w:spacing w:val="0"/>
          <w:sz w:val="21"/>
          <w:szCs w:val="21"/>
          <w:shd w:val="clear" w:fill="FFFFFF"/>
        </w:rPr>
        <w:br w:type="textWrapping"/>
      </w:r>
      <w:r>
        <w:rPr>
          <w:rFonts w:hint="eastAsia" w:ascii="微软雅黑" w:hAnsi="微软雅黑" w:eastAsia="微软雅黑" w:cs="微软雅黑"/>
          <w:b w:val="0"/>
          <w:i w:val="0"/>
          <w:caps w:val="0"/>
          <w:color w:val="696969"/>
          <w:spacing w:val="0"/>
          <w:sz w:val="24"/>
          <w:szCs w:val="24"/>
          <w:shd w:val="clear" w:fill="FFFFFF"/>
        </w:rPr>
        <w:t>3. 分析客户经理提交的《保理业务客户调查情况反馈表》，甄别其中的风险点。</w:t>
      </w:r>
      <w:r>
        <w:rPr>
          <w:rFonts w:hint="eastAsia" w:ascii="微软雅黑" w:hAnsi="微软雅黑" w:eastAsia="微软雅黑" w:cs="微软雅黑"/>
          <w:b w:val="0"/>
          <w:i w:val="0"/>
          <w:caps w:val="0"/>
          <w:color w:val="696969"/>
          <w:spacing w:val="0"/>
          <w:sz w:val="21"/>
          <w:szCs w:val="21"/>
          <w:shd w:val="clear" w:fill="FFFFFF"/>
        </w:rPr>
        <w:br w:type="textWrapping"/>
      </w:r>
      <w:r>
        <w:rPr>
          <w:rFonts w:hint="eastAsia" w:ascii="微软雅黑" w:hAnsi="微软雅黑" w:eastAsia="微软雅黑" w:cs="微软雅黑"/>
          <w:b w:val="0"/>
          <w:i w:val="0"/>
          <w:caps w:val="0"/>
          <w:color w:val="696969"/>
          <w:spacing w:val="0"/>
          <w:sz w:val="21"/>
          <w:szCs w:val="21"/>
          <w:shd w:val="clear" w:fill="FFFFFF"/>
        </w:rPr>
        <w:br w:type="textWrapping"/>
      </w:r>
      <w:r>
        <w:rPr>
          <w:rFonts w:hint="eastAsia" w:ascii="微软雅黑" w:hAnsi="微软雅黑" w:eastAsia="微软雅黑" w:cs="微软雅黑"/>
          <w:b w:val="0"/>
          <w:i w:val="0"/>
          <w:caps w:val="0"/>
          <w:color w:val="696969"/>
          <w:spacing w:val="0"/>
          <w:sz w:val="24"/>
          <w:szCs w:val="24"/>
          <w:shd w:val="clear" w:fill="FFFFFF"/>
        </w:rPr>
        <w:t>4. 对客户经理、产品经理和账户经理所发现的异常业务情况做出判断，并及时采取相应的措施。</w:t>
      </w:r>
      <w:r>
        <w:rPr>
          <w:rFonts w:hint="eastAsia" w:ascii="微软雅黑" w:hAnsi="微软雅黑" w:eastAsia="微软雅黑" w:cs="微软雅黑"/>
          <w:b w:val="0"/>
          <w:i w:val="0"/>
          <w:caps w:val="0"/>
          <w:color w:val="696969"/>
          <w:spacing w:val="0"/>
          <w:sz w:val="21"/>
          <w:szCs w:val="21"/>
          <w:shd w:val="clear" w:fill="FFFFFF"/>
        </w:rPr>
        <w:br w:type="textWrapping"/>
      </w:r>
      <w:r>
        <w:rPr>
          <w:rFonts w:hint="eastAsia" w:ascii="微软雅黑" w:hAnsi="微软雅黑" w:eastAsia="微软雅黑" w:cs="微软雅黑"/>
          <w:b w:val="0"/>
          <w:i w:val="0"/>
          <w:caps w:val="0"/>
          <w:color w:val="696969"/>
          <w:spacing w:val="0"/>
          <w:sz w:val="21"/>
          <w:szCs w:val="21"/>
          <w:shd w:val="clear" w:fill="FFFFFF"/>
        </w:rPr>
        <w:br w:type="textWrapping"/>
      </w:r>
      <w:r>
        <w:rPr>
          <w:rStyle w:val="7"/>
          <w:rFonts w:hint="eastAsia" w:ascii="微软雅黑" w:hAnsi="微软雅黑" w:eastAsia="微软雅黑" w:cs="微软雅黑"/>
          <w:b/>
          <w:i w:val="0"/>
          <w:caps w:val="0"/>
          <w:color w:val="696969"/>
          <w:spacing w:val="0"/>
          <w:sz w:val="27"/>
          <w:szCs w:val="27"/>
          <w:shd w:val="clear" w:fill="FFFFFF"/>
        </w:rPr>
        <w:t>二、主要业务环节的管理</w:t>
      </w:r>
      <w:r>
        <w:rPr>
          <w:rFonts w:hint="eastAsia" w:ascii="微软雅黑" w:hAnsi="微软雅黑" w:eastAsia="微软雅黑" w:cs="微软雅黑"/>
          <w:b w:val="0"/>
          <w:i w:val="0"/>
          <w:caps w:val="0"/>
          <w:color w:val="696969"/>
          <w:spacing w:val="0"/>
          <w:sz w:val="21"/>
          <w:szCs w:val="21"/>
          <w:shd w:val="clear" w:fill="FFFFFF"/>
        </w:rPr>
        <w:br w:type="textWrapping"/>
      </w:r>
      <w:r>
        <w:rPr>
          <w:rFonts w:hint="eastAsia" w:ascii="微软雅黑" w:hAnsi="微软雅黑" w:eastAsia="微软雅黑" w:cs="微软雅黑"/>
          <w:b w:val="0"/>
          <w:i w:val="0"/>
          <w:caps w:val="0"/>
          <w:color w:val="696969"/>
          <w:spacing w:val="0"/>
          <w:sz w:val="21"/>
          <w:szCs w:val="21"/>
          <w:shd w:val="clear" w:fill="FFFFFF"/>
        </w:rPr>
        <w:br w:type="textWrapping"/>
      </w:r>
      <w:r>
        <w:rPr>
          <w:rFonts w:hint="eastAsia" w:ascii="微软雅黑" w:hAnsi="微软雅黑" w:eastAsia="微软雅黑" w:cs="微软雅黑"/>
          <w:b w:val="0"/>
          <w:i w:val="0"/>
          <w:caps w:val="0"/>
          <w:color w:val="696969"/>
          <w:spacing w:val="0"/>
          <w:sz w:val="24"/>
          <w:szCs w:val="24"/>
          <w:shd w:val="clear" w:fill="FFFFFF"/>
        </w:rPr>
        <w:t>（1）卖方考察阶段：客户经理出具《卖方整体情况调查报告》；</w:t>
      </w:r>
      <w:r>
        <w:rPr>
          <w:rFonts w:hint="eastAsia" w:ascii="微软雅黑" w:hAnsi="微软雅黑" w:eastAsia="微软雅黑" w:cs="微软雅黑"/>
          <w:b w:val="0"/>
          <w:i w:val="0"/>
          <w:caps w:val="0"/>
          <w:color w:val="696969"/>
          <w:spacing w:val="0"/>
          <w:sz w:val="21"/>
          <w:szCs w:val="21"/>
          <w:shd w:val="clear" w:fill="FFFFFF"/>
        </w:rPr>
        <w:br w:type="textWrapping"/>
      </w:r>
      <w:r>
        <w:rPr>
          <w:rFonts w:hint="eastAsia" w:ascii="微软雅黑" w:hAnsi="微软雅黑" w:eastAsia="微软雅黑" w:cs="微软雅黑"/>
          <w:b w:val="0"/>
          <w:i w:val="0"/>
          <w:caps w:val="0"/>
          <w:color w:val="696969"/>
          <w:spacing w:val="0"/>
          <w:sz w:val="21"/>
          <w:szCs w:val="21"/>
          <w:shd w:val="clear" w:fill="FFFFFF"/>
        </w:rPr>
        <w:br w:type="textWrapping"/>
      </w:r>
      <w:r>
        <w:rPr>
          <w:rFonts w:hint="eastAsia" w:ascii="微软雅黑" w:hAnsi="微软雅黑" w:eastAsia="微软雅黑" w:cs="微软雅黑"/>
          <w:b w:val="0"/>
          <w:i w:val="0"/>
          <w:caps w:val="0"/>
          <w:color w:val="696969"/>
          <w:spacing w:val="0"/>
          <w:sz w:val="24"/>
          <w:szCs w:val="24"/>
          <w:shd w:val="clear" w:fill="FFFFFF"/>
        </w:rPr>
        <w:t>（2）需求分析与保理业务品种选择阶段：</w:t>
      </w:r>
      <w:r>
        <w:rPr>
          <w:rFonts w:hint="eastAsia" w:ascii="微软雅黑" w:hAnsi="微软雅黑" w:eastAsia="微软雅黑" w:cs="微软雅黑"/>
          <w:b w:val="0"/>
          <w:i w:val="0"/>
          <w:caps w:val="0"/>
          <w:color w:val="696969"/>
          <w:spacing w:val="0"/>
          <w:sz w:val="21"/>
          <w:szCs w:val="21"/>
          <w:shd w:val="clear" w:fill="FFFFFF"/>
        </w:rPr>
        <w:br w:type="textWrapping"/>
      </w:r>
      <w:r>
        <w:rPr>
          <w:rFonts w:hint="eastAsia" w:ascii="微软雅黑" w:hAnsi="微软雅黑" w:eastAsia="微软雅黑" w:cs="微软雅黑"/>
          <w:b w:val="0"/>
          <w:i w:val="0"/>
          <w:caps w:val="0"/>
          <w:color w:val="696969"/>
          <w:spacing w:val="0"/>
          <w:sz w:val="24"/>
          <w:szCs w:val="24"/>
          <w:shd w:val="clear" w:fill="FFFFFF"/>
        </w:rPr>
        <w:t>客户经理出具《需求分析与保理业务品种选择报告》提交产品经理审核，并签署意见；</w:t>
      </w:r>
      <w:r>
        <w:rPr>
          <w:rFonts w:hint="eastAsia" w:ascii="微软雅黑" w:hAnsi="微软雅黑" w:eastAsia="微软雅黑" w:cs="微软雅黑"/>
          <w:b w:val="0"/>
          <w:i w:val="0"/>
          <w:caps w:val="0"/>
          <w:color w:val="696969"/>
          <w:spacing w:val="0"/>
          <w:sz w:val="21"/>
          <w:szCs w:val="21"/>
          <w:shd w:val="clear" w:fill="FFFFFF"/>
        </w:rPr>
        <w:br w:type="textWrapping"/>
      </w:r>
      <w:r>
        <w:rPr>
          <w:rFonts w:hint="eastAsia" w:ascii="微软雅黑" w:hAnsi="微软雅黑" w:eastAsia="微软雅黑" w:cs="微软雅黑"/>
          <w:b w:val="0"/>
          <w:i w:val="0"/>
          <w:caps w:val="0"/>
          <w:color w:val="696969"/>
          <w:spacing w:val="0"/>
          <w:sz w:val="21"/>
          <w:szCs w:val="21"/>
          <w:shd w:val="clear" w:fill="FFFFFF"/>
        </w:rPr>
        <w:br w:type="textWrapping"/>
      </w:r>
      <w:r>
        <w:rPr>
          <w:rFonts w:hint="eastAsia" w:ascii="微软雅黑" w:hAnsi="微软雅黑" w:eastAsia="微软雅黑" w:cs="微软雅黑"/>
          <w:b w:val="0"/>
          <w:i w:val="0"/>
          <w:caps w:val="0"/>
          <w:color w:val="696969"/>
          <w:spacing w:val="0"/>
          <w:sz w:val="24"/>
          <w:szCs w:val="24"/>
          <w:shd w:val="clear" w:fill="FFFFFF"/>
        </w:rPr>
        <w:t>（3）审批阶段：</w:t>
      </w:r>
      <w:r>
        <w:rPr>
          <w:rFonts w:hint="eastAsia" w:ascii="微软雅黑" w:hAnsi="微软雅黑" w:eastAsia="微软雅黑" w:cs="微软雅黑"/>
          <w:b w:val="0"/>
          <w:i w:val="0"/>
          <w:caps w:val="0"/>
          <w:color w:val="696969"/>
          <w:spacing w:val="0"/>
          <w:sz w:val="21"/>
          <w:szCs w:val="21"/>
          <w:shd w:val="clear" w:fill="FFFFFF"/>
        </w:rPr>
        <w:br w:type="textWrapping"/>
      </w:r>
      <w:r>
        <w:rPr>
          <w:rFonts w:hint="eastAsia" w:ascii="微软雅黑" w:hAnsi="微软雅黑" w:eastAsia="微软雅黑" w:cs="微软雅黑"/>
          <w:b w:val="0"/>
          <w:i w:val="0"/>
          <w:caps w:val="0"/>
          <w:color w:val="696969"/>
          <w:spacing w:val="0"/>
          <w:sz w:val="24"/>
          <w:szCs w:val="24"/>
          <w:shd w:val="clear" w:fill="FFFFFF"/>
        </w:rPr>
        <w:t>客户经理将《卖方整体情况调查报告》、《需求分析与保理业务品种选择报告》、《卖方客户清单》、《买方付款记录》和卖方的财务报表，包括资产负债表、损益表和现金流量表提交信审机构审批，上述材料由产品经理留存，负责保管。</w:t>
      </w:r>
      <w:r>
        <w:rPr>
          <w:rFonts w:hint="eastAsia" w:ascii="微软雅黑" w:hAnsi="微软雅黑" w:eastAsia="微软雅黑" w:cs="微软雅黑"/>
          <w:b w:val="0"/>
          <w:i w:val="0"/>
          <w:caps w:val="0"/>
          <w:color w:val="696969"/>
          <w:spacing w:val="0"/>
          <w:sz w:val="21"/>
          <w:szCs w:val="21"/>
          <w:shd w:val="clear" w:fill="FFFFFF"/>
        </w:rPr>
        <w:br w:type="textWrapping"/>
      </w:r>
      <w:r>
        <w:rPr>
          <w:rFonts w:hint="eastAsia" w:ascii="微软雅黑" w:hAnsi="微软雅黑" w:eastAsia="微软雅黑" w:cs="微软雅黑"/>
          <w:b w:val="0"/>
          <w:i w:val="0"/>
          <w:caps w:val="0"/>
          <w:color w:val="696969"/>
          <w:spacing w:val="0"/>
          <w:sz w:val="21"/>
          <w:szCs w:val="21"/>
          <w:shd w:val="clear" w:fill="FFFFFF"/>
        </w:rPr>
        <w:br w:type="textWrapping"/>
      </w:r>
      <w:r>
        <w:rPr>
          <w:rFonts w:hint="eastAsia" w:ascii="微软雅黑" w:hAnsi="微软雅黑" w:eastAsia="微软雅黑" w:cs="微软雅黑"/>
          <w:b w:val="0"/>
          <w:i w:val="0"/>
          <w:caps w:val="0"/>
          <w:color w:val="696969"/>
          <w:spacing w:val="0"/>
          <w:sz w:val="24"/>
          <w:szCs w:val="24"/>
          <w:shd w:val="clear" w:fill="FFFFFF"/>
        </w:rPr>
        <w:t>（4）合同谈判与缔约阶段：</w:t>
      </w:r>
      <w:r>
        <w:rPr>
          <w:rFonts w:hint="eastAsia" w:ascii="微软雅黑" w:hAnsi="微软雅黑" w:eastAsia="微软雅黑" w:cs="微软雅黑"/>
          <w:b w:val="0"/>
          <w:i w:val="0"/>
          <w:caps w:val="0"/>
          <w:color w:val="696969"/>
          <w:spacing w:val="0"/>
          <w:sz w:val="21"/>
          <w:szCs w:val="21"/>
          <w:shd w:val="clear" w:fill="FFFFFF"/>
        </w:rPr>
        <w:br w:type="textWrapping"/>
      </w:r>
      <w:r>
        <w:rPr>
          <w:rFonts w:hint="eastAsia" w:ascii="微软雅黑" w:hAnsi="微软雅黑" w:eastAsia="微软雅黑" w:cs="微软雅黑"/>
          <w:b w:val="0"/>
          <w:i w:val="0"/>
          <w:caps w:val="0"/>
          <w:color w:val="696969"/>
          <w:spacing w:val="0"/>
          <w:sz w:val="24"/>
          <w:szCs w:val="24"/>
          <w:shd w:val="clear" w:fill="FFFFFF"/>
        </w:rPr>
        <w:t>产品经理协助客户经理发出《保理业务要约函》给客户，并签署保理业务协议。《保理业务要约函》与协议由产品经理留存，同时副本交账户经理作为业务档案保管。</w:t>
      </w:r>
      <w:r>
        <w:rPr>
          <w:rFonts w:hint="eastAsia" w:ascii="微软雅黑" w:hAnsi="微软雅黑" w:eastAsia="微软雅黑" w:cs="微软雅黑"/>
          <w:b w:val="0"/>
          <w:i w:val="0"/>
          <w:caps w:val="0"/>
          <w:color w:val="696969"/>
          <w:spacing w:val="0"/>
          <w:sz w:val="21"/>
          <w:szCs w:val="21"/>
          <w:shd w:val="clear" w:fill="FFFFFF"/>
        </w:rPr>
        <w:br w:type="textWrapping"/>
      </w:r>
      <w:r>
        <w:rPr>
          <w:rFonts w:hint="eastAsia" w:ascii="微软雅黑" w:hAnsi="微软雅黑" w:eastAsia="微软雅黑" w:cs="微软雅黑"/>
          <w:b w:val="0"/>
          <w:i w:val="0"/>
          <w:caps w:val="0"/>
          <w:color w:val="696969"/>
          <w:spacing w:val="0"/>
          <w:sz w:val="21"/>
          <w:szCs w:val="21"/>
          <w:shd w:val="clear" w:fill="FFFFFF"/>
        </w:rPr>
        <w:br w:type="textWrapping"/>
      </w:r>
      <w:r>
        <w:rPr>
          <w:rFonts w:hint="eastAsia" w:ascii="微软雅黑" w:hAnsi="微软雅黑" w:eastAsia="微软雅黑" w:cs="微软雅黑"/>
          <w:b w:val="0"/>
          <w:i w:val="0"/>
          <w:caps w:val="0"/>
          <w:color w:val="696969"/>
          <w:spacing w:val="0"/>
          <w:sz w:val="24"/>
          <w:szCs w:val="24"/>
          <w:shd w:val="clear" w:fill="FFFFFF"/>
        </w:rPr>
        <w:t>（5）建立销售分户帐阶段：</w:t>
      </w:r>
      <w:r>
        <w:rPr>
          <w:rFonts w:hint="eastAsia" w:ascii="微软雅黑" w:hAnsi="微软雅黑" w:eastAsia="微软雅黑" w:cs="微软雅黑"/>
          <w:b w:val="0"/>
          <w:i w:val="0"/>
          <w:caps w:val="0"/>
          <w:color w:val="696969"/>
          <w:spacing w:val="0"/>
          <w:sz w:val="21"/>
          <w:szCs w:val="21"/>
          <w:shd w:val="clear" w:fill="FFFFFF"/>
        </w:rPr>
        <w:br w:type="textWrapping"/>
      </w:r>
      <w:r>
        <w:rPr>
          <w:rFonts w:hint="eastAsia" w:ascii="微软雅黑" w:hAnsi="微软雅黑" w:eastAsia="微软雅黑" w:cs="微软雅黑"/>
          <w:b w:val="0"/>
          <w:i w:val="0"/>
          <w:caps w:val="0"/>
          <w:color w:val="696969"/>
          <w:spacing w:val="0"/>
          <w:sz w:val="24"/>
          <w:szCs w:val="24"/>
          <w:shd w:val="clear" w:fill="FFFFFF"/>
        </w:rPr>
        <w:t>在客户经理和产品经理的协助下，账户经理完成建立销售分户帐工作。业务档案由账户经理负责保管。（如果客户将现有的应收账款同时转让，则要求客户填写《未结发票清单》，连同会计账簿、原始凭证给稽核人员进行检查，将检查结果告知账户经理。）</w:t>
      </w:r>
      <w:r>
        <w:rPr>
          <w:rFonts w:hint="eastAsia" w:ascii="微软雅黑" w:hAnsi="微软雅黑" w:eastAsia="微软雅黑" w:cs="微软雅黑"/>
          <w:b w:val="0"/>
          <w:i w:val="0"/>
          <w:caps w:val="0"/>
          <w:color w:val="696969"/>
          <w:spacing w:val="0"/>
          <w:sz w:val="21"/>
          <w:szCs w:val="21"/>
          <w:shd w:val="clear" w:fill="FFFFFF"/>
        </w:rPr>
        <w:br w:type="textWrapping"/>
      </w:r>
      <w:r>
        <w:rPr>
          <w:rFonts w:hint="eastAsia" w:ascii="微软雅黑" w:hAnsi="微软雅黑" w:eastAsia="微软雅黑" w:cs="微软雅黑"/>
          <w:b w:val="0"/>
          <w:i w:val="0"/>
          <w:caps w:val="0"/>
          <w:color w:val="696969"/>
          <w:spacing w:val="0"/>
          <w:sz w:val="21"/>
          <w:szCs w:val="21"/>
          <w:shd w:val="clear" w:fill="FFFFFF"/>
        </w:rPr>
        <w:br w:type="textWrapping"/>
      </w:r>
      <w:r>
        <w:rPr>
          <w:rFonts w:hint="eastAsia" w:ascii="微软雅黑" w:hAnsi="微软雅黑" w:eastAsia="微软雅黑" w:cs="微软雅黑"/>
          <w:b w:val="0"/>
          <w:i w:val="0"/>
          <w:caps w:val="0"/>
          <w:color w:val="696969"/>
          <w:spacing w:val="0"/>
          <w:sz w:val="24"/>
          <w:szCs w:val="24"/>
          <w:shd w:val="clear" w:fill="FFFFFF"/>
        </w:rPr>
        <w:t>（6）如果客户无法使用我行的保理专户用于买方付款，则需要客户经理为其建立监管账户，并和客户签署《监管账户协议》。</w:t>
      </w:r>
      <w:r>
        <w:rPr>
          <w:rFonts w:hint="eastAsia" w:ascii="微软雅黑" w:hAnsi="微软雅黑" w:eastAsia="微软雅黑" w:cs="微软雅黑"/>
          <w:b w:val="0"/>
          <w:i w:val="0"/>
          <w:caps w:val="0"/>
          <w:color w:val="696969"/>
          <w:spacing w:val="0"/>
          <w:sz w:val="21"/>
          <w:szCs w:val="21"/>
          <w:shd w:val="clear" w:fill="FFFFFF"/>
        </w:rPr>
        <w:br w:type="textWrapping"/>
      </w:r>
      <w:r>
        <w:rPr>
          <w:rFonts w:hint="eastAsia" w:ascii="微软雅黑" w:hAnsi="微软雅黑" w:eastAsia="微软雅黑" w:cs="微软雅黑"/>
          <w:b w:val="0"/>
          <w:i w:val="0"/>
          <w:caps w:val="0"/>
          <w:color w:val="696969"/>
          <w:spacing w:val="0"/>
          <w:sz w:val="21"/>
          <w:szCs w:val="21"/>
          <w:shd w:val="clear" w:fill="FFFFFF"/>
        </w:rPr>
        <w:br w:type="textWrapping"/>
      </w:r>
      <w:r>
        <w:rPr>
          <w:rFonts w:hint="eastAsia" w:ascii="微软雅黑" w:hAnsi="微软雅黑" w:eastAsia="微软雅黑" w:cs="微软雅黑"/>
          <w:b w:val="0"/>
          <w:i w:val="0"/>
          <w:caps w:val="0"/>
          <w:color w:val="696969"/>
          <w:spacing w:val="0"/>
          <w:sz w:val="24"/>
          <w:szCs w:val="24"/>
          <w:shd w:val="clear" w:fill="FFFFFF"/>
        </w:rPr>
        <w:t>（7）导入保理业务阶段：</w:t>
      </w:r>
      <w:r>
        <w:rPr>
          <w:rFonts w:hint="eastAsia" w:ascii="微软雅黑" w:hAnsi="微软雅黑" w:eastAsia="微软雅黑" w:cs="微软雅黑"/>
          <w:b w:val="0"/>
          <w:i w:val="0"/>
          <w:caps w:val="0"/>
          <w:color w:val="696969"/>
          <w:spacing w:val="0"/>
          <w:sz w:val="21"/>
          <w:szCs w:val="21"/>
          <w:shd w:val="clear" w:fill="FFFFFF"/>
        </w:rPr>
        <w:br w:type="textWrapping"/>
      </w:r>
      <w:r>
        <w:rPr>
          <w:rFonts w:hint="eastAsia" w:ascii="微软雅黑" w:hAnsi="微软雅黑" w:eastAsia="微软雅黑" w:cs="微软雅黑"/>
          <w:b w:val="0"/>
          <w:i w:val="0"/>
          <w:caps w:val="0"/>
          <w:color w:val="696969"/>
          <w:spacing w:val="0"/>
          <w:sz w:val="24"/>
          <w:szCs w:val="24"/>
          <w:shd w:val="clear" w:fill="FFFFFF"/>
        </w:rPr>
        <w:t>客户经理监督卖方签发《导入函》给买方。（如果卖方将现有的应收账款进行转让，要求卖方同时发出《关于 XX 公司已转让的应收帐款的通知》。）</w:t>
      </w:r>
      <w:r>
        <w:rPr>
          <w:rFonts w:hint="eastAsia" w:ascii="微软雅黑" w:hAnsi="微软雅黑" w:eastAsia="微软雅黑" w:cs="微软雅黑"/>
          <w:b w:val="0"/>
          <w:i w:val="0"/>
          <w:caps w:val="0"/>
          <w:color w:val="696969"/>
          <w:spacing w:val="0"/>
          <w:sz w:val="21"/>
          <w:szCs w:val="21"/>
          <w:shd w:val="clear" w:fill="FFFFFF"/>
        </w:rPr>
        <w:br w:type="textWrapping"/>
      </w:r>
      <w:r>
        <w:rPr>
          <w:rFonts w:hint="eastAsia" w:ascii="微软雅黑" w:hAnsi="微软雅黑" w:eastAsia="微软雅黑" w:cs="微软雅黑"/>
          <w:b w:val="0"/>
          <w:i w:val="0"/>
          <w:caps w:val="0"/>
          <w:color w:val="696969"/>
          <w:spacing w:val="0"/>
          <w:sz w:val="21"/>
          <w:szCs w:val="21"/>
          <w:shd w:val="clear" w:fill="FFFFFF"/>
        </w:rPr>
        <w:br w:type="textWrapping"/>
      </w:r>
      <w:r>
        <w:rPr>
          <w:rFonts w:hint="eastAsia" w:ascii="微软雅黑" w:hAnsi="微软雅黑" w:eastAsia="微软雅黑" w:cs="微软雅黑"/>
          <w:b w:val="0"/>
          <w:i w:val="0"/>
          <w:caps w:val="0"/>
          <w:color w:val="696969"/>
          <w:spacing w:val="0"/>
          <w:sz w:val="24"/>
          <w:szCs w:val="24"/>
          <w:shd w:val="clear" w:fill="FFFFFF"/>
        </w:rPr>
        <w:t>（7）发票转让阶段：</w:t>
      </w:r>
      <w:r>
        <w:rPr>
          <w:rFonts w:hint="eastAsia" w:ascii="微软雅黑" w:hAnsi="微软雅黑" w:eastAsia="微软雅黑" w:cs="微软雅黑"/>
          <w:b w:val="0"/>
          <w:i w:val="0"/>
          <w:caps w:val="0"/>
          <w:color w:val="696969"/>
          <w:spacing w:val="0"/>
          <w:sz w:val="21"/>
          <w:szCs w:val="21"/>
          <w:shd w:val="clear" w:fill="FFFFFF"/>
        </w:rPr>
        <w:br w:type="textWrapping"/>
      </w:r>
      <w:r>
        <w:rPr>
          <w:rFonts w:hint="eastAsia" w:ascii="微软雅黑" w:hAnsi="微软雅黑" w:eastAsia="微软雅黑" w:cs="微软雅黑"/>
          <w:b w:val="0"/>
          <w:i w:val="0"/>
          <w:caps w:val="0"/>
          <w:color w:val="696969"/>
          <w:spacing w:val="0"/>
          <w:sz w:val="24"/>
          <w:szCs w:val="24"/>
          <w:shd w:val="clear" w:fill="FFFFFF"/>
        </w:rPr>
        <w:t>客户提供《保理业务申请书》，列明发票清单，连同发票、运输凭证、合同及转让通知给账户经理，账户经理审核无误后记录应收账款的变动情况。上述材料由账户经理作为业务档案留存。《保理业务申请书》须核符签发人印鉴。</w:t>
      </w:r>
      <w:r>
        <w:rPr>
          <w:rFonts w:hint="eastAsia" w:ascii="微软雅黑" w:hAnsi="微软雅黑" w:eastAsia="微软雅黑" w:cs="微软雅黑"/>
          <w:b w:val="0"/>
          <w:i w:val="0"/>
          <w:caps w:val="0"/>
          <w:color w:val="696969"/>
          <w:spacing w:val="0"/>
          <w:sz w:val="21"/>
          <w:szCs w:val="21"/>
          <w:shd w:val="clear" w:fill="FFFFFF"/>
        </w:rPr>
        <w:br w:type="textWrapping"/>
      </w:r>
      <w:r>
        <w:rPr>
          <w:rFonts w:hint="eastAsia" w:ascii="微软雅黑" w:hAnsi="微软雅黑" w:eastAsia="微软雅黑" w:cs="微软雅黑"/>
          <w:b w:val="0"/>
          <w:i w:val="0"/>
          <w:caps w:val="0"/>
          <w:color w:val="696969"/>
          <w:spacing w:val="0"/>
          <w:sz w:val="21"/>
          <w:szCs w:val="21"/>
          <w:shd w:val="clear" w:fill="FFFFFF"/>
        </w:rPr>
        <w:br w:type="textWrapping"/>
      </w:r>
      <w:r>
        <w:rPr>
          <w:rFonts w:hint="eastAsia" w:ascii="微软雅黑" w:hAnsi="微软雅黑" w:eastAsia="微软雅黑" w:cs="微软雅黑"/>
          <w:b w:val="0"/>
          <w:i w:val="0"/>
          <w:caps w:val="0"/>
          <w:color w:val="696969"/>
          <w:spacing w:val="0"/>
          <w:sz w:val="24"/>
          <w:szCs w:val="24"/>
          <w:shd w:val="clear" w:fill="FFFFFF"/>
        </w:rPr>
        <w:t>（8）保理商收款阶段：</w:t>
      </w:r>
      <w:r>
        <w:rPr>
          <w:rFonts w:hint="eastAsia" w:ascii="微软雅黑" w:hAnsi="微软雅黑" w:eastAsia="微软雅黑" w:cs="微软雅黑"/>
          <w:b w:val="0"/>
          <w:i w:val="0"/>
          <w:caps w:val="0"/>
          <w:color w:val="696969"/>
          <w:spacing w:val="0"/>
          <w:sz w:val="21"/>
          <w:szCs w:val="21"/>
          <w:shd w:val="clear" w:fill="FFFFFF"/>
        </w:rPr>
        <w:br w:type="textWrapping"/>
      </w:r>
      <w:r>
        <w:rPr>
          <w:rFonts w:hint="eastAsia" w:ascii="微软雅黑" w:hAnsi="微软雅黑" w:eastAsia="微软雅黑" w:cs="微软雅黑"/>
          <w:b w:val="0"/>
          <w:i w:val="0"/>
          <w:caps w:val="0"/>
          <w:color w:val="696969"/>
          <w:spacing w:val="0"/>
          <w:sz w:val="24"/>
          <w:szCs w:val="24"/>
          <w:shd w:val="clear" w:fill="FFFFFF"/>
        </w:rPr>
        <w:t>账户经理向买方及客户经理提供《应收账款月报》（买方），客户经理在到期前提示买方，并监督买方付款。账户经理根据入帐凭证记录应收账款的变动。</w:t>
      </w:r>
      <w:r>
        <w:rPr>
          <w:rFonts w:hint="eastAsia" w:ascii="微软雅黑" w:hAnsi="微软雅黑" w:eastAsia="微软雅黑" w:cs="微软雅黑"/>
          <w:b w:val="0"/>
          <w:i w:val="0"/>
          <w:caps w:val="0"/>
          <w:color w:val="696969"/>
          <w:spacing w:val="0"/>
          <w:sz w:val="21"/>
          <w:szCs w:val="21"/>
          <w:shd w:val="clear" w:fill="FFFFFF"/>
        </w:rPr>
        <w:br w:type="textWrapping"/>
      </w:r>
      <w:r>
        <w:rPr>
          <w:rFonts w:hint="eastAsia" w:ascii="微软雅黑" w:hAnsi="微软雅黑" w:eastAsia="微软雅黑" w:cs="微软雅黑"/>
          <w:b w:val="0"/>
          <w:i w:val="0"/>
          <w:caps w:val="0"/>
          <w:color w:val="696969"/>
          <w:spacing w:val="0"/>
          <w:sz w:val="21"/>
          <w:szCs w:val="21"/>
          <w:shd w:val="clear" w:fill="FFFFFF"/>
        </w:rPr>
        <w:br w:type="textWrapping"/>
      </w:r>
      <w:r>
        <w:rPr>
          <w:rFonts w:hint="eastAsia" w:ascii="微软雅黑" w:hAnsi="微软雅黑" w:eastAsia="微软雅黑" w:cs="微软雅黑"/>
          <w:b w:val="0"/>
          <w:i w:val="0"/>
          <w:caps w:val="0"/>
          <w:color w:val="696969"/>
          <w:spacing w:val="0"/>
          <w:sz w:val="24"/>
          <w:szCs w:val="24"/>
          <w:shd w:val="clear" w:fill="FFFFFF"/>
        </w:rPr>
        <w:t>（9）催收阶段：</w:t>
      </w:r>
      <w:r>
        <w:rPr>
          <w:rFonts w:hint="eastAsia" w:ascii="微软雅黑" w:hAnsi="微软雅黑" w:eastAsia="微软雅黑" w:cs="微软雅黑"/>
          <w:b w:val="0"/>
          <w:i w:val="0"/>
          <w:caps w:val="0"/>
          <w:color w:val="696969"/>
          <w:spacing w:val="0"/>
          <w:sz w:val="21"/>
          <w:szCs w:val="21"/>
          <w:shd w:val="clear" w:fill="FFFFFF"/>
        </w:rPr>
        <w:br w:type="textWrapping"/>
      </w:r>
      <w:r>
        <w:rPr>
          <w:rFonts w:hint="eastAsia" w:ascii="微软雅黑" w:hAnsi="微软雅黑" w:eastAsia="微软雅黑" w:cs="微软雅黑"/>
          <w:b w:val="0"/>
          <w:i w:val="0"/>
          <w:caps w:val="0"/>
          <w:color w:val="696969"/>
          <w:spacing w:val="0"/>
          <w:sz w:val="24"/>
          <w:szCs w:val="24"/>
          <w:shd w:val="clear" w:fill="FFFFFF"/>
        </w:rPr>
        <w:t>账户经理发出《催收函》，由客户经理负责催收工作。</w:t>
      </w:r>
      <w:r>
        <w:rPr>
          <w:rFonts w:hint="eastAsia" w:ascii="微软雅黑" w:hAnsi="微软雅黑" w:eastAsia="微软雅黑" w:cs="微软雅黑"/>
          <w:b w:val="0"/>
          <w:i w:val="0"/>
          <w:caps w:val="0"/>
          <w:color w:val="696969"/>
          <w:spacing w:val="0"/>
          <w:sz w:val="21"/>
          <w:szCs w:val="21"/>
          <w:shd w:val="clear" w:fill="FFFFFF"/>
        </w:rPr>
        <w:br w:type="textWrapping"/>
      </w:r>
      <w:r>
        <w:rPr>
          <w:rFonts w:hint="eastAsia" w:ascii="微软雅黑" w:hAnsi="微软雅黑" w:eastAsia="微软雅黑" w:cs="微软雅黑"/>
          <w:b w:val="0"/>
          <w:i w:val="0"/>
          <w:caps w:val="0"/>
          <w:color w:val="696969"/>
          <w:spacing w:val="0"/>
          <w:sz w:val="21"/>
          <w:szCs w:val="21"/>
          <w:shd w:val="clear" w:fill="FFFFFF"/>
        </w:rPr>
        <w:br w:type="textWrapping"/>
      </w:r>
      <w:r>
        <w:rPr>
          <w:rFonts w:hint="eastAsia" w:ascii="微软雅黑" w:hAnsi="微软雅黑" w:eastAsia="微软雅黑" w:cs="微软雅黑"/>
          <w:b w:val="0"/>
          <w:i w:val="0"/>
          <w:caps w:val="0"/>
          <w:color w:val="696969"/>
          <w:spacing w:val="0"/>
          <w:sz w:val="24"/>
          <w:szCs w:val="24"/>
          <w:shd w:val="clear" w:fill="FFFFFF"/>
        </w:rPr>
        <w:t>（10）保理融资：</w:t>
      </w:r>
      <w:r>
        <w:rPr>
          <w:rFonts w:hint="eastAsia" w:ascii="微软雅黑" w:hAnsi="微软雅黑" w:eastAsia="微软雅黑" w:cs="微软雅黑"/>
          <w:b w:val="0"/>
          <w:i w:val="0"/>
          <w:caps w:val="0"/>
          <w:color w:val="696969"/>
          <w:spacing w:val="0"/>
          <w:sz w:val="21"/>
          <w:szCs w:val="21"/>
          <w:shd w:val="clear" w:fill="FFFFFF"/>
        </w:rPr>
        <w:br w:type="textWrapping"/>
      </w:r>
      <w:r>
        <w:rPr>
          <w:rFonts w:hint="eastAsia" w:ascii="微软雅黑" w:hAnsi="微软雅黑" w:eastAsia="微软雅黑" w:cs="微软雅黑"/>
          <w:b w:val="0"/>
          <w:i w:val="0"/>
          <w:caps w:val="0"/>
          <w:color w:val="696969"/>
          <w:spacing w:val="0"/>
          <w:sz w:val="24"/>
          <w:szCs w:val="24"/>
          <w:shd w:val="clear" w:fill="FFFFFF"/>
        </w:rPr>
        <w:t>账户经理控制额度的使用，在可融资余额的范围内为客户提供贸易融资。</w:t>
      </w:r>
      <w:r>
        <w:rPr>
          <w:rFonts w:hint="eastAsia" w:ascii="微软雅黑" w:hAnsi="微软雅黑" w:eastAsia="微软雅黑" w:cs="微软雅黑"/>
          <w:b w:val="0"/>
          <w:i w:val="0"/>
          <w:caps w:val="0"/>
          <w:color w:val="696969"/>
          <w:spacing w:val="0"/>
          <w:sz w:val="21"/>
          <w:szCs w:val="21"/>
          <w:shd w:val="clear" w:fill="FFFFFF"/>
        </w:rPr>
        <w:br w:type="textWrapping"/>
      </w:r>
      <w:r>
        <w:rPr>
          <w:rFonts w:hint="eastAsia" w:ascii="微软雅黑" w:hAnsi="微软雅黑" w:eastAsia="微软雅黑" w:cs="微软雅黑"/>
          <w:b w:val="0"/>
          <w:i w:val="0"/>
          <w:caps w:val="0"/>
          <w:color w:val="696969"/>
          <w:spacing w:val="0"/>
          <w:sz w:val="21"/>
          <w:szCs w:val="21"/>
          <w:shd w:val="clear" w:fill="FFFFFF"/>
        </w:rPr>
        <w:br w:type="textWrapping"/>
      </w:r>
      <w:r>
        <w:rPr>
          <w:rFonts w:hint="eastAsia" w:ascii="微软雅黑" w:hAnsi="微软雅黑" w:eastAsia="微软雅黑" w:cs="微软雅黑"/>
          <w:b w:val="0"/>
          <w:i w:val="0"/>
          <w:caps w:val="0"/>
          <w:color w:val="696969"/>
          <w:spacing w:val="0"/>
          <w:sz w:val="24"/>
          <w:szCs w:val="24"/>
          <w:shd w:val="clear" w:fill="FFFFFF"/>
        </w:rPr>
        <w:t>（11）卖方的日常风险控制：</w:t>
      </w:r>
      <w:r>
        <w:rPr>
          <w:rFonts w:hint="eastAsia" w:ascii="微软雅黑" w:hAnsi="微软雅黑" w:eastAsia="微软雅黑" w:cs="微软雅黑"/>
          <w:b w:val="0"/>
          <w:i w:val="0"/>
          <w:caps w:val="0"/>
          <w:color w:val="696969"/>
          <w:spacing w:val="0"/>
          <w:sz w:val="21"/>
          <w:szCs w:val="21"/>
          <w:shd w:val="clear" w:fill="FFFFFF"/>
        </w:rPr>
        <w:br w:type="textWrapping"/>
      </w:r>
      <w:r>
        <w:rPr>
          <w:rFonts w:hint="eastAsia" w:ascii="微软雅黑" w:hAnsi="微软雅黑" w:eastAsia="微软雅黑" w:cs="微软雅黑"/>
          <w:b w:val="0"/>
          <w:i w:val="0"/>
          <w:caps w:val="0"/>
          <w:color w:val="696969"/>
          <w:spacing w:val="0"/>
          <w:sz w:val="24"/>
          <w:szCs w:val="24"/>
          <w:shd w:val="clear" w:fill="FFFFFF"/>
        </w:rPr>
        <w:t>账户经理记录应收账款的变动，出具各种分析报告。客户经理对卖方按月进行检查，填写《保理业务客户调查情况反馈表》给信用控制人员和产品经理，并由后者签署管理意见。《反馈表》由产品经理留存，并将相关信息告知账户经理。</w:t>
      </w:r>
      <w:r>
        <w:rPr>
          <w:rFonts w:hint="eastAsia" w:ascii="微软雅黑" w:hAnsi="微软雅黑" w:eastAsia="微软雅黑" w:cs="微软雅黑"/>
          <w:b w:val="0"/>
          <w:i w:val="0"/>
          <w:caps w:val="0"/>
          <w:color w:val="696969"/>
          <w:spacing w:val="0"/>
          <w:sz w:val="21"/>
          <w:szCs w:val="21"/>
          <w:shd w:val="clear" w:fill="FFFFFF"/>
        </w:rPr>
        <w:br w:type="textWrapping"/>
      </w:r>
      <w:r>
        <w:rPr>
          <w:rFonts w:hint="eastAsia" w:ascii="微软雅黑" w:hAnsi="微软雅黑" w:eastAsia="微软雅黑" w:cs="微软雅黑"/>
          <w:b w:val="0"/>
          <w:i w:val="0"/>
          <w:caps w:val="0"/>
          <w:color w:val="696969"/>
          <w:spacing w:val="0"/>
          <w:sz w:val="21"/>
          <w:szCs w:val="21"/>
          <w:shd w:val="clear" w:fill="FFFFFF"/>
        </w:rPr>
        <w:br w:type="textWrapping"/>
      </w:r>
      <w:r>
        <w:rPr>
          <w:rFonts w:hint="eastAsia" w:ascii="微软雅黑" w:hAnsi="微软雅黑" w:eastAsia="微软雅黑" w:cs="微软雅黑"/>
          <w:b w:val="0"/>
          <w:i w:val="0"/>
          <w:caps w:val="0"/>
          <w:color w:val="696969"/>
          <w:spacing w:val="0"/>
          <w:sz w:val="24"/>
          <w:szCs w:val="24"/>
          <w:shd w:val="clear" w:fill="FFFFFF"/>
        </w:rPr>
        <w:t>（12）买方的日常风险控制：</w:t>
      </w:r>
      <w:r>
        <w:rPr>
          <w:rFonts w:hint="eastAsia" w:ascii="微软雅黑" w:hAnsi="微软雅黑" w:eastAsia="微软雅黑" w:cs="微软雅黑"/>
          <w:b w:val="0"/>
          <w:i w:val="0"/>
          <w:caps w:val="0"/>
          <w:color w:val="696969"/>
          <w:spacing w:val="0"/>
          <w:sz w:val="21"/>
          <w:szCs w:val="21"/>
          <w:shd w:val="clear" w:fill="FFFFFF"/>
        </w:rPr>
        <w:br w:type="textWrapping"/>
      </w:r>
      <w:r>
        <w:rPr>
          <w:rFonts w:hint="eastAsia" w:ascii="微软雅黑" w:hAnsi="微软雅黑" w:eastAsia="微软雅黑" w:cs="微软雅黑"/>
          <w:b w:val="0"/>
          <w:i w:val="0"/>
          <w:caps w:val="0"/>
          <w:color w:val="696969"/>
          <w:spacing w:val="0"/>
          <w:sz w:val="24"/>
          <w:szCs w:val="24"/>
          <w:shd w:val="clear" w:fill="FFFFFF"/>
        </w:rPr>
        <w:t>客户经理定期对卖方进行调查，出具《买方客户调查报告》给信用控制人员和产品经理，并由后者签署管理意见。《报告》由信控人员留存，产品经理保存副本。</w:t>
      </w:r>
      <w:r>
        <w:rPr>
          <w:rFonts w:hint="eastAsia" w:ascii="微软雅黑" w:hAnsi="微软雅黑" w:eastAsia="微软雅黑" w:cs="微软雅黑"/>
          <w:b w:val="0"/>
          <w:i w:val="0"/>
          <w:caps w:val="0"/>
          <w:color w:val="696969"/>
          <w:spacing w:val="0"/>
          <w:sz w:val="21"/>
          <w:szCs w:val="21"/>
          <w:shd w:val="clear" w:fill="FFFFFF"/>
        </w:rPr>
        <w:br w:type="textWrapping"/>
      </w:r>
      <w:r>
        <w:rPr>
          <w:rFonts w:hint="eastAsia" w:ascii="微软雅黑" w:hAnsi="微软雅黑" w:eastAsia="微软雅黑" w:cs="微软雅黑"/>
          <w:b w:val="0"/>
          <w:i w:val="0"/>
          <w:caps w:val="0"/>
          <w:color w:val="696969"/>
          <w:spacing w:val="0"/>
          <w:sz w:val="21"/>
          <w:szCs w:val="21"/>
          <w:shd w:val="clear" w:fill="FFFFFF"/>
        </w:rPr>
        <w:br w:type="textWrapping"/>
      </w:r>
      <w:r>
        <w:rPr>
          <w:rFonts w:hint="eastAsia" w:ascii="微软雅黑" w:hAnsi="微软雅黑" w:eastAsia="微软雅黑" w:cs="微软雅黑"/>
          <w:b w:val="0"/>
          <w:i w:val="0"/>
          <w:caps w:val="0"/>
          <w:color w:val="696969"/>
          <w:spacing w:val="0"/>
          <w:sz w:val="24"/>
          <w:szCs w:val="24"/>
          <w:shd w:val="clear" w:fill="FFFFFF"/>
        </w:rPr>
        <w:t>（13）必要的跟踪发货:</w:t>
      </w:r>
      <w:r>
        <w:rPr>
          <w:rFonts w:hint="eastAsia" w:ascii="微软雅黑" w:hAnsi="微软雅黑" w:eastAsia="微软雅黑" w:cs="微软雅黑"/>
          <w:b w:val="0"/>
          <w:i w:val="0"/>
          <w:caps w:val="0"/>
          <w:color w:val="696969"/>
          <w:spacing w:val="0"/>
          <w:sz w:val="21"/>
          <w:szCs w:val="21"/>
          <w:shd w:val="clear" w:fill="FFFFFF"/>
        </w:rPr>
        <w:br w:type="textWrapping"/>
      </w:r>
      <w:r>
        <w:rPr>
          <w:rFonts w:hint="eastAsia" w:ascii="微软雅黑" w:hAnsi="微软雅黑" w:eastAsia="微软雅黑" w:cs="微软雅黑"/>
          <w:b w:val="0"/>
          <w:i w:val="0"/>
          <w:caps w:val="0"/>
          <w:color w:val="696969"/>
          <w:spacing w:val="0"/>
          <w:sz w:val="24"/>
          <w:szCs w:val="24"/>
          <w:shd w:val="clear" w:fill="FFFFFF"/>
        </w:rPr>
        <w:t>在保理业务开展过程中，必要时客户经理应跟踪发货过程，以充分了解基础交易情况。跟踪发货后，客户经理应填写《跟踪发货情况调查表》，交产品经理签署意见后存档。建议在保理业务初期应对主要基础交易跟踪发货。</w:t>
      </w:r>
      <w:r>
        <w:rPr>
          <w:rFonts w:hint="eastAsia" w:ascii="微软雅黑" w:hAnsi="微软雅黑" w:eastAsia="微软雅黑" w:cs="微软雅黑"/>
          <w:b w:val="0"/>
          <w:i w:val="0"/>
          <w:caps w:val="0"/>
          <w:color w:val="696969"/>
          <w:spacing w:val="0"/>
          <w:sz w:val="21"/>
          <w:szCs w:val="21"/>
          <w:shd w:val="clear" w:fill="FFFFFF"/>
        </w:rPr>
        <w:br w:type="textWrapping"/>
      </w:r>
      <w:r>
        <w:rPr>
          <w:rFonts w:hint="eastAsia" w:ascii="微软雅黑" w:hAnsi="微软雅黑" w:eastAsia="微软雅黑" w:cs="微软雅黑"/>
          <w:b w:val="0"/>
          <w:i w:val="0"/>
          <w:caps w:val="0"/>
          <w:color w:val="696969"/>
          <w:spacing w:val="0"/>
          <w:sz w:val="21"/>
          <w:szCs w:val="21"/>
          <w:shd w:val="clear" w:fill="FFFFFF"/>
        </w:rPr>
        <w:br w:type="textWrapping"/>
      </w:r>
      <w:r>
        <w:rPr>
          <w:rFonts w:hint="eastAsia" w:ascii="微软雅黑" w:hAnsi="微软雅黑" w:eastAsia="微软雅黑" w:cs="微软雅黑"/>
          <w:b w:val="0"/>
          <w:i w:val="0"/>
          <w:caps w:val="0"/>
          <w:color w:val="696969"/>
          <w:spacing w:val="0"/>
          <w:sz w:val="24"/>
          <w:szCs w:val="24"/>
          <w:shd w:val="clear" w:fill="FFFFFF"/>
        </w:rPr>
        <w:t>（14）争议的处理：</w:t>
      </w:r>
      <w:r>
        <w:rPr>
          <w:rFonts w:hint="eastAsia" w:ascii="微软雅黑" w:hAnsi="微软雅黑" w:eastAsia="微软雅黑" w:cs="微软雅黑"/>
          <w:b w:val="0"/>
          <w:i w:val="0"/>
          <w:caps w:val="0"/>
          <w:color w:val="696969"/>
          <w:spacing w:val="0"/>
          <w:sz w:val="21"/>
          <w:szCs w:val="21"/>
          <w:shd w:val="clear" w:fill="FFFFFF"/>
        </w:rPr>
        <w:br w:type="textWrapping"/>
      </w:r>
      <w:r>
        <w:rPr>
          <w:rFonts w:hint="eastAsia" w:ascii="微软雅黑" w:hAnsi="微软雅黑" w:eastAsia="微软雅黑" w:cs="微软雅黑"/>
          <w:b w:val="0"/>
          <w:i w:val="0"/>
          <w:caps w:val="0"/>
          <w:color w:val="696969"/>
          <w:spacing w:val="0"/>
          <w:sz w:val="24"/>
          <w:szCs w:val="24"/>
          <w:shd w:val="clear" w:fill="FFFFFF"/>
        </w:rPr>
        <w:t>账户经理发出《保理业务争议通知单》给卖方。客户经理跟踪并负责争议的解决过程，并填写《争议情况调查表》给产品经理，产品经理签署意见，并保存该表。</w:t>
      </w:r>
      <w:r>
        <w:rPr>
          <w:rFonts w:hint="eastAsia" w:ascii="微软雅黑" w:hAnsi="微软雅黑" w:eastAsia="微软雅黑" w:cs="微软雅黑"/>
          <w:b w:val="0"/>
          <w:i w:val="0"/>
          <w:caps w:val="0"/>
          <w:color w:val="696969"/>
          <w:spacing w:val="0"/>
          <w:sz w:val="21"/>
          <w:szCs w:val="21"/>
          <w:shd w:val="clear" w:fill="FFFFFF"/>
        </w:rPr>
        <w:br w:type="textWrapping"/>
      </w:r>
      <w:r>
        <w:rPr>
          <w:rFonts w:hint="eastAsia" w:ascii="微软雅黑" w:hAnsi="微软雅黑" w:eastAsia="微软雅黑" w:cs="微软雅黑"/>
          <w:b w:val="0"/>
          <w:i w:val="0"/>
          <w:caps w:val="0"/>
          <w:color w:val="696969"/>
          <w:spacing w:val="0"/>
          <w:sz w:val="21"/>
          <w:szCs w:val="21"/>
          <w:shd w:val="clear" w:fill="FFFFFF"/>
        </w:rPr>
        <w:br w:type="textWrapping"/>
      </w:r>
      <w:r>
        <w:rPr>
          <w:rFonts w:hint="eastAsia" w:ascii="微软雅黑" w:hAnsi="微软雅黑" w:eastAsia="微软雅黑" w:cs="微软雅黑"/>
          <w:b w:val="0"/>
          <w:i w:val="0"/>
          <w:caps w:val="0"/>
          <w:color w:val="696969"/>
          <w:spacing w:val="0"/>
          <w:sz w:val="24"/>
          <w:szCs w:val="24"/>
          <w:shd w:val="clear" w:fill="FFFFFF"/>
        </w:rPr>
        <w:t>（15）异常业务的处理：</w:t>
      </w:r>
      <w:r>
        <w:rPr>
          <w:rFonts w:hint="eastAsia" w:ascii="微软雅黑" w:hAnsi="微软雅黑" w:eastAsia="微软雅黑" w:cs="微软雅黑"/>
          <w:b w:val="0"/>
          <w:i w:val="0"/>
          <w:caps w:val="0"/>
          <w:color w:val="696969"/>
          <w:spacing w:val="0"/>
          <w:sz w:val="21"/>
          <w:szCs w:val="21"/>
          <w:shd w:val="clear" w:fill="FFFFFF"/>
        </w:rPr>
        <w:br w:type="textWrapping"/>
      </w:r>
      <w:r>
        <w:rPr>
          <w:rFonts w:hint="eastAsia" w:ascii="微软雅黑" w:hAnsi="微软雅黑" w:eastAsia="微软雅黑" w:cs="微软雅黑"/>
          <w:b w:val="0"/>
          <w:i w:val="0"/>
          <w:caps w:val="0"/>
          <w:color w:val="696969"/>
          <w:spacing w:val="0"/>
          <w:sz w:val="24"/>
          <w:szCs w:val="24"/>
          <w:shd w:val="clear" w:fill="FFFFFF"/>
        </w:rPr>
        <w:t>账户经理或客户经理发现异常业务情况，应填写《异常业务情况通知书》告知产品经理。产品经理形式监管职能，督促客户经理进行深入调查，并出具《异常业务情况调查表》给产品经理，产品经理签署意见，提交信控人员处理。</w:t>
      </w:r>
      <w:r>
        <w:rPr>
          <w:rFonts w:hint="eastAsia" w:ascii="微软雅黑" w:hAnsi="微软雅黑" w:eastAsia="微软雅黑" w:cs="微软雅黑"/>
          <w:b w:val="0"/>
          <w:i w:val="0"/>
          <w:caps w:val="0"/>
          <w:color w:val="696969"/>
          <w:spacing w:val="0"/>
          <w:sz w:val="21"/>
          <w:szCs w:val="21"/>
          <w:shd w:val="clear" w:fill="FFFFFF"/>
        </w:rPr>
        <w:br w:type="textWrapping"/>
      </w:r>
      <w:r>
        <w:rPr>
          <w:rFonts w:hint="eastAsia" w:ascii="微软雅黑" w:hAnsi="微软雅黑" w:eastAsia="微软雅黑" w:cs="微软雅黑"/>
          <w:b w:val="0"/>
          <w:i w:val="0"/>
          <w:caps w:val="0"/>
          <w:color w:val="696969"/>
          <w:spacing w:val="0"/>
          <w:sz w:val="21"/>
          <w:szCs w:val="21"/>
          <w:shd w:val="clear" w:fill="FFFFFF"/>
        </w:rPr>
        <w:br w:type="textWrapping"/>
      </w:r>
      <w:r>
        <w:rPr>
          <w:rFonts w:hint="eastAsia" w:ascii="微软雅黑" w:hAnsi="微软雅黑" w:eastAsia="微软雅黑" w:cs="微软雅黑"/>
          <w:b w:val="0"/>
          <w:i w:val="0"/>
          <w:caps w:val="0"/>
          <w:color w:val="696969"/>
          <w:spacing w:val="0"/>
          <w:sz w:val="24"/>
          <w:szCs w:val="24"/>
          <w:shd w:val="clear" w:fill="FFFFFF"/>
        </w:rPr>
        <w:t>（16）保理业务的终止：</w:t>
      </w:r>
      <w:r>
        <w:rPr>
          <w:rFonts w:hint="eastAsia" w:ascii="微软雅黑" w:hAnsi="微软雅黑" w:eastAsia="微软雅黑" w:cs="微软雅黑"/>
          <w:b w:val="0"/>
          <w:i w:val="0"/>
          <w:caps w:val="0"/>
          <w:color w:val="696969"/>
          <w:spacing w:val="0"/>
          <w:sz w:val="21"/>
          <w:szCs w:val="21"/>
          <w:shd w:val="clear" w:fill="FFFFFF"/>
        </w:rPr>
        <w:br w:type="textWrapping"/>
      </w:r>
      <w:r>
        <w:rPr>
          <w:rFonts w:hint="eastAsia" w:ascii="微软雅黑" w:hAnsi="微软雅黑" w:eastAsia="微软雅黑" w:cs="微软雅黑"/>
          <w:b w:val="0"/>
          <w:i w:val="0"/>
          <w:caps w:val="0"/>
          <w:color w:val="696969"/>
          <w:spacing w:val="0"/>
          <w:sz w:val="24"/>
          <w:szCs w:val="24"/>
          <w:shd w:val="clear" w:fill="FFFFFF"/>
        </w:rPr>
        <w:t>账户经理发出《保理业务终止通知书》给客户。</w:t>
      </w:r>
      <w:r>
        <w:rPr>
          <w:rFonts w:hint="eastAsia" w:ascii="微软雅黑" w:hAnsi="微软雅黑" w:eastAsia="微软雅黑" w:cs="微软雅黑"/>
          <w:b w:val="0"/>
          <w:i w:val="0"/>
          <w:caps w:val="0"/>
          <w:color w:val="696969"/>
          <w:spacing w:val="0"/>
          <w:sz w:val="21"/>
          <w:szCs w:val="21"/>
          <w:shd w:val="clear" w:fill="FFFFFF"/>
        </w:rPr>
        <w:br w:type="textWrapping"/>
      </w:r>
      <w:r>
        <w:rPr>
          <w:rFonts w:hint="eastAsia" w:ascii="微软雅黑" w:hAnsi="微软雅黑" w:eastAsia="微软雅黑" w:cs="微软雅黑"/>
          <w:b w:val="0"/>
          <w:i w:val="0"/>
          <w:caps w:val="0"/>
          <w:color w:val="696969"/>
          <w:spacing w:val="0"/>
          <w:sz w:val="21"/>
          <w:szCs w:val="21"/>
          <w:shd w:val="clear" w:fill="FFFFFF"/>
        </w:rPr>
        <w:br w:type="textWrapping"/>
      </w:r>
      <w:r>
        <w:rPr>
          <w:rStyle w:val="7"/>
          <w:rFonts w:hint="eastAsia" w:ascii="微软雅黑" w:hAnsi="微软雅黑" w:eastAsia="微软雅黑" w:cs="微软雅黑"/>
          <w:b/>
          <w:i w:val="0"/>
          <w:caps w:val="0"/>
          <w:color w:val="696969"/>
          <w:spacing w:val="0"/>
          <w:sz w:val="27"/>
          <w:szCs w:val="27"/>
          <w:shd w:val="clear" w:fill="FFFFFF"/>
        </w:rPr>
        <w:t>三、保理业务卖方分析</w:t>
      </w:r>
      <w:r>
        <w:rPr>
          <w:rFonts w:hint="eastAsia" w:ascii="微软雅黑" w:hAnsi="微软雅黑" w:eastAsia="微软雅黑" w:cs="微软雅黑"/>
          <w:b w:val="0"/>
          <w:i w:val="0"/>
          <w:caps w:val="0"/>
          <w:color w:val="696969"/>
          <w:spacing w:val="0"/>
          <w:sz w:val="21"/>
          <w:szCs w:val="21"/>
          <w:shd w:val="clear" w:fill="FFFFFF"/>
        </w:rPr>
        <w:br w:type="textWrapping"/>
      </w:r>
      <w:r>
        <w:rPr>
          <w:rFonts w:hint="eastAsia" w:ascii="微软雅黑" w:hAnsi="微软雅黑" w:eastAsia="微软雅黑" w:cs="微软雅黑"/>
          <w:b w:val="0"/>
          <w:i w:val="0"/>
          <w:caps w:val="0"/>
          <w:color w:val="696969"/>
          <w:spacing w:val="0"/>
          <w:sz w:val="21"/>
          <w:szCs w:val="21"/>
          <w:shd w:val="clear" w:fill="FFFFFF"/>
        </w:rPr>
        <w:br w:type="textWrapping"/>
      </w:r>
      <w:r>
        <w:rPr>
          <w:rFonts w:hint="eastAsia" w:ascii="微软雅黑" w:hAnsi="微软雅黑" w:eastAsia="微软雅黑" w:cs="微软雅黑"/>
          <w:b w:val="0"/>
          <w:i w:val="0"/>
          <w:caps w:val="0"/>
          <w:color w:val="696969"/>
          <w:spacing w:val="0"/>
          <w:sz w:val="24"/>
          <w:szCs w:val="24"/>
          <w:shd w:val="clear" w:fill="FFFFFF"/>
        </w:rPr>
        <w:t>任何组织只要提供商品或服务，就要销售，难免要赊销。国家统计局统计数据显示，2011 年 12 月末，规模以上工业企业应收账款 69874 亿元，同比增长 19.6%。2012 年 12 月末，规模以上工业企业应收账款 82190 亿元，同比增长 16.9%。</w:t>
      </w:r>
      <w:r>
        <w:rPr>
          <w:rFonts w:hint="eastAsia" w:ascii="微软雅黑" w:hAnsi="微软雅黑" w:eastAsia="微软雅黑" w:cs="微软雅黑"/>
          <w:b w:val="0"/>
          <w:i w:val="0"/>
          <w:caps w:val="0"/>
          <w:color w:val="696969"/>
          <w:spacing w:val="0"/>
          <w:sz w:val="21"/>
          <w:szCs w:val="21"/>
          <w:shd w:val="clear" w:fill="FFFFFF"/>
        </w:rPr>
        <w:br w:type="textWrapping"/>
      </w:r>
      <w:r>
        <w:rPr>
          <w:rFonts w:hint="eastAsia" w:ascii="微软雅黑" w:hAnsi="微软雅黑" w:eastAsia="微软雅黑" w:cs="微软雅黑"/>
          <w:b w:val="0"/>
          <w:i w:val="0"/>
          <w:caps w:val="0"/>
          <w:color w:val="696969"/>
          <w:spacing w:val="0"/>
          <w:sz w:val="21"/>
          <w:szCs w:val="21"/>
          <w:shd w:val="clear" w:fill="FFFFFF"/>
        </w:rPr>
        <w:br w:type="textWrapping"/>
      </w:r>
      <w:r>
        <w:rPr>
          <w:rStyle w:val="7"/>
          <w:rFonts w:hint="eastAsia" w:ascii="微软雅黑" w:hAnsi="微软雅黑" w:eastAsia="微软雅黑" w:cs="微软雅黑"/>
          <w:b/>
          <w:i w:val="0"/>
          <w:caps w:val="0"/>
          <w:color w:val="696969"/>
          <w:spacing w:val="0"/>
          <w:sz w:val="24"/>
          <w:szCs w:val="24"/>
          <w:shd w:val="clear" w:fill="FFFFFF"/>
        </w:rPr>
        <w:t>那么，卖方就面临两个问题：</w:t>
      </w:r>
      <w:r>
        <w:rPr>
          <w:rFonts w:hint="eastAsia" w:ascii="微软雅黑" w:hAnsi="微软雅黑" w:eastAsia="微软雅黑" w:cs="微软雅黑"/>
          <w:b w:val="0"/>
          <w:i w:val="0"/>
          <w:caps w:val="0"/>
          <w:color w:val="696969"/>
          <w:spacing w:val="0"/>
          <w:sz w:val="24"/>
          <w:szCs w:val="24"/>
          <w:shd w:val="clear" w:fill="FFFFFF"/>
        </w:rPr>
        <w:br w:type="textWrapping"/>
      </w:r>
      <w:r>
        <w:rPr>
          <w:rFonts w:hint="eastAsia" w:ascii="微软雅黑" w:hAnsi="微软雅黑" w:eastAsia="微软雅黑" w:cs="微软雅黑"/>
          <w:b w:val="0"/>
          <w:i w:val="0"/>
          <w:caps w:val="0"/>
          <w:color w:val="696969"/>
          <w:spacing w:val="0"/>
          <w:sz w:val="21"/>
          <w:szCs w:val="21"/>
          <w:shd w:val="clear" w:fill="FFFFFF"/>
        </w:rPr>
        <w:br w:type="textWrapping"/>
      </w:r>
      <w:r>
        <w:rPr>
          <w:rFonts w:hint="eastAsia" w:ascii="微软雅黑" w:hAnsi="微软雅黑" w:eastAsia="微软雅黑" w:cs="微软雅黑"/>
          <w:b w:val="0"/>
          <w:i w:val="0"/>
          <w:caps w:val="0"/>
          <w:color w:val="696969"/>
          <w:spacing w:val="0"/>
          <w:sz w:val="24"/>
          <w:szCs w:val="24"/>
          <w:shd w:val="clear" w:fill="FFFFFF"/>
        </w:rPr>
        <w:t>一 是应收账款风险问题，什么时候能收回，收回多少，是否会出现坏账；</w:t>
      </w:r>
      <w:r>
        <w:rPr>
          <w:rFonts w:hint="eastAsia" w:ascii="微软雅黑" w:hAnsi="微软雅黑" w:eastAsia="微软雅黑" w:cs="微软雅黑"/>
          <w:b w:val="0"/>
          <w:i w:val="0"/>
          <w:caps w:val="0"/>
          <w:color w:val="696969"/>
          <w:spacing w:val="0"/>
          <w:sz w:val="21"/>
          <w:szCs w:val="21"/>
          <w:shd w:val="clear" w:fill="FFFFFF"/>
        </w:rPr>
        <w:br w:type="textWrapping"/>
      </w:r>
      <w:r>
        <w:rPr>
          <w:rFonts w:hint="eastAsia" w:ascii="微软雅黑" w:hAnsi="微软雅黑" w:eastAsia="微软雅黑" w:cs="微软雅黑"/>
          <w:b w:val="0"/>
          <w:i w:val="0"/>
          <w:caps w:val="0"/>
          <w:color w:val="696969"/>
          <w:spacing w:val="0"/>
          <w:sz w:val="24"/>
          <w:szCs w:val="24"/>
          <w:shd w:val="clear" w:fill="FFFFFF"/>
        </w:rPr>
        <w:t>二 是现金流问题，应收账款占压了资金，如何盘活这部分占压的资金。</w:t>
      </w:r>
      <w:r>
        <w:rPr>
          <w:rFonts w:hint="eastAsia" w:ascii="微软雅黑" w:hAnsi="微软雅黑" w:eastAsia="微软雅黑" w:cs="微软雅黑"/>
          <w:b w:val="0"/>
          <w:i w:val="0"/>
          <w:caps w:val="0"/>
          <w:color w:val="696969"/>
          <w:spacing w:val="0"/>
          <w:sz w:val="21"/>
          <w:szCs w:val="21"/>
          <w:shd w:val="clear" w:fill="FFFFFF"/>
        </w:rPr>
        <w:br w:type="textWrapping"/>
      </w:r>
      <w:r>
        <w:rPr>
          <w:rFonts w:hint="eastAsia" w:ascii="微软雅黑" w:hAnsi="微软雅黑" w:eastAsia="微软雅黑" w:cs="微软雅黑"/>
          <w:b w:val="0"/>
          <w:i w:val="0"/>
          <w:caps w:val="0"/>
          <w:color w:val="696969"/>
          <w:spacing w:val="0"/>
          <w:sz w:val="21"/>
          <w:szCs w:val="21"/>
          <w:shd w:val="clear" w:fill="FFFFFF"/>
        </w:rPr>
        <w:br w:type="textWrapping"/>
      </w:r>
      <w:r>
        <w:rPr>
          <w:rFonts w:hint="eastAsia" w:ascii="微软雅黑" w:hAnsi="微软雅黑" w:eastAsia="微软雅黑" w:cs="微软雅黑"/>
          <w:b w:val="0"/>
          <w:i w:val="0"/>
          <w:caps w:val="0"/>
          <w:color w:val="696969"/>
          <w:spacing w:val="0"/>
          <w:sz w:val="24"/>
          <w:szCs w:val="24"/>
          <w:shd w:val="clear" w:fill="FFFFFF"/>
        </w:rPr>
        <w:t>最近无锡尚德经营困难，频临破产，无锡尚德的供货商的坏账风险凸显。根据已公布 2012 年年报披露，向无锡尚德的几家上市公司受到重大影响。中环股份 2013 年 3 月 30 日发布公告提示，对无锡尚德、洛阳尚德及上海尚德共有 1.76 亿元的应收账款未收回。对此中环股份公司采用个别认定法追加计提坏账准备 1.29 亿元。受此影响，中环股份在 2012 年的净利润从 624.62 万元大幅下滑至 - 9038 万元，同比下降近 150%。隆基股份对无锡尚德未收回的应收账款约 1.2 亿元，隆基股份对此款项追加计提坏账准备 9077 万元，从而导致了净利润为亏损。无锡尚德对亚玛顿的欠款共计 5924 万元。亚玛顿对无锡尚德诉论的欠款按 50% 计提特别坏账 2850 万元。航天机电对无锡尚德也有 3919.23 万元的应收款项。京运通控股子公司无锡荣能半导体材料有限公司对无锡尚德的应收账款余额为 3088.36 万。</w:t>
      </w:r>
      <w:r>
        <w:rPr>
          <w:rFonts w:hint="eastAsia" w:ascii="微软雅黑" w:hAnsi="微软雅黑" w:eastAsia="微软雅黑" w:cs="微软雅黑"/>
          <w:b w:val="0"/>
          <w:i w:val="0"/>
          <w:caps w:val="0"/>
          <w:color w:val="696969"/>
          <w:spacing w:val="0"/>
          <w:sz w:val="21"/>
          <w:szCs w:val="21"/>
          <w:shd w:val="clear" w:fill="FFFFFF"/>
        </w:rPr>
        <w:br w:type="textWrapping"/>
      </w:r>
      <w:r>
        <w:rPr>
          <w:rFonts w:hint="eastAsia" w:ascii="微软雅黑" w:hAnsi="微软雅黑" w:eastAsia="微软雅黑" w:cs="微软雅黑"/>
          <w:b w:val="0"/>
          <w:i w:val="0"/>
          <w:caps w:val="0"/>
          <w:color w:val="696969"/>
          <w:spacing w:val="0"/>
          <w:sz w:val="21"/>
          <w:szCs w:val="21"/>
          <w:shd w:val="clear" w:fill="FFFFFF"/>
        </w:rPr>
        <w:br w:type="textWrapping"/>
      </w:r>
      <w:r>
        <w:rPr>
          <w:rFonts w:hint="eastAsia" w:ascii="微软雅黑" w:hAnsi="微软雅黑" w:eastAsia="微软雅黑" w:cs="微软雅黑"/>
          <w:b w:val="0"/>
          <w:i w:val="0"/>
          <w:caps w:val="0"/>
          <w:color w:val="696969"/>
          <w:spacing w:val="0"/>
          <w:sz w:val="24"/>
          <w:szCs w:val="24"/>
          <w:shd w:val="clear" w:fill="FFFFFF"/>
        </w:rPr>
        <w:t>无锡尚德破产，对其供应商造成巨大影响，可以说是灭顶之灾，甚至引发多米诺效应，一连串企业倒下去。</w:t>
      </w:r>
      <w:r>
        <w:rPr>
          <w:rFonts w:hint="eastAsia" w:ascii="微软雅黑" w:hAnsi="微软雅黑" w:eastAsia="微软雅黑" w:cs="微软雅黑"/>
          <w:b w:val="0"/>
          <w:i w:val="0"/>
          <w:caps w:val="0"/>
          <w:color w:val="696969"/>
          <w:spacing w:val="0"/>
          <w:sz w:val="21"/>
          <w:szCs w:val="21"/>
          <w:shd w:val="clear" w:fill="FFFFFF"/>
        </w:rPr>
        <w:br w:type="textWrapping"/>
      </w:r>
      <w:r>
        <w:rPr>
          <w:rFonts w:hint="eastAsia" w:ascii="微软雅黑" w:hAnsi="微软雅黑" w:eastAsia="微软雅黑" w:cs="微软雅黑"/>
          <w:b w:val="0"/>
          <w:i w:val="0"/>
          <w:caps w:val="0"/>
          <w:color w:val="696969"/>
          <w:spacing w:val="0"/>
          <w:sz w:val="21"/>
          <w:szCs w:val="21"/>
          <w:shd w:val="clear" w:fill="FFFFFF"/>
        </w:rPr>
        <w:br w:type="textWrapping"/>
      </w:r>
      <w:r>
        <w:rPr>
          <w:rFonts w:hint="eastAsia" w:ascii="微软雅黑" w:hAnsi="微软雅黑" w:eastAsia="微软雅黑" w:cs="微软雅黑"/>
          <w:b w:val="0"/>
          <w:i w:val="0"/>
          <w:caps w:val="0"/>
          <w:color w:val="696969"/>
          <w:spacing w:val="0"/>
          <w:sz w:val="24"/>
          <w:szCs w:val="24"/>
          <w:shd w:val="clear" w:fill="FFFFFF"/>
        </w:rPr>
        <w:t>即使没有出现坏账，应收账款也会压得企业喘不过气，特别是一些小微企业，一方面融资难，另一方面却不得不借款给客户（赊销）。大量的应收账款占压资金，企业的经营发展受到严重影响。1991 年，“三角债” 问题十分严重，影响国民经济的发展，以至于政府把清欠三角债作为一项重要工作来抓。时任副总理的朱镕基亲自主抓三角债清欠工作。政府投入 555 亿元清欠资金才清理了 2190 亿元欠款，缓解了企业资金紧张的局面。</w:t>
      </w:r>
      <w:r>
        <w:rPr>
          <w:rFonts w:hint="eastAsia" w:ascii="微软雅黑" w:hAnsi="微软雅黑" w:eastAsia="微软雅黑" w:cs="微软雅黑"/>
          <w:b w:val="0"/>
          <w:i w:val="0"/>
          <w:caps w:val="0"/>
          <w:color w:val="696969"/>
          <w:spacing w:val="0"/>
          <w:sz w:val="21"/>
          <w:szCs w:val="21"/>
          <w:shd w:val="clear" w:fill="FFFFFF"/>
        </w:rPr>
        <w:br w:type="textWrapping"/>
      </w:r>
      <w:r>
        <w:rPr>
          <w:rFonts w:hint="eastAsia" w:ascii="微软雅黑" w:hAnsi="微软雅黑" w:eastAsia="微软雅黑" w:cs="微软雅黑"/>
          <w:b w:val="0"/>
          <w:i w:val="0"/>
          <w:caps w:val="0"/>
          <w:color w:val="696969"/>
          <w:spacing w:val="0"/>
          <w:sz w:val="21"/>
          <w:szCs w:val="21"/>
          <w:shd w:val="clear" w:fill="FFFFFF"/>
        </w:rPr>
        <w:br w:type="textWrapping"/>
      </w:r>
      <w:r>
        <w:rPr>
          <w:rStyle w:val="7"/>
          <w:rFonts w:hint="eastAsia" w:ascii="微软雅黑" w:hAnsi="微软雅黑" w:eastAsia="微软雅黑" w:cs="微软雅黑"/>
          <w:b/>
          <w:i w:val="0"/>
          <w:caps w:val="0"/>
          <w:color w:val="696969"/>
          <w:spacing w:val="0"/>
          <w:sz w:val="24"/>
          <w:szCs w:val="24"/>
          <w:shd w:val="clear" w:fill="FFFFFF"/>
        </w:rPr>
        <w:t>针对应收账款问题，卖方就有两个需求：</w:t>
      </w:r>
      <w:r>
        <w:rPr>
          <w:rFonts w:hint="eastAsia" w:ascii="微软雅黑" w:hAnsi="微软雅黑" w:eastAsia="微软雅黑" w:cs="微软雅黑"/>
          <w:b w:val="0"/>
          <w:i w:val="0"/>
          <w:caps w:val="0"/>
          <w:color w:val="696969"/>
          <w:spacing w:val="0"/>
          <w:sz w:val="21"/>
          <w:szCs w:val="21"/>
          <w:shd w:val="clear" w:fill="FFFFFF"/>
        </w:rPr>
        <w:br w:type="textWrapping"/>
      </w:r>
      <w:r>
        <w:rPr>
          <w:rFonts w:hint="eastAsia" w:ascii="微软雅黑" w:hAnsi="微软雅黑" w:eastAsia="微软雅黑" w:cs="微软雅黑"/>
          <w:b w:val="0"/>
          <w:i w:val="0"/>
          <w:caps w:val="0"/>
          <w:color w:val="696969"/>
          <w:spacing w:val="0"/>
          <w:sz w:val="21"/>
          <w:szCs w:val="21"/>
          <w:shd w:val="clear" w:fill="FFFFFF"/>
        </w:rPr>
        <w:br w:type="textWrapping"/>
      </w:r>
      <w:r>
        <w:rPr>
          <w:rFonts w:hint="eastAsia" w:ascii="微软雅黑" w:hAnsi="微软雅黑" w:eastAsia="微软雅黑" w:cs="微软雅黑"/>
          <w:b w:val="0"/>
          <w:i w:val="0"/>
          <w:caps w:val="0"/>
          <w:color w:val="696969"/>
          <w:spacing w:val="0"/>
          <w:sz w:val="24"/>
          <w:szCs w:val="24"/>
          <w:shd w:val="clear" w:fill="FFFFFF"/>
        </w:rPr>
        <w:t>一 是控制应收账款付款人的信用风险，</w:t>
      </w:r>
      <w:r>
        <w:rPr>
          <w:rFonts w:hint="eastAsia" w:ascii="微软雅黑" w:hAnsi="微软雅黑" w:eastAsia="微软雅黑" w:cs="微软雅黑"/>
          <w:b w:val="0"/>
          <w:i w:val="0"/>
          <w:caps w:val="0"/>
          <w:color w:val="696969"/>
          <w:spacing w:val="0"/>
          <w:sz w:val="21"/>
          <w:szCs w:val="21"/>
          <w:shd w:val="clear" w:fill="FFFFFF"/>
        </w:rPr>
        <w:br w:type="textWrapping"/>
      </w:r>
      <w:r>
        <w:rPr>
          <w:rFonts w:hint="eastAsia" w:ascii="微软雅黑" w:hAnsi="微软雅黑" w:eastAsia="微软雅黑" w:cs="微软雅黑"/>
          <w:b w:val="0"/>
          <w:i w:val="0"/>
          <w:caps w:val="0"/>
          <w:color w:val="696969"/>
          <w:spacing w:val="0"/>
          <w:sz w:val="24"/>
          <w:szCs w:val="24"/>
          <w:shd w:val="clear" w:fill="FFFFFF"/>
        </w:rPr>
        <w:t>二 是应收账款融资</w:t>
      </w:r>
      <w:r>
        <w:rPr>
          <w:rFonts w:hint="eastAsia" w:ascii="微软雅黑" w:hAnsi="微软雅黑" w:eastAsia="微软雅黑" w:cs="微软雅黑"/>
          <w:b w:val="0"/>
          <w:i w:val="0"/>
          <w:caps w:val="0"/>
          <w:color w:val="696969"/>
          <w:spacing w:val="0"/>
          <w:sz w:val="21"/>
          <w:szCs w:val="21"/>
          <w:shd w:val="clear" w:fill="FFFFFF"/>
        </w:rPr>
        <w:br w:type="textWrapping"/>
      </w:r>
      <w:r>
        <w:rPr>
          <w:rFonts w:hint="eastAsia" w:ascii="微软雅黑" w:hAnsi="微软雅黑" w:eastAsia="微软雅黑" w:cs="微软雅黑"/>
          <w:b w:val="0"/>
          <w:i w:val="0"/>
          <w:caps w:val="0"/>
          <w:color w:val="696969"/>
          <w:spacing w:val="0"/>
          <w:sz w:val="21"/>
          <w:szCs w:val="21"/>
          <w:shd w:val="clear" w:fill="FFFFFF"/>
        </w:rPr>
        <w:br w:type="textWrapping"/>
      </w:r>
      <w:r>
        <w:rPr>
          <w:rFonts w:hint="eastAsia" w:ascii="微软雅黑" w:hAnsi="微软雅黑" w:eastAsia="微软雅黑" w:cs="微软雅黑"/>
          <w:b w:val="0"/>
          <w:i w:val="0"/>
          <w:caps w:val="0"/>
          <w:color w:val="696969"/>
          <w:spacing w:val="0"/>
          <w:sz w:val="24"/>
          <w:szCs w:val="24"/>
          <w:shd w:val="clear" w:fill="FFFFFF"/>
        </w:rPr>
        <w:t>应收账款融资是一种债权投资，只有付款人偿还债务，投资人才敢投资。即使开始融资成功，如果应收账款不能收回，也不能持续融资。因此，卖方要基于应收账款融资，首先要控制付款人的信用风险。也就是说控制付款人的信用风险是应收账款融资的前提条件。</w:t>
      </w:r>
      <w:r>
        <w:rPr>
          <w:rFonts w:hint="eastAsia" w:ascii="微软雅黑" w:hAnsi="微软雅黑" w:eastAsia="微软雅黑" w:cs="微软雅黑"/>
          <w:b w:val="0"/>
          <w:i w:val="0"/>
          <w:caps w:val="0"/>
          <w:color w:val="696969"/>
          <w:spacing w:val="0"/>
          <w:sz w:val="21"/>
          <w:szCs w:val="21"/>
          <w:shd w:val="clear" w:fill="FFFFFF"/>
        </w:rPr>
        <w:br w:type="textWrapping"/>
      </w:r>
      <w:r>
        <w:rPr>
          <w:rFonts w:hint="eastAsia" w:ascii="微软雅黑" w:hAnsi="微软雅黑" w:eastAsia="微软雅黑" w:cs="微软雅黑"/>
          <w:b w:val="0"/>
          <w:i w:val="0"/>
          <w:caps w:val="0"/>
          <w:color w:val="696969"/>
          <w:spacing w:val="0"/>
          <w:sz w:val="21"/>
          <w:szCs w:val="21"/>
          <w:shd w:val="clear" w:fill="FFFFFF"/>
        </w:rPr>
        <w:br w:type="textWrapping"/>
      </w:r>
      <w:r>
        <w:rPr>
          <w:rFonts w:hint="eastAsia" w:ascii="微软雅黑" w:hAnsi="微软雅黑" w:eastAsia="微软雅黑" w:cs="微软雅黑"/>
          <w:b w:val="0"/>
          <w:i w:val="0"/>
          <w:caps w:val="0"/>
          <w:color w:val="696969"/>
          <w:spacing w:val="0"/>
          <w:sz w:val="24"/>
          <w:szCs w:val="24"/>
          <w:shd w:val="clear" w:fill="FFFFFF"/>
        </w:rPr>
        <w:t>付款人信用风险控制可以在合同签署前进行事前控制也可以在事后控制。事前即通过筛选机制选择信用等级高、违约概率低的付款人进行赊销，并确定赊销的额度、期限、价格折扣等赊销政策，控制付款人信用风险。事后控制就是对已发生的应收账款进行应收账款管理，了解应收账款的回款情况，适时调整赊销政策，对于拖欠应收账款的付款人进行催收，必要的时候通过法律手段收回款项，降低坏账损失。</w:t>
      </w:r>
      <w:r>
        <w:rPr>
          <w:rFonts w:hint="eastAsia" w:ascii="微软雅黑" w:hAnsi="微软雅黑" w:eastAsia="微软雅黑" w:cs="微软雅黑"/>
          <w:b w:val="0"/>
          <w:i w:val="0"/>
          <w:caps w:val="0"/>
          <w:color w:val="696969"/>
          <w:spacing w:val="0"/>
          <w:sz w:val="21"/>
          <w:szCs w:val="21"/>
          <w:shd w:val="clear" w:fill="FFFFFF"/>
        </w:rPr>
        <w:br w:type="textWrapping"/>
      </w:r>
      <w:r>
        <w:rPr>
          <w:rFonts w:hint="eastAsia" w:ascii="微软雅黑" w:hAnsi="微软雅黑" w:eastAsia="微软雅黑" w:cs="微软雅黑"/>
          <w:b w:val="0"/>
          <w:i w:val="0"/>
          <w:caps w:val="0"/>
          <w:color w:val="696969"/>
          <w:spacing w:val="0"/>
          <w:sz w:val="21"/>
          <w:szCs w:val="21"/>
          <w:shd w:val="clear" w:fill="FFFFFF"/>
        </w:rPr>
        <w:br w:type="textWrapping"/>
      </w:r>
      <w:r>
        <w:rPr>
          <w:rFonts w:hint="eastAsia" w:ascii="微软雅黑" w:hAnsi="微软雅黑" w:eastAsia="微软雅黑" w:cs="微软雅黑"/>
          <w:b w:val="0"/>
          <w:i w:val="0"/>
          <w:caps w:val="0"/>
          <w:color w:val="696969"/>
          <w:spacing w:val="0"/>
          <w:sz w:val="24"/>
          <w:szCs w:val="24"/>
          <w:shd w:val="clear" w:fill="FFFFFF"/>
        </w:rPr>
        <w:t>除了自身控制外，还可以利用第三方为付款人提供坏账保证来缓释坏账风险，如信用保险、到期保理，就像银行除了贷前调查、评审审批和贷后管理外，还通过担保来缓释信用风险。</w:t>
      </w:r>
      <w:r>
        <w:rPr>
          <w:rFonts w:hint="eastAsia" w:ascii="微软雅黑" w:hAnsi="微软雅黑" w:eastAsia="微软雅黑" w:cs="微软雅黑"/>
          <w:b w:val="0"/>
          <w:i w:val="0"/>
          <w:caps w:val="0"/>
          <w:color w:val="696969"/>
          <w:spacing w:val="0"/>
          <w:sz w:val="21"/>
          <w:szCs w:val="21"/>
          <w:shd w:val="clear" w:fill="FFFFFF"/>
        </w:rPr>
        <w:br w:type="textWrapping"/>
      </w:r>
      <w:r>
        <w:rPr>
          <w:rFonts w:hint="eastAsia" w:ascii="微软雅黑" w:hAnsi="微软雅黑" w:eastAsia="微软雅黑" w:cs="微软雅黑"/>
          <w:b w:val="0"/>
          <w:i w:val="0"/>
          <w:caps w:val="0"/>
          <w:color w:val="696969"/>
          <w:spacing w:val="0"/>
          <w:sz w:val="21"/>
          <w:szCs w:val="21"/>
          <w:shd w:val="clear" w:fill="FFFFFF"/>
        </w:rPr>
        <w:br w:type="textWrapping"/>
      </w:r>
      <w:r>
        <w:rPr>
          <w:rFonts w:hint="eastAsia" w:ascii="微软雅黑" w:hAnsi="微软雅黑" w:eastAsia="微软雅黑" w:cs="微软雅黑"/>
          <w:b w:val="0"/>
          <w:i w:val="0"/>
          <w:caps w:val="0"/>
          <w:color w:val="696969"/>
          <w:spacing w:val="0"/>
          <w:sz w:val="24"/>
          <w:szCs w:val="24"/>
          <w:shd w:val="clear" w:fill="FFFFFF"/>
        </w:rPr>
        <w:t>应收账款风险得到控制，卖方当有资金需求时，就可以基于应收账款进行融资。卖方在应收账款融资时，通常会考虑融资成本和收益。如果融资带来的收益大于成本，卖方就会融资。否则，卖方不会赔本赚吆喝，与其融资还不如等应收账款回款。</w:t>
      </w:r>
      <w:r>
        <w:rPr>
          <w:rFonts w:hint="eastAsia" w:ascii="微软雅黑" w:hAnsi="微软雅黑" w:eastAsia="微软雅黑" w:cs="微软雅黑"/>
          <w:b w:val="0"/>
          <w:i w:val="0"/>
          <w:caps w:val="0"/>
          <w:color w:val="696969"/>
          <w:spacing w:val="0"/>
          <w:sz w:val="21"/>
          <w:szCs w:val="21"/>
          <w:shd w:val="clear" w:fill="FFFFFF"/>
        </w:rPr>
        <w:br w:type="textWrapping"/>
      </w:r>
      <w:r>
        <w:rPr>
          <w:rFonts w:hint="eastAsia" w:ascii="微软雅黑" w:hAnsi="微软雅黑" w:eastAsia="微软雅黑" w:cs="微软雅黑"/>
          <w:b w:val="0"/>
          <w:i w:val="0"/>
          <w:caps w:val="0"/>
          <w:color w:val="696969"/>
          <w:spacing w:val="0"/>
          <w:sz w:val="21"/>
          <w:szCs w:val="21"/>
          <w:shd w:val="clear" w:fill="FFFFFF"/>
        </w:rPr>
        <w:br w:type="textWrapping"/>
      </w:r>
      <w:r>
        <w:rPr>
          <w:rFonts w:hint="eastAsia" w:ascii="微软雅黑" w:hAnsi="微软雅黑" w:eastAsia="微软雅黑" w:cs="微软雅黑"/>
          <w:b w:val="0"/>
          <w:i w:val="0"/>
          <w:caps w:val="0"/>
          <w:color w:val="696969"/>
          <w:spacing w:val="0"/>
          <w:sz w:val="24"/>
          <w:szCs w:val="24"/>
          <w:shd w:val="clear" w:fill="FFFFFF"/>
        </w:rPr>
        <w:t>总体来说，卖方需要坏账风险控制和应收账款融资。但是，由于卖方所处行业、销售商品、销售客户、贸易地位、经营状况不同，采取不同销售策略，需求也不尽相同。</w:t>
      </w:r>
      <w:r>
        <w:rPr>
          <w:rFonts w:hint="eastAsia" w:ascii="微软雅黑" w:hAnsi="微软雅黑" w:eastAsia="微软雅黑" w:cs="微软雅黑"/>
          <w:b w:val="0"/>
          <w:i w:val="0"/>
          <w:caps w:val="0"/>
          <w:color w:val="696969"/>
          <w:spacing w:val="0"/>
          <w:sz w:val="21"/>
          <w:szCs w:val="21"/>
          <w:shd w:val="clear" w:fill="FFFFFF"/>
        </w:rPr>
        <w:br w:type="textWrapping"/>
      </w:r>
      <w:r>
        <w:rPr>
          <w:rFonts w:hint="eastAsia" w:ascii="微软雅黑" w:hAnsi="微软雅黑" w:eastAsia="微软雅黑" w:cs="微软雅黑"/>
          <w:b w:val="0"/>
          <w:i w:val="0"/>
          <w:caps w:val="0"/>
          <w:color w:val="696969"/>
          <w:spacing w:val="0"/>
          <w:sz w:val="21"/>
          <w:szCs w:val="21"/>
          <w:shd w:val="clear" w:fill="FFFFFF"/>
        </w:rPr>
        <w:br w:type="textWrapping"/>
      </w:r>
      <w:r>
        <w:rPr>
          <w:rFonts w:hint="eastAsia" w:ascii="微软雅黑" w:hAnsi="微软雅黑" w:eastAsia="微软雅黑" w:cs="微软雅黑"/>
          <w:b w:val="0"/>
          <w:i w:val="0"/>
          <w:caps w:val="0"/>
          <w:color w:val="696969"/>
          <w:spacing w:val="0"/>
          <w:sz w:val="24"/>
          <w:szCs w:val="24"/>
          <w:shd w:val="clear" w:fill="FFFFFF"/>
        </w:rPr>
        <w:t>从产业划分，卖方分为第一产业、第二产业和第三产业。</w:t>
      </w:r>
      <w:r>
        <w:rPr>
          <w:rFonts w:hint="eastAsia" w:ascii="微软雅黑" w:hAnsi="微软雅黑" w:eastAsia="微软雅黑" w:cs="微软雅黑"/>
          <w:b w:val="0"/>
          <w:i w:val="0"/>
          <w:caps w:val="0"/>
          <w:color w:val="696969"/>
          <w:spacing w:val="0"/>
          <w:sz w:val="21"/>
          <w:szCs w:val="21"/>
          <w:shd w:val="clear" w:fill="FFFFFF"/>
        </w:rPr>
        <w:br w:type="textWrapping"/>
      </w:r>
      <w:r>
        <w:rPr>
          <w:rFonts w:hint="eastAsia" w:ascii="微软雅黑" w:hAnsi="微软雅黑" w:eastAsia="微软雅黑" w:cs="微软雅黑"/>
          <w:b w:val="0"/>
          <w:i w:val="0"/>
          <w:caps w:val="0"/>
          <w:color w:val="696969"/>
          <w:spacing w:val="0"/>
          <w:sz w:val="21"/>
          <w:szCs w:val="21"/>
          <w:shd w:val="clear" w:fill="FFFFFF"/>
        </w:rPr>
        <w:br w:type="textWrapping"/>
      </w:r>
      <w:r>
        <w:rPr>
          <w:rFonts w:hint="eastAsia" w:ascii="微软雅黑" w:hAnsi="微软雅黑" w:eastAsia="微软雅黑" w:cs="微软雅黑"/>
          <w:b w:val="0"/>
          <w:i w:val="0"/>
          <w:caps w:val="0"/>
          <w:color w:val="696969"/>
          <w:spacing w:val="0"/>
          <w:sz w:val="24"/>
          <w:szCs w:val="24"/>
          <w:shd w:val="clear" w:fill="FFFFFF"/>
        </w:rPr>
        <w:t>根据国家统计局数据，2011 年我国第一产业生产总值仅占 GDP 的 10%，并且主要以家庭单位为经营，产品以赊销形式销售的少。第二产业包括工业和建筑业。</w:t>
      </w:r>
      <w:r>
        <w:rPr>
          <w:rFonts w:hint="eastAsia" w:ascii="微软雅黑" w:hAnsi="微软雅黑" w:eastAsia="微软雅黑" w:cs="微软雅黑"/>
          <w:b w:val="0"/>
          <w:i w:val="0"/>
          <w:caps w:val="0"/>
          <w:color w:val="696969"/>
          <w:spacing w:val="0"/>
          <w:sz w:val="24"/>
          <w:szCs w:val="24"/>
          <w:shd w:val="clear" w:fill="FFFFFF"/>
        </w:rPr>
        <w:br w:type="textWrapping"/>
      </w:r>
      <w:r>
        <w:rPr>
          <w:rFonts w:hint="eastAsia" w:ascii="微软雅黑" w:hAnsi="微软雅黑" w:eastAsia="微软雅黑" w:cs="微软雅黑"/>
          <w:b w:val="0"/>
          <w:i w:val="0"/>
          <w:caps w:val="0"/>
          <w:color w:val="696969"/>
          <w:spacing w:val="0"/>
          <w:sz w:val="21"/>
          <w:szCs w:val="21"/>
          <w:shd w:val="clear" w:fill="FFFFFF"/>
        </w:rPr>
        <w:br w:type="textWrapping"/>
      </w:r>
      <w:r>
        <w:rPr>
          <w:rFonts w:hint="eastAsia" w:ascii="微软雅黑" w:hAnsi="微软雅黑" w:eastAsia="微软雅黑" w:cs="微软雅黑"/>
          <w:b w:val="0"/>
          <w:i w:val="0"/>
          <w:caps w:val="0"/>
          <w:color w:val="696969"/>
          <w:spacing w:val="0"/>
          <w:sz w:val="24"/>
          <w:szCs w:val="24"/>
          <w:shd w:val="clear" w:fill="FFFFFF"/>
        </w:rPr>
        <w:t>工业企业销售可以直接向用户销售或通过商业公司销售，由于国内多数行业都是买方市场，赊销很普遍。建筑企业通常根据工程进度结算工程款项，因为工程分阶段验收，即使发包方及时支付，从施工到收到工程款也会有一段时间。况且发包方资金也较紧张，常常要求施工企业垫付一部分资金，地方政府采取 BT(building—transfer，建设—转让) 模式来进行基础建设。BT 是政府利用非政府资金来进行基础非经营性设施建设项目的一种融资模式。项目工程由投资人负责进行融资，具体落实项目投资、建设、管理。工程项目建成后，经政府组织竣工验收合格后，资产交付政府，政府根据回购协议向投资人分期支付资金。因此，建筑企业通常有较大金额的应收账款。</w:t>
      </w:r>
      <w:r>
        <w:rPr>
          <w:rFonts w:hint="eastAsia" w:ascii="微软雅黑" w:hAnsi="微软雅黑" w:eastAsia="微软雅黑" w:cs="微软雅黑"/>
          <w:b w:val="0"/>
          <w:i w:val="0"/>
          <w:caps w:val="0"/>
          <w:color w:val="696969"/>
          <w:spacing w:val="0"/>
          <w:sz w:val="21"/>
          <w:szCs w:val="21"/>
          <w:shd w:val="clear" w:fill="FFFFFF"/>
        </w:rPr>
        <w:br w:type="textWrapping"/>
      </w:r>
      <w:r>
        <w:rPr>
          <w:rFonts w:hint="eastAsia" w:ascii="微软雅黑" w:hAnsi="微软雅黑" w:eastAsia="微软雅黑" w:cs="微软雅黑"/>
          <w:b w:val="0"/>
          <w:i w:val="0"/>
          <w:caps w:val="0"/>
          <w:color w:val="696969"/>
          <w:spacing w:val="0"/>
          <w:sz w:val="21"/>
          <w:szCs w:val="21"/>
          <w:shd w:val="clear" w:fill="FFFFFF"/>
        </w:rPr>
        <w:br w:type="textWrapping"/>
      </w:r>
      <w:r>
        <w:rPr>
          <w:rFonts w:hint="eastAsia" w:ascii="微软雅黑" w:hAnsi="微软雅黑" w:eastAsia="微软雅黑" w:cs="微软雅黑"/>
          <w:b w:val="0"/>
          <w:i w:val="0"/>
          <w:caps w:val="0"/>
          <w:color w:val="696969"/>
          <w:spacing w:val="0"/>
          <w:sz w:val="24"/>
          <w:szCs w:val="24"/>
          <w:shd w:val="clear" w:fill="FFFFFF"/>
        </w:rPr>
        <w:t>第三产业包括除第一和第二产业外的其他各行业。其中面向个人消费者的行业多以现金结算，应收账款不多。第三产业中应收账款较大的企业是批发商贸企业。通常批发企业对于应收账款风险控制比较重视，慎重选择赊销客户。批发企业固定资产较少，资产结构中应收账款占比较高，对于应收账款融资的积极性最高。信息技术服务企业从设计到交付使用周期较长，存在较大金额应收账款。但是，作为服务比商品有更复杂的付款条件，通常有质保金，应收账款回款不确定性大。信息服务企业客户对信息技术的需求不是持续的，一个新系统上线后，只需要运营维护就可以了。信息服务企业需要不断寻求新的客户。租赁公司由于租赁收入分期实现，存在应收租赁款，有不少租赁公司将应收租赁款保理融资。</w:t>
      </w:r>
      <w:r>
        <w:rPr>
          <w:rFonts w:hint="eastAsia" w:ascii="微软雅黑" w:hAnsi="微软雅黑" w:eastAsia="微软雅黑" w:cs="微软雅黑"/>
          <w:b w:val="0"/>
          <w:i w:val="0"/>
          <w:caps w:val="0"/>
          <w:color w:val="696969"/>
          <w:spacing w:val="0"/>
          <w:sz w:val="21"/>
          <w:szCs w:val="21"/>
          <w:shd w:val="clear" w:fill="FFFFFF"/>
        </w:rPr>
        <w:br w:type="textWrapping"/>
      </w:r>
      <w:r>
        <w:rPr>
          <w:rFonts w:hint="eastAsia" w:ascii="微软雅黑" w:hAnsi="微软雅黑" w:eastAsia="微软雅黑" w:cs="微软雅黑"/>
          <w:b w:val="0"/>
          <w:i w:val="0"/>
          <w:caps w:val="0"/>
          <w:color w:val="696969"/>
          <w:spacing w:val="0"/>
          <w:sz w:val="21"/>
          <w:szCs w:val="21"/>
          <w:shd w:val="clear" w:fill="FFFFFF"/>
        </w:rPr>
        <w:br w:type="textWrapping"/>
      </w:r>
      <w:r>
        <w:rPr>
          <w:rFonts w:hint="eastAsia" w:ascii="微软雅黑" w:hAnsi="微软雅黑" w:eastAsia="微软雅黑" w:cs="微软雅黑"/>
          <w:b w:val="0"/>
          <w:i w:val="0"/>
          <w:caps w:val="0"/>
          <w:color w:val="696969"/>
          <w:spacing w:val="0"/>
          <w:sz w:val="24"/>
          <w:szCs w:val="24"/>
          <w:shd w:val="clear" w:fill="FFFFFF"/>
        </w:rPr>
        <w:t>从企业规模来分，分为大中型企业和小微企业。大中型企业有能力制定赊销政策、实施信用风险管理。融资主要通过银行、发行股票债券，有足够的资产可够抵押。小微企业没有能力进行信用风险管理，管理没有规模效应。银行对小微企业评级较低，银行融资不能满足其资金需求，存在资金缺口，需要资产担保融资，如固定资产抵押、租赁、存货质押、应收账款融资（包括保理）。小微企业固定资产规模小，融资规模有限，需要用流动资产来融资。</w:t>
      </w:r>
    </w:p>
    <w:p>
      <w:pPr>
        <w:pStyle w:val="4"/>
        <w:keepNext w:val="0"/>
        <w:keepLines w:val="0"/>
        <w:pageBreakBefore w:val="0"/>
        <w:widowControl/>
        <w:suppressLineNumbers w:val="0"/>
        <w:pBdr>
          <w:top w:val="none" w:color="auto" w:sz="0" w:space="0"/>
          <w:left w:val="none" w:color="auto" w:sz="0" w:space="0"/>
          <w:bottom w:val="dotted" w:color="000000" w:sz="6"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400" w:lineRule="exact"/>
        <w:ind w:left="0" w:right="0" w:firstLine="0"/>
        <w:jc w:val="center"/>
        <w:textAlignment w:val="auto"/>
        <w:rPr>
          <w:rFonts w:hint="eastAsia" w:ascii="方正大标宋简体" w:hAnsi="方正大标宋简体" w:eastAsia="方正大标宋简体" w:cs="方正大标宋简体"/>
          <w:b/>
          <w:bCs/>
          <w:i w:val="0"/>
          <w:caps w:val="0"/>
          <w:color w:val="000000"/>
          <w:spacing w:val="0"/>
          <w:sz w:val="24"/>
          <w:szCs w:val="24"/>
          <w:shd w:val="clear" w:color="auto" w:fill="FFFFFF"/>
          <w:lang w:eastAsia="zh-CN"/>
        </w:rPr>
      </w:pPr>
      <w:r>
        <w:rPr>
          <w:rFonts w:hint="eastAsia" w:ascii="方正大标宋简体" w:hAnsi="方正大标宋简体" w:eastAsia="方正大标宋简体" w:cs="方正大标宋简体"/>
          <w:b/>
          <w:bCs/>
          <w:i w:val="0"/>
          <w:caps w:val="0"/>
          <w:color w:val="000000"/>
          <w:spacing w:val="0"/>
          <w:sz w:val="36"/>
          <w:szCs w:val="36"/>
          <w:shd w:val="clear" w:color="auto" w:fill="FFFFFF"/>
          <w:lang w:eastAsia="zh-CN"/>
        </w:rPr>
        <w:t>美文欣赏</w:t>
      </w:r>
    </w:p>
    <w:p>
      <w:pPr>
        <w:pStyle w:val="4"/>
        <w:keepNext w:val="0"/>
        <w:keepLines w:val="0"/>
        <w:pageBreakBefore w:val="0"/>
        <w:widowControl/>
        <w:suppressLineNumbers w:val="0"/>
        <w:pBdr>
          <w:top w:val="none" w:color="auto" w:sz="0" w:space="0"/>
          <w:left w:val="none" w:color="auto" w:sz="0" w:space="0"/>
          <w:bottom w:val="dotted" w:color="000000" w:sz="6"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400" w:lineRule="exact"/>
        <w:ind w:left="0" w:right="0" w:firstLine="0"/>
        <w:jc w:val="center"/>
        <w:textAlignment w:val="auto"/>
        <w:rPr>
          <w:rFonts w:hint="eastAsia" w:ascii="微软雅黑" w:hAnsi="微软雅黑" w:eastAsia="微软雅黑" w:cs="微软雅黑"/>
          <w:b/>
          <w:bCs/>
          <w:i w:val="0"/>
          <w:caps w:val="0"/>
          <w:color w:val="000000"/>
          <w:spacing w:val="0"/>
          <w:sz w:val="24"/>
          <w:szCs w:val="24"/>
          <w:shd w:val="clear" w:color="auto" w:fill="FFFFFF"/>
          <w:lang w:eastAsia="zh-CN"/>
        </w:rPr>
      </w:pPr>
    </w:p>
    <w:p>
      <w:pPr>
        <w:pStyle w:val="4"/>
        <w:keepNext w:val="0"/>
        <w:keepLines w:val="0"/>
        <w:pageBreakBefore w:val="0"/>
        <w:widowControl/>
        <w:suppressLineNumbers w:val="0"/>
        <w:pBdr>
          <w:top w:val="none" w:color="auto" w:sz="0" w:space="0"/>
          <w:left w:val="none" w:color="auto" w:sz="0" w:space="0"/>
          <w:bottom w:val="dotted" w:color="000000" w:sz="6"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400" w:lineRule="exact"/>
        <w:ind w:left="0" w:right="0" w:firstLine="0"/>
        <w:jc w:val="left"/>
        <w:textAlignment w:val="auto"/>
        <w:rPr>
          <w:rFonts w:hint="eastAsia" w:ascii="微软雅黑" w:hAnsi="微软雅黑" w:eastAsia="微软雅黑" w:cs="微软雅黑"/>
          <w:b w:val="0"/>
          <w:i w:val="0"/>
          <w:caps w:val="0"/>
          <w:color w:val="000000"/>
          <w:spacing w:val="0"/>
          <w:sz w:val="24"/>
          <w:szCs w:val="24"/>
        </w:rPr>
      </w:pPr>
      <w:r>
        <w:rPr>
          <w:rFonts w:hint="eastAsia" w:ascii="微软雅黑" w:hAnsi="微软雅黑" w:eastAsia="微软雅黑" w:cs="微软雅黑"/>
          <w:b/>
          <w:bCs/>
          <w:i w:val="0"/>
          <w:caps w:val="0"/>
          <w:color w:val="000000"/>
          <w:spacing w:val="0"/>
          <w:sz w:val="24"/>
          <w:szCs w:val="24"/>
          <w:shd w:val="clear" w:color="auto" w:fill="FFFFFF"/>
        </w:rPr>
        <w:t xml:space="preserve">1、 </w:t>
      </w:r>
      <w:r>
        <w:rPr>
          <w:rFonts w:hint="eastAsia" w:ascii="微软雅黑" w:hAnsi="微软雅黑" w:eastAsia="微软雅黑" w:cs="微软雅黑"/>
          <w:b w:val="0"/>
          <w:i w:val="0"/>
          <w:caps w:val="0"/>
          <w:color w:val="000000"/>
          <w:spacing w:val="0"/>
          <w:sz w:val="24"/>
          <w:szCs w:val="24"/>
          <w:shd w:val="clear" w:color="auto" w:fill="FFFFFF"/>
        </w:rPr>
        <w:t>走过春的田野，趟过夏的激流，来到秋天就是安静祥和的世界。秋天，虽没有玫瑰的芳香，却有秋菊的淡雅，没有繁花似锦，却有硕果累累。秋天，没有夏日的激情，却有浪漫的温情，没有春的奔放，却有收获的喜悦。清风落叶舞秋韵，枝头硕果醉秋容。秋天是甘美的酒，秋天是壮丽的诗，秋天是动人的歌。</w:t>
      </w:r>
    </w:p>
    <w:p>
      <w:pPr>
        <w:pStyle w:val="4"/>
        <w:keepNext w:val="0"/>
        <w:keepLines w:val="0"/>
        <w:pageBreakBefore w:val="0"/>
        <w:widowControl/>
        <w:suppressLineNumbers w:val="0"/>
        <w:pBdr>
          <w:top w:val="none" w:color="auto" w:sz="0" w:space="0"/>
          <w:left w:val="none" w:color="auto" w:sz="0" w:space="0"/>
          <w:bottom w:val="dotted" w:color="000000" w:sz="6"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400" w:lineRule="exact"/>
        <w:ind w:left="0" w:right="0" w:firstLine="0"/>
        <w:jc w:val="left"/>
        <w:textAlignment w:val="auto"/>
        <w:rPr>
          <w:rFonts w:hint="eastAsia" w:ascii="微软雅黑" w:hAnsi="微软雅黑" w:eastAsia="微软雅黑" w:cs="微软雅黑"/>
          <w:b w:val="0"/>
          <w:i w:val="0"/>
          <w:caps w:val="0"/>
          <w:color w:val="000000"/>
          <w:spacing w:val="0"/>
          <w:sz w:val="24"/>
          <w:szCs w:val="24"/>
        </w:rPr>
      </w:pPr>
      <w:r>
        <w:rPr>
          <w:rFonts w:hint="eastAsia" w:ascii="微软雅黑" w:hAnsi="微软雅黑" w:eastAsia="微软雅黑" w:cs="微软雅黑"/>
          <w:b/>
          <w:bCs/>
          <w:i w:val="0"/>
          <w:caps w:val="0"/>
          <w:color w:val="000000"/>
          <w:spacing w:val="0"/>
          <w:sz w:val="24"/>
          <w:szCs w:val="24"/>
          <w:shd w:val="clear" w:color="auto" w:fill="FFFFFF"/>
        </w:rPr>
        <w:t xml:space="preserve">2、 </w:t>
      </w:r>
      <w:r>
        <w:rPr>
          <w:rFonts w:hint="eastAsia" w:ascii="微软雅黑" w:hAnsi="微软雅黑" w:eastAsia="微软雅黑" w:cs="微软雅黑"/>
          <w:b w:val="0"/>
          <w:i w:val="0"/>
          <w:caps w:val="0"/>
          <w:color w:val="000000"/>
          <w:spacing w:val="0"/>
          <w:sz w:val="24"/>
          <w:szCs w:val="24"/>
          <w:shd w:val="clear" w:color="auto" w:fill="FFFFFF"/>
        </w:rPr>
        <w:t>人的一生就是一个储蓄的过程，在奋斗的时候储存了希望；在耕耘的时候储存了一粒种子；在旅行的时候储存了风景；在微笑的时候储存了快乐。聪明的人善于储蓄，在漫长而短暂的人生旅途中，学会储蓄每一个闪光的瞬间，然后用它们酿成一杯美好的回忆，在四季的变幻与交替之间，散发浓香，珍藏一生！</w:t>
      </w:r>
    </w:p>
    <w:p>
      <w:pPr>
        <w:pStyle w:val="4"/>
        <w:keepNext w:val="0"/>
        <w:keepLines w:val="0"/>
        <w:pageBreakBefore w:val="0"/>
        <w:widowControl/>
        <w:suppressLineNumbers w:val="0"/>
        <w:pBdr>
          <w:top w:val="none" w:color="auto" w:sz="0" w:space="0"/>
          <w:left w:val="none" w:color="auto" w:sz="0" w:space="0"/>
          <w:bottom w:val="dotted" w:color="000000" w:sz="6"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400" w:lineRule="exact"/>
        <w:ind w:left="0" w:right="0" w:firstLine="0"/>
        <w:jc w:val="left"/>
        <w:textAlignment w:val="auto"/>
        <w:rPr>
          <w:rFonts w:hint="eastAsia" w:ascii="微软雅黑" w:hAnsi="微软雅黑" w:eastAsia="微软雅黑" w:cs="微软雅黑"/>
          <w:b w:val="0"/>
          <w:i w:val="0"/>
          <w:caps w:val="0"/>
          <w:color w:val="000000"/>
          <w:spacing w:val="0"/>
          <w:sz w:val="24"/>
          <w:szCs w:val="24"/>
        </w:rPr>
      </w:pPr>
      <w:r>
        <w:rPr>
          <w:rFonts w:hint="eastAsia" w:ascii="微软雅黑" w:hAnsi="微软雅黑" w:eastAsia="微软雅黑" w:cs="微软雅黑"/>
          <w:b/>
          <w:bCs/>
          <w:i w:val="0"/>
          <w:caps w:val="0"/>
          <w:color w:val="000000"/>
          <w:spacing w:val="0"/>
          <w:sz w:val="24"/>
          <w:szCs w:val="24"/>
          <w:shd w:val="clear" w:color="auto" w:fill="FFFFFF"/>
        </w:rPr>
        <w:t>3、</w:t>
      </w:r>
      <w:r>
        <w:rPr>
          <w:rFonts w:hint="eastAsia" w:ascii="微软雅黑" w:hAnsi="微软雅黑" w:eastAsia="微软雅黑" w:cs="微软雅黑"/>
          <w:b w:val="0"/>
          <w:i w:val="0"/>
          <w:caps w:val="0"/>
          <w:color w:val="000000"/>
          <w:spacing w:val="0"/>
          <w:sz w:val="24"/>
          <w:szCs w:val="24"/>
          <w:shd w:val="clear" w:color="auto" w:fill="FFFFFF"/>
        </w:rPr>
        <w:t xml:space="preserve"> 春天来了，我要把心灵放回萦绕柔肠的远方。让心灵长出北归大雁的翅膀，乘着吹动彩云的熏风，捧着湿润江南的霡霂，唱着荡漾晨舟的渔歌，沾着充盈夜窗的芬芳，回到久别的家乡。我翻开解冻的泥土，挖出埋藏在这里的梦，让她沐浴灿烂的阳光，期待她慢慢长出枝蔓，结下向往已久的真爱的果实。</w:t>
      </w:r>
    </w:p>
    <w:p>
      <w:pPr>
        <w:pStyle w:val="4"/>
        <w:keepNext w:val="0"/>
        <w:keepLines w:val="0"/>
        <w:pageBreakBefore w:val="0"/>
        <w:widowControl/>
        <w:suppressLineNumbers w:val="0"/>
        <w:pBdr>
          <w:top w:val="none" w:color="auto" w:sz="0" w:space="0"/>
          <w:left w:val="none" w:color="auto" w:sz="0" w:space="0"/>
          <w:bottom w:val="dotted" w:color="000000" w:sz="6"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400" w:lineRule="exact"/>
        <w:ind w:left="0" w:right="0" w:firstLine="0"/>
        <w:jc w:val="left"/>
        <w:textAlignment w:val="auto"/>
        <w:rPr>
          <w:rFonts w:hint="eastAsia" w:ascii="微软雅黑" w:hAnsi="微软雅黑" w:eastAsia="微软雅黑" w:cs="微软雅黑"/>
          <w:b w:val="0"/>
          <w:i w:val="0"/>
          <w:caps w:val="0"/>
          <w:color w:val="000000"/>
          <w:spacing w:val="0"/>
          <w:sz w:val="24"/>
          <w:szCs w:val="24"/>
        </w:rPr>
      </w:pPr>
      <w:r>
        <w:rPr>
          <w:rFonts w:hint="eastAsia" w:ascii="微软雅黑" w:hAnsi="微软雅黑" w:eastAsia="微软雅黑" w:cs="微软雅黑"/>
          <w:b/>
          <w:bCs/>
          <w:i w:val="0"/>
          <w:caps w:val="0"/>
          <w:color w:val="000000"/>
          <w:spacing w:val="0"/>
          <w:sz w:val="24"/>
          <w:szCs w:val="24"/>
          <w:shd w:val="clear" w:color="auto" w:fill="FFFFFF"/>
        </w:rPr>
        <w:t>4、</w:t>
      </w:r>
      <w:r>
        <w:rPr>
          <w:rFonts w:hint="eastAsia" w:ascii="微软雅黑" w:hAnsi="微软雅黑" w:eastAsia="微软雅黑" w:cs="微软雅黑"/>
          <w:b w:val="0"/>
          <w:i w:val="0"/>
          <w:caps w:val="0"/>
          <w:color w:val="000000"/>
          <w:spacing w:val="0"/>
          <w:sz w:val="24"/>
          <w:szCs w:val="24"/>
          <w:shd w:val="clear" w:color="auto" w:fill="FFFFFF"/>
        </w:rPr>
        <w:t xml:space="preserve"> 好好享受生活吧，每个人都是幸福的。人生山一程，水一程，轻握一份懂得，将牵挂折叠，将幸福尽收，带着明媚，温暖前行，只要心是温润的，再遥远的路也会走的安然，回眸处，愿阳光时时明媚，愿生活处处晴好。</w:t>
      </w:r>
    </w:p>
    <w:p>
      <w:pPr>
        <w:pStyle w:val="4"/>
        <w:keepNext w:val="0"/>
        <w:keepLines w:val="0"/>
        <w:pageBreakBefore w:val="0"/>
        <w:widowControl/>
        <w:suppressLineNumbers w:val="0"/>
        <w:pBdr>
          <w:top w:val="none" w:color="auto" w:sz="0" w:space="0"/>
          <w:left w:val="none" w:color="auto" w:sz="0" w:space="0"/>
          <w:bottom w:val="dotted" w:color="000000" w:sz="6"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400" w:lineRule="exact"/>
        <w:ind w:left="0" w:right="0" w:firstLine="0"/>
        <w:jc w:val="left"/>
        <w:textAlignment w:val="auto"/>
        <w:rPr>
          <w:rFonts w:hint="eastAsia" w:ascii="微软雅黑" w:hAnsi="微软雅黑" w:eastAsia="微软雅黑" w:cs="微软雅黑"/>
          <w:b w:val="0"/>
          <w:i w:val="0"/>
          <w:caps w:val="0"/>
          <w:color w:val="000000"/>
          <w:spacing w:val="0"/>
          <w:sz w:val="24"/>
          <w:szCs w:val="24"/>
        </w:rPr>
      </w:pPr>
      <w:r>
        <w:rPr>
          <w:rFonts w:hint="eastAsia" w:ascii="微软雅黑" w:hAnsi="微软雅黑" w:eastAsia="微软雅黑" w:cs="微软雅黑"/>
          <w:b/>
          <w:bCs/>
          <w:i w:val="0"/>
          <w:caps w:val="0"/>
          <w:color w:val="000000"/>
          <w:spacing w:val="0"/>
          <w:sz w:val="24"/>
          <w:szCs w:val="24"/>
          <w:shd w:val="clear" w:color="auto" w:fill="FFFFFF"/>
        </w:rPr>
        <w:t>5、</w:t>
      </w:r>
      <w:r>
        <w:rPr>
          <w:rFonts w:hint="eastAsia" w:ascii="微软雅黑" w:hAnsi="微软雅黑" w:eastAsia="微软雅黑" w:cs="微软雅黑"/>
          <w:b w:val="0"/>
          <w:i w:val="0"/>
          <w:caps w:val="0"/>
          <w:color w:val="000000"/>
          <w:spacing w:val="0"/>
          <w:sz w:val="24"/>
          <w:szCs w:val="24"/>
          <w:shd w:val="clear" w:color="auto" w:fill="FFFFFF"/>
        </w:rPr>
        <w:t xml:space="preserve"> 漂然月色，时光随风远逝，悄然又到雨季，花，依旧美；心，依旧静。月的柔情，夜懂；心的清澈，雨懂；你的深情，我懂。人生没有绝美，曾经习惯漂浮的你我，曾几何时，向往一种平实的安定，风雨共度，淡然在心，凡尘远路，彼此守护着心的旅程。沧桑不是自然，而是经历；幸福不是状态，而是感受。</w:t>
      </w:r>
    </w:p>
    <w:p>
      <w:pPr>
        <w:pStyle w:val="4"/>
        <w:keepNext w:val="0"/>
        <w:keepLines w:val="0"/>
        <w:pageBreakBefore w:val="0"/>
        <w:widowControl/>
        <w:suppressLineNumbers w:val="0"/>
        <w:pBdr>
          <w:top w:val="none" w:color="auto" w:sz="0" w:space="0"/>
          <w:left w:val="none" w:color="auto" w:sz="0" w:space="0"/>
          <w:bottom w:val="dotted" w:color="000000" w:sz="6"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400" w:lineRule="exact"/>
        <w:ind w:left="0" w:right="0" w:firstLine="0"/>
        <w:jc w:val="left"/>
        <w:textAlignment w:val="auto"/>
        <w:rPr>
          <w:rFonts w:hint="eastAsia" w:ascii="微软雅黑" w:hAnsi="微软雅黑" w:eastAsia="微软雅黑" w:cs="微软雅黑"/>
          <w:b w:val="0"/>
          <w:i w:val="0"/>
          <w:caps w:val="0"/>
          <w:color w:val="000000"/>
          <w:spacing w:val="0"/>
          <w:sz w:val="24"/>
          <w:szCs w:val="24"/>
        </w:rPr>
      </w:pPr>
      <w:r>
        <w:rPr>
          <w:rFonts w:hint="eastAsia" w:ascii="微软雅黑" w:hAnsi="微软雅黑" w:eastAsia="微软雅黑" w:cs="微软雅黑"/>
          <w:b/>
          <w:bCs/>
          <w:i w:val="0"/>
          <w:caps w:val="0"/>
          <w:color w:val="000000"/>
          <w:spacing w:val="0"/>
          <w:sz w:val="24"/>
          <w:szCs w:val="24"/>
          <w:shd w:val="clear" w:color="auto" w:fill="FFFFFF"/>
        </w:rPr>
        <w:t>6、</w:t>
      </w:r>
      <w:r>
        <w:rPr>
          <w:rFonts w:hint="eastAsia" w:ascii="微软雅黑" w:hAnsi="微软雅黑" w:eastAsia="微软雅黑" w:cs="微软雅黑"/>
          <w:b w:val="0"/>
          <w:i w:val="0"/>
          <w:caps w:val="0"/>
          <w:color w:val="000000"/>
          <w:spacing w:val="0"/>
          <w:sz w:val="24"/>
          <w:szCs w:val="24"/>
          <w:shd w:val="clear" w:color="auto" w:fill="FFFFFF"/>
        </w:rPr>
        <w:t xml:space="preserve"> 疏疏篱落，酒意消，惆怅多。阑珊灯火，映照旧阁。红粉朱唇，腔板欲与谁歌？画脸粉色，凝眸着世间因果；未央歌舞，轮回着缘起缘落。舞袖舒广青衣薄，何似院落寂寞。风起，谁人轻叩我柴扉小门，执我之手，听我戏说？</w:t>
      </w:r>
    </w:p>
    <w:p>
      <w:pPr>
        <w:pStyle w:val="4"/>
        <w:keepNext w:val="0"/>
        <w:keepLines w:val="0"/>
        <w:pageBreakBefore w:val="0"/>
        <w:widowControl/>
        <w:suppressLineNumbers w:val="0"/>
        <w:pBdr>
          <w:top w:val="none" w:color="auto" w:sz="0" w:space="0"/>
          <w:left w:val="none" w:color="auto" w:sz="0" w:space="0"/>
          <w:bottom w:val="dotted" w:color="000000" w:sz="6"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400" w:lineRule="exact"/>
        <w:ind w:left="0" w:right="0" w:firstLine="0"/>
        <w:jc w:val="left"/>
        <w:textAlignment w:val="auto"/>
        <w:rPr>
          <w:rFonts w:hint="eastAsia" w:ascii="微软雅黑" w:hAnsi="微软雅黑" w:eastAsia="微软雅黑" w:cs="微软雅黑"/>
          <w:b w:val="0"/>
          <w:i w:val="0"/>
          <w:caps w:val="0"/>
          <w:color w:val="000000"/>
          <w:spacing w:val="0"/>
          <w:sz w:val="24"/>
          <w:szCs w:val="24"/>
        </w:rPr>
      </w:pPr>
      <w:r>
        <w:rPr>
          <w:rFonts w:hint="eastAsia" w:ascii="微软雅黑" w:hAnsi="微软雅黑" w:eastAsia="微软雅黑" w:cs="微软雅黑"/>
          <w:b/>
          <w:bCs/>
          <w:i w:val="0"/>
          <w:caps w:val="0"/>
          <w:color w:val="000000"/>
          <w:spacing w:val="0"/>
          <w:sz w:val="24"/>
          <w:szCs w:val="24"/>
          <w:shd w:val="clear" w:color="auto" w:fill="FFFFFF"/>
        </w:rPr>
        <w:t>7、</w:t>
      </w:r>
      <w:r>
        <w:rPr>
          <w:rFonts w:hint="eastAsia" w:ascii="微软雅黑" w:hAnsi="微软雅黑" w:eastAsia="微软雅黑" w:cs="微软雅黑"/>
          <w:b w:val="0"/>
          <w:i w:val="0"/>
          <w:caps w:val="0"/>
          <w:color w:val="000000"/>
          <w:spacing w:val="0"/>
          <w:sz w:val="24"/>
          <w:szCs w:val="24"/>
          <w:shd w:val="clear" w:color="auto" w:fill="FFFFFF"/>
        </w:rPr>
        <w:t xml:space="preserve"> 经年，未染流殇漠漠清殇。流年为祭。琴瑟曲中倦红妆，霓裳舞中残娇靥。冗长红尘中，一曲浅吟轻诵描绘半世薄凉寂寞，清殇如水。寂寞琉璃，荒城繁心。流逝的痕迹深深印骨。如烟流年中，一抹曼妙娇羞舞尽半世清冷傲然，花祭唯美。邂逅的情劫，淡淡刻心。那些碎时光，用来祭奠流年，可好？</w:t>
      </w:r>
    </w:p>
    <w:p>
      <w:pPr>
        <w:pStyle w:val="4"/>
        <w:keepNext w:val="0"/>
        <w:keepLines w:val="0"/>
        <w:pageBreakBefore w:val="0"/>
        <w:widowControl/>
        <w:suppressLineNumbers w:val="0"/>
        <w:pBdr>
          <w:top w:val="none" w:color="auto" w:sz="0" w:space="0"/>
          <w:left w:val="none" w:color="auto" w:sz="0" w:space="0"/>
          <w:bottom w:val="dotted" w:color="000000" w:sz="6"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400" w:lineRule="exact"/>
        <w:ind w:left="0" w:right="0" w:firstLine="0"/>
        <w:jc w:val="left"/>
        <w:textAlignment w:val="auto"/>
        <w:rPr>
          <w:rFonts w:hint="eastAsia" w:ascii="微软雅黑" w:hAnsi="微软雅黑" w:eastAsia="微软雅黑" w:cs="微软雅黑"/>
          <w:b w:val="0"/>
          <w:i w:val="0"/>
          <w:caps w:val="0"/>
          <w:color w:val="000000"/>
          <w:spacing w:val="0"/>
          <w:sz w:val="24"/>
          <w:szCs w:val="24"/>
        </w:rPr>
      </w:pPr>
      <w:r>
        <w:rPr>
          <w:rFonts w:hint="eastAsia" w:ascii="微软雅黑" w:hAnsi="微软雅黑" w:eastAsia="微软雅黑" w:cs="微软雅黑"/>
          <w:b/>
          <w:bCs/>
          <w:i w:val="0"/>
          <w:caps w:val="0"/>
          <w:color w:val="000000"/>
          <w:spacing w:val="0"/>
          <w:sz w:val="24"/>
          <w:szCs w:val="24"/>
          <w:shd w:val="clear" w:color="auto" w:fill="FFFFFF"/>
        </w:rPr>
        <w:t>8、</w:t>
      </w:r>
      <w:r>
        <w:rPr>
          <w:rFonts w:hint="eastAsia" w:ascii="微软雅黑" w:hAnsi="微软雅黑" w:eastAsia="微软雅黑" w:cs="微软雅黑"/>
          <w:b w:val="0"/>
          <w:i w:val="0"/>
          <w:caps w:val="0"/>
          <w:color w:val="000000"/>
          <w:spacing w:val="0"/>
          <w:sz w:val="24"/>
          <w:szCs w:val="24"/>
          <w:shd w:val="clear" w:color="auto" w:fill="FFFFFF"/>
        </w:rPr>
        <w:t xml:space="preserve"> 缘分不是擦肩而过，而是彼此拥抱。你踮起脚尖，彼此的心就会贴得更近。生活总不完美，总有辛酸的泪，总有失足的悔，总有幽深的怨，总有抱憾的恨。生活亦很完美，总让我们泪中带笑，悔中顿悟，怨中藏喜，恨中生爱。</w:t>
      </w:r>
    </w:p>
    <w:p>
      <w:pPr>
        <w:pStyle w:val="4"/>
        <w:keepNext w:val="0"/>
        <w:keepLines w:val="0"/>
        <w:pageBreakBefore w:val="0"/>
        <w:widowControl/>
        <w:suppressLineNumbers w:val="0"/>
        <w:pBdr>
          <w:top w:val="none" w:color="auto" w:sz="0" w:space="0"/>
          <w:left w:val="none" w:color="auto" w:sz="0" w:space="0"/>
          <w:bottom w:val="dotted" w:color="000000" w:sz="6"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400" w:lineRule="exact"/>
        <w:ind w:left="0" w:right="0" w:firstLine="0"/>
        <w:jc w:val="left"/>
        <w:textAlignment w:val="auto"/>
        <w:rPr>
          <w:rFonts w:hint="eastAsia" w:ascii="微软雅黑" w:hAnsi="微软雅黑" w:eastAsia="微软雅黑" w:cs="微软雅黑"/>
          <w:b w:val="0"/>
          <w:i w:val="0"/>
          <w:caps w:val="0"/>
          <w:color w:val="000000"/>
          <w:spacing w:val="0"/>
          <w:sz w:val="24"/>
          <w:szCs w:val="24"/>
        </w:rPr>
      </w:pPr>
      <w:r>
        <w:rPr>
          <w:rFonts w:hint="eastAsia" w:ascii="微软雅黑" w:hAnsi="微软雅黑" w:eastAsia="微软雅黑" w:cs="微软雅黑"/>
          <w:b/>
          <w:bCs/>
          <w:i w:val="0"/>
          <w:caps w:val="0"/>
          <w:color w:val="000000"/>
          <w:spacing w:val="0"/>
          <w:sz w:val="24"/>
          <w:szCs w:val="24"/>
          <w:shd w:val="clear" w:color="auto" w:fill="FFFFFF"/>
        </w:rPr>
        <w:t xml:space="preserve">9、 </w:t>
      </w:r>
      <w:r>
        <w:rPr>
          <w:rFonts w:hint="eastAsia" w:ascii="微软雅黑" w:hAnsi="微软雅黑" w:eastAsia="微软雅黑" w:cs="微软雅黑"/>
          <w:b w:val="0"/>
          <w:i w:val="0"/>
          <w:caps w:val="0"/>
          <w:color w:val="000000"/>
          <w:spacing w:val="0"/>
          <w:sz w:val="24"/>
          <w:szCs w:val="24"/>
          <w:shd w:val="clear" w:color="auto" w:fill="FFFFFF"/>
        </w:rPr>
        <w:t>海浪在沙滩上一层一层地漫涌上来，又一层一层地徐徐退去。我与你一起在海水中尽情的戏嬉，海浪翻滚，碧海蓝天，一同感受海的胸怀，一同去领略海的温情。这无边的海，就如同我们俩无尽的爱，重重的将我们包裹。</w:t>
      </w:r>
    </w:p>
    <w:p>
      <w:pPr>
        <w:pStyle w:val="4"/>
        <w:keepNext w:val="0"/>
        <w:keepLines w:val="0"/>
        <w:pageBreakBefore w:val="0"/>
        <w:widowControl/>
        <w:suppressLineNumbers w:val="0"/>
        <w:pBdr>
          <w:top w:val="none" w:color="auto" w:sz="0" w:space="0"/>
          <w:left w:val="none" w:color="auto" w:sz="0" w:space="0"/>
          <w:bottom w:val="dotted" w:color="000000" w:sz="6"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400" w:lineRule="exact"/>
        <w:ind w:left="0" w:right="0" w:firstLine="0"/>
        <w:jc w:val="left"/>
        <w:textAlignment w:val="auto"/>
        <w:rPr>
          <w:rFonts w:hint="eastAsia" w:ascii="微软雅黑" w:hAnsi="微软雅黑" w:eastAsia="微软雅黑" w:cs="微软雅黑"/>
          <w:b w:val="0"/>
          <w:i w:val="0"/>
          <w:caps w:val="0"/>
          <w:color w:val="000000"/>
          <w:spacing w:val="0"/>
          <w:sz w:val="24"/>
          <w:szCs w:val="24"/>
        </w:rPr>
      </w:pPr>
      <w:r>
        <w:rPr>
          <w:rFonts w:hint="eastAsia" w:ascii="微软雅黑" w:hAnsi="微软雅黑" w:eastAsia="微软雅黑" w:cs="微软雅黑"/>
          <w:b/>
          <w:bCs/>
          <w:i w:val="0"/>
          <w:caps w:val="0"/>
          <w:color w:val="000000"/>
          <w:spacing w:val="0"/>
          <w:sz w:val="24"/>
          <w:szCs w:val="24"/>
          <w:shd w:val="clear" w:color="auto" w:fill="FFFFFF"/>
        </w:rPr>
        <w:t>10、</w:t>
      </w:r>
      <w:r>
        <w:rPr>
          <w:rFonts w:hint="eastAsia" w:ascii="微软雅黑" w:hAnsi="微软雅黑" w:eastAsia="微软雅黑" w:cs="微软雅黑"/>
          <w:b w:val="0"/>
          <w:i w:val="0"/>
          <w:caps w:val="0"/>
          <w:color w:val="000000"/>
          <w:spacing w:val="0"/>
          <w:sz w:val="24"/>
          <w:szCs w:val="24"/>
          <w:shd w:val="clear" w:color="auto" w:fill="FFFFFF"/>
        </w:rPr>
        <w:t xml:space="preserve"> 寂寞的严冬里，到处是单调的枯黄色。四处一片萧瑟，连往日明净的小河也失去了光彩，黯然无神地躲在冰面下恹恹欲睡。有母女俩，在散发着丝丝暖意的阳光下，母亲在为女儿梳头。她温和的把头发理顺。又轻柔的一缕缕编织着麻花辫。她脸上写满笑意，似乎满心的慈爱永远装不下，溢到嘴边。流到眼角，纺织进长长的。麻花辫。阳光亲吻着长发，像散上了金粉，闪着飘忽的光辉。女儿乖巧地依偎在母亲怀里，不停地说着什么，不时把母亲逗出会心的微笑，甜美的亲情融化了冬的寒冷，使萧索的冬景旋转出春天的美丽。</w:t>
      </w:r>
    </w:p>
    <w:p>
      <w:pPr>
        <w:pStyle w:val="4"/>
        <w:keepNext w:val="0"/>
        <w:keepLines w:val="0"/>
        <w:pageBreakBefore w:val="0"/>
        <w:widowControl/>
        <w:suppressLineNumbers w:val="0"/>
        <w:pBdr>
          <w:top w:val="none" w:color="auto" w:sz="0" w:space="0"/>
          <w:left w:val="none" w:color="auto" w:sz="0" w:space="0"/>
          <w:bottom w:val="dotted" w:color="000000" w:sz="6"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400" w:lineRule="exact"/>
        <w:ind w:left="0" w:right="0" w:firstLine="0"/>
        <w:jc w:val="left"/>
        <w:textAlignment w:val="auto"/>
        <w:rPr>
          <w:rFonts w:hint="eastAsia" w:ascii="微软雅黑" w:hAnsi="微软雅黑" w:eastAsia="微软雅黑" w:cs="微软雅黑"/>
          <w:b w:val="0"/>
          <w:i w:val="0"/>
          <w:caps w:val="0"/>
          <w:color w:val="000000"/>
          <w:spacing w:val="0"/>
          <w:sz w:val="24"/>
          <w:szCs w:val="24"/>
        </w:rPr>
      </w:pPr>
      <w:r>
        <w:rPr>
          <w:rFonts w:hint="eastAsia" w:ascii="微软雅黑" w:hAnsi="微软雅黑" w:eastAsia="微软雅黑" w:cs="微软雅黑"/>
          <w:b/>
          <w:bCs/>
          <w:i w:val="0"/>
          <w:caps w:val="0"/>
          <w:color w:val="000000"/>
          <w:spacing w:val="0"/>
          <w:sz w:val="24"/>
          <w:szCs w:val="24"/>
          <w:shd w:val="clear" w:color="auto" w:fill="FFFFFF"/>
        </w:rPr>
        <w:t>11、</w:t>
      </w:r>
      <w:r>
        <w:rPr>
          <w:rFonts w:hint="eastAsia" w:ascii="微软雅黑" w:hAnsi="微软雅黑" w:eastAsia="微软雅黑" w:cs="微软雅黑"/>
          <w:b w:val="0"/>
          <w:i w:val="0"/>
          <w:caps w:val="0"/>
          <w:color w:val="000000"/>
          <w:spacing w:val="0"/>
          <w:sz w:val="24"/>
          <w:szCs w:val="24"/>
          <w:shd w:val="clear" w:color="auto" w:fill="FFFFFF"/>
        </w:rPr>
        <w:t xml:space="preserve"> 太阳终于伸出纤纤玉指，将青山的柔纱轻轻褪去。青山那坚实的肌胸，挺拔的脊梁坦露在人们的面前，沉静而坚毅。不时有云雾从它的怀中涌起，散开，成为最美丽的语言。那阳光下显得凝重的松柏，那苍茫中显现出的点点殷红，那散落在群山峰顶神秘的吻痕，却又增添了青山另外的神秘。</w:t>
      </w:r>
    </w:p>
    <w:p>
      <w:pPr>
        <w:pStyle w:val="4"/>
        <w:keepNext w:val="0"/>
        <w:keepLines w:val="0"/>
        <w:pageBreakBefore w:val="0"/>
        <w:widowControl/>
        <w:suppressLineNumbers w:val="0"/>
        <w:pBdr>
          <w:top w:val="none" w:color="auto" w:sz="0" w:space="0"/>
          <w:left w:val="none" w:color="auto" w:sz="0" w:space="0"/>
          <w:bottom w:val="dotted" w:color="000000" w:sz="6"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400" w:lineRule="exact"/>
        <w:ind w:left="0" w:right="0" w:firstLine="0"/>
        <w:jc w:val="left"/>
        <w:textAlignment w:val="auto"/>
        <w:rPr>
          <w:rFonts w:hint="eastAsia" w:ascii="微软雅黑" w:hAnsi="微软雅黑" w:eastAsia="微软雅黑" w:cs="微软雅黑"/>
          <w:b w:val="0"/>
          <w:i w:val="0"/>
          <w:caps w:val="0"/>
          <w:color w:val="000000"/>
          <w:spacing w:val="0"/>
          <w:sz w:val="24"/>
          <w:szCs w:val="24"/>
        </w:rPr>
      </w:pPr>
      <w:r>
        <w:rPr>
          <w:rFonts w:hint="eastAsia" w:ascii="微软雅黑" w:hAnsi="微软雅黑" w:eastAsia="微软雅黑" w:cs="微软雅黑"/>
          <w:b/>
          <w:bCs/>
          <w:i w:val="0"/>
          <w:caps w:val="0"/>
          <w:color w:val="000000"/>
          <w:spacing w:val="0"/>
          <w:sz w:val="24"/>
          <w:szCs w:val="24"/>
          <w:shd w:val="clear" w:color="auto" w:fill="FFFFFF"/>
        </w:rPr>
        <w:t xml:space="preserve">12、 </w:t>
      </w:r>
      <w:r>
        <w:rPr>
          <w:rFonts w:hint="eastAsia" w:ascii="微软雅黑" w:hAnsi="微软雅黑" w:eastAsia="微软雅黑" w:cs="微软雅黑"/>
          <w:b w:val="0"/>
          <w:i w:val="0"/>
          <w:caps w:val="0"/>
          <w:color w:val="000000"/>
          <w:spacing w:val="0"/>
          <w:sz w:val="24"/>
          <w:szCs w:val="24"/>
          <w:shd w:val="clear" w:color="auto" w:fill="FFFFFF"/>
        </w:rPr>
        <w:t>原野里那郁郁葱葱的植物，叫我们丝毫感受不到秋天的萧索，勃勃生机与活力仍在田间高山涌动。谷子的叶是墨绿的，长而大的谷穗沉甸甸地压弯了昨日挺拔的脊梁；高粱仍旧那么苗条，满头漂亮的红缨挥洒出秋的风韵；那纵横原野的林带，编织着深绿浅黄的锦绣，抒写出比之春夏更加丰富的生命色彩。</w:t>
      </w:r>
    </w:p>
    <w:p>
      <w:pPr>
        <w:pStyle w:val="4"/>
        <w:keepNext w:val="0"/>
        <w:keepLines w:val="0"/>
        <w:pageBreakBefore w:val="0"/>
        <w:widowControl/>
        <w:suppressLineNumbers w:val="0"/>
        <w:pBdr>
          <w:top w:val="none" w:color="auto" w:sz="0" w:space="0"/>
          <w:left w:val="none" w:color="auto" w:sz="0" w:space="0"/>
          <w:bottom w:val="dotted" w:color="000000" w:sz="6"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400" w:lineRule="exact"/>
        <w:ind w:left="0" w:right="0" w:firstLine="0"/>
        <w:jc w:val="left"/>
        <w:textAlignment w:val="auto"/>
        <w:rPr>
          <w:rFonts w:hint="eastAsia" w:ascii="微软雅黑" w:hAnsi="微软雅黑" w:eastAsia="微软雅黑" w:cs="微软雅黑"/>
          <w:b w:val="0"/>
          <w:i w:val="0"/>
          <w:caps w:val="0"/>
          <w:color w:val="000000"/>
          <w:spacing w:val="0"/>
          <w:sz w:val="24"/>
          <w:szCs w:val="24"/>
        </w:rPr>
      </w:pPr>
      <w:r>
        <w:rPr>
          <w:rFonts w:hint="eastAsia" w:ascii="微软雅黑" w:hAnsi="微软雅黑" w:eastAsia="微软雅黑" w:cs="微软雅黑"/>
          <w:b/>
          <w:bCs/>
          <w:i w:val="0"/>
          <w:caps w:val="0"/>
          <w:color w:val="000000"/>
          <w:spacing w:val="0"/>
          <w:sz w:val="24"/>
          <w:szCs w:val="24"/>
          <w:shd w:val="clear" w:color="auto" w:fill="FFFFFF"/>
        </w:rPr>
        <w:t>13、</w:t>
      </w:r>
      <w:r>
        <w:rPr>
          <w:rFonts w:hint="eastAsia" w:ascii="微软雅黑" w:hAnsi="微软雅黑" w:eastAsia="微软雅黑" w:cs="微软雅黑"/>
          <w:b w:val="0"/>
          <w:i w:val="0"/>
          <w:caps w:val="0"/>
          <w:color w:val="000000"/>
          <w:spacing w:val="0"/>
          <w:sz w:val="24"/>
          <w:szCs w:val="24"/>
          <w:shd w:val="clear" w:color="auto" w:fill="FFFFFF"/>
        </w:rPr>
        <w:t xml:space="preserve"> 终于，心痛，心碎，心成灰。终于选择，在月光下，被遗忘。百转千回，早已物是人非；欲说还休，终于咫尺天涯；此去经年，你我终成陌路。爱你，终是一朵花开至荼糜的悲伤，一只娥飞奔扑火的悲哀。</w:t>
      </w:r>
    </w:p>
    <w:p>
      <w:pPr>
        <w:pStyle w:val="4"/>
        <w:keepNext w:val="0"/>
        <w:keepLines w:val="0"/>
        <w:pageBreakBefore w:val="0"/>
        <w:widowControl/>
        <w:suppressLineNumbers w:val="0"/>
        <w:pBdr>
          <w:top w:val="none" w:color="auto" w:sz="0" w:space="0"/>
          <w:left w:val="none" w:color="auto" w:sz="0" w:space="0"/>
          <w:bottom w:val="dotted" w:color="000000" w:sz="6"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400" w:lineRule="exact"/>
        <w:ind w:left="0" w:right="0" w:firstLine="0"/>
        <w:jc w:val="left"/>
        <w:textAlignment w:val="auto"/>
        <w:rPr>
          <w:rFonts w:hint="eastAsia" w:ascii="微软雅黑" w:hAnsi="微软雅黑" w:eastAsia="微软雅黑" w:cs="微软雅黑"/>
          <w:b w:val="0"/>
          <w:i w:val="0"/>
          <w:caps w:val="0"/>
          <w:color w:val="000000"/>
          <w:spacing w:val="0"/>
          <w:sz w:val="24"/>
          <w:szCs w:val="24"/>
        </w:rPr>
      </w:pPr>
      <w:r>
        <w:rPr>
          <w:rFonts w:hint="eastAsia" w:ascii="微软雅黑" w:hAnsi="微软雅黑" w:eastAsia="微软雅黑" w:cs="微软雅黑"/>
          <w:b/>
          <w:bCs/>
          <w:i w:val="0"/>
          <w:caps w:val="0"/>
          <w:color w:val="000000"/>
          <w:spacing w:val="0"/>
          <w:sz w:val="24"/>
          <w:szCs w:val="24"/>
          <w:shd w:val="clear" w:color="auto" w:fill="FFFFFF"/>
        </w:rPr>
        <w:t>14、</w:t>
      </w:r>
      <w:r>
        <w:rPr>
          <w:rFonts w:hint="eastAsia" w:ascii="微软雅黑" w:hAnsi="微软雅黑" w:eastAsia="微软雅黑" w:cs="微软雅黑"/>
          <w:b w:val="0"/>
          <w:i w:val="0"/>
          <w:caps w:val="0"/>
          <w:color w:val="000000"/>
          <w:spacing w:val="0"/>
          <w:sz w:val="24"/>
          <w:szCs w:val="24"/>
          <w:shd w:val="clear" w:color="auto" w:fill="FFFFFF"/>
        </w:rPr>
        <w:t xml:space="preserve"> 世界这么大，能遇见，不容易。心若向阳，何惧忧伤。人只要生活在这个世界上，就有很多烦恼，痛苦或是快乐，取决于你的内心。人不是战胜痛苦的强者，便是屈服于痛苦的弱者。再重的担子，笑着也是挑，哭着也是挑。再不顺的生活，微笑着撑过去了，就是胜利。</w:t>
      </w:r>
    </w:p>
    <w:p>
      <w:pPr>
        <w:pStyle w:val="4"/>
        <w:keepNext w:val="0"/>
        <w:keepLines w:val="0"/>
        <w:pageBreakBefore w:val="0"/>
        <w:widowControl/>
        <w:suppressLineNumbers w:val="0"/>
        <w:pBdr>
          <w:top w:val="none" w:color="auto" w:sz="0" w:space="0"/>
          <w:left w:val="none" w:color="auto" w:sz="0" w:space="0"/>
          <w:bottom w:val="dotted" w:color="000000" w:sz="6"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400" w:lineRule="exact"/>
        <w:ind w:left="0" w:right="0" w:firstLine="0"/>
        <w:jc w:val="left"/>
        <w:textAlignment w:val="auto"/>
        <w:rPr>
          <w:rFonts w:hint="eastAsia" w:ascii="微软雅黑" w:hAnsi="微软雅黑" w:eastAsia="微软雅黑" w:cs="微软雅黑"/>
          <w:b w:val="0"/>
          <w:i w:val="0"/>
          <w:caps w:val="0"/>
          <w:color w:val="000000"/>
          <w:spacing w:val="0"/>
          <w:sz w:val="24"/>
          <w:szCs w:val="24"/>
        </w:rPr>
      </w:pPr>
      <w:r>
        <w:rPr>
          <w:rFonts w:hint="eastAsia" w:ascii="微软雅黑" w:hAnsi="微软雅黑" w:eastAsia="微软雅黑" w:cs="微软雅黑"/>
          <w:b/>
          <w:bCs/>
          <w:i w:val="0"/>
          <w:caps w:val="0"/>
          <w:color w:val="000000"/>
          <w:spacing w:val="0"/>
          <w:sz w:val="24"/>
          <w:szCs w:val="24"/>
          <w:shd w:val="clear" w:color="auto" w:fill="FFFFFF"/>
        </w:rPr>
        <w:t>15、</w:t>
      </w:r>
      <w:r>
        <w:rPr>
          <w:rFonts w:hint="eastAsia" w:ascii="微软雅黑" w:hAnsi="微软雅黑" w:eastAsia="微软雅黑" w:cs="微软雅黑"/>
          <w:b w:val="0"/>
          <w:i w:val="0"/>
          <w:caps w:val="0"/>
          <w:color w:val="000000"/>
          <w:spacing w:val="0"/>
          <w:sz w:val="24"/>
          <w:szCs w:val="24"/>
          <w:shd w:val="clear" w:color="auto" w:fill="FFFFFF"/>
        </w:rPr>
        <w:t xml:space="preserve"> 孤独与喧嚣无关，摩肩接踵的人群，演绎着身外的花开花谢，没谁陪你挥别走远的流年。孤独与忙碌迥异，滚滚红尘湮没了心境，可少了终点的奔波，人生终究一样的苍白。当一个人成长以后，在他已经了解了世界不是由鲜花和掌声构成之后，还能坚持自己的梦想，多么可贵。</w:t>
      </w:r>
    </w:p>
    <w:p>
      <w:pPr>
        <w:pStyle w:val="4"/>
        <w:keepNext w:val="0"/>
        <w:keepLines w:val="0"/>
        <w:pageBreakBefore w:val="0"/>
        <w:widowControl/>
        <w:suppressLineNumbers w:val="0"/>
        <w:pBdr>
          <w:top w:val="none" w:color="auto" w:sz="0" w:space="0"/>
          <w:left w:val="none" w:color="auto" w:sz="0" w:space="0"/>
          <w:bottom w:val="dotted" w:color="000000" w:sz="6"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400" w:lineRule="exact"/>
        <w:ind w:left="0" w:right="0" w:firstLine="0"/>
        <w:jc w:val="left"/>
        <w:textAlignment w:val="auto"/>
        <w:rPr>
          <w:rFonts w:hint="eastAsia" w:ascii="微软雅黑" w:hAnsi="微软雅黑" w:eastAsia="微软雅黑" w:cs="微软雅黑"/>
          <w:b w:val="0"/>
          <w:i w:val="0"/>
          <w:caps w:val="0"/>
          <w:color w:val="000000"/>
          <w:spacing w:val="0"/>
          <w:sz w:val="24"/>
          <w:szCs w:val="24"/>
        </w:rPr>
      </w:pPr>
      <w:r>
        <w:rPr>
          <w:rFonts w:hint="eastAsia" w:ascii="微软雅黑" w:hAnsi="微软雅黑" w:eastAsia="微软雅黑" w:cs="微软雅黑"/>
          <w:b/>
          <w:bCs/>
          <w:i w:val="0"/>
          <w:caps w:val="0"/>
          <w:color w:val="000000"/>
          <w:spacing w:val="0"/>
          <w:sz w:val="24"/>
          <w:szCs w:val="24"/>
          <w:shd w:val="clear" w:color="auto" w:fill="FFFFFF"/>
        </w:rPr>
        <w:t>16、</w:t>
      </w:r>
      <w:r>
        <w:rPr>
          <w:rFonts w:hint="eastAsia" w:ascii="微软雅黑" w:hAnsi="微软雅黑" w:eastAsia="微软雅黑" w:cs="微软雅黑"/>
          <w:b w:val="0"/>
          <w:i w:val="0"/>
          <w:caps w:val="0"/>
          <w:color w:val="000000"/>
          <w:spacing w:val="0"/>
          <w:sz w:val="24"/>
          <w:szCs w:val="24"/>
          <w:shd w:val="clear" w:color="auto" w:fill="FFFFFF"/>
        </w:rPr>
        <w:t xml:space="preserve"> 生活除却一份过往和爱情外，还是需要几多的遐思。人生并不是单单的由过往和爱情符号所组成的，过往是人生对所有走过岁月的见证；因为简单，才深悟生命之轻，轻若飞花，轻似落霞，轻如雨丝；因为简单，才洞悉心灵之静，静若夜空，静似幽谷，静如小溪。</w:t>
      </w:r>
    </w:p>
    <w:p>
      <w:pPr>
        <w:keepNext w:val="0"/>
        <w:keepLines w:val="0"/>
        <w:pageBreakBefore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sz w:val="24"/>
          <w:szCs w:val="24"/>
          <w:lang w:eastAsia="zh-CN"/>
        </w:rPr>
      </w:pPr>
      <w:bookmarkStart w:id="0" w:name="_GoBack"/>
      <w:bookmarkEnd w:id="0"/>
    </w:p>
    <w:p>
      <w:pPr>
        <w:rPr>
          <w:rFonts w:hint="eastAsia" w:ascii="微软雅黑" w:hAnsi="微软雅黑" w:eastAsia="微软雅黑" w:cs="微软雅黑"/>
          <w:b w:val="0"/>
          <w:i w:val="0"/>
          <w:caps w:val="0"/>
          <w:color w:val="696969"/>
          <w:spacing w:val="0"/>
          <w:sz w:val="24"/>
          <w:szCs w:val="24"/>
          <w:shd w:val="clear" w:fill="FFFFFF"/>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方正大标宋简体">
    <w:altName w:val="微软雅黑"/>
    <w:panose1 w:val="02010601030101010101"/>
    <w:charset w:val="86"/>
    <w:family w:val="auto"/>
    <w:pitch w:val="default"/>
    <w:sig w:usb0="00000001" w:usb1="080E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BDB37F6"/>
    <w:rsid w:val="1E3639EC"/>
    <w:rsid w:val="39984199"/>
    <w:rsid w:val="4C9638DE"/>
    <w:rsid w:val="7BA70AF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uiPriority w:val="0"/>
    <w:pPr>
      <w:spacing w:before="100" w:beforeAutospacing="1" w:after="100" w:afterAutospacing="1"/>
      <w:ind w:left="0" w:right="0"/>
      <w:jc w:val="left"/>
    </w:pPr>
    <w:rPr>
      <w:rFonts w:ascii="Calibri" w:hAnsi="Calibri" w:eastAsia="宋体" w:cs="Times New Roman"/>
      <w:kern w:val="0"/>
      <w:sz w:val="24"/>
      <w:lang w:val="en-US" w:eastAsia="zh-CN" w:bidi="ar"/>
    </w:rPr>
  </w:style>
  <w:style w:type="character" w:styleId="7">
    <w:name w:val="Strong"/>
    <w:basedOn w:val="6"/>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Office_11.1.0.8894_F1E327BC-269C-435d-A152-05C5408002CA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2019-08-01T01:47:18Z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2052-11.1.0.8894</vt:lpwstr>
  </property>
</Properties>
</file>